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3FFC73" w14:textId="77777777" w:rsidR="005948D5" w:rsidRDefault="005948D5" w:rsidP="005948D5">
      <w:pPr>
        <w:pStyle w:val="affd"/>
        <w:keepNext/>
        <w:keepLines/>
        <w:ind w:right="-567"/>
        <w:rPr>
          <w:lang w:eastAsia="en-US"/>
        </w:rPr>
      </w:pPr>
    </w:p>
    <w:p w14:paraId="59C4AF67" w14:textId="77777777" w:rsidR="005948D5" w:rsidRDefault="005948D5" w:rsidP="005948D5">
      <w:pPr>
        <w:pStyle w:val="affd"/>
        <w:keepNext/>
        <w:keepLines/>
        <w:ind w:right="-567"/>
        <w:rPr>
          <w:rtl/>
          <w:lang w:eastAsia="en-US"/>
        </w:rPr>
      </w:pPr>
    </w:p>
    <w:p w14:paraId="6989E446" w14:textId="77777777" w:rsidR="005948D5" w:rsidRPr="005948D5" w:rsidRDefault="005948D5" w:rsidP="005948D5">
      <w:pPr>
        <w:pStyle w:val="affd"/>
        <w:keepNext/>
        <w:keepLines/>
        <w:spacing w:line="360" w:lineRule="auto"/>
        <w:ind w:right="-567"/>
        <w:rPr>
          <w:sz w:val="22"/>
          <w:szCs w:val="28"/>
          <w:rtl/>
          <w:lang w:eastAsia="en-US"/>
        </w:rPr>
      </w:pPr>
      <w:r w:rsidRPr="005948D5">
        <w:rPr>
          <w:sz w:val="22"/>
          <w:szCs w:val="28"/>
          <w:rtl/>
          <w:lang w:eastAsia="en-US"/>
        </w:rPr>
        <w:t>מדינת ישראל</w:t>
      </w:r>
    </w:p>
    <w:p w14:paraId="6A0733CF" w14:textId="77777777" w:rsidR="005948D5" w:rsidRPr="005948D5" w:rsidRDefault="005948D5" w:rsidP="005948D5">
      <w:pPr>
        <w:pStyle w:val="affd"/>
        <w:keepNext/>
        <w:keepLines/>
        <w:spacing w:line="360" w:lineRule="auto"/>
        <w:ind w:right="-567"/>
        <w:rPr>
          <w:sz w:val="22"/>
          <w:szCs w:val="28"/>
          <w:rtl/>
          <w:lang w:eastAsia="en-US"/>
        </w:rPr>
      </w:pPr>
      <w:bookmarkStart w:id="0" w:name="_Toc393812037"/>
      <w:bookmarkStart w:id="1" w:name="_Toc393812693"/>
      <w:bookmarkStart w:id="2" w:name="_Toc394324712"/>
      <w:bookmarkStart w:id="3" w:name="_Toc407116553"/>
      <w:bookmarkStart w:id="4" w:name="_Toc407116700"/>
      <w:bookmarkStart w:id="5" w:name="_Toc408743228"/>
      <w:bookmarkStart w:id="6" w:name="_Toc418162654"/>
      <w:bookmarkStart w:id="7" w:name="_Toc423983048"/>
      <w:bookmarkStart w:id="8" w:name="_Toc427225595"/>
      <w:bookmarkStart w:id="9" w:name="_Toc427243492"/>
      <w:bookmarkStart w:id="10" w:name="_Toc452735821"/>
      <w:bookmarkStart w:id="11" w:name="_Toc452918507"/>
      <w:bookmarkStart w:id="12" w:name="_Toc452919166"/>
      <w:r w:rsidRPr="005948D5">
        <w:rPr>
          <w:rFonts w:hint="cs"/>
          <w:sz w:val="22"/>
          <w:szCs w:val="28"/>
          <w:rtl/>
          <w:lang w:eastAsia="en-US"/>
        </w:rPr>
        <w:t>משרד החקלאות ופיתוח הכפר</w:t>
      </w:r>
      <w:bookmarkEnd w:id="0"/>
      <w:bookmarkEnd w:id="1"/>
      <w:bookmarkEnd w:id="2"/>
      <w:bookmarkEnd w:id="3"/>
      <w:bookmarkEnd w:id="4"/>
      <w:bookmarkEnd w:id="5"/>
      <w:bookmarkEnd w:id="6"/>
      <w:bookmarkEnd w:id="7"/>
      <w:bookmarkEnd w:id="8"/>
      <w:bookmarkEnd w:id="9"/>
      <w:bookmarkEnd w:id="10"/>
      <w:bookmarkEnd w:id="11"/>
      <w:bookmarkEnd w:id="12"/>
    </w:p>
    <w:p w14:paraId="315B78FF" w14:textId="77777777" w:rsidR="005948D5" w:rsidRPr="005948D5" w:rsidRDefault="005948D5" w:rsidP="005948D5">
      <w:pPr>
        <w:pStyle w:val="affd"/>
        <w:keepNext/>
        <w:keepLines/>
        <w:spacing w:line="360" w:lineRule="auto"/>
        <w:ind w:right="-567"/>
        <w:rPr>
          <w:sz w:val="22"/>
          <w:szCs w:val="28"/>
          <w:rtl/>
          <w:lang w:eastAsia="en-US"/>
        </w:rPr>
      </w:pPr>
      <w:bookmarkStart w:id="13" w:name="_Toc393812038"/>
      <w:bookmarkStart w:id="14" w:name="_Toc393812694"/>
      <w:bookmarkStart w:id="15" w:name="_Toc394324713"/>
      <w:bookmarkStart w:id="16" w:name="_Toc407116554"/>
      <w:bookmarkStart w:id="17" w:name="_Toc407116701"/>
      <w:bookmarkStart w:id="18" w:name="_Toc408743229"/>
      <w:bookmarkStart w:id="19" w:name="_Toc418162655"/>
      <w:bookmarkStart w:id="20" w:name="_Toc423983049"/>
      <w:bookmarkStart w:id="21" w:name="_Toc427225596"/>
      <w:bookmarkStart w:id="22" w:name="_Toc427243493"/>
      <w:bookmarkStart w:id="23" w:name="_Toc452735822"/>
      <w:bookmarkStart w:id="24" w:name="_Toc452918508"/>
      <w:bookmarkStart w:id="25" w:name="_Toc452919167"/>
      <w:r w:rsidRPr="005948D5">
        <w:rPr>
          <w:rFonts w:hint="cs"/>
          <w:sz w:val="22"/>
          <w:szCs w:val="28"/>
          <w:rtl/>
          <w:lang w:eastAsia="en-US"/>
        </w:rPr>
        <w:t>הרשות לפיתוח והתיישבות הבדואים בנגב</w:t>
      </w:r>
      <w:bookmarkEnd w:id="13"/>
      <w:bookmarkEnd w:id="14"/>
      <w:bookmarkEnd w:id="15"/>
      <w:bookmarkEnd w:id="16"/>
      <w:bookmarkEnd w:id="17"/>
      <w:bookmarkEnd w:id="18"/>
      <w:bookmarkEnd w:id="19"/>
      <w:bookmarkEnd w:id="20"/>
      <w:bookmarkEnd w:id="21"/>
      <w:bookmarkEnd w:id="22"/>
      <w:bookmarkEnd w:id="23"/>
      <w:bookmarkEnd w:id="24"/>
      <w:bookmarkEnd w:id="25"/>
    </w:p>
    <w:p w14:paraId="1D3D9E96" w14:textId="77777777" w:rsidR="00526E73" w:rsidRDefault="00526E73" w:rsidP="005948D5">
      <w:pPr>
        <w:pStyle w:val="Hnormal1"/>
        <w:spacing w:before="120" w:after="960"/>
        <w:jc w:val="center"/>
        <w:rPr>
          <w:b/>
          <w:bCs/>
          <w:sz w:val="40"/>
          <w:szCs w:val="40"/>
          <w:rtl/>
          <w:lang w:eastAsia="en-US"/>
        </w:rPr>
      </w:pPr>
    </w:p>
    <w:p w14:paraId="5FF9B310" w14:textId="77777777" w:rsidR="00526E73" w:rsidRDefault="00526E73" w:rsidP="005948D5">
      <w:pPr>
        <w:pStyle w:val="Hnormal1"/>
        <w:spacing w:before="120" w:after="960"/>
        <w:jc w:val="center"/>
        <w:rPr>
          <w:b/>
          <w:bCs/>
          <w:sz w:val="40"/>
          <w:szCs w:val="40"/>
          <w:rtl/>
          <w:lang w:eastAsia="en-US"/>
        </w:rPr>
      </w:pPr>
    </w:p>
    <w:p w14:paraId="09574D19" w14:textId="77777777" w:rsidR="00767779" w:rsidRPr="002E1110" w:rsidRDefault="00767779" w:rsidP="00605EC8">
      <w:pPr>
        <w:pStyle w:val="Hnormal1"/>
        <w:spacing w:before="120" w:after="960"/>
        <w:jc w:val="center"/>
        <w:rPr>
          <w:b/>
          <w:bCs/>
          <w:sz w:val="40"/>
          <w:szCs w:val="40"/>
          <w:lang w:eastAsia="en-US"/>
        </w:rPr>
      </w:pPr>
      <w:r w:rsidRPr="002E1110">
        <w:rPr>
          <w:b/>
          <w:bCs/>
          <w:sz w:val="40"/>
          <w:szCs w:val="40"/>
          <w:rtl/>
          <w:lang w:eastAsia="en-US"/>
        </w:rPr>
        <w:t>מ</w:t>
      </w:r>
      <w:r w:rsidRPr="00CA07B6">
        <w:rPr>
          <w:b/>
          <w:bCs/>
          <w:sz w:val="40"/>
          <w:szCs w:val="40"/>
          <w:rtl/>
          <w:lang w:eastAsia="en-US"/>
        </w:rPr>
        <w:t>כ</w:t>
      </w:r>
      <w:r w:rsidRPr="00CA07B6">
        <w:rPr>
          <w:rFonts w:hint="cs"/>
          <w:b/>
          <w:bCs/>
          <w:sz w:val="40"/>
          <w:szCs w:val="40"/>
          <w:rtl/>
          <w:lang w:eastAsia="en-US"/>
        </w:rPr>
        <w:t>ר</w:t>
      </w:r>
      <w:r w:rsidRPr="00CA07B6">
        <w:rPr>
          <w:b/>
          <w:bCs/>
          <w:sz w:val="40"/>
          <w:szCs w:val="40"/>
          <w:rtl/>
          <w:lang w:eastAsia="en-US"/>
        </w:rPr>
        <w:t>ז</w:t>
      </w:r>
      <w:r w:rsidRPr="00CA07B6">
        <w:rPr>
          <w:rFonts w:hint="cs"/>
          <w:b/>
          <w:bCs/>
          <w:sz w:val="40"/>
          <w:szCs w:val="40"/>
          <w:rtl/>
          <w:lang w:eastAsia="en-US"/>
        </w:rPr>
        <w:t xml:space="preserve"> </w:t>
      </w:r>
      <w:r w:rsidRPr="00CA07B6">
        <w:rPr>
          <w:b/>
          <w:bCs/>
          <w:sz w:val="40"/>
          <w:szCs w:val="40"/>
          <w:rtl/>
          <w:lang w:eastAsia="en-US"/>
        </w:rPr>
        <w:t>מספר</w:t>
      </w:r>
      <w:r w:rsidRPr="00CA07B6">
        <w:rPr>
          <w:rFonts w:hint="cs"/>
          <w:b/>
          <w:bCs/>
          <w:sz w:val="40"/>
          <w:szCs w:val="40"/>
          <w:rtl/>
          <w:lang w:eastAsia="en-US"/>
        </w:rPr>
        <w:t xml:space="preserve"> </w:t>
      </w:r>
      <w:r w:rsidR="00605EC8">
        <w:rPr>
          <w:rFonts w:hint="cs"/>
          <w:b/>
          <w:bCs/>
          <w:sz w:val="40"/>
          <w:szCs w:val="40"/>
          <w:rtl/>
          <w:lang w:eastAsia="en-US"/>
        </w:rPr>
        <w:t>04</w:t>
      </w:r>
      <w:r w:rsidR="00512BF1" w:rsidRPr="00CA07B6">
        <w:rPr>
          <w:rFonts w:hint="cs"/>
          <w:b/>
          <w:bCs/>
          <w:sz w:val="40"/>
          <w:szCs w:val="40"/>
          <w:rtl/>
          <w:lang w:eastAsia="en-US"/>
        </w:rPr>
        <w:t>-201</w:t>
      </w:r>
      <w:r w:rsidR="00605EC8">
        <w:rPr>
          <w:rFonts w:hint="cs"/>
          <w:b/>
          <w:bCs/>
          <w:sz w:val="40"/>
          <w:szCs w:val="40"/>
          <w:rtl/>
          <w:lang w:eastAsia="en-US"/>
        </w:rPr>
        <w:t>9</w:t>
      </w:r>
    </w:p>
    <w:p w14:paraId="75357B37" w14:textId="77777777" w:rsidR="005948D5" w:rsidRDefault="005948D5" w:rsidP="005948D5">
      <w:pPr>
        <w:pStyle w:val="Hnormal1"/>
        <w:spacing w:after="360" w:line="360" w:lineRule="auto"/>
        <w:jc w:val="center"/>
        <w:rPr>
          <w:b/>
          <w:bCs/>
          <w:noProof w:val="0"/>
          <w:sz w:val="22"/>
          <w:szCs w:val="28"/>
          <w:rtl/>
          <w:lang w:eastAsia="en-US"/>
        </w:rPr>
      </w:pPr>
      <w:r w:rsidRPr="005948D5">
        <w:rPr>
          <w:b/>
          <w:bCs/>
          <w:sz w:val="42"/>
          <w:szCs w:val="42"/>
          <w:rtl/>
          <w:lang w:eastAsia="en-US"/>
        </w:rPr>
        <w:t>למתן שירותי ניהול, פיקוח ועבודות פיתוח, סיוע בשיווק ושירותי תכנון עבור הרשות לפיתוח והתיישבות הבדואים בנגב</w:t>
      </w:r>
      <w:r w:rsidR="00D54D7C" w:rsidRPr="008F5AA8">
        <w:rPr>
          <w:rFonts w:hint="eastAsia"/>
          <w:b/>
          <w:bCs/>
          <w:noProof w:val="0"/>
          <w:sz w:val="22"/>
          <w:szCs w:val="28"/>
          <w:rtl/>
          <w:lang w:eastAsia="en-US"/>
        </w:rPr>
        <w:t>‏</w:t>
      </w:r>
    </w:p>
    <w:p w14:paraId="5F5C0660" w14:textId="77777777" w:rsidR="005948D5" w:rsidRDefault="005948D5" w:rsidP="00B91003">
      <w:pPr>
        <w:pStyle w:val="Hnormal1"/>
        <w:spacing w:after="360"/>
        <w:rPr>
          <w:b/>
          <w:bCs/>
          <w:noProof w:val="0"/>
          <w:sz w:val="22"/>
          <w:szCs w:val="28"/>
          <w:rtl/>
          <w:lang w:eastAsia="en-US"/>
        </w:rPr>
      </w:pPr>
    </w:p>
    <w:p w14:paraId="686D67A4" w14:textId="5BB4B360" w:rsidR="008F5AA8" w:rsidRPr="00A13ADE" w:rsidRDefault="008F5AA8" w:rsidP="00DD6042">
      <w:pPr>
        <w:pStyle w:val="Hnormal1"/>
        <w:spacing w:after="360"/>
        <w:rPr>
          <w:b/>
          <w:bCs/>
          <w:noProof w:val="0"/>
          <w:sz w:val="22"/>
          <w:szCs w:val="28"/>
          <w:rtl/>
          <w:lang w:eastAsia="en-US"/>
        </w:rPr>
      </w:pPr>
      <w:r w:rsidRPr="00A13ADE">
        <w:rPr>
          <w:b/>
          <w:bCs/>
          <w:noProof w:val="0"/>
          <w:sz w:val="22"/>
          <w:szCs w:val="28"/>
          <w:rtl/>
          <w:lang w:eastAsia="en-US"/>
        </w:rPr>
        <w:t>תאריך עברי:</w:t>
      </w:r>
      <w:r w:rsidR="005948D5">
        <w:rPr>
          <w:rFonts w:hint="cs"/>
          <w:b/>
          <w:bCs/>
          <w:noProof w:val="0"/>
          <w:sz w:val="22"/>
          <w:szCs w:val="28"/>
          <w:rtl/>
          <w:lang w:eastAsia="en-US"/>
        </w:rPr>
        <w:t xml:space="preserve"> </w:t>
      </w:r>
      <w:r w:rsidR="00DD6042">
        <w:rPr>
          <w:rFonts w:hint="eastAsia"/>
          <w:b/>
          <w:bCs/>
          <w:noProof w:val="0"/>
          <w:sz w:val="22"/>
          <w:szCs w:val="28"/>
          <w:rtl/>
          <w:lang w:eastAsia="en-US"/>
        </w:rPr>
        <w:t>‏ט</w:t>
      </w:r>
      <w:r w:rsidR="00DD6042">
        <w:rPr>
          <w:b/>
          <w:bCs/>
          <w:noProof w:val="0"/>
          <w:sz w:val="22"/>
          <w:szCs w:val="28"/>
          <w:rtl/>
          <w:lang w:eastAsia="en-US"/>
        </w:rPr>
        <w:t>"ו אייר תשע"ט</w:t>
      </w:r>
    </w:p>
    <w:p w14:paraId="482DE574" w14:textId="6DCABFDE" w:rsidR="008F5AA8" w:rsidRPr="00A13ADE" w:rsidRDefault="008F5AA8" w:rsidP="00DD6042">
      <w:pPr>
        <w:pStyle w:val="Hnormal1"/>
        <w:spacing w:after="360"/>
        <w:rPr>
          <w:b/>
          <w:bCs/>
          <w:noProof w:val="0"/>
          <w:sz w:val="22"/>
          <w:szCs w:val="28"/>
          <w:rtl/>
          <w:lang w:eastAsia="en-US"/>
        </w:rPr>
      </w:pPr>
      <w:r w:rsidRPr="00A13ADE">
        <w:rPr>
          <w:b/>
          <w:bCs/>
          <w:noProof w:val="0"/>
          <w:sz w:val="22"/>
          <w:szCs w:val="28"/>
          <w:rtl/>
          <w:lang w:eastAsia="en-US"/>
        </w:rPr>
        <w:t>תאריך לועזי:</w:t>
      </w:r>
      <w:r w:rsidR="00DD6042">
        <w:rPr>
          <w:rFonts w:hint="eastAsia"/>
          <w:b/>
          <w:bCs/>
          <w:noProof w:val="0"/>
          <w:sz w:val="22"/>
          <w:szCs w:val="28"/>
          <w:rtl/>
          <w:lang w:eastAsia="en-US"/>
        </w:rPr>
        <w:t>‏</w:t>
      </w:r>
      <w:r w:rsidR="00DD6042">
        <w:rPr>
          <w:b/>
          <w:bCs/>
          <w:noProof w:val="0"/>
          <w:sz w:val="22"/>
          <w:szCs w:val="28"/>
          <w:rtl/>
          <w:lang w:eastAsia="en-US"/>
        </w:rPr>
        <w:t>20 מאי 2019</w:t>
      </w:r>
      <w:bookmarkStart w:id="26" w:name="_GoBack"/>
      <w:bookmarkEnd w:id="26"/>
    </w:p>
    <w:p w14:paraId="23C87C0B" w14:textId="77777777" w:rsidR="001A5A77" w:rsidRDefault="001A5A77" w:rsidP="001146E1">
      <w:pPr>
        <w:pStyle w:val="Hnormal1"/>
        <w:spacing w:after="360"/>
        <w:jc w:val="center"/>
        <w:rPr>
          <w:b/>
          <w:bCs/>
          <w:spacing w:val="60"/>
          <w:sz w:val="22"/>
          <w:szCs w:val="28"/>
          <w:u w:val="single"/>
          <w:rtl/>
        </w:rPr>
      </w:pPr>
      <w:r>
        <w:rPr>
          <w:b/>
          <w:bCs/>
          <w:szCs w:val="28"/>
          <w:rtl/>
          <w:lang w:eastAsia="en-US"/>
        </w:rPr>
        <w:br w:type="page"/>
      </w:r>
      <w:r>
        <w:rPr>
          <w:rFonts w:hint="cs"/>
          <w:b/>
          <w:bCs/>
          <w:spacing w:val="60"/>
          <w:sz w:val="22"/>
          <w:szCs w:val="28"/>
          <w:u w:val="single"/>
          <w:rtl/>
        </w:rPr>
        <w:lastRenderedPageBreak/>
        <w:t>תוכן הענינים</w:t>
      </w:r>
    </w:p>
    <w:p w14:paraId="5D4B70DC" w14:textId="77777777" w:rsidR="001A5A77" w:rsidRPr="009E5DAA" w:rsidRDefault="001A5A77">
      <w:pPr>
        <w:pStyle w:val="Hnormal1"/>
        <w:tabs>
          <w:tab w:val="left" w:pos="7776"/>
        </w:tabs>
        <w:spacing w:after="120"/>
        <w:rPr>
          <w:rtl/>
        </w:rPr>
      </w:pPr>
      <w:r w:rsidRPr="009E5DAA">
        <w:rPr>
          <w:rFonts w:hint="cs"/>
          <w:b/>
          <w:bCs/>
          <w:u w:val="single"/>
          <w:rtl/>
        </w:rPr>
        <w:t>פרק</w:t>
      </w:r>
      <w:r w:rsidRPr="009E5DAA">
        <w:rPr>
          <w:rFonts w:hint="cs"/>
          <w:rtl/>
        </w:rPr>
        <w:tab/>
      </w:r>
      <w:r w:rsidRPr="009E5DAA">
        <w:rPr>
          <w:rFonts w:hint="cs"/>
          <w:b/>
          <w:bCs/>
          <w:u w:val="single"/>
          <w:rtl/>
        </w:rPr>
        <w:t>עמוד</w:t>
      </w:r>
    </w:p>
    <w:p w14:paraId="323590F9" w14:textId="77777777" w:rsidR="00817BD3" w:rsidRDefault="00FC1103">
      <w:pPr>
        <w:pStyle w:val="TOC1"/>
        <w:rPr>
          <w:rFonts w:asciiTheme="minorHAnsi" w:eastAsiaTheme="minorEastAsia" w:hAnsiTheme="minorHAnsi" w:cstheme="minorBidi"/>
          <w:b w:val="0"/>
          <w:bCs w:val="0"/>
          <w:sz w:val="22"/>
          <w:szCs w:val="22"/>
          <w:rtl/>
          <w:lang w:eastAsia="en-US"/>
        </w:rPr>
      </w:pPr>
      <w:r w:rsidRPr="0015017B">
        <w:rPr>
          <w:rtl/>
        </w:rPr>
        <w:fldChar w:fldCharType="begin"/>
      </w:r>
      <w:r w:rsidR="000E5CDC" w:rsidRPr="0015017B">
        <w:rPr>
          <w:rtl/>
        </w:rPr>
        <w:instrText xml:space="preserve"> </w:instrText>
      </w:r>
      <w:r w:rsidR="000E5CDC" w:rsidRPr="0015017B">
        <w:instrText>TOC</w:instrText>
      </w:r>
      <w:r w:rsidR="000E5CDC" w:rsidRPr="0015017B">
        <w:rPr>
          <w:rtl/>
        </w:rPr>
        <w:instrText xml:space="preserve"> \</w:instrText>
      </w:r>
      <w:r w:rsidR="000E5CDC" w:rsidRPr="0015017B">
        <w:instrText>o "1-3" \h \z \u</w:instrText>
      </w:r>
      <w:r w:rsidR="000E5CDC" w:rsidRPr="0015017B">
        <w:rPr>
          <w:rtl/>
        </w:rPr>
        <w:instrText xml:space="preserve"> </w:instrText>
      </w:r>
      <w:r w:rsidRPr="0015017B">
        <w:rPr>
          <w:rtl/>
        </w:rPr>
        <w:fldChar w:fldCharType="separate"/>
      </w:r>
      <w:hyperlink w:anchor="_Toc530566493" w:history="1">
        <w:r w:rsidR="00817BD3" w:rsidRPr="00FB735D">
          <w:rPr>
            <w:rStyle w:val="Hyperlink"/>
            <w:rtl/>
          </w:rPr>
          <w:t>1.</w:t>
        </w:r>
        <w:r w:rsidR="00817BD3">
          <w:rPr>
            <w:rFonts w:asciiTheme="minorHAnsi" w:eastAsiaTheme="minorEastAsia" w:hAnsiTheme="minorHAnsi" w:cstheme="minorBidi"/>
            <w:b w:val="0"/>
            <w:bCs w:val="0"/>
            <w:sz w:val="22"/>
            <w:szCs w:val="22"/>
            <w:rtl/>
            <w:lang w:eastAsia="en-US"/>
          </w:rPr>
          <w:tab/>
        </w:r>
        <w:r w:rsidR="00817BD3" w:rsidRPr="00FB735D">
          <w:rPr>
            <w:rStyle w:val="Hyperlink"/>
            <w:rFonts w:ascii="Times New Roman Bold" w:hAnsi="Times New Roman Bold" w:hint="eastAsia"/>
            <w:rtl/>
          </w:rPr>
          <w:t>מנהלה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w:t>
        </w:r>
        <w:r w:rsidR="00817BD3">
          <w:rPr>
            <w:rStyle w:val="Hyperlink"/>
            <w:rtl/>
          </w:rPr>
          <w:fldChar w:fldCharType="end"/>
        </w:r>
      </w:hyperlink>
    </w:p>
    <w:p w14:paraId="4C076D42"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494" w:history="1">
        <w:r w:rsidR="00817BD3" w:rsidRPr="00FB735D">
          <w:rPr>
            <w:rStyle w:val="Hyperlink"/>
            <w:rtl/>
          </w:rPr>
          <w:t>1.0</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ריכוז</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תאריכים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w:t>
        </w:r>
        <w:r w:rsidR="00817BD3">
          <w:rPr>
            <w:rStyle w:val="Hyperlink"/>
            <w:rtl/>
          </w:rPr>
          <w:fldChar w:fldCharType="end"/>
        </w:r>
      </w:hyperlink>
    </w:p>
    <w:p w14:paraId="53F75DC8"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495" w:history="1">
        <w:r w:rsidR="00817BD3" w:rsidRPr="00FB735D">
          <w:rPr>
            <w:rStyle w:val="Hyperlink"/>
          </w:rPr>
          <w:t>1.1</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כללי</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w:t>
        </w:r>
        <w:r w:rsidR="00817BD3">
          <w:rPr>
            <w:rStyle w:val="Hyperlink"/>
            <w:rtl/>
          </w:rPr>
          <w:fldChar w:fldCharType="end"/>
        </w:r>
      </w:hyperlink>
    </w:p>
    <w:p w14:paraId="53D5B592"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496" w:history="1">
        <w:r w:rsidR="00817BD3" w:rsidRPr="00FB735D">
          <w:rPr>
            <w:rStyle w:val="Hyperlink"/>
            <w:rtl/>
          </w:rPr>
          <w:t>1.2</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הגדרות</w:t>
        </w:r>
        <w:r w:rsidR="00817BD3">
          <w:rPr>
            <w:rStyle w:val="Hyperlink"/>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w:t>
        </w:r>
        <w:r w:rsidR="00817BD3">
          <w:rPr>
            <w:rStyle w:val="Hyperlink"/>
            <w:rtl/>
          </w:rPr>
          <w:fldChar w:fldCharType="end"/>
        </w:r>
      </w:hyperlink>
    </w:p>
    <w:p w14:paraId="48A37BCE" w14:textId="00B6FE28" w:rsidR="00817BD3" w:rsidRDefault="00DD6042" w:rsidP="007664EE">
      <w:pPr>
        <w:pStyle w:val="TOC2"/>
        <w:rPr>
          <w:rFonts w:asciiTheme="minorHAnsi" w:eastAsiaTheme="minorEastAsia" w:hAnsiTheme="minorHAnsi" w:cstheme="minorBidi"/>
          <w:sz w:val="22"/>
          <w:szCs w:val="22"/>
          <w:rtl/>
          <w:lang w:eastAsia="en-US"/>
        </w:rPr>
      </w:pPr>
      <w:hyperlink w:anchor="_Toc530566497" w:history="1">
        <w:r w:rsidR="00817BD3" w:rsidRPr="00FB735D">
          <w:rPr>
            <w:rStyle w:val="Hyperlink"/>
          </w:rPr>
          <w:t>1.3</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תנאי</w:t>
        </w:r>
        <w:r w:rsidR="00817BD3" w:rsidRPr="00FB735D">
          <w:rPr>
            <w:rStyle w:val="Hyperlink"/>
            <w:rtl/>
          </w:rPr>
          <w:t>-</w:t>
        </w:r>
        <w:r w:rsidR="00817BD3" w:rsidRPr="00FB735D">
          <w:rPr>
            <w:rStyle w:val="Hyperlink"/>
            <w:rFonts w:hint="eastAsia"/>
            <w:rtl/>
          </w:rPr>
          <w:t>סף</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10</w:t>
        </w:r>
        <w:r w:rsidR="00817BD3">
          <w:rPr>
            <w:rStyle w:val="Hyperlink"/>
            <w:rtl/>
          </w:rPr>
          <w:fldChar w:fldCharType="end"/>
        </w:r>
      </w:hyperlink>
    </w:p>
    <w:p w14:paraId="743E83A4" w14:textId="15DEB067" w:rsidR="00817BD3" w:rsidRDefault="00DD6042" w:rsidP="007664EE">
      <w:pPr>
        <w:pStyle w:val="TOC2"/>
        <w:rPr>
          <w:rFonts w:asciiTheme="minorHAnsi" w:eastAsiaTheme="minorEastAsia" w:hAnsiTheme="minorHAnsi" w:cstheme="minorBidi"/>
          <w:sz w:val="22"/>
          <w:szCs w:val="22"/>
          <w:rtl/>
          <w:lang w:eastAsia="en-US"/>
        </w:rPr>
      </w:pPr>
      <w:hyperlink w:anchor="_Toc530566499" w:history="1">
        <w:r w:rsidR="00817BD3" w:rsidRPr="00FB735D">
          <w:rPr>
            <w:rStyle w:val="Hyperlink"/>
          </w:rPr>
          <w:t>1.4</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תקופת</w:t>
        </w:r>
        <w:r w:rsidR="00817BD3" w:rsidRPr="00FB735D">
          <w:rPr>
            <w:rStyle w:val="Hyperlink"/>
            <w:rtl/>
          </w:rPr>
          <w:t xml:space="preserve"> </w:t>
        </w:r>
        <w:r w:rsidR="00817BD3" w:rsidRPr="00FB735D">
          <w:rPr>
            <w:rStyle w:val="Hyperlink"/>
            <w:rFonts w:hint="eastAsia"/>
            <w:rtl/>
          </w:rPr>
          <w:t>ההתקשרות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Toc530566499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27</w:t>
        </w:r>
        <w:r w:rsidR="00817BD3">
          <w:rPr>
            <w:rStyle w:val="Hyperlink"/>
            <w:rtl/>
          </w:rPr>
          <w:fldChar w:fldCharType="end"/>
        </w:r>
      </w:hyperlink>
    </w:p>
    <w:p w14:paraId="1D4D1ECB" w14:textId="1B221572" w:rsidR="00817BD3" w:rsidRDefault="00DD6042" w:rsidP="007664EE">
      <w:pPr>
        <w:pStyle w:val="TOC2"/>
        <w:rPr>
          <w:rFonts w:asciiTheme="minorHAnsi" w:eastAsiaTheme="minorEastAsia" w:hAnsiTheme="minorHAnsi" w:cstheme="minorBidi"/>
          <w:sz w:val="22"/>
          <w:szCs w:val="22"/>
          <w:rtl/>
          <w:lang w:eastAsia="en-US"/>
        </w:rPr>
      </w:pPr>
      <w:hyperlink w:anchor="_Toc530566500" w:history="1">
        <w:r w:rsidR="00817BD3" w:rsidRPr="00FB735D">
          <w:rPr>
            <w:rStyle w:val="Hyperlink"/>
          </w:rPr>
          <w:t>1.5</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מנהלה</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28</w:t>
        </w:r>
        <w:r w:rsidR="00817BD3">
          <w:rPr>
            <w:rStyle w:val="Hyperlink"/>
            <w:rtl/>
          </w:rPr>
          <w:fldChar w:fldCharType="end"/>
        </w:r>
      </w:hyperlink>
    </w:p>
    <w:p w14:paraId="32A32119" w14:textId="059D6878" w:rsidR="00817BD3" w:rsidRDefault="00DD6042" w:rsidP="007664EE">
      <w:pPr>
        <w:pStyle w:val="TOC2"/>
        <w:rPr>
          <w:rFonts w:asciiTheme="minorHAnsi" w:eastAsiaTheme="minorEastAsia" w:hAnsiTheme="minorHAnsi" w:cstheme="minorBidi"/>
          <w:sz w:val="22"/>
          <w:szCs w:val="22"/>
          <w:rtl/>
          <w:lang w:eastAsia="en-US"/>
        </w:rPr>
      </w:pPr>
      <w:hyperlink w:anchor="_Toc530566501" w:history="1">
        <w:r w:rsidR="00817BD3" w:rsidRPr="00FB735D">
          <w:rPr>
            <w:rStyle w:val="Hyperlink"/>
          </w:rPr>
          <w:t>1.6</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דרישות</w:t>
        </w:r>
        <w:r w:rsidR="00817BD3" w:rsidRPr="00FB735D">
          <w:rPr>
            <w:rStyle w:val="Hyperlink"/>
            <w:rtl/>
          </w:rPr>
          <w:t xml:space="preserve"> </w:t>
        </w:r>
        <w:r w:rsidR="00817BD3" w:rsidRPr="00FB735D">
          <w:rPr>
            <w:rStyle w:val="Hyperlink"/>
            <w:rFonts w:hint="eastAsia"/>
            <w:rtl/>
          </w:rPr>
          <w:t>נוספות</w:t>
        </w:r>
        <w:r w:rsidR="00817BD3" w:rsidRPr="00FB735D">
          <w:rPr>
            <w:rStyle w:val="Hyperlink"/>
            <w:rtl/>
          </w:rPr>
          <w:t xml:space="preserve"> </w:t>
        </w:r>
        <w:r w:rsidR="00817BD3" w:rsidRPr="00FB735D">
          <w:rPr>
            <w:rStyle w:val="Hyperlink"/>
            <w:rFonts w:hint="eastAsia"/>
            <w:rtl/>
          </w:rPr>
          <w:t>עם</w:t>
        </w:r>
        <w:r w:rsidR="00817BD3" w:rsidRPr="00FB735D">
          <w:rPr>
            <w:rStyle w:val="Hyperlink"/>
            <w:rtl/>
          </w:rPr>
          <w:t xml:space="preserve"> </w:t>
        </w:r>
        <w:r w:rsidR="00817BD3" w:rsidRPr="00FB735D">
          <w:rPr>
            <w:rStyle w:val="Hyperlink"/>
            <w:rFonts w:hint="eastAsia"/>
            <w:rtl/>
          </w:rPr>
          <w:t>הגשת</w:t>
        </w:r>
        <w:r w:rsidR="00817BD3" w:rsidRPr="00FB735D">
          <w:rPr>
            <w:rStyle w:val="Hyperlink"/>
            <w:rtl/>
          </w:rPr>
          <w:t xml:space="preserve"> </w:t>
        </w:r>
        <w:r w:rsidR="00817BD3" w:rsidRPr="00FB735D">
          <w:rPr>
            <w:rStyle w:val="Hyperlink"/>
            <w:rFonts w:hint="eastAsia"/>
            <w:rtl/>
          </w:rPr>
          <w:t>ההצעה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31</w:t>
        </w:r>
        <w:r w:rsidR="00817BD3">
          <w:rPr>
            <w:rStyle w:val="Hyperlink"/>
            <w:rtl/>
          </w:rPr>
          <w:fldChar w:fldCharType="end"/>
        </w:r>
      </w:hyperlink>
    </w:p>
    <w:p w14:paraId="37397D45" w14:textId="02BD83F6" w:rsidR="00817BD3" w:rsidRDefault="00DD6042" w:rsidP="007664EE">
      <w:pPr>
        <w:pStyle w:val="TOC2"/>
        <w:rPr>
          <w:rFonts w:asciiTheme="minorHAnsi" w:eastAsiaTheme="minorEastAsia" w:hAnsiTheme="minorHAnsi" w:cstheme="minorBidi"/>
          <w:sz w:val="22"/>
          <w:szCs w:val="22"/>
          <w:rtl/>
          <w:lang w:eastAsia="en-US"/>
        </w:rPr>
      </w:pPr>
      <w:hyperlink w:anchor="_Toc530566502" w:history="1">
        <w:r w:rsidR="00817BD3" w:rsidRPr="00FB735D">
          <w:rPr>
            <w:rStyle w:val="Hyperlink"/>
            <w:rtl/>
          </w:rPr>
          <w:t>1.7</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התחייבויות</w:t>
        </w:r>
        <w:r w:rsidR="00817BD3" w:rsidRPr="00FB735D">
          <w:rPr>
            <w:rStyle w:val="Hyperlink"/>
            <w:rtl/>
          </w:rPr>
          <w:t xml:space="preserve"> </w:t>
        </w:r>
        <w:r w:rsidR="00817BD3" w:rsidRPr="00FB735D">
          <w:rPr>
            <w:rStyle w:val="Hyperlink"/>
            <w:rFonts w:hint="eastAsia"/>
            <w:rtl/>
          </w:rPr>
          <w:t>ואישורים</w:t>
        </w:r>
        <w:r w:rsidR="00817BD3" w:rsidRPr="00FB735D">
          <w:rPr>
            <w:rStyle w:val="Hyperlink"/>
            <w:rtl/>
          </w:rPr>
          <w:t xml:space="preserve">, </w:t>
        </w:r>
        <w:r w:rsidR="00817BD3" w:rsidRPr="00FB735D">
          <w:rPr>
            <w:rStyle w:val="Hyperlink"/>
            <w:rFonts w:hint="eastAsia"/>
            <w:rtl/>
          </w:rPr>
          <w:t>שידרשו</w:t>
        </w:r>
        <w:r w:rsidR="00817BD3" w:rsidRPr="00FB735D">
          <w:rPr>
            <w:rStyle w:val="Hyperlink"/>
            <w:rtl/>
          </w:rPr>
          <w:t xml:space="preserve"> </w:t>
        </w:r>
        <w:r w:rsidR="00817BD3" w:rsidRPr="00FB735D">
          <w:rPr>
            <w:rStyle w:val="Hyperlink"/>
            <w:rFonts w:hint="eastAsia"/>
            <w:rtl/>
          </w:rPr>
          <w:t>מן</w:t>
        </w:r>
        <w:r w:rsidR="00817BD3" w:rsidRPr="00FB735D">
          <w:rPr>
            <w:rStyle w:val="Hyperlink"/>
            <w:rtl/>
          </w:rPr>
          <w:t xml:space="preserve"> </w:t>
        </w:r>
        <w:r w:rsidR="00817BD3" w:rsidRPr="00FB735D">
          <w:rPr>
            <w:rStyle w:val="Hyperlink"/>
            <w:rFonts w:hint="eastAsia"/>
            <w:rtl/>
          </w:rPr>
          <w:t>הספק</w:t>
        </w:r>
        <w:r w:rsidR="00817BD3" w:rsidRPr="00FB735D">
          <w:rPr>
            <w:rStyle w:val="Hyperlink"/>
            <w:rtl/>
          </w:rPr>
          <w:t xml:space="preserve"> </w:t>
        </w:r>
        <w:r w:rsidR="00817BD3" w:rsidRPr="00FB735D">
          <w:rPr>
            <w:rStyle w:val="Hyperlink"/>
            <w:rFonts w:hint="eastAsia"/>
            <w:rtl/>
          </w:rPr>
          <w:t>בגין</w:t>
        </w:r>
        <w:r w:rsidR="00817BD3" w:rsidRPr="00FB735D">
          <w:rPr>
            <w:rStyle w:val="Hyperlink"/>
            <w:rtl/>
          </w:rPr>
          <w:t xml:space="preserve"> </w:t>
        </w:r>
        <w:r w:rsidR="00817BD3" w:rsidRPr="00FB735D">
          <w:rPr>
            <w:rStyle w:val="Hyperlink"/>
            <w:rFonts w:hint="eastAsia"/>
            <w:rtl/>
          </w:rPr>
          <w:t>זכיה</w:t>
        </w:r>
        <w:r w:rsidR="00817BD3" w:rsidRPr="00FB735D">
          <w:rPr>
            <w:rStyle w:val="Hyperlink"/>
            <w:rtl/>
          </w:rPr>
          <w:t xml:space="preserve"> </w:t>
        </w:r>
        <w:r w:rsidR="00817BD3" w:rsidRPr="00FB735D">
          <w:rPr>
            <w:rStyle w:val="Hyperlink"/>
            <w:rFonts w:hint="eastAsia"/>
            <w:rtl/>
          </w:rPr>
          <w:t>במכרז</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31</w:t>
        </w:r>
        <w:r w:rsidR="00817BD3">
          <w:rPr>
            <w:rStyle w:val="Hyperlink"/>
            <w:rtl/>
          </w:rPr>
          <w:fldChar w:fldCharType="end"/>
        </w:r>
      </w:hyperlink>
    </w:p>
    <w:p w14:paraId="33879AF5" w14:textId="3B7C28F8" w:rsidR="00817BD3" w:rsidRDefault="00DD6042" w:rsidP="007664EE">
      <w:pPr>
        <w:pStyle w:val="TOC2"/>
        <w:rPr>
          <w:rFonts w:asciiTheme="minorHAnsi" w:eastAsiaTheme="minorEastAsia" w:hAnsiTheme="minorHAnsi" w:cstheme="minorBidi"/>
          <w:sz w:val="22"/>
          <w:szCs w:val="22"/>
          <w:rtl/>
          <w:lang w:eastAsia="en-US"/>
        </w:rPr>
      </w:pPr>
      <w:hyperlink w:anchor="_Toc530566503" w:history="1">
        <w:r w:rsidR="00817BD3" w:rsidRPr="00FB735D">
          <w:rPr>
            <w:rStyle w:val="Hyperlink"/>
            <w:rtl/>
          </w:rPr>
          <w:t>1.8</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זכויותיה</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הרשות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34</w:t>
        </w:r>
        <w:r w:rsidR="00817BD3">
          <w:rPr>
            <w:rStyle w:val="Hyperlink"/>
            <w:rtl/>
          </w:rPr>
          <w:fldChar w:fldCharType="end"/>
        </w:r>
      </w:hyperlink>
    </w:p>
    <w:p w14:paraId="74506924"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504" w:history="1">
        <w:r w:rsidR="00817BD3" w:rsidRPr="00FB735D">
          <w:rPr>
            <w:rStyle w:val="Hyperlink"/>
          </w:rPr>
          <w:t>1.9</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גריעת</w:t>
        </w:r>
        <w:r w:rsidR="00817BD3" w:rsidRPr="00FB735D">
          <w:rPr>
            <w:rStyle w:val="Hyperlink"/>
            <w:rtl/>
          </w:rPr>
          <w:t xml:space="preserve"> </w:t>
        </w:r>
        <w:r w:rsidR="00817BD3" w:rsidRPr="00FB735D">
          <w:rPr>
            <w:rStyle w:val="Hyperlink"/>
            <w:rFonts w:hint="eastAsia"/>
            <w:rtl/>
          </w:rPr>
          <w:t>ספק</w:t>
        </w:r>
        <w:r w:rsidR="00817BD3" w:rsidRPr="00FB735D">
          <w:rPr>
            <w:rStyle w:val="Hyperlink"/>
            <w:rtl/>
          </w:rPr>
          <w:t xml:space="preserve"> </w:t>
        </w:r>
        <w:r w:rsidR="00817BD3" w:rsidRPr="00FB735D">
          <w:rPr>
            <w:rStyle w:val="Hyperlink"/>
            <w:rFonts w:hint="eastAsia"/>
            <w:rtl/>
          </w:rPr>
          <w:t>לאחר</w:t>
        </w:r>
        <w:r w:rsidR="00817BD3" w:rsidRPr="00FB735D">
          <w:rPr>
            <w:rStyle w:val="Hyperlink"/>
            <w:rtl/>
          </w:rPr>
          <w:t xml:space="preserve"> </w:t>
        </w:r>
        <w:r w:rsidR="00817BD3" w:rsidRPr="00FB735D">
          <w:rPr>
            <w:rStyle w:val="Hyperlink"/>
            <w:rFonts w:hint="eastAsia"/>
            <w:rtl/>
          </w:rPr>
          <w:t>הזכייה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34</w:t>
        </w:r>
        <w:r w:rsidR="00817BD3">
          <w:rPr>
            <w:rStyle w:val="Hyperlink"/>
            <w:rtl/>
          </w:rPr>
          <w:fldChar w:fldCharType="end"/>
        </w:r>
      </w:hyperlink>
    </w:p>
    <w:p w14:paraId="4BDE7680" w14:textId="253C7934" w:rsidR="00817BD3" w:rsidRDefault="00DD6042" w:rsidP="007664EE">
      <w:pPr>
        <w:pStyle w:val="TOC2"/>
        <w:rPr>
          <w:rFonts w:asciiTheme="minorHAnsi" w:eastAsiaTheme="minorEastAsia" w:hAnsiTheme="minorHAnsi" w:cstheme="minorBidi"/>
          <w:sz w:val="22"/>
          <w:szCs w:val="22"/>
          <w:rtl/>
          <w:lang w:eastAsia="en-US"/>
        </w:rPr>
      </w:pPr>
      <w:hyperlink w:anchor="_Toc530566505" w:history="1">
        <w:r w:rsidR="00817BD3" w:rsidRPr="00FB735D">
          <w:rPr>
            <w:rStyle w:val="Hyperlink"/>
          </w:rPr>
          <w:t>1.10</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הליכים</w:t>
        </w:r>
        <w:r w:rsidR="00817BD3" w:rsidRPr="00FB735D">
          <w:rPr>
            <w:rStyle w:val="Hyperlink"/>
            <w:rtl/>
          </w:rPr>
          <w:t xml:space="preserve"> </w:t>
        </w:r>
        <w:r w:rsidR="00817BD3" w:rsidRPr="00FB735D">
          <w:rPr>
            <w:rStyle w:val="Hyperlink"/>
            <w:rFonts w:hint="eastAsia"/>
            <w:rtl/>
          </w:rPr>
          <w:t>בגמר</w:t>
        </w:r>
        <w:r w:rsidR="00817BD3" w:rsidRPr="00FB735D">
          <w:rPr>
            <w:rStyle w:val="Hyperlink"/>
            <w:rtl/>
          </w:rPr>
          <w:t xml:space="preserve"> </w:t>
        </w:r>
        <w:r w:rsidR="00817BD3" w:rsidRPr="00FB735D">
          <w:rPr>
            <w:rStyle w:val="Hyperlink"/>
            <w:rFonts w:hint="eastAsia"/>
            <w:rtl/>
          </w:rPr>
          <w:t>ההתקשרות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35</w:t>
        </w:r>
        <w:r w:rsidR="00817BD3">
          <w:rPr>
            <w:rStyle w:val="Hyperlink"/>
            <w:rtl/>
          </w:rPr>
          <w:fldChar w:fldCharType="end"/>
        </w:r>
      </w:hyperlink>
    </w:p>
    <w:p w14:paraId="3074E00C" w14:textId="1C0298D5" w:rsidR="00817BD3" w:rsidRDefault="00DD6042" w:rsidP="007664EE">
      <w:pPr>
        <w:pStyle w:val="TOC2"/>
        <w:rPr>
          <w:rFonts w:asciiTheme="minorHAnsi" w:eastAsiaTheme="minorEastAsia" w:hAnsiTheme="minorHAnsi" w:cstheme="minorBidi"/>
          <w:sz w:val="22"/>
          <w:szCs w:val="22"/>
          <w:rtl/>
          <w:lang w:eastAsia="en-US"/>
        </w:rPr>
      </w:pPr>
      <w:hyperlink w:anchor="_Toc530566506" w:history="1">
        <w:r w:rsidR="00817BD3" w:rsidRPr="00FB735D">
          <w:rPr>
            <w:rStyle w:val="Hyperlink"/>
          </w:rPr>
          <w:t>1.11</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מבנה</w:t>
        </w:r>
        <w:r w:rsidR="00817BD3" w:rsidRPr="00FB735D">
          <w:rPr>
            <w:rStyle w:val="Hyperlink"/>
            <w:rtl/>
          </w:rPr>
          <w:t xml:space="preserve"> </w:t>
        </w:r>
        <w:r w:rsidR="00817BD3" w:rsidRPr="00FB735D">
          <w:rPr>
            <w:rStyle w:val="Hyperlink"/>
            <w:rFonts w:hint="eastAsia"/>
            <w:rtl/>
          </w:rPr>
          <w:t>ההצעה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35</w:t>
        </w:r>
        <w:r w:rsidR="00817BD3">
          <w:rPr>
            <w:rStyle w:val="Hyperlink"/>
            <w:rtl/>
          </w:rPr>
          <w:fldChar w:fldCharType="end"/>
        </w:r>
      </w:hyperlink>
    </w:p>
    <w:p w14:paraId="0EC3F425" w14:textId="2AADEE29" w:rsidR="00817BD3" w:rsidRDefault="00DD6042" w:rsidP="007664EE">
      <w:pPr>
        <w:pStyle w:val="TOC2"/>
        <w:rPr>
          <w:rFonts w:asciiTheme="minorHAnsi" w:eastAsiaTheme="minorEastAsia" w:hAnsiTheme="minorHAnsi" w:cstheme="minorBidi"/>
          <w:sz w:val="22"/>
          <w:szCs w:val="22"/>
          <w:rtl/>
          <w:lang w:eastAsia="en-US"/>
        </w:rPr>
      </w:pPr>
      <w:hyperlink w:anchor="_Toc530566507" w:history="1">
        <w:r w:rsidR="00817BD3" w:rsidRPr="00FB735D">
          <w:rPr>
            <w:rStyle w:val="Hyperlink"/>
          </w:rPr>
          <w:t>1.12</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בעלות</w:t>
        </w:r>
        <w:r w:rsidR="00817BD3" w:rsidRPr="00FB735D">
          <w:rPr>
            <w:rStyle w:val="Hyperlink"/>
            <w:rtl/>
          </w:rPr>
          <w:t xml:space="preserve"> </w:t>
        </w:r>
        <w:r w:rsidR="00817BD3" w:rsidRPr="00FB735D">
          <w:rPr>
            <w:rStyle w:val="Hyperlink"/>
            <w:rFonts w:hint="eastAsia"/>
            <w:rtl/>
          </w:rPr>
          <w:t>על</w:t>
        </w:r>
        <w:r w:rsidR="00817BD3" w:rsidRPr="00FB735D">
          <w:rPr>
            <w:rStyle w:val="Hyperlink"/>
            <w:rtl/>
          </w:rPr>
          <w:t xml:space="preserve"> </w:t>
        </w:r>
        <w:r w:rsidR="00817BD3" w:rsidRPr="00FB735D">
          <w:rPr>
            <w:rStyle w:val="Hyperlink"/>
            <w:rFonts w:hint="eastAsia"/>
            <w:rtl/>
          </w:rPr>
          <w:t>המפרט</w:t>
        </w:r>
        <w:r w:rsidR="00817BD3" w:rsidRPr="00FB735D">
          <w:rPr>
            <w:rStyle w:val="Hyperlink"/>
            <w:rtl/>
          </w:rPr>
          <w:t xml:space="preserve"> </w:t>
        </w:r>
        <w:r w:rsidR="00817BD3" w:rsidRPr="00FB735D">
          <w:rPr>
            <w:rStyle w:val="Hyperlink"/>
            <w:rFonts w:hint="eastAsia"/>
            <w:rtl/>
          </w:rPr>
          <w:t>ועל</w:t>
        </w:r>
        <w:r w:rsidR="00817BD3" w:rsidRPr="00FB735D">
          <w:rPr>
            <w:rStyle w:val="Hyperlink"/>
            <w:rtl/>
          </w:rPr>
          <w:t xml:space="preserve"> </w:t>
        </w:r>
        <w:r w:rsidR="00817BD3" w:rsidRPr="00FB735D">
          <w:rPr>
            <w:rStyle w:val="Hyperlink"/>
            <w:rFonts w:hint="eastAsia"/>
            <w:rtl/>
          </w:rPr>
          <w:t>ההצעה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36</w:t>
        </w:r>
        <w:r w:rsidR="00817BD3">
          <w:rPr>
            <w:rStyle w:val="Hyperlink"/>
            <w:rtl/>
          </w:rPr>
          <w:fldChar w:fldCharType="end"/>
        </w:r>
      </w:hyperlink>
    </w:p>
    <w:p w14:paraId="0E79E35F" w14:textId="6D965902" w:rsidR="00817BD3" w:rsidRDefault="00DD6042" w:rsidP="007664EE">
      <w:pPr>
        <w:pStyle w:val="TOC2"/>
        <w:rPr>
          <w:rFonts w:asciiTheme="minorHAnsi" w:eastAsiaTheme="minorEastAsia" w:hAnsiTheme="minorHAnsi" w:cstheme="minorBidi"/>
          <w:sz w:val="22"/>
          <w:szCs w:val="22"/>
          <w:rtl/>
          <w:lang w:eastAsia="en-US"/>
        </w:rPr>
      </w:pPr>
      <w:hyperlink w:anchor="_Toc530566508" w:history="1">
        <w:r w:rsidR="00817BD3" w:rsidRPr="00FB735D">
          <w:rPr>
            <w:rStyle w:val="Hyperlink"/>
            <w:rtl/>
          </w:rPr>
          <w:t>1.13</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שלמות</w:t>
        </w:r>
        <w:r w:rsidR="00817BD3" w:rsidRPr="00FB735D">
          <w:rPr>
            <w:rStyle w:val="Hyperlink"/>
            <w:rtl/>
          </w:rPr>
          <w:t xml:space="preserve"> </w:t>
        </w:r>
        <w:r w:rsidR="00817BD3" w:rsidRPr="00FB735D">
          <w:rPr>
            <w:rStyle w:val="Hyperlink"/>
            <w:rFonts w:hint="eastAsia"/>
            <w:rtl/>
          </w:rPr>
          <w:t>ההצעה</w:t>
        </w:r>
        <w:r w:rsidR="00817BD3" w:rsidRPr="00FB735D">
          <w:rPr>
            <w:rStyle w:val="Hyperlink"/>
            <w:rtl/>
          </w:rPr>
          <w:t xml:space="preserve"> </w:t>
        </w:r>
        <w:r w:rsidR="00817BD3" w:rsidRPr="00FB735D">
          <w:rPr>
            <w:rStyle w:val="Hyperlink"/>
            <w:rFonts w:hint="eastAsia"/>
            <w:rtl/>
          </w:rPr>
          <w:t>ואחריות</w:t>
        </w:r>
        <w:r w:rsidR="00817BD3" w:rsidRPr="00FB735D">
          <w:rPr>
            <w:rStyle w:val="Hyperlink"/>
            <w:rtl/>
          </w:rPr>
          <w:t xml:space="preserve"> </w:t>
        </w:r>
        <w:r w:rsidR="00817BD3" w:rsidRPr="00FB735D">
          <w:rPr>
            <w:rStyle w:val="Hyperlink"/>
            <w:rFonts w:hint="eastAsia"/>
            <w:rtl/>
          </w:rPr>
          <w:t>כוללת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Toc530566508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37</w:t>
        </w:r>
        <w:r w:rsidR="00817BD3">
          <w:rPr>
            <w:rStyle w:val="Hyperlink"/>
            <w:rtl/>
          </w:rPr>
          <w:fldChar w:fldCharType="end"/>
        </w:r>
      </w:hyperlink>
    </w:p>
    <w:p w14:paraId="75146244" w14:textId="3BE191D2" w:rsidR="00817BD3" w:rsidRDefault="00DD6042" w:rsidP="007664EE">
      <w:pPr>
        <w:pStyle w:val="TOC2"/>
        <w:rPr>
          <w:rFonts w:asciiTheme="minorHAnsi" w:eastAsiaTheme="minorEastAsia" w:hAnsiTheme="minorHAnsi" w:cstheme="minorBidi"/>
          <w:sz w:val="22"/>
          <w:szCs w:val="22"/>
          <w:rtl/>
          <w:lang w:eastAsia="en-US"/>
        </w:rPr>
      </w:pPr>
      <w:hyperlink w:anchor="_Toc530566509" w:history="1">
        <w:r w:rsidR="00817BD3" w:rsidRPr="00FB735D">
          <w:rPr>
            <w:rStyle w:val="Hyperlink"/>
            <w:rtl/>
          </w:rPr>
          <w:t>1.14</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בדיקת</w:t>
        </w:r>
        <w:r w:rsidR="00817BD3" w:rsidRPr="00FB735D">
          <w:rPr>
            <w:rStyle w:val="Hyperlink"/>
            <w:rtl/>
          </w:rPr>
          <w:t xml:space="preserve"> </w:t>
        </w:r>
        <w:r w:rsidR="00817BD3" w:rsidRPr="00FB735D">
          <w:rPr>
            <w:rStyle w:val="Hyperlink"/>
            <w:rFonts w:hint="eastAsia"/>
            <w:rtl/>
          </w:rPr>
          <w:t>ההצעות</w:t>
        </w:r>
        <w:r w:rsidR="00817BD3" w:rsidRPr="00FB735D">
          <w:rPr>
            <w:rStyle w:val="Hyperlink"/>
            <w:rtl/>
          </w:rPr>
          <w:t xml:space="preserve"> </w:t>
        </w:r>
        <w:r w:rsidR="00817BD3" w:rsidRPr="00FB735D">
          <w:rPr>
            <w:rStyle w:val="Hyperlink"/>
            <w:rFonts w:hint="eastAsia"/>
            <w:rtl/>
          </w:rPr>
          <w:t>והערכתן</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Toc530566509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37</w:t>
        </w:r>
        <w:r w:rsidR="00817BD3">
          <w:rPr>
            <w:rStyle w:val="Hyperlink"/>
            <w:rtl/>
          </w:rPr>
          <w:fldChar w:fldCharType="end"/>
        </w:r>
      </w:hyperlink>
    </w:p>
    <w:p w14:paraId="2A0AB1BB" w14:textId="57A3F4F0" w:rsidR="00817BD3" w:rsidRDefault="00DD6042" w:rsidP="007664EE">
      <w:pPr>
        <w:pStyle w:val="TOC2"/>
        <w:rPr>
          <w:rFonts w:asciiTheme="minorHAnsi" w:eastAsiaTheme="minorEastAsia" w:hAnsiTheme="minorHAnsi" w:cstheme="minorBidi"/>
          <w:sz w:val="22"/>
          <w:szCs w:val="22"/>
          <w:rtl/>
          <w:lang w:eastAsia="en-US"/>
        </w:rPr>
      </w:pPr>
      <w:hyperlink w:anchor="_Toc530566510" w:history="1">
        <w:r w:rsidR="00817BD3" w:rsidRPr="00FB735D">
          <w:rPr>
            <w:rStyle w:val="Hyperlink"/>
            <w:rtl/>
          </w:rPr>
          <w:t>1.15</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סמכות</w:t>
        </w:r>
        <w:r w:rsidR="00817BD3" w:rsidRPr="00FB735D">
          <w:rPr>
            <w:rStyle w:val="Hyperlink"/>
            <w:rtl/>
          </w:rPr>
          <w:t xml:space="preserve"> </w:t>
        </w:r>
        <w:r w:rsidR="00817BD3" w:rsidRPr="00FB735D">
          <w:rPr>
            <w:rStyle w:val="Hyperlink"/>
            <w:rFonts w:hint="eastAsia"/>
            <w:rtl/>
          </w:rPr>
          <w:t>השיפוט</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42</w:t>
        </w:r>
        <w:r w:rsidR="00817BD3">
          <w:rPr>
            <w:rStyle w:val="Hyperlink"/>
            <w:rtl/>
          </w:rPr>
          <w:fldChar w:fldCharType="end"/>
        </w:r>
      </w:hyperlink>
    </w:p>
    <w:p w14:paraId="7751237A" w14:textId="47F87840" w:rsidR="00817BD3" w:rsidRDefault="00DD6042">
      <w:pPr>
        <w:pStyle w:val="TOC1"/>
        <w:rPr>
          <w:rFonts w:asciiTheme="minorHAnsi" w:eastAsiaTheme="minorEastAsia" w:hAnsiTheme="minorHAnsi" w:cstheme="minorBidi"/>
          <w:b w:val="0"/>
          <w:bCs w:val="0"/>
          <w:sz w:val="22"/>
          <w:szCs w:val="22"/>
          <w:rtl/>
          <w:lang w:eastAsia="en-US"/>
        </w:rPr>
      </w:pPr>
      <w:hyperlink w:anchor="_Toc530566511" w:history="1">
        <w:r w:rsidR="00817BD3" w:rsidRPr="00FB735D">
          <w:rPr>
            <w:rStyle w:val="Hyperlink"/>
            <w:rtl/>
          </w:rPr>
          <w:t>2.</w:t>
        </w:r>
        <w:r w:rsidR="00817BD3">
          <w:rPr>
            <w:rFonts w:asciiTheme="minorHAnsi" w:eastAsiaTheme="minorEastAsia" w:hAnsiTheme="minorHAnsi" w:cstheme="minorBidi"/>
            <w:b w:val="0"/>
            <w:bCs w:val="0"/>
            <w:sz w:val="22"/>
            <w:szCs w:val="22"/>
            <w:rtl/>
            <w:lang w:eastAsia="en-US"/>
          </w:rPr>
          <w:tab/>
        </w:r>
        <w:r w:rsidR="00817BD3" w:rsidRPr="00FB735D">
          <w:rPr>
            <w:rStyle w:val="Hyperlink"/>
            <w:rFonts w:ascii="Times New Roman Bold" w:hAnsi="Times New Roman Bold" w:hint="eastAsia"/>
            <w:rtl/>
          </w:rPr>
          <w:t>השירותים</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הנדרשים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43</w:t>
        </w:r>
        <w:r w:rsidR="00817BD3">
          <w:rPr>
            <w:rStyle w:val="Hyperlink"/>
            <w:rtl/>
          </w:rPr>
          <w:fldChar w:fldCharType="end"/>
        </w:r>
      </w:hyperlink>
    </w:p>
    <w:p w14:paraId="7ECB09A2" w14:textId="2229F9A8" w:rsidR="00817BD3" w:rsidRDefault="00DD6042" w:rsidP="007664EE">
      <w:pPr>
        <w:pStyle w:val="TOC2"/>
        <w:rPr>
          <w:rFonts w:asciiTheme="minorHAnsi" w:eastAsiaTheme="minorEastAsia" w:hAnsiTheme="minorHAnsi" w:cstheme="minorBidi"/>
          <w:sz w:val="22"/>
          <w:szCs w:val="22"/>
          <w:rtl/>
          <w:lang w:eastAsia="en-US"/>
        </w:rPr>
      </w:pPr>
      <w:hyperlink w:anchor="_Toc530566512" w:history="1">
        <w:r w:rsidR="00817BD3" w:rsidRPr="00FB735D">
          <w:rPr>
            <w:rStyle w:val="Hyperlink"/>
            <w:rtl/>
          </w:rPr>
          <w:t>2.1</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כללי</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43</w:t>
        </w:r>
        <w:r w:rsidR="00817BD3">
          <w:rPr>
            <w:rStyle w:val="Hyperlink"/>
            <w:rtl/>
          </w:rPr>
          <w:fldChar w:fldCharType="end"/>
        </w:r>
      </w:hyperlink>
    </w:p>
    <w:p w14:paraId="4E3D980B" w14:textId="3F5B63AB" w:rsidR="00817BD3" w:rsidRDefault="00DD6042" w:rsidP="007664EE">
      <w:pPr>
        <w:pStyle w:val="TOC2"/>
        <w:rPr>
          <w:rFonts w:asciiTheme="minorHAnsi" w:eastAsiaTheme="minorEastAsia" w:hAnsiTheme="minorHAnsi" w:cstheme="minorBidi"/>
          <w:sz w:val="22"/>
          <w:szCs w:val="22"/>
          <w:rtl/>
          <w:lang w:eastAsia="en-US"/>
        </w:rPr>
      </w:pPr>
      <w:hyperlink w:anchor="_Toc530566513" w:history="1">
        <w:r w:rsidR="00817BD3" w:rsidRPr="00FB735D">
          <w:rPr>
            <w:rStyle w:val="Hyperlink"/>
            <w:rtl/>
          </w:rPr>
          <w:t>2.2</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פעולות</w:t>
        </w:r>
        <w:r w:rsidR="00817BD3" w:rsidRPr="00FB735D">
          <w:rPr>
            <w:rStyle w:val="Hyperlink"/>
            <w:rtl/>
          </w:rPr>
          <w:t xml:space="preserve"> </w:t>
        </w:r>
        <w:r w:rsidR="00817BD3" w:rsidRPr="00FB735D">
          <w:rPr>
            <w:rStyle w:val="Hyperlink"/>
            <w:rFonts w:hint="eastAsia"/>
            <w:rtl/>
          </w:rPr>
          <w:t>כלליות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43</w:t>
        </w:r>
        <w:r w:rsidR="00817BD3">
          <w:rPr>
            <w:rStyle w:val="Hyperlink"/>
            <w:rtl/>
          </w:rPr>
          <w:fldChar w:fldCharType="end"/>
        </w:r>
      </w:hyperlink>
    </w:p>
    <w:p w14:paraId="2BFEB224" w14:textId="300B7575" w:rsidR="00817BD3" w:rsidRDefault="00DD6042" w:rsidP="007664EE">
      <w:pPr>
        <w:pStyle w:val="TOC2"/>
        <w:rPr>
          <w:rFonts w:asciiTheme="minorHAnsi" w:eastAsiaTheme="minorEastAsia" w:hAnsiTheme="minorHAnsi" w:cstheme="minorBidi"/>
          <w:sz w:val="22"/>
          <w:szCs w:val="22"/>
          <w:rtl/>
          <w:lang w:eastAsia="en-US"/>
        </w:rPr>
      </w:pPr>
      <w:hyperlink w:anchor="_Toc530566514" w:history="1">
        <w:r w:rsidR="00817BD3" w:rsidRPr="00FB735D">
          <w:rPr>
            <w:rStyle w:val="Hyperlink"/>
            <w:rtl/>
          </w:rPr>
          <w:t>2.3</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ניהול</w:t>
        </w:r>
        <w:r w:rsidR="00817BD3" w:rsidRPr="00FB735D">
          <w:rPr>
            <w:rStyle w:val="Hyperlink"/>
            <w:rtl/>
          </w:rPr>
          <w:t xml:space="preserve"> </w:t>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הנדסי</w:t>
        </w:r>
        <w:r w:rsidR="00817BD3" w:rsidRPr="00FB735D">
          <w:rPr>
            <w:rStyle w:val="Hyperlink"/>
            <w:rtl/>
          </w:rPr>
          <w:t xml:space="preserve"> </w:t>
        </w:r>
        <w:r w:rsidR="00817BD3" w:rsidRPr="00FB735D">
          <w:rPr>
            <w:rStyle w:val="Hyperlink"/>
            <w:rFonts w:hint="eastAsia"/>
            <w:rtl/>
          </w:rPr>
          <w:t>מפורט</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תשתיות</w:t>
        </w:r>
        <w:r w:rsidR="00817BD3" w:rsidRPr="00FB735D">
          <w:rPr>
            <w:rStyle w:val="Hyperlink"/>
            <w:rtl/>
          </w:rPr>
          <w:t xml:space="preserve">, </w:t>
        </w:r>
        <w:r w:rsidR="00817BD3" w:rsidRPr="00FB735D">
          <w:rPr>
            <w:rStyle w:val="Hyperlink"/>
            <w:rFonts w:hint="eastAsia"/>
            <w:rtl/>
          </w:rPr>
          <w:t>מתן</w:t>
        </w:r>
        <w:r w:rsidR="00817BD3" w:rsidRPr="00FB735D">
          <w:rPr>
            <w:rStyle w:val="Hyperlink"/>
            <w:rtl/>
          </w:rPr>
          <w:t xml:space="preserve"> </w:t>
        </w:r>
        <w:r w:rsidR="00817BD3" w:rsidRPr="00FB735D">
          <w:rPr>
            <w:rStyle w:val="Hyperlink"/>
            <w:rFonts w:hint="eastAsia"/>
            <w:rtl/>
          </w:rPr>
          <w:t>שירותי</w:t>
        </w:r>
        <w:r w:rsidR="00817BD3" w:rsidRPr="00FB735D">
          <w:rPr>
            <w:rStyle w:val="Hyperlink"/>
            <w:rtl/>
          </w:rPr>
          <w:t xml:space="preserve"> </w:t>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תשתיות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43</w:t>
        </w:r>
        <w:r w:rsidR="00817BD3">
          <w:rPr>
            <w:rStyle w:val="Hyperlink"/>
            <w:rtl/>
          </w:rPr>
          <w:fldChar w:fldCharType="end"/>
        </w:r>
      </w:hyperlink>
    </w:p>
    <w:p w14:paraId="6504E83E" w14:textId="42A5D748" w:rsidR="00817BD3" w:rsidRDefault="00DD6042" w:rsidP="007664EE">
      <w:pPr>
        <w:pStyle w:val="TOC2"/>
        <w:rPr>
          <w:rFonts w:asciiTheme="minorHAnsi" w:eastAsiaTheme="minorEastAsia" w:hAnsiTheme="minorHAnsi" w:cstheme="minorBidi"/>
          <w:sz w:val="22"/>
          <w:szCs w:val="22"/>
          <w:rtl/>
          <w:lang w:eastAsia="en-US"/>
        </w:rPr>
      </w:pPr>
      <w:hyperlink w:anchor="_Toc530566515" w:history="1">
        <w:r w:rsidR="00817BD3" w:rsidRPr="00FB735D">
          <w:rPr>
            <w:rStyle w:val="Hyperlink"/>
            <w:rtl/>
          </w:rPr>
          <w:t>2.4</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ניהול</w:t>
        </w:r>
        <w:r w:rsidR="00817BD3" w:rsidRPr="00FB735D">
          <w:rPr>
            <w:rStyle w:val="Hyperlink"/>
            <w:rtl/>
          </w:rPr>
          <w:t xml:space="preserve"> </w:t>
        </w:r>
        <w:r w:rsidR="00817BD3" w:rsidRPr="00FB735D">
          <w:rPr>
            <w:rStyle w:val="Hyperlink"/>
            <w:rFonts w:hint="eastAsia"/>
            <w:rtl/>
          </w:rPr>
          <w:t>ביצוע</w:t>
        </w:r>
        <w:r w:rsidR="00817BD3" w:rsidRPr="00FB735D">
          <w:rPr>
            <w:rStyle w:val="Hyperlink"/>
            <w:rtl/>
          </w:rPr>
          <w:t xml:space="preserve"> </w:t>
        </w:r>
        <w:r w:rsidR="00817BD3" w:rsidRPr="00FB735D">
          <w:rPr>
            <w:rStyle w:val="Hyperlink"/>
            <w:rFonts w:hint="eastAsia"/>
            <w:rtl/>
          </w:rPr>
          <w:t>עבודות</w:t>
        </w:r>
        <w:r w:rsidR="00817BD3" w:rsidRPr="00FB735D">
          <w:rPr>
            <w:rStyle w:val="Hyperlink"/>
            <w:rtl/>
          </w:rPr>
          <w:t xml:space="preserve"> </w:t>
        </w:r>
        <w:r w:rsidR="00817BD3" w:rsidRPr="00FB735D">
          <w:rPr>
            <w:rStyle w:val="Hyperlink"/>
            <w:rFonts w:hint="eastAsia"/>
            <w:rtl/>
          </w:rPr>
          <w:t>פיתוח</w:t>
        </w:r>
        <w:r w:rsidR="00817BD3" w:rsidRPr="00FB735D">
          <w:rPr>
            <w:rStyle w:val="Hyperlink"/>
            <w:rtl/>
          </w:rPr>
          <w:t xml:space="preserve"> </w:t>
        </w:r>
        <w:r w:rsidR="00817BD3" w:rsidRPr="00FB735D">
          <w:rPr>
            <w:rStyle w:val="Hyperlink"/>
            <w:rFonts w:hint="eastAsia"/>
            <w:rtl/>
          </w:rPr>
          <w:t>ציבורי</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הרשות</w:t>
        </w:r>
        <w:r w:rsidR="00817BD3" w:rsidRPr="00FB735D">
          <w:rPr>
            <w:rStyle w:val="Hyperlink"/>
            <w:rtl/>
          </w:rPr>
          <w:t xml:space="preserve"> </w:t>
        </w:r>
        <w:r w:rsidR="00817BD3" w:rsidRPr="00FB735D">
          <w:rPr>
            <w:rStyle w:val="Hyperlink"/>
            <w:rFonts w:hint="eastAsia"/>
            <w:rtl/>
          </w:rPr>
          <w:t>ומסירתם</w:t>
        </w:r>
        <w:r w:rsidR="00817BD3" w:rsidRPr="00FB735D">
          <w:rPr>
            <w:rStyle w:val="Hyperlink"/>
            <w:rtl/>
          </w:rPr>
          <w:t xml:space="preserve"> </w:t>
        </w:r>
        <w:r w:rsidR="00817BD3" w:rsidRPr="00FB735D">
          <w:rPr>
            <w:rStyle w:val="Hyperlink"/>
            <w:rFonts w:hint="eastAsia"/>
            <w:rtl/>
          </w:rPr>
          <w:t>לגורמים</w:t>
        </w:r>
        <w:r w:rsidR="00817BD3" w:rsidRPr="00FB735D">
          <w:rPr>
            <w:rStyle w:val="Hyperlink"/>
            <w:rtl/>
          </w:rPr>
          <w:t xml:space="preserve"> </w:t>
        </w:r>
        <w:r w:rsidR="00817BD3" w:rsidRPr="00FB735D">
          <w:rPr>
            <w:rStyle w:val="Hyperlink"/>
            <w:rFonts w:hint="eastAsia"/>
            <w:rtl/>
          </w:rPr>
          <w:t>הרלבנטיים</w:t>
        </w:r>
        <w:r w:rsidR="00817BD3" w:rsidRPr="00FB735D">
          <w:rPr>
            <w:rStyle w:val="Hyperlink"/>
            <w:rtl/>
          </w:rPr>
          <w:t xml:space="preserve">, </w:t>
        </w:r>
        <w:r w:rsidR="00817BD3" w:rsidRPr="00FB735D">
          <w:rPr>
            <w:rStyle w:val="Hyperlink"/>
            <w:rFonts w:hint="eastAsia"/>
            <w:rtl/>
          </w:rPr>
          <w:t>סיוע</w:t>
        </w:r>
        <w:r w:rsidR="00817BD3" w:rsidRPr="00FB735D">
          <w:rPr>
            <w:rStyle w:val="Hyperlink"/>
            <w:rtl/>
          </w:rPr>
          <w:t xml:space="preserve"> </w:t>
        </w:r>
        <w:r w:rsidR="00817BD3" w:rsidRPr="00FB735D">
          <w:rPr>
            <w:rStyle w:val="Hyperlink"/>
            <w:rFonts w:hint="eastAsia"/>
            <w:rtl/>
          </w:rPr>
          <w:t>בשיווק</w:t>
        </w:r>
        <w:r w:rsidR="00817BD3" w:rsidRPr="00FB735D">
          <w:rPr>
            <w:rStyle w:val="Hyperlink"/>
            <w:rtl/>
          </w:rPr>
          <w:t xml:space="preserve"> </w:t>
        </w:r>
        <w:r w:rsidR="00817BD3" w:rsidRPr="00FB735D">
          <w:rPr>
            <w:rStyle w:val="Hyperlink"/>
            <w:rFonts w:hint="eastAsia"/>
            <w:rtl/>
          </w:rPr>
          <w:t>ופרסום</w:t>
        </w:r>
        <w:r w:rsidR="00817BD3" w:rsidRPr="00FB735D">
          <w:rPr>
            <w:rStyle w:val="Hyperlink"/>
            <w:rtl/>
          </w:rPr>
          <w:t xml:space="preserve"> </w:t>
        </w:r>
        <w:r w:rsidR="00817BD3" w:rsidRPr="00FB735D">
          <w:rPr>
            <w:rStyle w:val="Hyperlink"/>
            <w:rFonts w:hint="eastAsia"/>
            <w:rtl/>
          </w:rPr>
          <w:t>מכרזים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43</w:t>
        </w:r>
        <w:r w:rsidR="00817BD3">
          <w:rPr>
            <w:rStyle w:val="Hyperlink"/>
            <w:rtl/>
          </w:rPr>
          <w:fldChar w:fldCharType="end"/>
        </w:r>
      </w:hyperlink>
    </w:p>
    <w:p w14:paraId="084E7236" w14:textId="6F40AD76" w:rsidR="00817BD3" w:rsidRDefault="00DD6042" w:rsidP="007664EE">
      <w:pPr>
        <w:pStyle w:val="TOC2"/>
        <w:rPr>
          <w:rFonts w:asciiTheme="minorHAnsi" w:eastAsiaTheme="minorEastAsia" w:hAnsiTheme="minorHAnsi" w:cstheme="minorBidi"/>
          <w:sz w:val="22"/>
          <w:szCs w:val="22"/>
          <w:rtl/>
          <w:lang w:eastAsia="en-US"/>
        </w:rPr>
      </w:pPr>
      <w:hyperlink w:anchor="_Toc530566516" w:history="1">
        <w:r w:rsidR="00817BD3" w:rsidRPr="00FB735D">
          <w:rPr>
            <w:rStyle w:val="Hyperlink"/>
            <w:rtl/>
          </w:rPr>
          <w:t>2.5</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ליווי</w:t>
        </w:r>
        <w:r w:rsidR="00817BD3" w:rsidRPr="00FB735D">
          <w:rPr>
            <w:rStyle w:val="Hyperlink"/>
            <w:rtl/>
          </w:rPr>
          <w:t xml:space="preserve"> </w:t>
        </w:r>
        <w:r w:rsidR="00817BD3" w:rsidRPr="00FB735D">
          <w:rPr>
            <w:rStyle w:val="Hyperlink"/>
            <w:rFonts w:hint="eastAsia"/>
            <w:rtl/>
          </w:rPr>
          <w:t>מקצועי</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הליכי</w:t>
        </w:r>
        <w:r w:rsidR="00817BD3" w:rsidRPr="00FB735D">
          <w:rPr>
            <w:rStyle w:val="Hyperlink"/>
            <w:rtl/>
          </w:rPr>
          <w:t xml:space="preserve"> </w:t>
        </w:r>
        <w:r w:rsidR="00817BD3" w:rsidRPr="00FB735D">
          <w:rPr>
            <w:rStyle w:val="Hyperlink"/>
            <w:rFonts w:hint="eastAsia"/>
            <w:rtl/>
          </w:rPr>
          <w:t>התכנון</w:t>
        </w:r>
        <w:r w:rsidR="00817BD3" w:rsidRPr="00FB735D">
          <w:rPr>
            <w:rStyle w:val="Hyperlink"/>
            <w:rtl/>
          </w:rPr>
          <w:t xml:space="preserve"> </w:t>
        </w:r>
        <w:r w:rsidR="00817BD3" w:rsidRPr="00FB735D">
          <w:rPr>
            <w:rStyle w:val="Hyperlink"/>
            <w:rFonts w:hint="eastAsia"/>
            <w:rtl/>
          </w:rPr>
          <w:t>הסטטוטורי</w:t>
        </w:r>
        <w:r w:rsidR="00817BD3" w:rsidRPr="00FB735D">
          <w:rPr>
            <w:rStyle w:val="Hyperlink"/>
            <w:rtl/>
          </w:rPr>
          <w:t xml:space="preserve">, </w:t>
        </w:r>
        <w:r w:rsidR="00817BD3" w:rsidRPr="00FB735D">
          <w:rPr>
            <w:rStyle w:val="Hyperlink"/>
            <w:rFonts w:hint="eastAsia"/>
            <w:rtl/>
          </w:rPr>
          <w:t>המצאת</w:t>
        </w:r>
        <w:r w:rsidR="00817BD3" w:rsidRPr="00FB735D">
          <w:rPr>
            <w:rStyle w:val="Hyperlink"/>
            <w:rtl/>
          </w:rPr>
          <w:t xml:space="preserve"> </w:t>
        </w:r>
        <w:r w:rsidR="00817BD3" w:rsidRPr="00FB735D">
          <w:rPr>
            <w:rStyle w:val="Hyperlink"/>
            <w:rFonts w:hint="eastAsia"/>
            <w:rtl/>
          </w:rPr>
          <w:t>פתרונות</w:t>
        </w:r>
        <w:r w:rsidR="00817BD3" w:rsidRPr="00FB735D">
          <w:rPr>
            <w:rStyle w:val="Hyperlink"/>
            <w:rtl/>
          </w:rPr>
          <w:t xml:space="preserve"> </w:t>
        </w:r>
        <w:r w:rsidR="00817BD3" w:rsidRPr="00FB735D">
          <w:rPr>
            <w:rStyle w:val="Hyperlink"/>
            <w:rFonts w:hint="eastAsia"/>
            <w:rtl/>
          </w:rPr>
          <w:t>הנדסיים</w:t>
        </w:r>
        <w:r w:rsidR="00817BD3" w:rsidRPr="00FB735D">
          <w:rPr>
            <w:rStyle w:val="Hyperlink"/>
            <w:rtl/>
          </w:rPr>
          <w:t xml:space="preserve">, </w:t>
        </w:r>
        <w:r w:rsidR="00817BD3" w:rsidRPr="00FB735D">
          <w:rPr>
            <w:rStyle w:val="Hyperlink"/>
            <w:rFonts w:hint="eastAsia"/>
            <w:rtl/>
          </w:rPr>
          <w:t>הסרת</w:t>
        </w:r>
        <w:r w:rsidR="00817BD3" w:rsidRPr="00FB735D">
          <w:rPr>
            <w:rStyle w:val="Hyperlink"/>
            <w:rtl/>
          </w:rPr>
          <w:t xml:space="preserve"> </w:t>
        </w:r>
        <w:r w:rsidR="00817BD3" w:rsidRPr="00FB735D">
          <w:rPr>
            <w:rStyle w:val="Hyperlink"/>
            <w:rFonts w:hint="eastAsia"/>
            <w:rtl/>
          </w:rPr>
          <w:t>חסמים</w:t>
        </w:r>
        <w:r w:rsidR="00817BD3" w:rsidRPr="00FB735D">
          <w:rPr>
            <w:rStyle w:val="Hyperlink"/>
            <w:rtl/>
          </w:rPr>
          <w:t xml:space="preserve"> </w:t>
        </w:r>
        <w:r w:rsidR="00817BD3" w:rsidRPr="00FB735D">
          <w:rPr>
            <w:rStyle w:val="Hyperlink"/>
            <w:rFonts w:hint="eastAsia"/>
            <w:rtl/>
          </w:rPr>
          <w:t>וסיוע</w:t>
        </w:r>
        <w:r w:rsidR="00817BD3" w:rsidRPr="00FB735D">
          <w:rPr>
            <w:rStyle w:val="Hyperlink"/>
            <w:rtl/>
          </w:rPr>
          <w:t xml:space="preserve"> </w:t>
        </w:r>
        <w:r w:rsidR="00817BD3" w:rsidRPr="00FB735D">
          <w:rPr>
            <w:rStyle w:val="Hyperlink"/>
            <w:rFonts w:hint="eastAsia"/>
            <w:rtl/>
          </w:rPr>
          <w:t>בקידום</w:t>
        </w:r>
        <w:r w:rsidR="00817BD3" w:rsidRPr="00FB735D">
          <w:rPr>
            <w:rStyle w:val="Hyperlink"/>
            <w:rtl/>
          </w:rPr>
          <w:t xml:space="preserve"> </w:t>
        </w:r>
        <w:r w:rsidR="00817BD3" w:rsidRPr="00FB735D">
          <w:rPr>
            <w:rStyle w:val="Hyperlink"/>
            <w:rFonts w:hint="eastAsia"/>
            <w:rtl/>
          </w:rPr>
          <w:t>התכנון</w:t>
        </w:r>
        <w:r w:rsidR="00817BD3" w:rsidRPr="00FB735D">
          <w:rPr>
            <w:rStyle w:val="Hyperlink"/>
            <w:rtl/>
          </w:rPr>
          <w:t xml:space="preserve"> </w:t>
        </w:r>
        <w:r w:rsidR="00817BD3" w:rsidRPr="00FB735D">
          <w:rPr>
            <w:rStyle w:val="Hyperlink"/>
            <w:rFonts w:hint="eastAsia"/>
            <w:rtl/>
          </w:rPr>
          <w:t>במוסדות</w:t>
        </w:r>
        <w:r w:rsidR="00817BD3" w:rsidRPr="00FB735D">
          <w:rPr>
            <w:rStyle w:val="Hyperlink"/>
            <w:rtl/>
          </w:rPr>
          <w:t xml:space="preserve"> </w:t>
        </w:r>
        <w:r w:rsidR="00817BD3" w:rsidRPr="00FB735D">
          <w:rPr>
            <w:rStyle w:val="Hyperlink"/>
            <w:rFonts w:hint="eastAsia"/>
            <w:rtl/>
          </w:rPr>
          <w:t>התכנון</w:t>
        </w:r>
        <w:r w:rsidR="00817BD3" w:rsidRPr="00FB735D">
          <w:rPr>
            <w:rStyle w:val="Hyperlink"/>
            <w:rtl/>
          </w:rPr>
          <w:t xml:space="preserve">, </w:t>
        </w:r>
        <w:r w:rsidR="00817BD3" w:rsidRPr="00FB735D">
          <w:rPr>
            <w:rStyle w:val="Hyperlink"/>
            <w:rFonts w:hint="eastAsia"/>
            <w:rtl/>
          </w:rPr>
          <w:t>הכל</w:t>
        </w:r>
        <w:r w:rsidR="00817BD3" w:rsidRPr="00FB735D">
          <w:rPr>
            <w:rStyle w:val="Hyperlink"/>
            <w:rtl/>
          </w:rPr>
          <w:t xml:space="preserve"> </w:t>
        </w:r>
        <w:r w:rsidR="00817BD3" w:rsidRPr="00FB735D">
          <w:rPr>
            <w:rStyle w:val="Hyperlink"/>
            <w:rFonts w:hint="eastAsia"/>
            <w:rtl/>
          </w:rPr>
          <w:t>בהתאם</w:t>
        </w:r>
        <w:r w:rsidR="00817BD3" w:rsidRPr="00FB735D">
          <w:rPr>
            <w:rStyle w:val="Hyperlink"/>
            <w:rtl/>
          </w:rPr>
          <w:t xml:space="preserve"> </w:t>
        </w:r>
        <w:r w:rsidR="00817BD3" w:rsidRPr="00FB735D">
          <w:rPr>
            <w:rStyle w:val="Hyperlink"/>
            <w:rFonts w:hint="eastAsia"/>
            <w:rtl/>
          </w:rPr>
          <w:t>לדרישות</w:t>
        </w:r>
        <w:r w:rsidR="00817BD3" w:rsidRPr="00FB735D">
          <w:rPr>
            <w:rStyle w:val="Hyperlink"/>
            <w:rtl/>
          </w:rPr>
          <w:t xml:space="preserve"> </w:t>
        </w:r>
        <w:r w:rsidR="00817BD3" w:rsidRPr="00FB735D">
          <w:rPr>
            <w:rStyle w:val="Hyperlink"/>
            <w:rFonts w:hint="eastAsia"/>
            <w:rtl/>
          </w:rPr>
          <w:t>הרשות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44</w:t>
        </w:r>
        <w:r w:rsidR="00817BD3">
          <w:rPr>
            <w:rStyle w:val="Hyperlink"/>
            <w:rtl/>
          </w:rPr>
          <w:fldChar w:fldCharType="end"/>
        </w:r>
      </w:hyperlink>
    </w:p>
    <w:p w14:paraId="4480335F" w14:textId="1F4B6C93" w:rsidR="00817BD3" w:rsidRDefault="00DD6042" w:rsidP="007664EE">
      <w:pPr>
        <w:pStyle w:val="TOC2"/>
        <w:rPr>
          <w:rFonts w:asciiTheme="minorHAnsi" w:eastAsiaTheme="minorEastAsia" w:hAnsiTheme="minorHAnsi" w:cstheme="minorBidi"/>
          <w:sz w:val="22"/>
          <w:szCs w:val="22"/>
          <w:rtl/>
          <w:lang w:eastAsia="en-US"/>
        </w:rPr>
      </w:pPr>
      <w:hyperlink w:anchor="_Toc530566517" w:history="1">
        <w:r w:rsidR="00817BD3" w:rsidRPr="00FB735D">
          <w:rPr>
            <w:rStyle w:val="Hyperlink"/>
            <w:rtl/>
          </w:rPr>
          <w:t>2.6</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גיבוש</w:t>
        </w:r>
        <w:r w:rsidR="00817BD3" w:rsidRPr="00FB735D">
          <w:rPr>
            <w:rStyle w:val="Hyperlink"/>
            <w:rtl/>
          </w:rPr>
          <w:t xml:space="preserve"> </w:t>
        </w:r>
        <w:r w:rsidR="00817BD3" w:rsidRPr="00FB735D">
          <w:rPr>
            <w:rStyle w:val="Hyperlink"/>
            <w:rFonts w:hint="eastAsia"/>
            <w:rtl/>
          </w:rPr>
          <w:t>מערכת</w:t>
        </w:r>
        <w:r w:rsidR="00817BD3" w:rsidRPr="00FB735D">
          <w:rPr>
            <w:rStyle w:val="Hyperlink"/>
            <w:rtl/>
          </w:rPr>
          <w:t xml:space="preserve"> </w:t>
        </w:r>
        <w:r w:rsidR="00817BD3" w:rsidRPr="00FB735D">
          <w:rPr>
            <w:rStyle w:val="Hyperlink"/>
            <w:rFonts w:hint="eastAsia"/>
            <w:rtl/>
          </w:rPr>
          <w:t>הסכמים</w:t>
        </w:r>
        <w:r w:rsidR="00817BD3" w:rsidRPr="00FB735D">
          <w:rPr>
            <w:rStyle w:val="Hyperlink"/>
            <w:rtl/>
          </w:rPr>
          <w:t xml:space="preserve"> </w:t>
        </w:r>
        <w:r w:rsidR="00817BD3" w:rsidRPr="00FB735D">
          <w:rPr>
            <w:rStyle w:val="Hyperlink"/>
            <w:rFonts w:hint="eastAsia"/>
            <w:rtl/>
          </w:rPr>
          <w:t>מול</w:t>
        </w:r>
        <w:r w:rsidR="00817BD3" w:rsidRPr="00FB735D">
          <w:rPr>
            <w:rStyle w:val="Hyperlink"/>
            <w:rtl/>
          </w:rPr>
          <w:t xml:space="preserve"> </w:t>
        </w:r>
        <w:r w:rsidR="00817BD3" w:rsidRPr="00FB735D">
          <w:rPr>
            <w:rStyle w:val="Hyperlink"/>
            <w:rFonts w:hint="eastAsia"/>
            <w:rtl/>
          </w:rPr>
          <w:t>הרשות</w:t>
        </w:r>
        <w:r w:rsidR="00817BD3" w:rsidRPr="00FB735D">
          <w:rPr>
            <w:rStyle w:val="Hyperlink"/>
            <w:rtl/>
          </w:rPr>
          <w:t xml:space="preserve"> </w:t>
        </w:r>
        <w:r w:rsidR="00817BD3" w:rsidRPr="00FB735D">
          <w:rPr>
            <w:rStyle w:val="Hyperlink"/>
            <w:rFonts w:hint="eastAsia"/>
            <w:rtl/>
          </w:rPr>
          <w:t>המקומית</w:t>
        </w:r>
        <w:r w:rsidR="00817BD3" w:rsidRPr="00FB735D">
          <w:rPr>
            <w:rStyle w:val="Hyperlink"/>
            <w:rtl/>
          </w:rPr>
          <w:t xml:space="preserve"> (</w:t>
        </w:r>
        <w:r w:rsidR="00817BD3" w:rsidRPr="00FB735D">
          <w:rPr>
            <w:rStyle w:val="Hyperlink"/>
            <w:rFonts w:hint="eastAsia"/>
            <w:rtl/>
          </w:rPr>
          <w:t>ומול</w:t>
        </w:r>
        <w:r w:rsidR="00817BD3" w:rsidRPr="00FB735D">
          <w:rPr>
            <w:rStyle w:val="Hyperlink"/>
            <w:rtl/>
          </w:rPr>
          <w:t xml:space="preserve"> </w:t>
        </w:r>
        <w:r w:rsidR="00817BD3" w:rsidRPr="00FB735D">
          <w:rPr>
            <w:rStyle w:val="Hyperlink"/>
            <w:rFonts w:hint="eastAsia"/>
            <w:rtl/>
          </w:rPr>
          <w:t>תאגיד</w:t>
        </w:r>
        <w:r w:rsidR="00817BD3" w:rsidRPr="00FB735D">
          <w:rPr>
            <w:rStyle w:val="Hyperlink"/>
            <w:rtl/>
          </w:rPr>
          <w:t xml:space="preserve"> </w:t>
        </w:r>
        <w:r w:rsidR="00817BD3" w:rsidRPr="00FB735D">
          <w:rPr>
            <w:rStyle w:val="Hyperlink"/>
            <w:rFonts w:hint="eastAsia"/>
            <w:rtl/>
          </w:rPr>
          <w:t>המים</w:t>
        </w:r>
        <w:r w:rsidR="00817BD3" w:rsidRPr="00FB735D">
          <w:rPr>
            <w:rStyle w:val="Hyperlink"/>
            <w:rtl/>
          </w:rPr>
          <w:t xml:space="preserve"> </w:t>
        </w:r>
        <w:r w:rsidR="00817BD3" w:rsidRPr="00FB735D">
          <w:rPr>
            <w:rStyle w:val="Hyperlink"/>
            <w:rFonts w:hint="eastAsia"/>
            <w:rtl/>
          </w:rPr>
          <w:t>והביוב</w:t>
        </w:r>
        <w:r w:rsidR="00817BD3" w:rsidRPr="00FB735D">
          <w:rPr>
            <w:rStyle w:val="Hyperlink"/>
            <w:rtl/>
          </w:rPr>
          <w:t xml:space="preserve"> </w:t>
        </w:r>
        <w:r w:rsidR="00817BD3" w:rsidRPr="00FB735D">
          <w:rPr>
            <w:rStyle w:val="Hyperlink"/>
            <w:rFonts w:hint="eastAsia"/>
            <w:rtl/>
          </w:rPr>
          <w:t>המקומי</w:t>
        </w:r>
        <w:r w:rsidR="00817BD3" w:rsidRPr="00FB735D">
          <w:rPr>
            <w:rStyle w:val="Hyperlink"/>
            <w:rtl/>
          </w:rPr>
          <w:t xml:space="preserve">) </w:t>
        </w:r>
        <w:r w:rsidR="00817BD3" w:rsidRPr="00FB735D">
          <w:rPr>
            <w:rStyle w:val="Hyperlink"/>
            <w:rFonts w:hint="eastAsia"/>
            <w:rtl/>
          </w:rPr>
          <w:t>לעניין</w:t>
        </w:r>
        <w:r w:rsidR="00817BD3" w:rsidRPr="00FB735D">
          <w:rPr>
            <w:rStyle w:val="Hyperlink"/>
            <w:rtl/>
          </w:rPr>
          <w:t xml:space="preserve"> </w:t>
        </w:r>
        <w:r w:rsidR="00817BD3" w:rsidRPr="00FB735D">
          <w:rPr>
            <w:rStyle w:val="Hyperlink"/>
            <w:rFonts w:hint="eastAsia"/>
            <w:rtl/>
          </w:rPr>
          <w:t>ביצוע</w:t>
        </w:r>
        <w:r w:rsidR="00817BD3" w:rsidRPr="00FB735D">
          <w:rPr>
            <w:rStyle w:val="Hyperlink"/>
            <w:rtl/>
          </w:rPr>
          <w:t xml:space="preserve"> </w:t>
        </w:r>
        <w:r w:rsidR="00817BD3" w:rsidRPr="00FB735D">
          <w:rPr>
            <w:rStyle w:val="Hyperlink"/>
            <w:rFonts w:hint="eastAsia"/>
            <w:rtl/>
          </w:rPr>
          <w:t>עבודות</w:t>
        </w:r>
        <w:r w:rsidR="00817BD3" w:rsidRPr="00FB735D">
          <w:rPr>
            <w:rStyle w:val="Hyperlink"/>
            <w:rtl/>
          </w:rPr>
          <w:t xml:space="preserve"> </w:t>
        </w:r>
        <w:r w:rsidR="00817BD3" w:rsidRPr="00FB735D">
          <w:rPr>
            <w:rStyle w:val="Hyperlink"/>
            <w:rFonts w:hint="eastAsia"/>
            <w:rtl/>
          </w:rPr>
          <w:t>פיתוח</w:t>
        </w:r>
        <w:r w:rsidR="00817BD3" w:rsidRPr="00FB735D">
          <w:rPr>
            <w:rStyle w:val="Hyperlink"/>
            <w:rtl/>
          </w:rPr>
          <w:t xml:space="preserve">, </w:t>
        </w:r>
        <w:r w:rsidR="00817BD3" w:rsidRPr="00FB735D">
          <w:rPr>
            <w:rStyle w:val="Hyperlink"/>
            <w:rFonts w:hint="eastAsia"/>
            <w:rtl/>
          </w:rPr>
          <w:t>גביית</w:t>
        </w:r>
        <w:r w:rsidR="00817BD3" w:rsidRPr="00FB735D">
          <w:rPr>
            <w:rStyle w:val="Hyperlink"/>
            <w:rtl/>
          </w:rPr>
          <w:t xml:space="preserve"> </w:t>
        </w:r>
        <w:r w:rsidR="00817BD3" w:rsidRPr="00FB735D">
          <w:rPr>
            <w:rStyle w:val="Hyperlink"/>
            <w:rFonts w:hint="eastAsia"/>
            <w:rtl/>
          </w:rPr>
          <w:t>אגרות</w:t>
        </w:r>
        <w:r w:rsidR="00817BD3" w:rsidRPr="00FB735D">
          <w:rPr>
            <w:rStyle w:val="Hyperlink"/>
            <w:rtl/>
          </w:rPr>
          <w:t xml:space="preserve"> </w:t>
        </w:r>
        <w:r w:rsidR="00817BD3" w:rsidRPr="00FB735D">
          <w:rPr>
            <w:rStyle w:val="Hyperlink"/>
            <w:rFonts w:hint="eastAsia"/>
            <w:rtl/>
          </w:rPr>
          <w:t>והיטלים</w:t>
        </w:r>
        <w:r w:rsidR="00817BD3" w:rsidRPr="00FB735D">
          <w:rPr>
            <w:rStyle w:val="Hyperlink"/>
            <w:rtl/>
          </w:rPr>
          <w:t xml:space="preserve"> </w:t>
        </w:r>
        <w:r w:rsidR="00817BD3" w:rsidRPr="00FB735D">
          <w:rPr>
            <w:rStyle w:val="Hyperlink"/>
            <w:rFonts w:hint="eastAsia"/>
            <w:rtl/>
          </w:rPr>
          <w:t>ו</w:t>
        </w:r>
        <w:r w:rsidR="00817BD3" w:rsidRPr="00FB735D">
          <w:rPr>
            <w:rStyle w:val="Hyperlink"/>
            <w:rtl/>
          </w:rPr>
          <w:t>/</w:t>
        </w:r>
        <w:r w:rsidR="00817BD3" w:rsidRPr="00FB735D">
          <w:rPr>
            <w:rStyle w:val="Hyperlink"/>
            <w:rFonts w:hint="eastAsia"/>
            <w:rtl/>
          </w:rPr>
          <w:t>או</w:t>
        </w:r>
        <w:r w:rsidR="00817BD3" w:rsidRPr="00FB735D">
          <w:rPr>
            <w:rStyle w:val="Hyperlink"/>
            <w:rtl/>
          </w:rPr>
          <w:t xml:space="preserve"> </w:t>
        </w:r>
        <w:r w:rsidR="00817BD3" w:rsidRPr="00FB735D">
          <w:rPr>
            <w:rStyle w:val="Hyperlink"/>
            <w:rFonts w:hint="eastAsia"/>
            <w:rtl/>
          </w:rPr>
          <w:t>הוצאות</w:t>
        </w:r>
        <w:r w:rsidR="00817BD3" w:rsidRPr="00FB735D">
          <w:rPr>
            <w:rStyle w:val="Hyperlink"/>
            <w:rtl/>
          </w:rPr>
          <w:t xml:space="preserve"> </w:t>
        </w:r>
        <w:r w:rsidR="00817BD3" w:rsidRPr="00FB735D">
          <w:rPr>
            <w:rStyle w:val="Hyperlink"/>
            <w:rFonts w:hint="eastAsia"/>
            <w:rtl/>
          </w:rPr>
          <w:t>פיתוח</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44</w:t>
        </w:r>
        <w:r w:rsidR="00817BD3">
          <w:rPr>
            <w:rStyle w:val="Hyperlink"/>
            <w:rtl/>
          </w:rPr>
          <w:fldChar w:fldCharType="end"/>
        </w:r>
      </w:hyperlink>
    </w:p>
    <w:p w14:paraId="053F8E5E" w14:textId="2B90FBAD" w:rsidR="00817BD3" w:rsidRDefault="00DD6042" w:rsidP="007664EE">
      <w:pPr>
        <w:pStyle w:val="TOC2"/>
        <w:rPr>
          <w:rFonts w:asciiTheme="minorHAnsi" w:eastAsiaTheme="minorEastAsia" w:hAnsiTheme="minorHAnsi" w:cstheme="minorBidi"/>
          <w:sz w:val="22"/>
          <w:szCs w:val="22"/>
          <w:rtl/>
          <w:lang w:eastAsia="en-US"/>
        </w:rPr>
      </w:pPr>
      <w:hyperlink w:anchor="_Toc530566518" w:history="1">
        <w:r w:rsidR="00817BD3" w:rsidRPr="00FB735D">
          <w:rPr>
            <w:rStyle w:val="Hyperlink"/>
            <w:rtl/>
          </w:rPr>
          <w:t>2.7</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פיקוח</w:t>
        </w:r>
        <w:r w:rsidR="00817BD3" w:rsidRPr="00FB735D">
          <w:rPr>
            <w:rStyle w:val="Hyperlink"/>
            <w:rtl/>
          </w:rPr>
          <w:t xml:space="preserve">, </w:t>
        </w:r>
        <w:r w:rsidR="00817BD3" w:rsidRPr="00FB735D">
          <w:rPr>
            <w:rStyle w:val="Hyperlink"/>
            <w:rFonts w:hint="eastAsia"/>
            <w:rtl/>
          </w:rPr>
          <w:t>מעקב</w:t>
        </w:r>
        <w:r w:rsidR="00817BD3" w:rsidRPr="00FB735D">
          <w:rPr>
            <w:rStyle w:val="Hyperlink"/>
            <w:rtl/>
          </w:rPr>
          <w:t xml:space="preserve">, </w:t>
        </w:r>
        <w:r w:rsidR="00817BD3" w:rsidRPr="00FB735D">
          <w:rPr>
            <w:rStyle w:val="Hyperlink"/>
            <w:rFonts w:hint="eastAsia"/>
            <w:rtl/>
          </w:rPr>
          <w:t>בקרה</w:t>
        </w:r>
        <w:r w:rsidR="00817BD3" w:rsidRPr="00FB735D">
          <w:rPr>
            <w:rStyle w:val="Hyperlink"/>
            <w:rtl/>
          </w:rPr>
          <w:t xml:space="preserve"> </w:t>
        </w:r>
        <w:r w:rsidR="00817BD3" w:rsidRPr="00FB735D">
          <w:rPr>
            <w:rStyle w:val="Hyperlink"/>
            <w:rFonts w:hint="eastAsia"/>
            <w:rtl/>
          </w:rPr>
          <w:t>דיווח</w:t>
        </w:r>
        <w:r w:rsidR="00817BD3" w:rsidRPr="00FB735D">
          <w:rPr>
            <w:rStyle w:val="Hyperlink"/>
            <w:rtl/>
          </w:rPr>
          <w:t xml:space="preserve"> </w:t>
        </w:r>
        <w:r w:rsidR="00817BD3" w:rsidRPr="00FB735D">
          <w:rPr>
            <w:rStyle w:val="Hyperlink"/>
            <w:rFonts w:hint="eastAsia"/>
            <w:rtl/>
          </w:rPr>
          <w:t>ונהלי</w:t>
        </w:r>
        <w:r w:rsidR="00817BD3" w:rsidRPr="00FB735D">
          <w:rPr>
            <w:rStyle w:val="Hyperlink"/>
            <w:rtl/>
          </w:rPr>
          <w:t xml:space="preserve"> </w:t>
        </w:r>
        <w:r w:rsidR="00817BD3" w:rsidRPr="00FB735D">
          <w:rPr>
            <w:rStyle w:val="Hyperlink"/>
            <w:rFonts w:hint="eastAsia"/>
            <w:rtl/>
          </w:rPr>
          <w:t>עבודה</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Toc530566518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44</w:t>
        </w:r>
        <w:r w:rsidR="00817BD3">
          <w:rPr>
            <w:rStyle w:val="Hyperlink"/>
            <w:rtl/>
          </w:rPr>
          <w:fldChar w:fldCharType="end"/>
        </w:r>
      </w:hyperlink>
    </w:p>
    <w:p w14:paraId="7245713B" w14:textId="7413DF21" w:rsidR="00817BD3" w:rsidRDefault="00DD6042">
      <w:pPr>
        <w:pStyle w:val="TOC1"/>
        <w:rPr>
          <w:rFonts w:asciiTheme="minorHAnsi" w:eastAsiaTheme="minorEastAsia" w:hAnsiTheme="minorHAnsi" w:cstheme="minorBidi"/>
          <w:b w:val="0"/>
          <w:bCs w:val="0"/>
          <w:sz w:val="22"/>
          <w:szCs w:val="22"/>
          <w:rtl/>
          <w:lang w:eastAsia="en-US"/>
        </w:rPr>
      </w:pPr>
      <w:hyperlink w:anchor="_Toc530566519" w:history="1">
        <w:r w:rsidR="00817BD3" w:rsidRPr="00FB735D">
          <w:rPr>
            <w:rStyle w:val="Hyperlink"/>
            <w:rtl/>
          </w:rPr>
          <w:t>3.</w:t>
        </w:r>
        <w:r w:rsidR="00817BD3">
          <w:rPr>
            <w:rFonts w:asciiTheme="minorHAnsi" w:eastAsiaTheme="minorEastAsia" w:hAnsiTheme="minorHAnsi" w:cstheme="minorBidi"/>
            <w:b w:val="0"/>
            <w:bCs w:val="0"/>
            <w:sz w:val="22"/>
            <w:szCs w:val="22"/>
            <w:rtl/>
            <w:lang w:eastAsia="en-US"/>
          </w:rPr>
          <w:tab/>
        </w:r>
        <w:r w:rsidR="00817BD3" w:rsidRPr="00FB735D">
          <w:rPr>
            <w:rStyle w:val="Hyperlink"/>
            <w:rFonts w:ascii="Times New Roman Bold" w:hAnsi="Times New Roman Bold" w:hint="eastAsia"/>
            <w:rtl/>
          </w:rPr>
          <w:t>שכר</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טרחה</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ותנאי</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תשלום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Toc530566519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45</w:t>
        </w:r>
        <w:r w:rsidR="00817BD3">
          <w:rPr>
            <w:rStyle w:val="Hyperlink"/>
            <w:rtl/>
          </w:rPr>
          <w:fldChar w:fldCharType="end"/>
        </w:r>
      </w:hyperlink>
    </w:p>
    <w:p w14:paraId="6D15D067" w14:textId="3963F98A" w:rsidR="00817BD3" w:rsidRDefault="00DD6042" w:rsidP="007664EE">
      <w:pPr>
        <w:pStyle w:val="TOC2"/>
        <w:rPr>
          <w:rFonts w:asciiTheme="minorHAnsi" w:eastAsiaTheme="minorEastAsia" w:hAnsiTheme="minorHAnsi" w:cstheme="minorBidi"/>
          <w:sz w:val="22"/>
          <w:szCs w:val="22"/>
          <w:rtl/>
          <w:lang w:eastAsia="en-US"/>
        </w:rPr>
      </w:pPr>
      <w:hyperlink w:anchor="_Toc530566520" w:history="1">
        <w:r w:rsidR="00817BD3" w:rsidRPr="00FB735D">
          <w:rPr>
            <w:rStyle w:val="Hyperlink"/>
            <w:rtl/>
          </w:rPr>
          <w:t>3.1</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כללי</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45</w:t>
        </w:r>
        <w:r w:rsidR="00817BD3">
          <w:rPr>
            <w:rStyle w:val="Hyperlink"/>
            <w:rtl/>
          </w:rPr>
          <w:fldChar w:fldCharType="end"/>
        </w:r>
      </w:hyperlink>
    </w:p>
    <w:p w14:paraId="78E8F5E0" w14:textId="4B68E30C" w:rsidR="00817BD3" w:rsidRDefault="00DD6042" w:rsidP="007664EE">
      <w:pPr>
        <w:pStyle w:val="TOC2"/>
        <w:rPr>
          <w:rFonts w:asciiTheme="minorHAnsi" w:eastAsiaTheme="minorEastAsia" w:hAnsiTheme="minorHAnsi" w:cstheme="minorBidi"/>
          <w:sz w:val="22"/>
          <w:szCs w:val="22"/>
          <w:rtl/>
          <w:lang w:eastAsia="en-US"/>
        </w:rPr>
      </w:pPr>
      <w:hyperlink w:anchor="_Toc530566521" w:history="1">
        <w:r w:rsidR="00817BD3" w:rsidRPr="00FB735D">
          <w:rPr>
            <w:rStyle w:val="Hyperlink"/>
          </w:rPr>
          <w:t>3.2</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שיעור</w:t>
        </w:r>
        <w:r w:rsidR="00817BD3" w:rsidRPr="00FB735D">
          <w:rPr>
            <w:rStyle w:val="Hyperlink"/>
            <w:rtl/>
          </w:rPr>
          <w:t xml:space="preserve"> </w:t>
        </w:r>
        <w:r w:rsidR="00817BD3" w:rsidRPr="00FB735D">
          <w:rPr>
            <w:rStyle w:val="Hyperlink"/>
            <w:rFonts w:hint="eastAsia"/>
            <w:rtl/>
          </w:rPr>
          <w:t>העמלה</w:t>
        </w:r>
        <w:r w:rsidR="00817BD3" w:rsidRPr="00FB735D">
          <w:rPr>
            <w:rStyle w:val="Hyperlink"/>
            <w:rtl/>
          </w:rPr>
          <w:t xml:space="preserve"> </w:t>
        </w:r>
        <w:r w:rsidR="00817BD3" w:rsidRPr="00FB735D">
          <w:rPr>
            <w:rStyle w:val="Hyperlink"/>
            <w:rFonts w:hint="eastAsia"/>
            <w:rtl/>
          </w:rPr>
          <w:t>לדמי</w:t>
        </w:r>
        <w:r w:rsidR="00817BD3" w:rsidRPr="00FB735D">
          <w:rPr>
            <w:rStyle w:val="Hyperlink"/>
            <w:rtl/>
          </w:rPr>
          <w:t xml:space="preserve"> </w:t>
        </w:r>
        <w:r w:rsidR="00817BD3" w:rsidRPr="00FB735D">
          <w:rPr>
            <w:rStyle w:val="Hyperlink"/>
            <w:rFonts w:hint="eastAsia"/>
            <w:rtl/>
          </w:rPr>
          <w:t>ניהול</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החברה</w:t>
        </w:r>
        <w:r w:rsidR="00817BD3" w:rsidRPr="00FB735D">
          <w:rPr>
            <w:rStyle w:val="Hyperlink"/>
            <w:rtl/>
          </w:rPr>
          <w:t xml:space="preserve"> </w:t>
        </w:r>
        <w:r w:rsidR="00817BD3" w:rsidRPr="00FB735D">
          <w:rPr>
            <w:rStyle w:val="Hyperlink"/>
            <w:rFonts w:hint="eastAsia"/>
            <w:rtl/>
          </w:rPr>
          <w:t>המנהלת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45</w:t>
        </w:r>
        <w:r w:rsidR="00817BD3">
          <w:rPr>
            <w:rStyle w:val="Hyperlink"/>
            <w:rtl/>
          </w:rPr>
          <w:fldChar w:fldCharType="end"/>
        </w:r>
      </w:hyperlink>
    </w:p>
    <w:p w14:paraId="1C2D9953" w14:textId="11DB1AE1" w:rsidR="00817BD3" w:rsidRDefault="00DD6042" w:rsidP="007664EE">
      <w:pPr>
        <w:pStyle w:val="TOC2"/>
        <w:rPr>
          <w:rFonts w:asciiTheme="minorHAnsi" w:eastAsiaTheme="minorEastAsia" w:hAnsiTheme="minorHAnsi" w:cstheme="minorBidi"/>
          <w:sz w:val="22"/>
          <w:szCs w:val="22"/>
          <w:rtl/>
          <w:lang w:eastAsia="en-US"/>
        </w:rPr>
      </w:pPr>
      <w:hyperlink w:anchor="_Toc530566522" w:history="1">
        <w:r w:rsidR="00817BD3" w:rsidRPr="00FB735D">
          <w:rPr>
            <w:rStyle w:val="Hyperlink"/>
            <w:rtl/>
          </w:rPr>
          <w:t>3.3</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ניהול</w:t>
        </w:r>
        <w:r w:rsidR="00817BD3" w:rsidRPr="00FB735D">
          <w:rPr>
            <w:rStyle w:val="Hyperlink"/>
            <w:rtl/>
          </w:rPr>
          <w:t xml:space="preserve"> </w:t>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הנדסי</w:t>
        </w:r>
        <w:r w:rsidR="00817BD3" w:rsidRPr="00FB735D">
          <w:rPr>
            <w:rStyle w:val="Hyperlink"/>
            <w:rtl/>
          </w:rPr>
          <w:t xml:space="preserve"> </w:t>
        </w:r>
        <w:r w:rsidR="00817BD3" w:rsidRPr="00FB735D">
          <w:rPr>
            <w:rStyle w:val="Hyperlink"/>
            <w:rFonts w:hint="eastAsia"/>
            <w:rtl/>
          </w:rPr>
          <w:t>מפורט</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תשתיות</w:t>
        </w:r>
        <w:r w:rsidR="00817BD3" w:rsidRPr="00FB735D">
          <w:rPr>
            <w:rStyle w:val="Hyperlink"/>
            <w:rtl/>
          </w:rPr>
          <w:t xml:space="preserve">, </w:t>
        </w:r>
        <w:r w:rsidR="00817BD3" w:rsidRPr="00FB735D">
          <w:rPr>
            <w:rStyle w:val="Hyperlink"/>
            <w:rFonts w:hint="eastAsia"/>
            <w:rtl/>
          </w:rPr>
          <w:t>מתן</w:t>
        </w:r>
        <w:r w:rsidR="00817BD3" w:rsidRPr="00FB735D">
          <w:rPr>
            <w:rStyle w:val="Hyperlink"/>
            <w:rtl/>
          </w:rPr>
          <w:t xml:space="preserve"> </w:t>
        </w:r>
        <w:r w:rsidR="00817BD3" w:rsidRPr="00FB735D">
          <w:rPr>
            <w:rStyle w:val="Hyperlink"/>
            <w:rFonts w:hint="eastAsia"/>
            <w:rtl/>
          </w:rPr>
          <w:t>שירותי</w:t>
        </w:r>
        <w:r w:rsidR="00817BD3" w:rsidRPr="00FB735D">
          <w:rPr>
            <w:rStyle w:val="Hyperlink"/>
            <w:rtl/>
          </w:rPr>
          <w:t xml:space="preserve"> </w:t>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תשתיות</w:t>
        </w:r>
        <w:r w:rsidR="00817BD3" w:rsidRPr="00FB735D">
          <w:rPr>
            <w:rStyle w:val="Hyperlink"/>
            <w:rtl/>
          </w:rPr>
          <w:t>.</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45</w:t>
        </w:r>
        <w:r w:rsidR="00817BD3">
          <w:rPr>
            <w:rStyle w:val="Hyperlink"/>
            <w:rtl/>
          </w:rPr>
          <w:fldChar w:fldCharType="end"/>
        </w:r>
      </w:hyperlink>
    </w:p>
    <w:p w14:paraId="1C5FBDE0" w14:textId="1DA2E336" w:rsidR="00817BD3" w:rsidRDefault="00DD6042" w:rsidP="007664EE">
      <w:pPr>
        <w:pStyle w:val="TOC2"/>
        <w:rPr>
          <w:rFonts w:asciiTheme="minorHAnsi" w:eastAsiaTheme="minorEastAsia" w:hAnsiTheme="minorHAnsi" w:cstheme="minorBidi"/>
          <w:sz w:val="22"/>
          <w:szCs w:val="22"/>
          <w:rtl/>
          <w:lang w:eastAsia="en-US"/>
        </w:rPr>
      </w:pPr>
      <w:hyperlink w:anchor="_Toc530566523" w:history="1">
        <w:r w:rsidR="00817BD3" w:rsidRPr="00FB735D">
          <w:rPr>
            <w:rStyle w:val="Hyperlink"/>
          </w:rPr>
          <w:t>3.4</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עבודות</w:t>
        </w:r>
        <w:r w:rsidR="00817BD3" w:rsidRPr="00FB735D">
          <w:rPr>
            <w:rStyle w:val="Hyperlink"/>
            <w:rtl/>
          </w:rPr>
          <w:t xml:space="preserve"> </w:t>
        </w:r>
        <w:r w:rsidR="00817BD3" w:rsidRPr="00FB735D">
          <w:rPr>
            <w:rStyle w:val="Hyperlink"/>
            <w:rFonts w:hint="eastAsia"/>
            <w:rtl/>
          </w:rPr>
          <w:t>נוספות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45</w:t>
        </w:r>
        <w:r w:rsidR="00817BD3">
          <w:rPr>
            <w:rStyle w:val="Hyperlink"/>
            <w:rtl/>
          </w:rPr>
          <w:fldChar w:fldCharType="end"/>
        </w:r>
      </w:hyperlink>
    </w:p>
    <w:p w14:paraId="2004011C" w14:textId="0CF34E4F" w:rsidR="00817BD3" w:rsidRDefault="00DD6042" w:rsidP="007664EE">
      <w:pPr>
        <w:pStyle w:val="TOC2"/>
        <w:rPr>
          <w:rFonts w:asciiTheme="minorHAnsi" w:eastAsiaTheme="minorEastAsia" w:hAnsiTheme="minorHAnsi" w:cstheme="minorBidi"/>
          <w:sz w:val="22"/>
          <w:szCs w:val="22"/>
          <w:rtl/>
          <w:lang w:eastAsia="en-US"/>
        </w:rPr>
      </w:pPr>
      <w:hyperlink w:anchor="_Toc530566524" w:history="1">
        <w:r w:rsidR="00817BD3" w:rsidRPr="00FB735D">
          <w:rPr>
            <w:rStyle w:val="Hyperlink"/>
          </w:rPr>
          <w:t>3.5</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וניהול</w:t>
        </w:r>
        <w:r w:rsidR="00817BD3" w:rsidRPr="00FB735D">
          <w:rPr>
            <w:rStyle w:val="Hyperlink"/>
            <w:rtl/>
          </w:rPr>
          <w:t xml:space="preserve"> </w:t>
        </w:r>
        <w:r w:rsidR="00817BD3" w:rsidRPr="00FB735D">
          <w:rPr>
            <w:rStyle w:val="Hyperlink"/>
            <w:rFonts w:hint="eastAsia"/>
            <w:rtl/>
          </w:rPr>
          <w:t>תכנון</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תהליכים</w:t>
        </w:r>
        <w:r w:rsidR="00817BD3" w:rsidRPr="00FB735D">
          <w:rPr>
            <w:rStyle w:val="Hyperlink"/>
            <w:rtl/>
          </w:rPr>
          <w:t xml:space="preserve"> </w:t>
        </w:r>
        <w:r w:rsidR="00817BD3" w:rsidRPr="00FB735D">
          <w:rPr>
            <w:rStyle w:val="Hyperlink"/>
            <w:rFonts w:hint="eastAsia"/>
            <w:rtl/>
          </w:rPr>
          <w:t>סטטוטוריים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46</w:t>
        </w:r>
        <w:r w:rsidR="00817BD3">
          <w:rPr>
            <w:rStyle w:val="Hyperlink"/>
            <w:rtl/>
          </w:rPr>
          <w:fldChar w:fldCharType="end"/>
        </w:r>
      </w:hyperlink>
    </w:p>
    <w:p w14:paraId="54AB54A1" w14:textId="6D0FEF4F" w:rsidR="00817BD3" w:rsidRDefault="00DD6042" w:rsidP="007664EE">
      <w:pPr>
        <w:pStyle w:val="TOC2"/>
        <w:rPr>
          <w:rFonts w:asciiTheme="minorHAnsi" w:eastAsiaTheme="minorEastAsia" w:hAnsiTheme="minorHAnsi" w:cstheme="minorBidi"/>
          <w:sz w:val="22"/>
          <w:szCs w:val="22"/>
          <w:rtl/>
          <w:lang w:eastAsia="en-US"/>
        </w:rPr>
      </w:pPr>
      <w:hyperlink w:anchor="_Toc530566525" w:history="1">
        <w:r w:rsidR="00817BD3" w:rsidRPr="00FB735D">
          <w:rPr>
            <w:rStyle w:val="Hyperlink"/>
          </w:rPr>
          <w:t>3.6</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מדידות</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46</w:t>
        </w:r>
        <w:r w:rsidR="00817BD3">
          <w:rPr>
            <w:rStyle w:val="Hyperlink"/>
            <w:rtl/>
          </w:rPr>
          <w:fldChar w:fldCharType="end"/>
        </w:r>
      </w:hyperlink>
    </w:p>
    <w:p w14:paraId="4BDA8CF0" w14:textId="175C95E6" w:rsidR="00817BD3" w:rsidRDefault="00DD6042" w:rsidP="007664EE">
      <w:pPr>
        <w:pStyle w:val="TOC2"/>
        <w:rPr>
          <w:rFonts w:asciiTheme="minorHAnsi" w:eastAsiaTheme="minorEastAsia" w:hAnsiTheme="minorHAnsi" w:cstheme="minorBidi"/>
          <w:sz w:val="22"/>
          <w:szCs w:val="22"/>
          <w:rtl/>
          <w:lang w:eastAsia="en-US"/>
        </w:rPr>
      </w:pPr>
      <w:hyperlink w:anchor="_Toc530566526" w:history="1">
        <w:r w:rsidR="00817BD3" w:rsidRPr="00FB735D">
          <w:rPr>
            <w:rStyle w:val="Hyperlink"/>
            <w:rtl/>
          </w:rPr>
          <w:t>3.7</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גיבוש</w:t>
        </w:r>
        <w:r w:rsidR="00817BD3" w:rsidRPr="00FB735D">
          <w:rPr>
            <w:rStyle w:val="Hyperlink"/>
            <w:rtl/>
          </w:rPr>
          <w:t xml:space="preserve"> </w:t>
        </w:r>
        <w:r w:rsidR="00817BD3" w:rsidRPr="00FB735D">
          <w:rPr>
            <w:rStyle w:val="Hyperlink"/>
            <w:rFonts w:hint="eastAsia"/>
            <w:rtl/>
          </w:rPr>
          <w:t>מערכת</w:t>
        </w:r>
        <w:r w:rsidR="00817BD3" w:rsidRPr="00FB735D">
          <w:rPr>
            <w:rStyle w:val="Hyperlink"/>
            <w:rtl/>
          </w:rPr>
          <w:t xml:space="preserve"> </w:t>
        </w:r>
        <w:r w:rsidR="00817BD3" w:rsidRPr="00FB735D">
          <w:rPr>
            <w:rStyle w:val="Hyperlink"/>
            <w:rFonts w:hint="eastAsia"/>
            <w:rtl/>
          </w:rPr>
          <w:t>הסכמות</w:t>
        </w:r>
        <w:r w:rsidR="00817BD3" w:rsidRPr="00FB735D">
          <w:rPr>
            <w:rStyle w:val="Hyperlink"/>
            <w:rtl/>
          </w:rPr>
          <w:t xml:space="preserve"> </w:t>
        </w:r>
        <w:r w:rsidR="00817BD3" w:rsidRPr="00FB735D">
          <w:rPr>
            <w:rStyle w:val="Hyperlink"/>
            <w:rFonts w:hint="eastAsia"/>
            <w:rtl/>
          </w:rPr>
          <w:t>ועקרונות</w:t>
        </w:r>
        <w:r w:rsidR="00817BD3" w:rsidRPr="00FB735D">
          <w:rPr>
            <w:rStyle w:val="Hyperlink"/>
            <w:rtl/>
          </w:rPr>
          <w:t xml:space="preserve"> </w:t>
        </w:r>
        <w:r w:rsidR="00817BD3" w:rsidRPr="00FB735D">
          <w:rPr>
            <w:rStyle w:val="Hyperlink"/>
            <w:rFonts w:hint="eastAsia"/>
            <w:rtl/>
          </w:rPr>
          <w:t>להסכמות</w:t>
        </w:r>
        <w:r w:rsidR="00817BD3" w:rsidRPr="00FB735D">
          <w:rPr>
            <w:rStyle w:val="Hyperlink"/>
            <w:rtl/>
          </w:rPr>
          <w:t xml:space="preserve"> </w:t>
        </w:r>
        <w:r w:rsidR="00817BD3" w:rsidRPr="00FB735D">
          <w:rPr>
            <w:rStyle w:val="Hyperlink"/>
            <w:rFonts w:hint="eastAsia"/>
            <w:rtl/>
          </w:rPr>
          <w:t>מול</w:t>
        </w:r>
        <w:r w:rsidR="00817BD3" w:rsidRPr="00FB735D">
          <w:rPr>
            <w:rStyle w:val="Hyperlink"/>
            <w:rtl/>
          </w:rPr>
          <w:t xml:space="preserve"> </w:t>
        </w:r>
        <w:r w:rsidR="00817BD3" w:rsidRPr="00FB735D">
          <w:rPr>
            <w:rStyle w:val="Hyperlink"/>
            <w:rFonts w:hint="eastAsia"/>
            <w:rtl/>
          </w:rPr>
          <w:t>הרשות</w:t>
        </w:r>
        <w:r w:rsidR="00817BD3" w:rsidRPr="00FB735D">
          <w:rPr>
            <w:rStyle w:val="Hyperlink"/>
            <w:rtl/>
          </w:rPr>
          <w:t xml:space="preserve"> </w:t>
        </w:r>
        <w:r w:rsidR="00817BD3" w:rsidRPr="00FB735D">
          <w:rPr>
            <w:rStyle w:val="Hyperlink"/>
            <w:rFonts w:hint="eastAsia"/>
            <w:rtl/>
          </w:rPr>
          <w:t>המקומית</w:t>
        </w:r>
        <w:r w:rsidR="00817BD3" w:rsidRPr="00FB735D">
          <w:rPr>
            <w:rStyle w:val="Hyperlink"/>
            <w:rtl/>
          </w:rPr>
          <w:t xml:space="preserve"> </w:t>
        </w:r>
        <w:r w:rsidR="00817BD3" w:rsidRPr="00FB735D">
          <w:rPr>
            <w:rStyle w:val="Hyperlink"/>
            <w:rFonts w:hint="eastAsia"/>
            <w:rtl/>
          </w:rPr>
          <w:t>ומול</w:t>
        </w:r>
        <w:r w:rsidR="00817BD3" w:rsidRPr="00FB735D">
          <w:rPr>
            <w:rStyle w:val="Hyperlink"/>
            <w:rtl/>
          </w:rPr>
          <w:t xml:space="preserve"> </w:t>
        </w:r>
        <w:r w:rsidR="00817BD3" w:rsidRPr="00FB735D">
          <w:rPr>
            <w:rStyle w:val="Hyperlink"/>
            <w:rFonts w:hint="eastAsia"/>
            <w:rtl/>
          </w:rPr>
          <w:t>תאגיד</w:t>
        </w:r>
        <w:r w:rsidR="00817BD3" w:rsidRPr="00FB735D">
          <w:rPr>
            <w:rStyle w:val="Hyperlink"/>
            <w:rtl/>
          </w:rPr>
          <w:t xml:space="preserve"> </w:t>
        </w:r>
        <w:r w:rsidR="00817BD3" w:rsidRPr="00FB735D">
          <w:rPr>
            <w:rStyle w:val="Hyperlink"/>
            <w:rFonts w:hint="eastAsia"/>
            <w:rtl/>
          </w:rPr>
          <w:t>המים</w:t>
        </w:r>
        <w:r w:rsidR="00817BD3" w:rsidRPr="00FB735D">
          <w:rPr>
            <w:rStyle w:val="Hyperlink"/>
            <w:rtl/>
          </w:rPr>
          <w:t xml:space="preserve"> </w:t>
        </w:r>
        <w:r w:rsidR="00817BD3" w:rsidRPr="00FB735D">
          <w:rPr>
            <w:rStyle w:val="Hyperlink"/>
            <w:rFonts w:hint="eastAsia"/>
            <w:rtl/>
          </w:rPr>
          <w:t>והביוב</w:t>
        </w:r>
        <w:r w:rsidR="00817BD3" w:rsidRPr="00FB735D">
          <w:rPr>
            <w:rStyle w:val="Hyperlink"/>
            <w:rtl/>
          </w:rPr>
          <w:t xml:space="preserve"> </w:t>
        </w:r>
        <w:r w:rsidR="00817BD3" w:rsidRPr="00FB735D">
          <w:rPr>
            <w:rStyle w:val="Hyperlink"/>
            <w:rFonts w:hint="eastAsia"/>
            <w:rtl/>
          </w:rPr>
          <w:t>המקומי</w:t>
        </w:r>
        <w:r w:rsidR="00817BD3" w:rsidRPr="00FB735D">
          <w:rPr>
            <w:rStyle w:val="Hyperlink"/>
            <w:rtl/>
          </w:rPr>
          <w:t xml:space="preserve"> </w:t>
        </w:r>
        <w:r w:rsidR="00817BD3" w:rsidRPr="00FB735D">
          <w:rPr>
            <w:rStyle w:val="Hyperlink"/>
            <w:rFonts w:hint="eastAsia"/>
            <w:rtl/>
          </w:rPr>
          <w:t>לעניין</w:t>
        </w:r>
        <w:r w:rsidR="00817BD3" w:rsidRPr="00FB735D">
          <w:rPr>
            <w:rStyle w:val="Hyperlink"/>
            <w:rtl/>
          </w:rPr>
          <w:t xml:space="preserve"> </w:t>
        </w:r>
        <w:r w:rsidR="00817BD3" w:rsidRPr="00FB735D">
          <w:rPr>
            <w:rStyle w:val="Hyperlink"/>
            <w:rFonts w:hint="eastAsia"/>
            <w:rtl/>
          </w:rPr>
          <w:t>ביצוע</w:t>
        </w:r>
        <w:r w:rsidR="00817BD3" w:rsidRPr="00FB735D">
          <w:rPr>
            <w:rStyle w:val="Hyperlink"/>
            <w:rtl/>
          </w:rPr>
          <w:t xml:space="preserve"> </w:t>
        </w:r>
        <w:r w:rsidR="00817BD3" w:rsidRPr="00FB735D">
          <w:rPr>
            <w:rStyle w:val="Hyperlink"/>
            <w:rFonts w:hint="eastAsia"/>
            <w:rtl/>
          </w:rPr>
          <w:t>עבודות</w:t>
        </w:r>
        <w:r w:rsidR="00817BD3" w:rsidRPr="00FB735D">
          <w:rPr>
            <w:rStyle w:val="Hyperlink"/>
            <w:rtl/>
          </w:rPr>
          <w:t xml:space="preserve"> </w:t>
        </w:r>
        <w:r w:rsidR="00817BD3" w:rsidRPr="00FB735D">
          <w:rPr>
            <w:rStyle w:val="Hyperlink"/>
            <w:rFonts w:hint="eastAsia"/>
            <w:rtl/>
          </w:rPr>
          <w:t>פיתוח</w:t>
        </w:r>
        <w:r w:rsidR="00817BD3" w:rsidRPr="00FB735D">
          <w:rPr>
            <w:rStyle w:val="Hyperlink"/>
            <w:rtl/>
          </w:rPr>
          <w:t xml:space="preserve">, </w:t>
        </w:r>
        <w:r w:rsidR="00817BD3" w:rsidRPr="00FB735D">
          <w:rPr>
            <w:rStyle w:val="Hyperlink"/>
            <w:rFonts w:hint="eastAsia"/>
            <w:rtl/>
          </w:rPr>
          <w:t>גביית</w:t>
        </w:r>
        <w:r w:rsidR="00817BD3" w:rsidRPr="00FB735D">
          <w:rPr>
            <w:rStyle w:val="Hyperlink"/>
            <w:rtl/>
          </w:rPr>
          <w:t xml:space="preserve"> </w:t>
        </w:r>
        <w:r w:rsidR="00817BD3" w:rsidRPr="00FB735D">
          <w:rPr>
            <w:rStyle w:val="Hyperlink"/>
            <w:rFonts w:hint="eastAsia"/>
            <w:rtl/>
          </w:rPr>
          <w:t>אגרות</w:t>
        </w:r>
        <w:r w:rsidR="00817BD3" w:rsidRPr="00FB735D">
          <w:rPr>
            <w:rStyle w:val="Hyperlink"/>
            <w:rtl/>
          </w:rPr>
          <w:t xml:space="preserve"> </w:t>
        </w:r>
        <w:r w:rsidR="00817BD3" w:rsidRPr="00FB735D">
          <w:rPr>
            <w:rStyle w:val="Hyperlink"/>
            <w:rFonts w:hint="eastAsia"/>
            <w:rtl/>
          </w:rPr>
          <w:t>והיטלים</w:t>
        </w:r>
        <w:r w:rsidR="00817BD3" w:rsidRPr="00FB735D">
          <w:rPr>
            <w:rStyle w:val="Hyperlink"/>
            <w:rtl/>
          </w:rPr>
          <w:t xml:space="preserve"> </w:t>
        </w:r>
        <w:r w:rsidR="00817BD3" w:rsidRPr="00FB735D">
          <w:rPr>
            <w:rStyle w:val="Hyperlink"/>
            <w:rFonts w:hint="eastAsia"/>
            <w:rtl/>
          </w:rPr>
          <w:t>ו</w:t>
        </w:r>
        <w:r w:rsidR="00817BD3" w:rsidRPr="00FB735D">
          <w:rPr>
            <w:rStyle w:val="Hyperlink"/>
            <w:rtl/>
          </w:rPr>
          <w:t>/</w:t>
        </w:r>
        <w:r w:rsidR="00817BD3" w:rsidRPr="00FB735D">
          <w:rPr>
            <w:rStyle w:val="Hyperlink"/>
            <w:rFonts w:hint="eastAsia"/>
            <w:rtl/>
          </w:rPr>
          <w:t>או</w:t>
        </w:r>
        <w:r w:rsidR="00817BD3" w:rsidRPr="00FB735D">
          <w:rPr>
            <w:rStyle w:val="Hyperlink"/>
            <w:rtl/>
          </w:rPr>
          <w:t xml:space="preserve"> </w:t>
        </w:r>
        <w:r w:rsidR="00817BD3" w:rsidRPr="00FB735D">
          <w:rPr>
            <w:rStyle w:val="Hyperlink"/>
            <w:rFonts w:hint="eastAsia"/>
            <w:rtl/>
          </w:rPr>
          <w:t>הוצאות</w:t>
        </w:r>
        <w:r w:rsidR="00817BD3" w:rsidRPr="00FB735D">
          <w:rPr>
            <w:rStyle w:val="Hyperlink"/>
            <w:rtl/>
          </w:rPr>
          <w:t xml:space="preserve"> </w:t>
        </w:r>
        <w:r w:rsidR="00817BD3" w:rsidRPr="00FB735D">
          <w:rPr>
            <w:rStyle w:val="Hyperlink"/>
            <w:rFonts w:hint="eastAsia"/>
            <w:rtl/>
          </w:rPr>
          <w:t>פיתוח</w:t>
        </w:r>
        <w:r w:rsidR="00817BD3" w:rsidRPr="00FB735D">
          <w:rPr>
            <w:rStyle w:val="Hyperlink"/>
            <w:rtl/>
          </w:rPr>
          <w:t>.</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47</w:t>
        </w:r>
        <w:r w:rsidR="00817BD3">
          <w:rPr>
            <w:rStyle w:val="Hyperlink"/>
            <w:rtl/>
          </w:rPr>
          <w:fldChar w:fldCharType="end"/>
        </w:r>
      </w:hyperlink>
    </w:p>
    <w:p w14:paraId="1A5DB4F9" w14:textId="55EF571E" w:rsidR="00817BD3" w:rsidRDefault="00DD6042" w:rsidP="007664EE">
      <w:pPr>
        <w:pStyle w:val="TOC2"/>
        <w:rPr>
          <w:rFonts w:asciiTheme="minorHAnsi" w:eastAsiaTheme="minorEastAsia" w:hAnsiTheme="minorHAnsi" w:cstheme="minorBidi"/>
          <w:sz w:val="22"/>
          <w:szCs w:val="22"/>
          <w:rtl/>
          <w:lang w:eastAsia="en-US"/>
        </w:rPr>
      </w:pPr>
      <w:hyperlink w:anchor="_Toc530566527" w:history="1">
        <w:r w:rsidR="00817BD3" w:rsidRPr="00FB735D">
          <w:rPr>
            <w:rStyle w:val="Hyperlink"/>
          </w:rPr>
          <w:t>3.8</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נסיבות</w:t>
        </w:r>
        <w:r w:rsidR="00817BD3" w:rsidRPr="00FB735D">
          <w:rPr>
            <w:rStyle w:val="Hyperlink"/>
            <w:rtl/>
          </w:rPr>
          <w:t xml:space="preserve"> </w:t>
        </w:r>
        <w:r w:rsidR="00817BD3" w:rsidRPr="00FB735D">
          <w:rPr>
            <w:rStyle w:val="Hyperlink"/>
            <w:rFonts w:hint="eastAsia"/>
            <w:rtl/>
          </w:rPr>
          <w:t>מיוחדות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47</w:t>
        </w:r>
        <w:r w:rsidR="00817BD3">
          <w:rPr>
            <w:rStyle w:val="Hyperlink"/>
            <w:rtl/>
          </w:rPr>
          <w:fldChar w:fldCharType="end"/>
        </w:r>
      </w:hyperlink>
    </w:p>
    <w:p w14:paraId="17F46982" w14:textId="59EE0D70" w:rsidR="00817BD3" w:rsidRDefault="00DD6042" w:rsidP="007664EE">
      <w:pPr>
        <w:pStyle w:val="TOC2"/>
        <w:rPr>
          <w:rFonts w:asciiTheme="minorHAnsi" w:eastAsiaTheme="minorEastAsia" w:hAnsiTheme="minorHAnsi" w:cstheme="minorBidi"/>
          <w:sz w:val="22"/>
          <w:szCs w:val="22"/>
          <w:rtl/>
          <w:lang w:eastAsia="en-US"/>
        </w:rPr>
      </w:pPr>
      <w:hyperlink w:anchor="_Toc530566528" w:history="1">
        <w:r w:rsidR="00817BD3" w:rsidRPr="00FB735D">
          <w:rPr>
            <w:rStyle w:val="Hyperlink"/>
          </w:rPr>
          <w:t>3.9</w:t>
        </w:r>
        <w:r w:rsidR="00817BD3">
          <w:rPr>
            <w:rFonts w:asciiTheme="minorHAnsi" w:eastAsiaTheme="minorEastAsia" w:hAnsiTheme="minorHAnsi" w:cstheme="minorBidi"/>
            <w:sz w:val="22"/>
            <w:szCs w:val="22"/>
            <w:rtl/>
            <w:lang w:eastAsia="en-US"/>
          </w:rPr>
          <w:tab/>
        </w:r>
        <w:r w:rsidR="00817BD3" w:rsidRPr="00FB735D">
          <w:rPr>
            <w:rStyle w:val="Hyperlink"/>
            <w:rFonts w:hint="eastAsia"/>
            <w:rtl/>
          </w:rPr>
          <w:t>עבודות</w:t>
        </w:r>
        <w:r w:rsidR="00817BD3" w:rsidRPr="00FB735D">
          <w:rPr>
            <w:rStyle w:val="Hyperlink"/>
            <w:rtl/>
          </w:rPr>
          <w:t xml:space="preserve"> </w:t>
        </w:r>
        <w:r w:rsidR="00817BD3" w:rsidRPr="00FB735D">
          <w:rPr>
            <w:rStyle w:val="Hyperlink"/>
            <w:rFonts w:hint="eastAsia"/>
            <w:rtl/>
          </w:rPr>
          <w:t>נוספות</w:t>
        </w:r>
        <w:r w:rsidR="00817BD3" w:rsidRPr="00FB735D">
          <w:rPr>
            <w:rStyle w:val="Hyperlink"/>
            <w:rtl/>
          </w:rPr>
          <w:t xml:space="preserve"> </w:t>
        </w:r>
        <w:r w:rsidR="00817BD3" w:rsidRPr="00FB735D">
          <w:rPr>
            <w:rStyle w:val="Hyperlink"/>
            <w:rFonts w:hint="eastAsia"/>
            <w:rtl/>
          </w:rPr>
          <w:t>בתחום</w:t>
        </w:r>
        <w:r w:rsidR="00817BD3" w:rsidRPr="00FB735D">
          <w:rPr>
            <w:rStyle w:val="Hyperlink"/>
            <w:rtl/>
          </w:rPr>
          <w:t xml:space="preserve"> </w:t>
        </w:r>
        <w:r w:rsidR="00817BD3" w:rsidRPr="00FB735D">
          <w:rPr>
            <w:rStyle w:val="Hyperlink"/>
            <w:rFonts w:hint="eastAsia"/>
            <w:rtl/>
          </w:rPr>
          <w:t>הפרויקט</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Toc530566528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47</w:t>
        </w:r>
        <w:r w:rsidR="00817BD3">
          <w:rPr>
            <w:rStyle w:val="Hyperlink"/>
            <w:rtl/>
          </w:rPr>
          <w:fldChar w:fldCharType="end"/>
        </w:r>
      </w:hyperlink>
    </w:p>
    <w:p w14:paraId="16806AC8" w14:textId="77777777" w:rsidR="00817BD3" w:rsidRDefault="00DD6042">
      <w:pPr>
        <w:pStyle w:val="TOC1"/>
        <w:rPr>
          <w:rFonts w:asciiTheme="minorHAnsi" w:eastAsiaTheme="minorEastAsia" w:hAnsiTheme="minorHAnsi" w:cstheme="minorBidi"/>
          <w:b w:val="0"/>
          <w:bCs w:val="0"/>
          <w:sz w:val="22"/>
          <w:szCs w:val="22"/>
          <w:rtl/>
          <w:lang w:eastAsia="en-US"/>
        </w:rPr>
      </w:pPr>
      <w:hyperlink w:anchor="_Toc530566529" w:history="1">
        <w:r w:rsidR="00817BD3" w:rsidRPr="00FB735D">
          <w:rPr>
            <w:rStyle w:val="Hyperlink"/>
            <w:rFonts w:ascii="Times New Roman Bold" w:hAnsi="Times New Roman Bold" w:hint="eastAsia"/>
            <w:rtl/>
          </w:rPr>
          <w:t>נספחים</w:t>
        </w:r>
        <w:r w:rsidR="00817BD3" w:rsidRPr="00FB735D">
          <w:rPr>
            <w:rStyle w:val="Hyperlink"/>
            <w:rFonts w:ascii="Times New Roman Bold" w:hAnsi="Times New Roman Bold"/>
            <w:rtl/>
          </w:rPr>
          <w:t xml:space="preserve"> -  </w:t>
        </w:r>
        <w:r w:rsidR="00817BD3" w:rsidRPr="00FB735D">
          <w:rPr>
            <w:rStyle w:val="Hyperlink"/>
            <w:rFonts w:ascii="Times New Roman Bold" w:hAnsi="Times New Roman Bold" w:hint="eastAsia"/>
            <w:rtl/>
          </w:rPr>
          <w:t>חוברת</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ההצעה</w:t>
        </w:r>
        <w:r w:rsidR="00817BD3" w:rsidRPr="00FB735D">
          <w:rPr>
            <w:rStyle w:val="Hyperlink"/>
            <w:rFonts w:ascii="Times New Roman Bold" w:hAnsi="Times New Roman Bold"/>
            <w:rtl/>
          </w:rPr>
          <w:t xml:space="preserve"> - </w:t>
        </w:r>
        <w:r w:rsidR="00817BD3" w:rsidRPr="00FB735D">
          <w:rPr>
            <w:rStyle w:val="Hyperlink"/>
            <w:rFonts w:ascii="Times New Roman Bold" w:hAnsi="Times New Roman Bold" w:hint="eastAsia"/>
            <w:rtl/>
          </w:rPr>
          <w:t>א</w:t>
        </w:r>
        <w:r w:rsidR="00817BD3" w:rsidRPr="00FB735D">
          <w:rPr>
            <w:rStyle w:val="Hyperlink"/>
            <w:rFonts w:ascii="Times New Roman Bold" w:hAnsi="Times New Roman Bold"/>
            <w:rtl/>
          </w:rPr>
          <w:t>.</w:t>
        </w:r>
        <w:r w:rsidR="00817BD3" w:rsidRPr="00FB735D">
          <w:rPr>
            <w:rStyle w:val="Hyperlink"/>
            <w:rtl/>
          </w:rPr>
          <w:t xml:space="preserve"> </w:t>
        </w:r>
        <w:r w:rsidR="00817BD3" w:rsidRPr="00FB735D">
          <w:rPr>
            <w:rStyle w:val="Hyperlink"/>
            <w:rFonts w:hint="eastAsia"/>
            <w:rtl/>
          </w:rPr>
          <w:t>מסמכים</w:t>
        </w:r>
        <w:r w:rsidR="00817BD3" w:rsidRPr="00FB735D">
          <w:rPr>
            <w:rStyle w:val="Hyperlink"/>
            <w:rtl/>
          </w:rPr>
          <w:t xml:space="preserve">, </w:t>
        </w:r>
        <w:r w:rsidR="00817BD3" w:rsidRPr="00FB735D">
          <w:rPr>
            <w:rStyle w:val="Hyperlink"/>
            <w:rFonts w:hint="eastAsia"/>
            <w:rtl/>
          </w:rPr>
          <w:t>שעל</w:t>
        </w:r>
        <w:r w:rsidR="00817BD3" w:rsidRPr="00FB735D">
          <w:rPr>
            <w:rStyle w:val="Hyperlink"/>
            <w:rtl/>
          </w:rPr>
          <w:t xml:space="preserve"> </w:t>
        </w:r>
        <w:r w:rsidR="00817BD3" w:rsidRPr="00FB735D">
          <w:rPr>
            <w:rStyle w:val="Hyperlink"/>
            <w:rFonts w:hint="eastAsia"/>
            <w:rtl/>
          </w:rPr>
          <w:t>המציע</w:t>
        </w:r>
        <w:r w:rsidR="00817BD3" w:rsidRPr="00FB735D">
          <w:rPr>
            <w:rStyle w:val="Hyperlink"/>
            <w:rtl/>
          </w:rPr>
          <w:t xml:space="preserve"> </w:t>
        </w:r>
        <w:r w:rsidR="00817BD3" w:rsidRPr="00FB735D">
          <w:rPr>
            <w:rStyle w:val="Hyperlink"/>
            <w:rFonts w:hint="eastAsia"/>
            <w:rtl/>
          </w:rPr>
          <w:t>לצרף</w:t>
        </w:r>
        <w:r w:rsidR="00817BD3" w:rsidRPr="00FB735D">
          <w:rPr>
            <w:rStyle w:val="Hyperlink"/>
            <w:rtl/>
          </w:rPr>
          <w:t xml:space="preserve"> </w:t>
        </w:r>
        <w:r w:rsidR="00817BD3" w:rsidRPr="00FB735D">
          <w:rPr>
            <w:rStyle w:val="Hyperlink"/>
            <w:rFonts w:hint="eastAsia"/>
            <w:rtl/>
          </w:rPr>
          <w:t>לפי</w:t>
        </w:r>
        <w:r w:rsidR="00817BD3" w:rsidRPr="00FB735D">
          <w:rPr>
            <w:rStyle w:val="Hyperlink"/>
            <w:rtl/>
          </w:rPr>
          <w:t xml:space="preserve"> </w:t>
        </w:r>
        <w:r w:rsidR="00817BD3" w:rsidRPr="00FB735D">
          <w:rPr>
            <w:rStyle w:val="Hyperlink"/>
            <w:rFonts w:hint="eastAsia"/>
            <w:rtl/>
          </w:rPr>
          <w:t>תנאי</w:t>
        </w:r>
        <w:r w:rsidR="00817BD3" w:rsidRPr="00FB735D">
          <w:rPr>
            <w:rStyle w:val="Hyperlink"/>
            <w:rtl/>
          </w:rPr>
          <w:t>-</w:t>
        </w:r>
        <w:r w:rsidR="00817BD3" w:rsidRPr="00FB735D">
          <w:rPr>
            <w:rStyle w:val="Hyperlink"/>
            <w:rFonts w:hint="eastAsia"/>
            <w:rtl/>
          </w:rPr>
          <w:t>הסף</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Toc530566529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48</w:t>
        </w:r>
        <w:r w:rsidR="00817BD3">
          <w:rPr>
            <w:rStyle w:val="Hyperlink"/>
            <w:rtl/>
          </w:rPr>
          <w:fldChar w:fldCharType="end"/>
        </w:r>
      </w:hyperlink>
    </w:p>
    <w:p w14:paraId="578D4A3B" w14:textId="77777777" w:rsidR="00817BD3" w:rsidRDefault="00DD6042">
      <w:pPr>
        <w:pStyle w:val="TOC1"/>
        <w:rPr>
          <w:rFonts w:asciiTheme="minorHAnsi" w:eastAsiaTheme="minorEastAsia" w:hAnsiTheme="minorHAnsi" w:cstheme="minorBidi"/>
          <w:b w:val="0"/>
          <w:bCs w:val="0"/>
          <w:sz w:val="22"/>
          <w:szCs w:val="22"/>
          <w:rtl/>
          <w:lang w:eastAsia="en-US"/>
        </w:rPr>
      </w:pPr>
      <w:hyperlink w:anchor="_Toc530566530" w:history="1">
        <w:r w:rsidR="00817BD3" w:rsidRPr="00FB735D">
          <w:rPr>
            <w:rStyle w:val="Hyperlink"/>
            <w:rFonts w:ascii="Times New Roman Bold" w:hAnsi="Times New Roman Bold" w:hint="eastAsia"/>
            <w:rtl/>
          </w:rPr>
          <w:t>חוברת</w:t>
        </w:r>
        <w:r w:rsidR="00817BD3" w:rsidRPr="00FB735D">
          <w:rPr>
            <w:rStyle w:val="Hyperlink"/>
            <w:rFonts w:ascii="Times New Roman Bold" w:hAnsi="Times New Roman Bold"/>
            <w:rtl/>
          </w:rPr>
          <w:t xml:space="preserve"> </w:t>
        </w:r>
        <w:r w:rsidR="00817BD3" w:rsidRPr="00FB735D">
          <w:rPr>
            <w:rStyle w:val="Hyperlink"/>
            <w:rFonts w:ascii="Times New Roman Bold" w:hAnsi="Times New Roman Bold" w:hint="eastAsia"/>
            <w:rtl/>
          </w:rPr>
          <w:t>ההצעה</w:t>
        </w:r>
        <w:r w:rsidR="00817BD3" w:rsidRPr="00FB735D">
          <w:rPr>
            <w:rStyle w:val="Hyperlink"/>
            <w:rFonts w:ascii="Times New Roman Bold" w:hAnsi="Times New Roman Bold"/>
            <w:rtl/>
          </w:rPr>
          <w:t xml:space="preserve"> - </w:t>
        </w:r>
        <w:r w:rsidR="00817BD3" w:rsidRPr="00FB735D">
          <w:rPr>
            <w:rStyle w:val="Hyperlink"/>
            <w:rFonts w:ascii="Times New Roman Bold" w:hAnsi="Times New Roman Bold" w:hint="eastAsia"/>
            <w:rtl/>
          </w:rPr>
          <w:t>ב</w:t>
        </w:r>
        <w:r w:rsidR="00817BD3" w:rsidRPr="00FB735D">
          <w:rPr>
            <w:rStyle w:val="Hyperlink"/>
            <w:rFonts w:ascii="Times New Roman Bold" w:hAnsi="Times New Roman Bold"/>
            <w:rtl/>
          </w:rPr>
          <w:t>.</w:t>
        </w:r>
        <w:r w:rsidR="00817BD3" w:rsidRPr="00FB735D">
          <w:rPr>
            <w:rStyle w:val="Hyperlink"/>
            <w:rtl/>
          </w:rPr>
          <w:t xml:space="preserve"> </w:t>
        </w:r>
        <w:r w:rsidR="00817BD3" w:rsidRPr="00FB735D">
          <w:rPr>
            <w:rStyle w:val="Hyperlink"/>
            <w:rFonts w:hint="eastAsia"/>
            <w:rtl/>
          </w:rPr>
          <w:t>מסמכים</w:t>
        </w:r>
        <w:r w:rsidR="00817BD3" w:rsidRPr="00FB735D">
          <w:rPr>
            <w:rStyle w:val="Hyperlink"/>
            <w:rtl/>
          </w:rPr>
          <w:t xml:space="preserve"> </w:t>
        </w:r>
        <w:r w:rsidR="00817BD3" w:rsidRPr="00FB735D">
          <w:rPr>
            <w:rStyle w:val="Hyperlink"/>
            <w:rFonts w:hint="eastAsia"/>
            <w:rtl/>
          </w:rPr>
          <w:t>שעל</w:t>
        </w:r>
        <w:r w:rsidR="00817BD3" w:rsidRPr="00FB735D">
          <w:rPr>
            <w:rStyle w:val="Hyperlink"/>
            <w:rtl/>
          </w:rPr>
          <w:t xml:space="preserve"> </w:t>
        </w:r>
        <w:r w:rsidR="00817BD3" w:rsidRPr="00FB735D">
          <w:rPr>
            <w:rStyle w:val="Hyperlink"/>
            <w:rFonts w:hint="eastAsia"/>
            <w:rtl/>
          </w:rPr>
          <w:t>המציע</w:t>
        </w:r>
        <w:r w:rsidR="00817BD3" w:rsidRPr="00FB735D">
          <w:rPr>
            <w:rStyle w:val="Hyperlink"/>
            <w:rtl/>
          </w:rPr>
          <w:t xml:space="preserve"> </w:t>
        </w:r>
        <w:r w:rsidR="00817BD3" w:rsidRPr="00FB735D">
          <w:rPr>
            <w:rStyle w:val="Hyperlink"/>
            <w:rFonts w:hint="eastAsia"/>
            <w:rtl/>
          </w:rPr>
          <w:t>למלא</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49</w:t>
        </w:r>
        <w:r w:rsidR="00817BD3">
          <w:rPr>
            <w:rStyle w:val="Hyperlink"/>
            <w:rtl/>
          </w:rPr>
          <w:fldChar w:fldCharType="end"/>
        </w:r>
      </w:hyperlink>
    </w:p>
    <w:p w14:paraId="62658F86"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531"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א</w:t>
        </w:r>
        <w:r w:rsidR="00817BD3" w:rsidRPr="00FB735D">
          <w:rPr>
            <w:rStyle w:val="Hyperlink"/>
            <w:rtl/>
          </w:rPr>
          <w:t xml:space="preserve">' – </w:t>
        </w:r>
        <w:r w:rsidR="00817BD3" w:rsidRPr="00FB735D">
          <w:rPr>
            <w:rStyle w:val="Hyperlink"/>
            <w:rFonts w:hint="eastAsia"/>
            <w:rtl/>
          </w:rPr>
          <w:t>הצהרת</w:t>
        </w:r>
        <w:r w:rsidR="00817BD3" w:rsidRPr="00FB735D">
          <w:rPr>
            <w:rStyle w:val="Hyperlink"/>
            <w:rtl/>
          </w:rPr>
          <w:t xml:space="preserve"> </w:t>
        </w:r>
        <w:r w:rsidR="00817BD3" w:rsidRPr="00FB735D">
          <w:rPr>
            <w:rStyle w:val="Hyperlink"/>
            <w:rFonts w:hint="eastAsia"/>
            <w:rtl/>
          </w:rPr>
          <w:t>המשתתף</w:t>
        </w:r>
        <w:r w:rsidR="00817BD3" w:rsidRPr="00FB735D">
          <w:rPr>
            <w:rStyle w:val="Hyperlink"/>
            <w:rtl/>
          </w:rPr>
          <w:t xml:space="preserve"> </w:t>
        </w:r>
        <w:r w:rsidR="00817BD3" w:rsidRPr="00FB735D">
          <w:rPr>
            <w:rStyle w:val="Hyperlink"/>
            <w:rFonts w:hint="eastAsia"/>
            <w:rtl/>
          </w:rPr>
          <w:t>במכרז</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51</w:t>
        </w:r>
        <w:r w:rsidR="00817BD3">
          <w:rPr>
            <w:rStyle w:val="Hyperlink"/>
            <w:rtl/>
          </w:rPr>
          <w:fldChar w:fldCharType="end"/>
        </w:r>
      </w:hyperlink>
    </w:p>
    <w:p w14:paraId="6D3FFC91" w14:textId="77777777" w:rsidR="00817BD3" w:rsidRDefault="00DD6042" w:rsidP="007664EE">
      <w:pPr>
        <w:pStyle w:val="TOC2"/>
        <w:rPr>
          <w:rFonts w:asciiTheme="minorHAnsi" w:eastAsiaTheme="minorEastAsia" w:hAnsiTheme="minorHAnsi" w:cstheme="minorBidi"/>
          <w:sz w:val="22"/>
          <w:szCs w:val="22"/>
          <w:rtl/>
          <w:lang w:eastAsia="en-US"/>
        </w:rPr>
      </w:pPr>
      <w:hyperlink w:anchor="_Toc530566532"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ב</w:t>
        </w:r>
        <w:r w:rsidR="00817BD3" w:rsidRPr="00FB735D">
          <w:rPr>
            <w:rStyle w:val="Hyperlink"/>
            <w:rtl/>
          </w:rPr>
          <w:t xml:space="preserve">'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בדבר</w:t>
        </w:r>
        <w:r w:rsidR="00817BD3" w:rsidRPr="00FB735D">
          <w:rPr>
            <w:rStyle w:val="Hyperlink"/>
            <w:rtl/>
          </w:rPr>
          <w:t xml:space="preserve"> </w:t>
        </w:r>
        <w:r w:rsidR="00817BD3" w:rsidRPr="00FB735D">
          <w:rPr>
            <w:rStyle w:val="Hyperlink"/>
            <w:rFonts w:hint="eastAsia"/>
            <w:rtl/>
          </w:rPr>
          <w:t>פרטים</w:t>
        </w:r>
        <w:r w:rsidR="00817BD3" w:rsidRPr="00FB735D">
          <w:rPr>
            <w:rStyle w:val="Hyperlink"/>
            <w:rtl/>
          </w:rPr>
          <w:t xml:space="preserve"> </w:t>
        </w:r>
        <w:r w:rsidR="00817BD3" w:rsidRPr="00FB735D">
          <w:rPr>
            <w:rStyle w:val="Hyperlink"/>
            <w:rFonts w:hint="eastAsia"/>
            <w:rtl/>
          </w:rPr>
          <w:t>אודות</w:t>
        </w:r>
        <w:r w:rsidR="00817BD3" w:rsidRPr="00FB735D">
          <w:rPr>
            <w:rStyle w:val="Hyperlink"/>
            <w:rtl/>
          </w:rPr>
          <w:t xml:space="preserve"> </w:t>
        </w:r>
        <w:r w:rsidR="00817BD3" w:rsidRPr="00FB735D">
          <w:rPr>
            <w:rStyle w:val="Hyperlink"/>
            <w:rFonts w:hint="eastAsia"/>
            <w:rtl/>
          </w:rPr>
          <w:t>המציע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52</w:t>
        </w:r>
        <w:r w:rsidR="00817BD3">
          <w:rPr>
            <w:rStyle w:val="Hyperlink"/>
            <w:rtl/>
          </w:rPr>
          <w:fldChar w:fldCharType="end"/>
        </w:r>
      </w:hyperlink>
    </w:p>
    <w:p w14:paraId="4AC92E4D" w14:textId="69DB38F4" w:rsidR="00817BD3" w:rsidRDefault="00DD6042" w:rsidP="007664EE">
      <w:pPr>
        <w:pStyle w:val="TOC2"/>
        <w:rPr>
          <w:rFonts w:asciiTheme="minorHAnsi" w:eastAsiaTheme="minorEastAsia" w:hAnsiTheme="minorHAnsi" w:cstheme="minorBidi"/>
          <w:sz w:val="22"/>
          <w:szCs w:val="22"/>
          <w:rtl/>
          <w:lang w:eastAsia="en-US"/>
        </w:rPr>
      </w:pPr>
      <w:hyperlink w:anchor="_Toc530566533"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ג</w:t>
        </w:r>
        <w:r w:rsidR="00817BD3" w:rsidRPr="00FB735D">
          <w:rPr>
            <w:rStyle w:val="Hyperlink"/>
            <w:rtl/>
          </w:rPr>
          <w:t xml:space="preserve">'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בדבר</w:t>
        </w:r>
        <w:r w:rsidR="00817BD3" w:rsidRPr="00FB735D">
          <w:rPr>
            <w:rStyle w:val="Hyperlink"/>
            <w:rtl/>
          </w:rPr>
          <w:t xml:space="preserve"> </w:t>
        </w:r>
        <w:r w:rsidR="00817BD3" w:rsidRPr="00FB735D">
          <w:rPr>
            <w:rStyle w:val="Hyperlink"/>
            <w:rFonts w:hint="eastAsia"/>
            <w:rtl/>
          </w:rPr>
          <w:t>שימוש</w:t>
        </w:r>
        <w:r w:rsidR="00817BD3" w:rsidRPr="00FB735D">
          <w:rPr>
            <w:rStyle w:val="Hyperlink"/>
            <w:rtl/>
          </w:rPr>
          <w:t xml:space="preserve"> </w:t>
        </w:r>
        <w:r w:rsidR="00817BD3" w:rsidRPr="00FB735D">
          <w:rPr>
            <w:rStyle w:val="Hyperlink"/>
            <w:rFonts w:hint="eastAsia"/>
            <w:rtl/>
          </w:rPr>
          <w:t>בתוכנות</w:t>
        </w:r>
        <w:r w:rsidR="00817BD3" w:rsidRPr="00FB735D">
          <w:rPr>
            <w:rStyle w:val="Hyperlink"/>
            <w:rtl/>
          </w:rPr>
          <w:t xml:space="preserve"> </w:t>
        </w:r>
        <w:r w:rsidR="00817BD3" w:rsidRPr="00FB735D">
          <w:rPr>
            <w:rStyle w:val="Hyperlink"/>
            <w:rFonts w:hint="eastAsia"/>
            <w:rtl/>
          </w:rPr>
          <w:t>מחשב</w:t>
        </w:r>
        <w:r w:rsidR="00817BD3" w:rsidRPr="00FB735D">
          <w:rPr>
            <w:rStyle w:val="Hyperlink"/>
            <w:rtl/>
          </w:rPr>
          <w:t xml:space="preserve"> </w:t>
        </w:r>
        <w:r w:rsidR="00817BD3" w:rsidRPr="00FB735D">
          <w:rPr>
            <w:rStyle w:val="Hyperlink"/>
            <w:rFonts w:hint="eastAsia"/>
            <w:rtl/>
          </w:rPr>
          <w:t>ברישיון</w:t>
        </w:r>
        <w:r w:rsidR="00817BD3" w:rsidRPr="00FB735D">
          <w:rPr>
            <w:rStyle w:val="Hyperlink"/>
            <w:rtl/>
          </w:rPr>
          <w:t xml:space="preserve"> </w:t>
        </w:r>
        <w:r w:rsidR="00817BD3" w:rsidRPr="00FB735D">
          <w:rPr>
            <w:rStyle w:val="Hyperlink"/>
            <w:rFonts w:hint="eastAsia"/>
            <w:rtl/>
          </w:rPr>
          <w:t>כדין</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53</w:t>
        </w:r>
        <w:r w:rsidR="00817BD3">
          <w:rPr>
            <w:rStyle w:val="Hyperlink"/>
            <w:rtl/>
          </w:rPr>
          <w:fldChar w:fldCharType="end"/>
        </w:r>
      </w:hyperlink>
    </w:p>
    <w:p w14:paraId="230221E8" w14:textId="1A24D777" w:rsidR="00817BD3" w:rsidRDefault="00DD6042" w:rsidP="007664EE">
      <w:pPr>
        <w:pStyle w:val="TOC2"/>
        <w:rPr>
          <w:rStyle w:val="Hyperlink"/>
          <w:rtl/>
        </w:rPr>
      </w:pPr>
      <w:hyperlink w:anchor="_Toc530566534"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ד</w:t>
        </w:r>
        <w:r w:rsidR="00817BD3" w:rsidRPr="00FB735D">
          <w:rPr>
            <w:rStyle w:val="Hyperlink"/>
            <w:rtl/>
          </w:rPr>
          <w:t xml:space="preserve">'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המציע</w:t>
        </w:r>
        <w:r w:rsidR="00817BD3" w:rsidRPr="00FB735D">
          <w:rPr>
            <w:rStyle w:val="Hyperlink"/>
            <w:rtl/>
          </w:rPr>
          <w:t xml:space="preserve"> </w:t>
        </w:r>
        <w:r w:rsidR="00817BD3" w:rsidRPr="00FB735D">
          <w:rPr>
            <w:rStyle w:val="Hyperlink"/>
            <w:rFonts w:hint="eastAsia"/>
            <w:rtl/>
          </w:rPr>
          <w:t>ובעלי</w:t>
        </w:r>
        <w:r w:rsidR="00817BD3" w:rsidRPr="00FB735D">
          <w:rPr>
            <w:rStyle w:val="Hyperlink"/>
            <w:rtl/>
          </w:rPr>
          <w:t xml:space="preserve"> </w:t>
        </w:r>
        <w:r w:rsidR="00817BD3" w:rsidRPr="00FB735D">
          <w:rPr>
            <w:rStyle w:val="Hyperlink"/>
            <w:rFonts w:hint="eastAsia"/>
            <w:rtl/>
          </w:rPr>
          <w:t>השליטה</w:t>
        </w:r>
        <w:r w:rsidR="00817BD3" w:rsidRPr="00FB735D">
          <w:rPr>
            <w:rStyle w:val="Hyperlink"/>
            <w:rtl/>
          </w:rPr>
          <w:t xml:space="preserve"> </w:t>
        </w:r>
        <w:r w:rsidR="00817BD3" w:rsidRPr="00FB735D">
          <w:rPr>
            <w:rStyle w:val="Hyperlink"/>
            <w:rFonts w:hint="eastAsia"/>
            <w:rtl/>
          </w:rPr>
          <w:t>בדבר</w:t>
        </w:r>
        <w:r w:rsidR="00817BD3" w:rsidRPr="00FB735D">
          <w:rPr>
            <w:rStyle w:val="Hyperlink"/>
            <w:rtl/>
          </w:rPr>
          <w:t xml:space="preserve"> </w:t>
        </w:r>
        <w:r w:rsidR="00817BD3" w:rsidRPr="00FB735D">
          <w:rPr>
            <w:rStyle w:val="Hyperlink"/>
            <w:rFonts w:hint="eastAsia"/>
            <w:rtl/>
          </w:rPr>
          <w:t>קיום</w:t>
        </w:r>
        <w:r w:rsidR="00817BD3" w:rsidRPr="00FB735D">
          <w:rPr>
            <w:rStyle w:val="Hyperlink"/>
            <w:rtl/>
          </w:rPr>
          <w:t xml:space="preserve"> </w:t>
        </w:r>
        <w:r w:rsidR="00817BD3" w:rsidRPr="00FB735D">
          <w:rPr>
            <w:rStyle w:val="Hyperlink"/>
            <w:rFonts w:hint="eastAsia"/>
            <w:rtl/>
          </w:rPr>
          <w:t>חובות</w:t>
        </w:r>
        <w:r w:rsidR="00817BD3" w:rsidRPr="00FB735D">
          <w:rPr>
            <w:rStyle w:val="Hyperlink"/>
            <w:rtl/>
          </w:rPr>
          <w:t xml:space="preserve"> </w:t>
        </w:r>
        <w:r w:rsidR="00817BD3" w:rsidRPr="00FB735D">
          <w:rPr>
            <w:rStyle w:val="Hyperlink"/>
            <w:rFonts w:hint="eastAsia"/>
            <w:rtl/>
          </w:rPr>
          <w:t>בעניין</w:t>
        </w:r>
        <w:r w:rsidR="00817BD3" w:rsidRPr="00FB735D">
          <w:rPr>
            <w:rStyle w:val="Hyperlink"/>
            <w:rtl/>
          </w:rPr>
          <w:t xml:space="preserve"> </w:t>
        </w:r>
        <w:r w:rsidR="00817BD3" w:rsidRPr="00FB735D">
          <w:rPr>
            <w:rStyle w:val="Hyperlink"/>
            <w:rFonts w:hint="eastAsia"/>
            <w:rtl/>
          </w:rPr>
          <w:t>שמירת</w:t>
        </w:r>
        <w:r w:rsidR="00817BD3" w:rsidRPr="00FB735D">
          <w:rPr>
            <w:rStyle w:val="Hyperlink"/>
            <w:rtl/>
          </w:rPr>
          <w:t xml:space="preserve"> </w:t>
        </w:r>
        <w:r w:rsidR="00817BD3" w:rsidRPr="00FB735D">
          <w:rPr>
            <w:rStyle w:val="Hyperlink"/>
            <w:rFonts w:hint="eastAsia"/>
            <w:rtl/>
          </w:rPr>
          <w:t>זכויות</w:t>
        </w:r>
        <w:r w:rsidR="00817BD3" w:rsidRPr="00FB735D">
          <w:rPr>
            <w:rStyle w:val="Hyperlink"/>
            <w:rtl/>
          </w:rPr>
          <w:t xml:space="preserve"> </w:t>
        </w:r>
        <w:r w:rsidR="00817BD3" w:rsidRPr="00FB735D">
          <w:rPr>
            <w:rStyle w:val="Hyperlink"/>
            <w:rFonts w:hint="eastAsia"/>
            <w:rtl/>
          </w:rPr>
          <w:t>עובדים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54</w:t>
        </w:r>
        <w:r w:rsidR="00817BD3">
          <w:rPr>
            <w:rStyle w:val="Hyperlink"/>
            <w:rtl/>
          </w:rPr>
          <w:fldChar w:fldCharType="end"/>
        </w:r>
      </w:hyperlink>
    </w:p>
    <w:p w14:paraId="5A65B5DC" w14:textId="0793763F" w:rsidR="009C77D2" w:rsidRPr="007664EE" w:rsidRDefault="009C77D2" w:rsidP="007664EE">
      <w:pPr>
        <w:pStyle w:val="TOC2"/>
        <w:rPr>
          <w:rStyle w:val="Hyperlink"/>
          <w:color w:val="auto"/>
          <w:rtl/>
        </w:rPr>
      </w:pPr>
      <w:r w:rsidRPr="007664EE">
        <w:rPr>
          <w:rStyle w:val="Hyperlink"/>
          <w:rFonts w:hint="cs"/>
          <w:color w:val="auto"/>
          <w:rtl/>
        </w:rPr>
        <w:t xml:space="preserve">נספח ד'1 - </w:t>
      </w:r>
      <w:r w:rsidRPr="007664EE">
        <w:rPr>
          <w:rStyle w:val="Hyperlink"/>
          <w:color w:val="auto"/>
          <w:rtl/>
        </w:rPr>
        <w:t>תצהיר בדבר היעדר הרשעות בגין העסקת עובדים זרים ושכר מינימום</w:t>
      </w:r>
      <w:r w:rsidRPr="007664EE">
        <w:rPr>
          <w:rStyle w:val="Hyperlink"/>
          <w:color w:val="auto"/>
        </w:rPr>
        <w:t xml:space="preserve"> </w:t>
      </w:r>
      <w:r w:rsidRPr="007664EE">
        <w:rPr>
          <w:rStyle w:val="Hyperlink"/>
          <w:color w:val="auto"/>
          <w:rtl/>
        </w:rPr>
        <w:tab/>
      </w:r>
      <w:r w:rsidR="007628DD" w:rsidRPr="007664EE">
        <w:rPr>
          <w:rStyle w:val="Hyperlink"/>
          <w:rFonts w:hint="cs"/>
          <w:color w:val="auto"/>
          <w:rtl/>
        </w:rPr>
        <w:t>55</w:t>
      </w:r>
    </w:p>
    <w:p w14:paraId="23DB8445" w14:textId="2A451BD8" w:rsidR="00817BD3" w:rsidRDefault="00DD6042" w:rsidP="007664EE">
      <w:pPr>
        <w:pStyle w:val="TOC2"/>
        <w:rPr>
          <w:rFonts w:asciiTheme="minorHAnsi" w:eastAsiaTheme="minorEastAsia" w:hAnsiTheme="minorHAnsi" w:cstheme="minorBidi"/>
          <w:sz w:val="22"/>
          <w:szCs w:val="22"/>
          <w:rtl/>
          <w:lang w:eastAsia="en-US"/>
        </w:rPr>
      </w:pPr>
      <w:hyperlink w:anchor="_Toc530566535"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ה</w:t>
        </w:r>
        <w:r w:rsidR="00817BD3" w:rsidRPr="00FB735D">
          <w:rPr>
            <w:rStyle w:val="Hyperlink"/>
            <w:rtl/>
          </w:rPr>
          <w:t xml:space="preserve">'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לפי</w:t>
        </w:r>
        <w:r w:rsidR="00817BD3" w:rsidRPr="00FB735D">
          <w:rPr>
            <w:rStyle w:val="Hyperlink"/>
            <w:rtl/>
          </w:rPr>
          <w:t xml:space="preserve"> </w:t>
        </w:r>
        <w:r w:rsidR="00817BD3" w:rsidRPr="00FB735D">
          <w:rPr>
            <w:rStyle w:val="Hyperlink"/>
            <w:rFonts w:hint="eastAsia"/>
            <w:rtl/>
          </w:rPr>
          <w:t>חוק</w:t>
        </w:r>
        <w:r w:rsidR="00817BD3" w:rsidRPr="00FB735D">
          <w:rPr>
            <w:rStyle w:val="Hyperlink"/>
            <w:rtl/>
          </w:rPr>
          <w:t xml:space="preserve"> </w:t>
        </w:r>
        <w:r w:rsidR="00817BD3" w:rsidRPr="00FB735D">
          <w:rPr>
            <w:rStyle w:val="Hyperlink"/>
            <w:rFonts w:hint="eastAsia"/>
            <w:rtl/>
          </w:rPr>
          <w:t>עסקאות</w:t>
        </w:r>
        <w:r w:rsidR="00817BD3" w:rsidRPr="00FB735D">
          <w:rPr>
            <w:rStyle w:val="Hyperlink"/>
            <w:rtl/>
          </w:rPr>
          <w:t xml:space="preserve"> </w:t>
        </w:r>
        <w:r w:rsidR="00817BD3" w:rsidRPr="00FB735D">
          <w:rPr>
            <w:rStyle w:val="Hyperlink"/>
            <w:rFonts w:hint="eastAsia"/>
            <w:rtl/>
          </w:rPr>
          <w:t>גופים</w:t>
        </w:r>
        <w:r w:rsidR="00817BD3" w:rsidRPr="00FB735D">
          <w:rPr>
            <w:rStyle w:val="Hyperlink"/>
            <w:rtl/>
          </w:rPr>
          <w:t xml:space="preserve"> </w:t>
        </w:r>
        <w:r w:rsidR="00817BD3" w:rsidRPr="00FB735D">
          <w:rPr>
            <w:rStyle w:val="Hyperlink"/>
            <w:rFonts w:hint="eastAsia"/>
            <w:rtl/>
          </w:rPr>
          <w:t>ציבוריים</w:t>
        </w:r>
        <w:r w:rsidR="00817BD3" w:rsidRPr="00FB735D">
          <w:rPr>
            <w:rStyle w:val="Hyperlink"/>
            <w:rtl/>
          </w:rPr>
          <w:t xml:space="preserve">, </w:t>
        </w:r>
        <w:r w:rsidR="00817BD3" w:rsidRPr="00FB735D">
          <w:rPr>
            <w:rStyle w:val="Hyperlink"/>
            <w:rFonts w:hint="eastAsia"/>
            <w:rtl/>
          </w:rPr>
          <w:t>התשל</w:t>
        </w:r>
        <w:r w:rsidR="00817BD3" w:rsidRPr="00FB735D">
          <w:rPr>
            <w:rStyle w:val="Hyperlink"/>
            <w:rtl/>
          </w:rPr>
          <w:t>"</w:t>
        </w:r>
        <w:r w:rsidR="00817BD3" w:rsidRPr="00FB735D">
          <w:rPr>
            <w:rStyle w:val="Hyperlink"/>
            <w:rFonts w:hint="eastAsia"/>
            <w:rtl/>
          </w:rPr>
          <w:t>ו</w:t>
        </w:r>
        <w:r w:rsidR="00817BD3" w:rsidRPr="00FB735D">
          <w:rPr>
            <w:rStyle w:val="Hyperlink"/>
            <w:rtl/>
          </w:rPr>
          <w:t xml:space="preserve"> – 1976</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56</w:t>
        </w:r>
        <w:r w:rsidR="00817BD3">
          <w:rPr>
            <w:rStyle w:val="Hyperlink"/>
            <w:rtl/>
          </w:rPr>
          <w:fldChar w:fldCharType="end"/>
        </w:r>
      </w:hyperlink>
    </w:p>
    <w:p w14:paraId="376E0D61" w14:textId="3849E691" w:rsidR="00817BD3" w:rsidRDefault="00DD6042" w:rsidP="007664EE">
      <w:pPr>
        <w:pStyle w:val="TOC2"/>
        <w:rPr>
          <w:rFonts w:asciiTheme="minorHAnsi" w:eastAsiaTheme="minorEastAsia" w:hAnsiTheme="minorHAnsi" w:cstheme="minorBidi"/>
          <w:sz w:val="22"/>
          <w:szCs w:val="22"/>
          <w:rtl/>
          <w:lang w:eastAsia="en-US"/>
        </w:rPr>
      </w:pPr>
      <w:hyperlink w:anchor="_Toc530566536"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ו</w:t>
        </w:r>
        <w:r w:rsidR="00817BD3" w:rsidRPr="00FB735D">
          <w:rPr>
            <w:rStyle w:val="Hyperlink"/>
            <w:rtl/>
          </w:rPr>
          <w:t xml:space="preserve">' - </w:t>
        </w:r>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מענה</w:t>
        </w:r>
        <w:r w:rsidR="00817BD3" w:rsidRPr="00FB735D">
          <w:rPr>
            <w:rStyle w:val="Hyperlink"/>
            <w:rtl/>
          </w:rPr>
          <w:t xml:space="preserve"> </w:t>
        </w:r>
        <w:r w:rsidR="00817BD3" w:rsidRPr="00FB735D">
          <w:rPr>
            <w:rStyle w:val="Hyperlink"/>
            <w:rFonts w:hint="eastAsia"/>
            <w:rtl/>
          </w:rPr>
          <w:t>מקצועי</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המציע</w:t>
        </w:r>
        <w:r w:rsidR="00817BD3" w:rsidRPr="00FB735D">
          <w:rPr>
            <w:rStyle w:val="Hyperlink"/>
            <w:rtl/>
          </w:rPr>
          <w:t xml:space="preserve"> (</w:t>
        </w:r>
        <w:r w:rsidR="00817BD3" w:rsidRPr="00FB735D">
          <w:rPr>
            <w:rStyle w:val="Hyperlink"/>
            <w:rFonts w:hint="eastAsia"/>
            <w:rtl/>
          </w:rPr>
          <w:t>כולל</w:t>
        </w:r>
        <w:r w:rsidR="00817BD3" w:rsidRPr="00FB735D">
          <w:rPr>
            <w:rStyle w:val="Hyperlink"/>
            <w:rtl/>
          </w:rPr>
          <w:t xml:space="preserve"> </w:t>
        </w:r>
        <w:r w:rsidR="00817BD3" w:rsidRPr="00FB735D">
          <w:rPr>
            <w:rStyle w:val="Hyperlink"/>
            <w:rFonts w:hint="eastAsia"/>
            <w:rtl/>
          </w:rPr>
          <w:t>דרישות</w:t>
        </w:r>
        <w:r w:rsidR="00817BD3" w:rsidRPr="00FB735D">
          <w:rPr>
            <w:rStyle w:val="Hyperlink"/>
            <w:rtl/>
          </w:rPr>
          <w:t xml:space="preserve"> </w:t>
        </w:r>
        <w:r w:rsidR="00817BD3" w:rsidRPr="00FB735D">
          <w:rPr>
            <w:rStyle w:val="Hyperlink"/>
            <w:rFonts w:hint="eastAsia"/>
            <w:rtl/>
          </w:rPr>
          <w:t>סף</w:t>
        </w:r>
        <w:r w:rsidR="00817BD3" w:rsidRPr="00FB735D">
          <w:rPr>
            <w:rStyle w:val="Hyperlink"/>
            <w:rtl/>
          </w:rPr>
          <w:t xml:space="preserve"> </w:t>
        </w:r>
        <w:r w:rsidR="00817BD3" w:rsidRPr="00FB735D">
          <w:rPr>
            <w:rStyle w:val="Hyperlink"/>
            <w:rFonts w:hint="eastAsia"/>
            <w:rtl/>
          </w:rPr>
          <w:t>מקצועיות</w:t>
        </w:r>
        <w:r w:rsidR="00817BD3" w:rsidRPr="00FB735D">
          <w:rPr>
            <w:rStyle w:val="Hyperlink"/>
            <w:rtl/>
          </w:rPr>
          <w:t>)</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57</w:t>
        </w:r>
        <w:r w:rsidR="00817BD3">
          <w:rPr>
            <w:rStyle w:val="Hyperlink"/>
            <w:rtl/>
          </w:rPr>
          <w:fldChar w:fldCharType="end"/>
        </w:r>
      </w:hyperlink>
    </w:p>
    <w:p w14:paraId="14041290" w14:textId="061F0BE4" w:rsidR="00817BD3" w:rsidRDefault="00DD6042" w:rsidP="007664EE">
      <w:pPr>
        <w:pStyle w:val="TOC2"/>
        <w:rPr>
          <w:rFonts w:asciiTheme="minorHAnsi" w:eastAsiaTheme="minorEastAsia" w:hAnsiTheme="minorHAnsi" w:cstheme="minorBidi"/>
          <w:sz w:val="22"/>
          <w:szCs w:val="22"/>
          <w:rtl/>
          <w:lang w:eastAsia="en-US"/>
        </w:rPr>
      </w:pPr>
      <w:hyperlink w:anchor="_Toc530566537"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ז</w:t>
        </w:r>
        <w:r w:rsidR="00817BD3" w:rsidRPr="00FB735D">
          <w:rPr>
            <w:rStyle w:val="Hyperlink"/>
            <w:rtl/>
          </w:rPr>
          <w:t xml:space="preserve">' - </w:t>
        </w:r>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מענה</w:t>
        </w:r>
        <w:r w:rsidR="00817BD3" w:rsidRPr="00FB735D">
          <w:rPr>
            <w:rStyle w:val="Hyperlink"/>
            <w:rtl/>
          </w:rPr>
          <w:t xml:space="preserve"> </w:t>
        </w:r>
        <w:r w:rsidR="00817BD3" w:rsidRPr="00FB735D">
          <w:rPr>
            <w:rStyle w:val="Hyperlink"/>
            <w:rFonts w:hint="eastAsia"/>
            <w:rtl/>
          </w:rPr>
          <w:t>מקצועי</w:t>
        </w:r>
        <w:r w:rsidR="00817BD3" w:rsidRPr="00FB735D">
          <w:rPr>
            <w:rStyle w:val="Hyperlink"/>
            <w:rtl/>
          </w:rPr>
          <w:t xml:space="preserve"> </w:t>
        </w:r>
        <w:r w:rsidR="00817BD3" w:rsidRPr="00FB735D">
          <w:rPr>
            <w:rStyle w:val="Hyperlink"/>
            <w:rFonts w:hint="eastAsia"/>
            <w:rtl/>
          </w:rPr>
          <w:t>של</w:t>
        </w:r>
        <w:r w:rsidR="00817BD3" w:rsidRPr="00FB735D">
          <w:rPr>
            <w:rStyle w:val="Hyperlink"/>
            <w:rtl/>
          </w:rPr>
          <w:t xml:space="preserve"> </w:t>
        </w:r>
        <w:r w:rsidR="00817BD3" w:rsidRPr="00FB735D">
          <w:rPr>
            <w:rStyle w:val="Hyperlink"/>
            <w:rFonts w:hint="eastAsia"/>
            <w:rtl/>
          </w:rPr>
          <w:t>הצוות</w:t>
        </w:r>
        <w:r w:rsidR="00817BD3" w:rsidRPr="00FB735D">
          <w:rPr>
            <w:rStyle w:val="Hyperlink"/>
            <w:rtl/>
          </w:rPr>
          <w:t xml:space="preserve"> </w:t>
        </w:r>
        <w:r w:rsidR="00817BD3" w:rsidRPr="00FB735D">
          <w:rPr>
            <w:rStyle w:val="Hyperlink"/>
            <w:rFonts w:hint="eastAsia"/>
            <w:rtl/>
          </w:rPr>
          <w:t>המוצע</w:t>
        </w:r>
        <w:r w:rsidR="00817BD3" w:rsidRPr="00FB735D">
          <w:rPr>
            <w:rStyle w:val="Hyperlink"/>
            <w:rtl/>
          </w:rPr>
          <w:t xml:space="preserve"> (</w:t>
        </w:r>
        <w:r w:rsidR="00817BD3" w:rsidRPr="00FB735D">
          <w:rPr>
            <w:rStyle w:val="Hyperlink"/>
            <w:rFonts w:hint="eastAsia"/>
            <w:rtl/>
          </w:rPr>
          <w:t>כולל</w:t>
        </w:r>
        <w:r w:rsidR="00817BD3" w:rsidRPr="00FB735D">
          <w:rPr>
            <w:rStyle w:val="Hyperlink"/>
            <w:rtl/>
          </w:rPr>
          <w:t xml:space="preserve"> </w:t>
        </w:r>
        <w:r w:rsidR="00817BD3" w:rsidRPr="00FB735D">
          <w:rPr>
            <w:rStyle w:val="Hyperlink"/>
            <w:rFonts w:hint="eastAsia"/>
            <w:rtl/>
          </w:rPr>
          <w:t>דרישות</w:t>
        </w:r>
        <w:r w:rsidR="00817BD3" w:rsidRPr="00FB735D">
          <w:rPr>
            <w:rStyle w:val="Hyperlink"/>
            <w:rtl/>
          </w:rPr>
          <w:t xml:space="preserve"> </w:t>
        </w:r>
        <w:r w:rsidR="00817BD3" w:rsidRPr="00FB735D">
          <w:rPr>
            <w:rStyle w:val="Hyperlink"/>
            <w:rFonts w:hint="eastAsia"/>
            <w:rtl/>
          </w:rPr>
          <w:t>סף</w:t>
        </w:r>
        <w:r w:rsidR="00817BD3" w:rsidRPr="00FB735D">
          <w:rPr>
            <w:rStyle w:val="Hyperlink"/>
            <w:rtl/>
          </w:rPr>
          <w:t xml:space="preserve"> </w:t>
        </w:r>
        <w:r w:rsidR="00817BD3" w:rsidRPr="00FB735D">
          <w:rPr>
            <w:rStyle w:val="Hyperlink"/>
            <w:rFonts w:hint="eastAsia"/>
            <w:rtl/>
          </w:rPr>
          <w:t>מקצועיות</w:t>
        </w:r>
        <w:r w:rsidR="00817BD3" w:rsidRPr="00FB735D">
          <w:rPr>
            <w:rStyle w:val="Hyperlink"/>
            <w:rtl/>
          </w:rPr>
          <w:t>)</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68</w:t>
        </w:r>
        <w:r w:rsidR="00817BD3">
          <w:rPr>
            <w:rStyle w:val="Hyperlink"/>
            <w:rtl/>
          </w:rPr>
          <w:fldChar w:fldCharType="end"/>
        </w:r>
      </w:hyperlink>
    </w:p>
    <w:p w14:paraId="7B48ED5C" w14:textId="7017DAAE" w:rsidR="00817BD3" w:rsidRDefault="00DD6042" w:rsidP="007664EE">
      <w:pPr>
        <w:pStyle w:val="TOC2"/>
        <w:rPr>
          <w:rFonts w:asciiTheme="minorHAnsi" w:eastAsiaTheme="minorEastAsia" w:hAnsiTheme="minorHAnsi" w:cstheme="minorBidi"/>
          <w:sz w:val="22"/>
          <w:szCs w:val="22"/>
          <w:rtl/>
          <w:lang w:eastAsia="en-US"/>
        </w:rPr>
      </w:pPr>
      <w:hyperlink w:anchor="_Toc530566538"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ח</w:t>
        </w:r>
        <w:r w:rsidR="00817BD3" w:rsidRPr="00FB735D">
          <w:rPr>
            <w:rStyle w:val="Hyperlink"/>
            <w:rtl/>
          </w:rPr>
          <w:t xml:space="preserve">' – </w:t>
        </w:r>
        <w:r w:rsidR="00817BD3" w:rsidRPr="00FB735D">
          <w:rPr>
            <w:rStyle w:val="Hyperlink"/>
            <w:rFonts w:hint="eastAsia"/>
            <w:rtl/>
          </w:rPr>
          <w:t>התחייבות</w:t>
        </w:r>
        <w:r w:rsidR="00817BD3" w:rsidRPr="00FB735D">
          <w:rPr>
            <w:rStyle w:val="Hyperlink"/>
            <w:rtl/>
          </w:rPr>
          <w:t xml:space="preserve"> </w:t>
        </w:r>
        <w:r w:rsidR="00817BD3" w:rsidRPr="00FB735D">
          <w:rPr>
            <w:rStyle w:val="Hyperlink"/>
            <w:rFonts w:hint="eastAsia"/>
            <w:rtl/>
          </w:rPr>
          <w:t>לשמירת</w:t>
        </w:r>
        <w:r w:rsidR="00817BD3" w:rsidRPr="00FB735D">
          <w:rPr>
            <w:rStyle w:val="Hyperlink"/>
            <w:rtl/>
          </w:rPr>
          <w:t xml:space="preserve"> </w:t>
        </w:r>
        <w:r w:rsidR="00817BD3" w:rsidRPr="00FB735D">
          <w:rPr>
            <w:rStyle w:val="Hyperlink"/>
            <w:rFonts w:hint="eastAsia"/>
            <w:rtl/>
          </w:rPr>
          <w:t>סודיות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Toc530566538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72</w:t>
        </w:r>
        <w:r w:rsidR="00817BD3">
          <w:rPr>
            <w:rStyle w:val="Hyperlink"/>
            <w:rtl/>
          </w:rPr>
          <w:fldChar w:fldCharType="end"/>
        </w:r>
      </w:hyperlink>
    </w:p>
    <w:p w14:paraId="37C6D477" w14:textId="5E2D2F88" w:rsidR="00817BD3" w:rsidRDefault="00DD6042" w:rsidP="007664EE">
      <w:pPr>
        <w:pStyle w:val="TOC2"/>
        <w:rPr>
          <w:rFonts w:asciiTheme="minorHAnsi" w:eastAsiaTheme="minorEastAsia" w:hAnsiTheme="minorHAnsi" w:cstheme="minorBidi"/>
          <w:sz w:val="22"/>
          <w:szCs w:val="22"/>
          <w:rtl/>
          <w:lang w:eastAsia="en-US"/>
        </w:rPr>
      </w:pPr>
      <w:hyperlink w:anchor="_Toc530566539"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ט</w:t>
        </w:r>
        <w:r w:rsidR="00817BD3" w:rsidRPr="00FB735D">
          <w:rPr>
            <w:rStyle w:val="Hyperlink"/>
            <w:rtl/>
          </w:rPr>
          <w:t xml:space="preserve">'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בדבר</w:t>
        </w:r>
        <w:r w:rsidR="00817BD3" w:rsidRPr="00FB735D">
          <w:rPr>
            <w:rStyle w:val="Hyperlink"/>
            <w:rtl/>
          </w:rPr>
          <w:t xml:space="preserve"> </w:t>
        </w:r>
        <w:r w:rsidR="00817BD3" w:rsidRPr="00FB735D">
          <w:rPr>
            <w:rStyle w:val="Hyperlink"/>
            <w:rFonts w:hint="eastAsia"/>
            <w:rtl/>
          </w:rPr>
          <w:t>ניגוד</w:t>
        </w:r>
        <w:r w:rsidR="00817BD3" w:rsidRPr="00FB735D">
          <w:rPr>
            <w:rStyle w:val="Hyperlink"/>
            <w:rtl/>
          </w:rPr>
          <w:t xml:space="preserve"> </w:t>
        </w:r>
        <w:r w:rsidR="00817BD3" w:rsidRPr="00FB735D">
          <w:rPr>
            <w:rStyle w:val="Hyperlink"/>
            <w:rFonts w:hint="eastAsia"/>
            <w:rtl/>
          </w:rPr>
          <w:t>עניינים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המציע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Toc530566539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73</w:t>
        </w:r>
        <w:r w:rsidR="00817BD3">
          <w:rPr>
            <w:rStyle w:val="Hyperlink"/>
            <w:rtl/>
          </w:rPr>
          <w:fldChar w:fldCharType="end"/>
        </w:r>
      </w:hyperlink>
    </w:p>
    <w:p w14:paraId="61D19E63" w14:textId="06856B06" w:rsidR="00817BD3" w:rsidRDefault="00DD6042" w:rsidP="007664EE">
      <w:pPr>
        <w:pStyle w:val="TOC2"/>
        <w:rPr>
          <w:rFonts w:asciiTheme="minorHAnsi" w:eastAsiaTheme="minorEastAsia" w:hAnsiTheme="minorHAnsi" w:cstheme="minorBidi"/>
          <w:sz w:val="22"/>
          <w:szCs w:val="22"/>
          <w:rtl/>
          <w:lang w:eastAsia="en-US"/>
        </w:rPr>
      </w:pPr>
      <w:hyperlink w:anchor="_Toc530566540"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ט</w:t>
        </w:r>
        <w:r w:rsidR="00817BD3" w:rsidRPr="00FB735D">
          <w:rPr>
            <w:rStyle w:val="Hyperlink"/>
            <w:rtl/>
          </w:rPr>
          <w:t xml:space="preserve">'1 – </w:t>
        </w:r>
        <w:r w:rsidR="00817BD3" w:rsidRPr="00FB735D">
          <w:rPr>
            <w:rStyle w:val="Hyperlink"/>
            <w:rFonts w:hint="eastAsia"/>
            <w:rtl/>
          </w:rPr>
          <w:t>תצהיר</w:t>
        </w:r>
        <w:r w:rsidR="00817BD3" w:rsidRPr="00FB735D">
          <w:rPr>
            <w:rStyle w:val="Hyperlink"/>
            <w:rtl/>
          </w:rPr>
          <w:t xml:space="preserve"> </w:t>
        </w:r>
        <w:r w:rsidR="00817BD3" w:rsidRPr="00FB735D">
          <w:rPr>
            <w:rStyle w:val="Hyperlink"/>
            <w:rFonts w:hint="eastAsia"/>
            <w:rtl/>
          </w:rPr>
          <w:t>בדבר</w:t>
        </w:r>
        <w:r w:rsidR="00817BD3" w:rsidRPr="00FB735D">
          <w:rPr>
            <w:rStyle w:val="Hyperlink"/>
            <w:rtl/>
          </w:rPr>
          <w:t xml:space="preserve"> </w:t>
        </w:r>
        <w:r w:rsidR="00817BD3" w:rsidRPr="00FB735D">
          <w:rPr>
            <w:rStyle w:val="Hyperlink"/>
            <w:rFonts w:hint="eastAsia"/>
            <w:rtl/>
          </w:rPr>
          <w:t>ניגוד</w:t>
        </w:r>
        <w:r w:rsidR="00817BD3" w:rsidRPr="00FB735D">
          <w:rPr>
            <w:rStyle w:val="Hyperlink"/>
            <w:rtl/>
          </w:rPr>
          <w:t xml:space="preserve"> </w:t>
        </w:r>
        <w:r w:rsidR="00817BD3" w:rsidRPr="00FB735D">
          <w:rPr>
            <w:rStyle w:val="Hyperlink"/>
            <w:rFonts w:hint="eastAsia"/>
            <w:rtl/>
          </w:rPr>
          <w:t>עניינים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מנהל</w:t>
        </w:r>
        <w:r w:rsidR="00817BD3" w:rsidRPr="00FB735D">
          <w:rPr>
            <w:rStyle w:val="Hyperlink"/>
            <w:rtl/>
          </w:rPr>
          <w:t xml:space="preserve"> </w:t>
        </w:r>
        <w:r w:rsidR="00817BD3" w:rsidRPr="00FB735D">
          <w:rPr>
            <w:rStyle w:val="Hyperlink"/>
            <w:rFonts w:hint="eastAsia"/>
            <w:rtl/>
          </w:rPr>
          <w:t>האשכול</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75</w:t>
        </w:r>
        <w:r w:rsidR="00817BD3">
          <w:rPr>
            <w:rStyle w:val="Hyperlink"/>
            <w:rtl/>
          </w:rPr>
          <w:fldChar w:fldCharType="end"/>
        </w:r>
      </w:hyperlink>
    </w:p>
    <w:p w14:paraId="41B62EE8" w14:textId="476766E6" w:rsidR="00817BD3" w:rsidRDefault="00DD6042" w:rsidP="007664EE">
      <w:pPr>
        <w:pStyle w:val="TOC2"/>
        <w:rPr>
          <w:rFonts w:asciiTheme="minorHAnsi" w:eastAsiaTheme="minorEastAsia" w:hAnsiTheme="minorHAnsi" w:cstheme="minorBidi"/>
          <w:sz w:val="22"/>
          <w:szCs w:val="22"/>
          <w:rtl/>
          <w:lang w:eastAsia="en-US"/>
        </w:rPr>
      </w:pPr>
      <w:hyperlink w:anchor="_Toc530566541"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 xml:space="preserve">' – </w:t>
        </w:r>
        <w:r w:rsidR="00817BD3" w:rsidRPr="00FB735D">
          <w:rPr>
            <w:rStyle w:val="Hyperlink"/>
            <w:rFonts w:hint="eastAsia"/>
            <w:rtl/>
          </w:rPr>
          <w:t>אישורי</w:t>
        </w:r>
        <w:r w:rsidR="00817BD3" w:rsidRPr="00FB735D">
          <w:rPr>
            <w:rStyle w:val="Hyperlink"/>
            <w:rtl/>
          </w:rPr>
          <w:t xml:space="preserve"> </w:t>
        </w:r>
        <w:r w:rsidR="00817BD3" w:rsidRPr="00FB735D">
          <w:rPr>
            <w:rStyle w:val="Hyperlink"/>
            <w:rFonts w:hint="eastAsia"/>
            <w:rtl/>
          </w:rPr>
          <w:t>עריכת</w:t>
        </w:r>
        <w:r w:rsidR="00817BD3" w:rsidRPr="00FB735D">
          <w:rPr>
            <w:rStyle w:val="Hyperlink"/>
            <w:rtl/>
          </w:rPr>
          <w:t xml:space="preserve"> </w:t>
        </w:r>
        <w:r w:rsidR="00817BD3" w:rsidRPr="00FB735D">
          <w:rPr>
            <w:rStyle w:val="Hyperlink"/>
            <w:rFonts w:hint="eastAsia"/>
            <w:rtl/>
          </w:rPr>
          <w:t>ביטוחים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77</w:t>
        </w:r>
        <w:r w:rsidR="00817BD3">
          <w:rPr>
            <w:rStyle w:val="Hyperlink"/>
            <w:rtl/>
          </w:rPr>
          <w:fldChar w:fldCharType="end"/>
        </w:r>
      </w:hyperlink>
    </w:p>
    <w:p w14:paraId="05324630" w14:textId="64E3555A" w:rsidR="00817BD3" w:rsidRDefault="00DD6042" w:rsidP="007664EE">
      <w:pPr>
        <w:pStyle w:val="TOC2"/>
        <w:rPr>
          <w:rFonts w:asciiTheme="minorHAnsi" w:eastAsiaTheme="minorEastAsia" w:hAnsiTheme="minorHAnsi" w:cstheme="minorBidi"/>
          <w:sz w:val="22"/>
          <w:szCs w:val="22"/>
          <w:rtl/>
          <w:lang w:eastAsia="en-US"/>
        </w:rPr>
      </w:pPr>
      <w:hyperlink w:anchor="_Toc530566542"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מס</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 xml:space="preserve">' 1 </w:t>
        </w:r>
        <w:r w:rsidR="00817BD3" w:rsidRPr="00FB735D">
          <w:rPr>
            <w:rStyle w:val="Hyperlink"/>
            <w:rFonts w:hint="eastAsia"/>
            <w:rtl/>
          </w:rPr>
          <w:t>אישור</w:t>
        </w:r>
        <w:r w:rsidR="00817BD3" w:rsidRPr="00FB735D">
          <w:rPr>
            <w:rStyle w:val="Hyperlink"/>
            <w:rtl/>
          </w:rPr>
          <w:t xml:space="preserve"> </w:t>
        </w:r>
        <w:r w:rsidR="00817BD3" w:rsidRPr="00FB735D">
          <w:rPr>
            <w:rStyle w:val="Hyperlink"/>
            <w:rFonts w:hint="eastAsia"/>
            <w:rtl/>
          </w:rPr>
          <w:t>קיום</w:t>
        </w:r>
        <w:r w:rsidR="00817BD3" w:rsidRPr="00FB735D">
          <w:rPr>
            <w:rStyle w:val="Hyperlink"/>
            <w:rtl/>
          </w:rPr>
          <w:t xml:space="preserve">  </w:t>
        </w:r>
        <w:r w:rsidR="00817BD3" w:rsidRPr="00FB735D">
          <w:rPr>
            <w:rStyle w:val="Hyperlink"/>
            <w:rFonts w:hint="eastAsia"/>
            <w:rtl/>
          </w:rPr>
          <w:t>ביטוחים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הספק</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77</w:t>
        </w:r>
        <w:r w:rsidR="00817BD3">
          <w:rPr>
            <w:rStyle w:val="Hyperlink"/>
            <w:rtl/>
          </w:rPr>
          <w:fldChar w:fldCharType="end"/>
        </w:r>
      </w:hyperlink>
    </w:p>
    <w:p w14:paraId="74BB52FC" w14:textId="004E48B2" w:rsidR="00817BD3" w:rsidRDefault="00DD6042" w:rsidP="007664EE">
      <w:pPr>
        <w:pStyle w:val="TOC2"/>
        <w:rPr>
          <w:rFonts w:asciiTheme="minorHAnsi" w:eastAsiaTheme="minorEastAsia" w:hAnsiTheme="minorHAnsi" w:cstheme="minorBidi"/>
          <w:sz w:val="22"/>
          <w:szCs w:val="22"/>
          <w:rtl/>
          <w:lang w:eastAsia="en-US"/>
        </w:rPr>
      </w:pPr>
      <w:hyperlink w:anchor="_Toc530566543"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מס</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 xml:space="preserve">' 2 </w:t>
        </w:r>
        <w:r w:rsidR="00817BD3" w:rsidRPr="00FB735D">
          <w:rPr>
            <w:rStyle w:val="Hyperlink"/>
            <w:rFonts w:hint="eastAsia"/>
            <w:rtl/>
          </w:rPr>
          <w:t>אישור</w:t>
        </w:r>
        <w:r w:rsidR="00817BD3" w:rsidRPr="00FB735D">
          <w:rPr>
            <w:rStyle w:val="Hyperlink"/>
            <w:rtl/>
          </w:rPr>
          <w:t xml:space="preserve"> </w:t>
        </w:r>
        <w:r w:rsidR="00817BD3" w:rsidRPr="00FB735D">
          <w:rPr>
            <w:rStyle w:val="Hyperlink"/>
            <w:rFonts w:hint="eastAsia"/>
            <w:rtl/>
          </w:rPr>
          <w:t>קיום</w:t>
        </w:r>
        <w:r w:rsidR="00817BD3" w:rsidRPr="00FB735D">
          <w:rPr>
            <w:rStyle w:val="Hyperlink"/>
            <w:rtl/>
          </w:rPr>
          <w:t xml:space="preserve">  </w:t>
        </w:r>
        <w:r w:rsidR="00817BD3" w:rsidRPr="00FB735D">
          <w:rPr>
            <w:rStyle w:val="Hyperlink"/>
            <w:rFonts w:hint="eastAsia"/>
            <w:rtl/>
          </w:rPr>
          <w:t>ביטוחים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קבלני</w:t>
        </w:r>
        <w:r w:rsidR="00817BD3" w:rsidRPr="00FB735D">
          <w:rPr>
            <w:rStyle w:val="Hyperlink"/>
            <w:rtl/>
          </w:rPr>
          <w:t xml:space="preserve"> </w:t>
        </w:r>
        <w:r w:rsidR="00817BD3" w:rsidRPr="00FB735D">
          <w:rPr>
            <w:rStyle w:val="Hyperlink"/>
            <w:rFonts w:hint="eastAsia"/>
            <w:rtl/>
          </w:rPr>
          <w:t>המשנה</w:t>
        </w:r>
        <w:r w:rsidR="00817BD3" w:rsidRPr="00FB735D">
          <w:rPr>
            <w:rStyle w:val="Hyperlink"/>
            <w:rtl/>
          </w:rPr>
          <w:t xml:space="preserve"> – </w:t>
        </w:r>
        <w:r w:rsidR="00817BD3" w:rsidRPr="00FB735D">
          <w:rPr>
            <w:rStyle w:val="Hyperlink"/>
            <w:rFonts w:hint="eastAsia"/>
            <w:rtl/>
          </w:rPr>
          <w:t>בעלי</w:t>
        </w:r>
        <w:r w:rsidR="00817BD3" w:rsidRPr="00FB735D">
          <w:rPr>
            <w:rStyle w:val="Hyperlink"/>
            <w:rtl/>
          </w:rPr>
          <w:t xml:space="preserve"> </w:t>
        </w:r>
        <w:r w:rsidR="00817BD3" w:rsidRPr="00FB735D">
          <w:rPr>
            <w:rStyle w:val="Hyperlink"/>
            <w:rFonts w:hint="eastAsia"/>
            <w:rtl/>
          </w:rPr>
          <w:t>המקצוע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79</w:t>
        </w:r>
        <w:r w:rsidR="00817BD3">
          <w:rPr>
            <w:rStyle w:val="Hyperlink"/>
            <w:rtl/>
          </w:rPr>
          <w:fldChar w:fldCharType="end"/>
        </w:r>
      </w:hyperlink>
    </w:p>
    <w:p w14:paraId="516B8C8D" w14:textId="39671B29" w:rsidR="00817BD3" w:rsidRDefault="00DD6042" w:rsidP="007664EE">
      <w:pPr>
        <w:pStyle w:val="TOC2"/>
        <w:rPr>
          <w:rFonts w:asciiTheme="minorHAnsi" w:eastAsiaTheme="minorEastAsia" w:hAnsiTheme="minorHAnsi" w:cstheme="minorBidi"/>
          <w:sz w:val="22"/>
          <w:szCs w:val="22"/>
          <w:rtl/>
          <w:lang w:eastAsia="en-US"/>
        </w:rPr>
      </w:pPr>
      <w:hyperlink w:anchor="_Toc530566544"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מס</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 xml:space="preserve">' 3 </w:t>
        </w:r>
        <w:r w:rsidR="00817BD3" w:rsidRPr="00FB735D">
          <w:rPr>
            <w:rStyle w:val="Hyperlink"/>
            <w:rFonts w:hint="eastAsia"/>
            <w:rtl/>
          </w:rPr>
          <w:t>אישור</w:t>
        </w:r>
        <w:r w:rsidR="00817BD3" w:rsidRPr="00FB735D">
          <w:rPr>
            <w:rStyle w:val="Hyperlink"/>
            <w:rtl/>
          </w:rPr>
          <w:t xml:space="preserve"> </w:t>
        </w:r>
        <w:r w:rsidR="00817BD3" w:rsidRPr="00FB735D">
          <w:rPr>
            <w:rStyle w:val="Hyperlink"/>
            <w:rFonts w:hint="eastAsia"/>
            <w:rtl/>
          </w:rPr>
          <w:t>קיום</w:t>
        </w:r>
        <w:r w:rsidR="00817BD3" w:rsidRPr="00FB735D">
          <w:rPr>
            <w:rStyle w:val="Hyperlink"/>
            <w:rtl/>
          </w:rPr>
          <w:t xml:space="preserve">  </w:t>
        </w:r>
        <w:r w:rsidR="00817BD3" w:rsidRPr="00FB735D">
          <w:rPr>
            <w:rStyle w:val="Hyperlink"/>
            <w:rFonts w:hint="eastAsia"/>
            <w:rtl/>
          </w:rPr>
          <w:t>ביטוחים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קבלני</w:t>
        </w:r>
        <w:r w:rsidR="00817BD3" w:rsidRPr="00FB735D">
          <w:rPr>
            <w:rStyle w:val="Hyperlink"/>
            <w:rtl/>
          </w:rPr>
          <w:t xml:space="preserve"> </w:t>
        </w:r>
        <w:r w:rsidR="00817BD3" w:rsidRPr="00FB735D">
          <w:rPr>
            <w:rStyle w:val="Hyperlink"/>
            <w:rFonts w:hint="eastAsia"/>
            <w:rtl/>
          </w:rPr>
          <w:t>המשנה</w:t>
        </w:r>
        <w:r w:rsidR="00817BD3" w:rsidRPr="00FB735D">
          <w:rPr>
            <w:rStyle w:val="Hyperlink"/>
            <w:rtl/>
          </w:rPr>
          <w:t xml:space="preserve"> – </w:t>
        </w:r>
        <w:r w:rsidR="00817BD3" w:rsidRPr="00FB735D">
          <w:rPr>
            <w:rStyle w:val="Hyperlink"/>
            <w:rFonts w:hint="eastAsia"/>
            <w:rtl/>
          </w:rPr>
          <w:t>בעלי</w:t>
        </w:r>
        <w:r w:rsidR="00817BD3" w:rsidRPr="00FB735D">
          <w:rPr>
            <w:rStyle w:val="Hyperlink"/>
            <w:rtl/>
          </w:rPr>
          <w:t xml:space="preserve"> </w:t>
        </w:r>
        <w:r w:rsidR="00817BD3" w:rsidRPr="00FB735D">
          <w:rPr>
            <w:rStyle w:val="Hyperlink"/>
            <w:rFonts w:hint="eastAsia"/>
            <w:rtl/>
          </w:rPr>
          <w:t>המקצוע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82</w:t>
        </w:r>
        <w:r w:rsidR="00817BD3">
          <w:rPr>
            <w:rStyle w:val="Hyperlink"/>
            <w:rtl/>
          </w:rPr>
          <w:fldChar w:fldCharType="end"/>
        </w:r>
      </w:hyperlink>
    </w:p>
    <w:p w14:paraId="25FBD291" w14:textId="7C85C541" w:rsidR="00817BD3" w:rsidRDefault="00DD6042" w:rsidP="007664EE">
      <w:pPr>
        <w:pStyle w:val="TOC2"/>
        <w:rPr>
          <w:rFonts w:asciiTheme="minorHAnsi" w:eastAsiaTheme="minorEastAsia" w:hAnsiTheme="minorHAnsi" w:cstheme="minorBidi"/>
          <w:sz w:val="22"/>
          <w:szCs w:val="22"/>
          <w:rtl/>
          <w:lang w:eastAsia="en-US"/>
        </w:rPr>
      </w:pPr>
      <w:hyperlink w:anchor="_Toc530566545"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מס</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 xml:space="preserve">' 4 </w:t>
        </w:r>
        <w:r w:rsidR="00817BD3" w:rsidRPr="00FB735D">
          <w:rPr>
            <w:rStyle w:val="Hyperlink"/>
            <w:rFonts w:hint="eastAsia"/>
            <w:rtl/>
          </w:rPr>
          <w:t>אישור</w:t>
        </w:r>
        <w:r w:rsidR="00817BD3" w:rsidRPr="00FB735D">
          <w:rPr>
            <w:rStyle w:val="Hyperlink"/>
            <w:rtl/>
          </w:rPr>
          <w:t xml:space="preserve"> </w:t>
        </w:r>
        <w:r w:rsidR="00817BD3" w:rsidRPr="00FB735D">
          <w:rPr>
            <w:rStyle w:val="Hyperlink"/>
            <w:rFonts w:hint="eastAsia"/>
            <w:rtl/>
          </w:rPr>
          <w:t>קיום</w:t>
        </w:r>
        <w:r w:rsidR="00817BD3" w:rsidRPr="00FB735D">
          <w:rPr>
            <w:rStyle w:val="Hyperlink"/>
            <w:rtl/>
          </w:rPr>
          <w:t xml:space="preserve">  </w:t>
        </w:r>
        <w:r w:rsidR="00817BD3" w:rsidRPr="00FB735D">
          <w:rPr>
            <w:rStyle w:val="Hyperlink"/>
            <w:rFonts w:hint="eastAsia"/>
            <w:rtl/>
          </w:rPr>
          <w:t>ביטוחים</w:t>
        </w:r>
        <w:r w:rsidR="00817BD3" w:rsidRPr="00FB735D">
          <w:rPr>
            <w:rStyle w:val="Hyperlink"/>
            <w:rtl/>
          </w:rPr>
          <w:t xml:space="preserve"> </w:t>
        </w:r>
        <w:r w:rsidR="00817BD3" w:rsidRPr="00FB735D">
          <w:rPr>
            <w:rStyle w:val="Hyperlink"/>
            <w:rFonts w:hint="eastAsia"/>
            <w:rtl/>
          </w:rPr>
          <w:t>עבור</w:t>
        </w:r>
        <w:r w:rsidR="00817BD3" w:rsidRPr="00FB735D">
          <w:rPr>
            <w:rStyle w:val="Hyperlink"/>
            <w:rtl/>
          </w:rPr>
          <w:t xml:space="preserve"> </w:t>
        </w:r>
        <w:r w:rsidR="00817BD3" w:rsidRPr="00FB735D">
          <w:rPr>
            <w:rStyle w:val="Hyperlink"/>
            <w:rFonts w:hint="eastAsia"/>
            <w:rtl/>
          </w:rPr>
          <w:t>קבלני</w:t>
        </w:r>
        <w:r w:rsidR="00817BD3" w:rsidRPr="00FB735D">
          <w:rPr>
            <w:rStyle w:val="Hyperlink"/>
            <w:rtl/>
          </w:rPr>
          <w:t xml:space="preserve"> </w:t>
        </w:r>
        <w:r w:rsidR="00817BD3" w:rsidRPr="00FB735D">
          <w:rPr>
            <w:rStyle w:val="Hyperlink"/>
            <w:rFonts w:hint="eastAsia"/>
            <w:rtl/>
          </w:rPr>
          <w:t>המשנה</w:t>
        </w:r>
        <w:r w:rsidR="00817BD3" w:rsidRPr="00FB735D">
          <w:rPr>
            <w:rStyle w:val="Hyperlink"/>
            <w:rtl/>
          </w:rPr>
          <w:t xml:space="preserve"> – </w:t>
        </w:r>
        <w:r w:rsidR="00817BD3" w:rsidRPr="00FB735D">
          <w:rPr>
            <w:rStyle w:val="Hyperlink"/>
            <w:rFonts w:hint="eastAsia"/>
            <w:rtl/>
          </w:rPr>
          <w:t>בעלי</w:t>
        </w:r>
        <w:r w:rsidR="00817BD3" w:rsidRPr="00FB735D">
          <w:rPr>
            <w:rStyle w:val="Hyperlink"/>
            <w:rtl/>
          </w:rPr>
          <w:t xml:space="preserve"> </w:t>
        </w:r>
        <w:r w:rsidR="00817BD3" w:rsidRPr="00FB735D">
          <w:rPr>
            <w:rStyle w:val="Hyperlink"/>
            <w:rFonts w:hint="eastAsia"/>
            <w:rtl/>
          </w:rPr>
          <w:t>המקצוע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85</w:t>
        </w:r>
        <w:r w:rsidR="00817BD3">
          <w:rPr>
            <w:rStyle w:val="Hyperlink"/>
            <w:rtl/>
          </w:rPr>
          <w:fldChar w:fldCharType="end"/>
        </w:r>
      </w:hyperlink>
    </w:p>
    <w:p w14:paraId="48C9DA3E" w14:textId="3E553E30" w:rsidR="00817BD3" w:rsidRDefault="00DD6042" w:rsidP="007664EE">
      <w:pPr>
        <w:pStyle w:val="TOC2"/>
        <w:rPr>
          <w:rFonts w:asciiTheme="minorHAnsi" w:eastAsiaTheme="minorEastAsia" w:hAnsiTheme="minorHAnsi" w:cstheme="minorBidi"/>
          <w:sz w:val="22"/>
          <w:szCs w:val="22"/>
          <w:rtl/>
          <w:lang w:eastAsia="en-US"/>
        </w:rPr>
      </w:pPr>
      <w:hyperlink w:anchor="_Toc530566546"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א</w:t>
        </w:r>
        <w:r w:rsidR="00817BD3" w:rsidRPr="00FB735D">
          <w:rPr>
            <w:rStyle w:val="Hyperlink"/>
            <w:rtl/>
          </w:rPr>
          <w:t xml:space="preserve"> – </w:t>
        </w:r>
        <w:r w:rsidR="00817BD3" w:rsidRPr="00FB735D">
          <w:rPr>
            <w:rStyle w:val="Hyperlink"/>
            <w:rFonts w:hint="eastAsia"/>
            <w:rtl/>
          </w:rPr>
          <w:t>עידוד</w:t>
        </w:r>
        <w:r w:rsidR="00817BD3" w:rsidRPr="00FB735D">
          <w:rPr>
            <w:rStyle w:val="Hyperlink"/>
            <w:rtl/>
          </w:rPr>
          <w:t xml:space="preserve"> </w:t>
        </w:r>
        <w:r w:rsidR="00817BD3" w:rsidRPr="00FB735D">
          <w:rPr>
            <w:rStyle w:val="Hyperlink"/>
            <w:rFonts w:hint="eastAsia"/>
            <w:rtl/>
          </w:rPr>
          <w:t>נשים</w:t>
        </w:r>
        <w:r w:rsidR="00817BD3" w:rsidRPr="00FB735D">
          <w:rPr>
            <w:rStyle w:val="Hyperlink"/>
            <w:rtl/>
          </w:rPr>
          <w:t xml:space="preserve"> </w:t>
        </w:r>
        <w:r w:rsidR="00817BD3" w:rsidRPr="00FB735D">
          <w:rPr>
            <w:rStyle w:val="Hyperlink"/>
            <w:rFonts w:hint="eastAsia"/>
            <w:rtl/>
          </w:rPr>
          <w:t>בעסקים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87</w:t>
        </w:r>
        <w:r w:rsidR="00817BD3">
          <w:rPr>
            <w:rStyle w:val="Hyperlink"/>
            <w:rtl/>
          </w:rPr>
          <w:fldChar w:fldCharType="end"/>
        </w:r>
      </w:hyperlink>
    </w:p>
    <w:p w14:paraId="02C66700" w14:textId="3078E3E9" w:rsidR="00817BD3" w:rsidRDefault="00DD6042" w:rsidP="007664EE">
      <w:pPr>
        <w:pStyle w:val="TOC2"/>
        <w:rPr>
          <w:rFonts w:asciiTheme="minorHAnsi" w:eastAsiaTheme="minorEastAsia" w:hAnsiTheme="minorHAnsi" w:cstheme="minorBidi"/>
          <w:sz w:val="22"/>
          <w:szCs w:val="22"/>
          <w:rtl/>
          <w:lang w:eastAsia="en-US"/>
        </w:rPr>
      </w:pPr>
      <w:hyperlink w:anchor="_Toc530566547"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ב</w:t>
        </w:r>
        <w:r w:rsidR="00817BD3" w:rsidRPr="00FB735D">
          <w:rPr>
            <w:rStyle w:val="Hyperlink"/>
            <w:rtl/>
          </w:rPr>
          <w:t xml:space="preserve">- </w:t>
        </w:r>
        <w:r w:rsidR="00817BD3" w:rsidRPr="00FB735D">
          <w:rPr>
            <w:rStyle w:val="Hyperlink"/>
            <w:rFonts w:hint="eastAsia"/>
            <w:rtl/>
          </w:rPr>
          <w:t>ערבות</w:t>
        </w:r>
        <w:r w:rsidR="00817BD3" w:rsidRPr="00FB735D">
          <w:rPr>
            <w:rStyle w:val="Hyperlink"/>
            <w:rtl/>
          </w:rPr>
          <w:t xml:space="preserve"> </w:t>
        </w:r>
        <w:r w:rsidR="00817BD3" w:rsidRPr="00FB735D">
          <w:rPr>
            <w:rStyle w:val="Hyperlink"/>
            <w:rFonts w:hint="eastAsia"/>
            <w:rtl/>
          </w:rPr>
          <w:t>מכרז</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Toc530566547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88</w:t>
        </w:r>
        <w:r w:rsidR="00817BD3">
          <w:rPr>
            <w:rStyle w:val="Hyperlink"/>
            <w:rtl/>
          </w:rPr>
          <w:fldChar w:fldCharType="end"/>
        </w:r>
      </w:hyperlink>
    </w:p>
    <w:p w14:paraId="106A22C0" w14:textId="0B4DD2A2" w:rsidR="00817BD3" w:rsidRDefault="00DD6042" w:rsidP="007664EE">
      <w:pPr>
        <w:pStyle w:val="TOC2"/>
        <w:rPr>
          <w:rFonts w:asciiTheme="minorHAnsi" w:eastAsiaTheme="minorEastAsia" w:hAnsiTheme="minorHAnsi" w:cstheme="minorBidi"/>
          <w:sz w:val="22"/>
          <w:szCs w:val="22"/>
          <w:rtl/>
          <w:lang w:eastAsia="en-US"/>
        </w:rPr>
      </w:pPr>
      <w:hyperlink w:anchor="_Toc530566548"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ג</w:t>
        </w:r>
        <w:r w:rsidR="00817BD3" w:rsidRPr="00FB735D">
          <w:rPr>
            <w:rStyle w:val="Hyperlink"/>
            <w:rtl/>
          </w:rPr>
          <w:t xml:space="preserve"> – </w:t>
        </w:r>
        <w:r w:rsidR="00817BD3" w:rsidRPr="00FB735D">
          <w:rPr>
            <w:rStyle w:val="Hyperlink"/>
            <w:rFonts w:hint="eastAsia"/>
            <w:rtl/>
          </w:rPr>
          <w:t>הסכם</w:t>
        </w:r>
        <w:r w:rsidR="00817BD3" w:rsidRPr="00FB735D">
          <w:rPr>
            <w:rStyle w:val="Hyperlink"/>
            <w:rtl/>
          </w:rPr>
          <w:t xml:space="preserve"> </w:t>
        </w:r>
        <w:r w:rsidR="00817BD3" w:rsidRPr="00FB735D">
          <w:rPr>
            <w:rStyle w:val="Hyperlink"/>
            <w:rFonts w:hint="eastAsia"/>
            <w:rtl/>
          </w:rPr>
          <w:t>התקשרות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Toc530566548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89</w:t>
        </w:r>
        <w:r w:rsidR="00817BD3">
          <w:rPr>
            <w:rStyle w:val="Hyperlink"/>
            <w:rtl/>
          </w:rPr>
          <w:fldChar w:fldCharType="end"/>
        </w:r>
      </w:hyperlink>
    </w:p>
    <w:p w14:paraId="3E5A376F" w14:textId="792C60A3" w:rsidR="00817BD3" w:rsidRDefault="00DD6042">
      <w:pPr>
        <w:pStyle w:val="TOC1"/>
        <w:rPr>
          <w:rFonts w:asciiTheme="minorHAnsi" w:eastAsiaTheme="minorEastAsia" w:hAnsiTheme="minorHAnsi" w:cstheme="minorBidi"/>
          <w:b w:val="0"/>
          <w:bCs w:val="0"/>
          <w:sz w:val="22"/>
          <w:szCs w:val="22"/>
          <w:rtl/>
          <w:lang w:eastAsia="en-US"/>
        </w:rPr>
      </w:pPr>
      <w:hyperlink w:anchor="_Toc530566550"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א</w:t>
        </w:r>
        <w:r w:rsidR="00817BD3" w:rsidRPr="00FB735D">
          <w:rPr>
            <w:rStyle w:val="Hyperlink"/>
            <w:rtl/>
          </w:rPr>
          <w:t xml:space="preserve">' </w:t>
        </w:r>
        <w:r w:rsidR="00817BD3" w:rsidRPr="00FB735D">
          <w:rPr>
            <w:rStyle w:val="Hyperlink"/>
            <w:rFonts w:hint="eastAsia"/>
            <w:rtl/>
          </w:rPr>
          <w:t>להסכם</w:t>
        </w:r>
        <w:r w:rsidR="00817BD3" w:rsidRPr="00FB735D">
          <w:rPr>
            <w:rStyle w:val="Hyperlink"/>
            <w:rtl/>
          </w:rPr>
          <w:t xml:space="preserve"> – </w:t>
        </w:r>
        <w:r w:rsidR="00817BD3" w:rsidRPr="00FB735D">
          <w:rPr>
            <w:rStyle w:val="Hyperlink"/>
            <w:rFonts w:hint="eastAsia"/>
            <w:rtl/>
          </w:rPr>
          <w:t>נוסח</w:t>
        </w:r>
        <w:r w:rsidR="00817BD3" w:rsidRPr="00FB735D">
          <w:rPr>
            <w:rStyle w:val="Hyperlink"/>
            <w:rtl/>
          </w:rPr>
          <w:t xml:space="preserve"> </w:t>
        </w:r>
        <w:r w:rsidR="00817BD3" w:rsidRPr="00FB735D">
          <w:rPr>
            <w:rStyle w:val="Hyperlink"/>
            <w:rFonts w:hint="eastAsia"/>
            <w:rtl/>
          </w:rPr>
          <w:t>ערבות</w:t>
        </w:r>
        <w:r w:rsidR="00817BD3" w:rsidRPr="00FB735D">
          <w:rPr>
            <w:rStyle w:val="Hyperlink"/>
            <w:rtl/>
          </w:rPr>
          <w:t xml:space="preserve"> </w:t>
        </w:r>
        <w:r w:rsidR="00817BD3" w:rsidRPr="00FB735D">
          <w:rPr>
            <w:rStyle w:val="Hyperlink"/>
            <w:rFonts w:hint="eastAsia"/>
            <w:rtl/>
          </w:rPr>
          <w:t>ביצוע</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Toc530566550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126</w:t>
        </w:r>
        <w:r w:rsidR="00817BD3">
          <w:rPr>
            <w:rStyle w:val="Hyperlink"/>
            <w:rtl/>
          </w:rPr>
          <w:fldChar w:fldCharType="end"/>
        </w:r>
      </w:hyperlink>
    </w:p>
    <w:p w14:paraId="260D77D7" w14:textId="3684518A" w:rsidR="00817BD3" w:rsidRDefault="00DD6042" w:rsidP="007664EE">
      <w:pPr>
        <w:pStyle w:val="TOC2"/>
        <w:rPr>
          <w:rFonts w:asciiTheme="minorHAnsi" w:eastAsiaTheme="minorEastAsia" w:hAnsiTheme="minorHAnsi" w:cstheme="minorBidi"/>
          <w:sz w:val="22"/>
          <w:szCs w:val="22"/>
          <w:rtl/>
          <w:lang w:eastAsia="en-US"/>
        </w:rPr>
      </w:pPr>
      <w:hyperlink w:anchor="_Toc530566551"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ד</w:t>
        </w:r>
        <w:r w:rsidR="00817BD3" w:rsidRPr="00FB735D">
          <w:rPr>
            <w:rStyle w:val="Hyperlink"/>
            <w:rtl/>
          </w:rPr>
          <w:t xml:space="preserve"> – </w:t>
        </w:r>
        <w:r w:rsidR="00817BD3" w:rsidRPr="00FB735D">
          <w:rPr>
            <w:rStyle w:val="Hyperlink"/>
            <w:rFonts w:hint="eastAsia"/>
            <w:rtl/>
          </w:rPr>
          <w:t>טופס</w:t>
        </w:r>
        <w:r w:rsidR="00817BD3" w:rsidRPr="00FB735D">
          <w:rPr>
            <w:rStyle w:val="Hyperlink"/>
            <w:rtl/>
          </w:rPr>
          <w:t xml:space="preserve"> </w:t>
        </w:r>
        <w:r w:rsidR="00817BD3" w:rsidRPr="00FB735D">
          <w:rPr>
            <w:rStyle w:val="Hyperlink"/>
            <w:rFonts w:hint="eastAsia"/>
            <w:rtl/>
          </w:rPr>
          <w:t>ההצעה</w:t>
        </w:r>
        <w:r w:rsidR="00817BD3" w:rsidRPr="00FB735D">
          <w:rPr>
            <w:rStyle w:val="Hyperlink"/>
            <w:rtl/>
          </w:rPr>
          <w:t xml:space="preserve"> </w:t>
        </w:r>
        <w:r w:rsidR="00817BD3" w:rsidRPr="00FB735D">
          <w:rPr>
            <w:rStyle w:val="Hyperlink"/>
            <w:rFonts w:hint="eastAsia"/>
            <w:rtl/>
          </w:rPr>
          <w:t>הכספית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Toc530566551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127</w:t>
        </w:r>
        <w:r w:rsidR="00817BD3">
          <w:rPr>
            <w:rStyle w:val="Hyperlink"/>
            <w:rtl/>
          </w:rPr>
          <w:fldChar w:fldCharType="end"/>
        </w:r>
      </w:hyperlink>
    </w:p>
    <w:p w14:paraId="6DBB36C3" w14:textId="0D38EC95" w:rsidR="00817BD3" w:rsidRDefault="00DD6042" w:rsidP="007664EE">
      <w:pPr>
        <w:pStyle w:val="TOC2"/>
        <w:rPr>
          <w:rFonts w:asciiTheme="minorHAnsi" w:eastAsiaTheme="minorEastAsia" w:hAnsiTheme="minorHAnsi" w:cstheme="minorBidi"/>
          <w:sz w:val="22"/>
          <w:szCs w:val="22"/>
          <w:rtl/>
          <w:lang w:eastAsia="en-US"/>
        </w:rPr>
      </w:pPr>
      <w:hyperlink w:anchor="_Toc530566552"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ט</w:t>
        </w:r>
        <w:r w:rsidR="00817BD3" w:rsidRPr="00FB735D">
          <w:rPr>
            <w:rStyle w:val="Hyperlink"/>
            <w:rtl/>
          </w:rPr>
          <w:t>"</w:t>
        </w:r>
        <w:r w:rsidR="00817BD3" w:rsidRPr="00FB735D">
          <w:rPr>
            <w:rStyle w:val="Hyperlink"/>
            <w:rFonts w:hint="eastAsia"/>
            <w:rtl/>
          </w:rPr>
          <w:t>ו</w:t>
        </w:r>
        <w:r w:rsidR="00817BD3" w:rsidRPr="00FB735D">
          <w:rPr>
            <w:rStyle w:val="Hyperlink"/>
            <w:rtl/>
          </w:rPr>
          <w:t xml:space="preserve"> </w:t>
        </w:r>
        <w:r w:rsidR="00817BD3">
          <w:rPr>
            <w:rStyle w:val="Hyperlink"/>
            <w:rtl/>
          </w:rPr>
          <w:t>–</w:t>
        </w:r>
        <w:r w:rsidR="00817BD3" w:rsidRPr="00FB735D">
          <w:rPr>
            <w:rStyle w:val="Hyperlink"/>
            <w:rtl/>
          </w:rPr>
          <w:t xml:space="preserve"> </w:t>
        </w:r>
        <w:r w:rsidR="00817BD3" w:rsidRPr="00FB735D">
          <w:rPr>
            <w:rStyle w:val="Hyperlink"/>
            <w:rFonts w:hint="eastAsia"/>
            <w:rtl/>
          </w:rPr>
          <w:t>מפה</w:t>
        </w:r>
        <w:r w:rsidR="00817BD3">
          <w:rPr>
            <w:webHidden/>
            <w:rtl/>
          </w:rPr>
          <w:tab/>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Toc530566552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128</w:t>
        </w:r>
        <w:r w:rsidR="00817BD3">
          <w:rPr>
            <w:rStyle w:val="Hyperlink"/>
            <w:rtl/>
          </w:rPr>
          <w:fldChar w:fldCharType="end"/>
        </w:r>
      </w:hyperlink>
    </w:p>
    <w:p w14:paraId="4230D7DE" w14:textId="5BD8D49D" w:rsidR="00817BD3" w:rsidRDefault="00DD6042" w:rsidP="007664EE">
      <w:pPr>
        <w:pStyle w:val="TOC2"/>
        <w:rPr>
          <w:rFonts w:asciiTheme="minorHAnsi" w:eastAsiaTheme="minorEastAsia" w:hAnsiTheme="minorHAnsi" w:cstheme="minorBidi"/>
          <w:sz w:val="22"/>
          <w:szCs w:val="22"/>
          <w:rtl/>
          <w:lang w:eastAsia="en-US"/>
        </w:rPr>
      </w:pPr>
      <w:hyperlink w:anchor="_Toc530566553"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ט</w:t>
        </w:r>
        <w:r w:rsidR="00817BD3" w:rsidRPr="00FB735D">
          <w:rPr>
            <w:rStyle w:val="Hyperlink"/>
            <w:rtl/>
          </w:rPr>
          <w:t>"</w:t>
        </w:r>
        <w:r w:rsidR="00817BD3" w:rsidRPr="00FB735D">
          <w:rPr>
            <w:rStyle w:val="Hyperlink"/>
            <w:rFonts w:hint="eastAsia"/>
            <w:rtl/>
          </w:rPr>
          <w:t>ז</w:t>
        </w:r>
        <w:r w:rsidR="00817BD3" w:rsidRPr="00FB735D">
          <w:rPr>
            <w:rStyle w:val="Hyperlink"/>
            <w:rtl/>
          </w:rPr>
          <w:t xml:space="preserve"> – </w:t>
        </w:r>
        <w:r w:rsidR="00817BD3" w:rsidRPr="00FB735D">
          <w:rPr>
            <w:rStyle w:val="Hyperlink"/>
            <w:rFonts w:hint="eastAsia"/>
            <w:rtl/>
          </w:rPr>
          <w:t>נתוני</w:t>
        </w:r>
        <w:r w:rsidR="00817BD3" w:rsidRPr="00FB735D">
          <w:rPr>
            <w:rStyle w:val="Hyperlink"/>
            <w:rtl/>
          </w:rPr>
          <w:t xml:space="preserve"> </w:t>
        </w:r>
        <w:r w:rsidR="00817BD3" w:rsidRPr="00FB735D">
          <w:rPr>
            <w:rStyle w:val="Hyperlink"/>
            <w:rFonts w:hint="eastAsia"/>
            <w:rtl/>
          </w:rPr>
          <w:t>האתרים</w:t>
        </w:r>
        <w:r w:rsidR="00817BD3" w:rsidRPr="00FB735D">
          <w:rPr>
            <w:rStyle w:val="Hyperlink"/>
            <w:rtl/>
          </w:rPr>
          <w:t xml:space="preserve"> </w:t>
        </w:r>
        <w:r w:rsidR="00817BD3" w:rsidRPr="00FB735D">
          <w:rPr>
            <w:rStyle w:val="Hyperlink"/>
            <w:rFonts w:hint="eastAsia"/>
            <w:rtl/>
          </w:rPr>
          <w:t>והאשכולות</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Toc530566553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129</w:t>
        </w:r>
        <w:r w:rsidR="00817BD3">
          <w:rPr>
            <w:rStyle w:val="Hyperlink"/>
            <w:rtl/>
          </w:rPr>
          <w:fldChar w:fldCharType="end"/>
        </w:r>
      </w:hyperlink>
    </w:p>
    <w:p w14:paraId="66D63165" w14:textId="286165A0" w:rsidR="00817BD3" w:rsidRDefault="00DD6042" w:rsidP="007664EE">
      <w:pPr>
        <w:pStyle w:val="TOC2"/>
        <w:rPr>
          <w:rFonts w:asciiTheme="minorHAnsi" w:eastAsiaTheme="minorEastAsia" w:hAnsiTheme="minorHAnsi" w:cstheme="minorBidi"/>
          <w:sz w:val="22"/>
          <w:szCs w:val="22"/>
          <w:rtl/>
          <w:lang w:eastAsia="en-US"/>
        </w:rPr>
      </w:pPr>
      <w:hyperlink w:anchor="_Toc530566554"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ז</w:t>
        </w:r>
        <w:r w:rsidR="00817BD3" w:rsidRPr="00FB735D">
          <w:rPr>
            <w:rStyle w:val="Hyperlink"/>
            <w:rtl/>
          </w:rPr>
          <w:t xml:space="preserve"> - </w:t>
        </w:r>
        <w:r w:rsidR="00817BD3" w:rsidRPr="00FB735D">
          <w:rPr>
            <w:rStyle w:val="Hyperlink"/>
            <w:rFonts w:hint="eastAsia"/>
            <w:rtl/>
          </w:rPr>
          <w:t>נוהל</w:t>
        </w:r>
        <w:r w:rsidR="00817BD3" w:rsidRPr="00FB735D">
          <w:rPr>
            <w:rStyle w:val="Hyperlink"/>
            <w:rtl/>
          </w:rPr>
          <w:t xml:space="preserve"> </w:t>
        </w:r>
        <w:r w:rsidR="00817BD3" w:rsidRPr="00FB735D">
          <w:rPr>
            <w:rStyle w:val="Hyperlink"/>
            <w:rFonts w:hint="eastAsia"/>
            <w:rtl/>
          </w:rPr>
          <w:t>הגרלה</w:t>
        </w:r>
        <w:r w:rsidR="00817BD3" w:rsidRPr="00FB735D">
          <w:rPr>
            <w:rStyle w:val="Hyperlink"/>
            <w:rtl/>
          </w:rPr>
          <w:t xml:space="preserve"> </w:t>
        </w:r>
        <w:r w:rsidR="00817BD3" w:rsidRPr="00FB735D">
          <w:rPr>
            <w:rStyle w:val="Hyperlink"/>
            <w:rFonts w:hint="eastAsia"/>
            <w:rtl/>
          </w:rPr>
          <w:t>לבחירת</w:t>
        </w:r>
        <w:r w:rsidR="00817BD3" w:rsidRPr="00FB735D">
          <w:rPr>
            <w:rStyle w:val="Hyperlink"/>
            <w:rtl/>
          </w:rPr>
          <w:t xml:space="preserve"> </w:t>
        </w:r>
        <w:r w:rsidR="00817BD3" w:rsidRPr="00FB735D">
          <w:rPr>
            <w:rStyle w:val="Hyperlink"/>
            <w:rFonts w:hint="eastAsia"/>
            <w:rtl/>
          </w:rPr>
          <w:t>הזוכה</w:t>
        </w:r>
        <w:r w:rsidR="00817BD3" w:rsidRPr="00FB735D">
          <w:rPr>
            <w:rStyle w:val="Hyperlink"/>
            <w:rtl/>
          </w:rPr>
          <w:t xml:space="preserve"> </w:t>
        </w:r>
        <w:r w:rsidR="00817BD3" w:rsidRPr="00FB735D">
          <w:rPr>
            <w:rStyle w:val="Hyperlink"/>
            <w:rFonts w:hint="eastAsia"/>
            <w:rtl/>
          </w:rPr>
          <w:t>למכרז</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Toc530566554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130</w:t>
        </w:r>
        <w:r w:rsidR="00817BD3">
          <w:rPr>
            <w:rStyle w:val="Hyperlink"/>
            <w:rtl/>
          </w:rPr>
          <w:fldChar w:fldCharType="end"/>
        </w:r>
      </w:hyperlink>
    </w:p>
    <w:p w14:paraId="4231D00D" w14:textId="1BB4AD21" w:rsidR="00817BD3" w:rsidRDefault="00DD6042" w:rsidP="007664EE">
      <w:pPr>
        <w:pStyle w:val="TOC2"/>
        <w:rPr>
          <w:rFonts w:asciiTheme="minorHAnsi" w:eastAsiaTheme="minorEastAsia" w:hAnsiTheme="minorHAnsi" w:cstheme="minorBidi"/>
          <w:sz w:val="22"/>
          <w:szCs w:val="22"/>
          <w:rtl/>
          <w:lang w:eastAsia="en-US"/>
        </w:rPr>
      </w:pPr>
      <w:hyperlink w:anchor="_Toc530566555"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ח</w:t>
        </w:r>
        <w:r w:rsidR="00817BD3" w:rsidRPr="00FB735D">
          <w:rPr>
            <w:rStyle w:val="Hyperlink"/>
            <w:rtl/>
          </w:rPr>
          <w:t xml:space="preserve"> – </w:t>
        </w:r>
        <w:r w:rsidR="00817BD3" w:rsidRPr="00FB735D">
          <w:rPr>
            <w:rStyle w:val="Hyperlink"/>
            <w:rFonts w:hint="eastAsia"/>
            <w:rtl/>
          </w:rPr>
          <w:t>חוזה</w:t>
        </w:r>
        <w:r w:rsidR="00817BD3" w:rsidRPr="00FB735D">
          <w:rPr>
            <w:rStyle w:val="Hyperlink"/>
            <w:rtl/>
          </w:rPr>
          <w:t xml:space="preserve"> </w:t>
        </w:r>
        <w:r w:rsidR="00817BD3" w:rsidRPr="00FB735D">
          <w:rPr>
            <w:rStyle w:val="Hyperlink"/>
            <w:rFonts w:hint="eastAsia"/>
            <w:rtl/>
          </w:rPr>
          <w:t>שימוש</w:t>
        </w:r>
        <w:r w:rsidR="00817BD3" w:rsidRPr="00FB735D">
          <w:rPr>
            <w:rStyle w:val="Hyperlink"/>
            <w:rtl/>
          </w:rPr>
          <w:t xml:space="preserve"> </w:t>
        </w:r>
        <w:r w:rsidR="00817BD3" w:rsidRPr="00FB735D">
          <w:rPr>
            <w:rStyle w:val="Hyperlink"/>
            <w:rFonts w:hint="eastAsia"/>
            <w:rtl/>
          </w:rPr>
          <w:t>בפורטל</w:t>
        </w:r>
        <w:r w:rsidR="00817BD3" w:rsidRPr="00FB735D">
          <w:rPr>
            <w:rStyle w:val="Hyperlink"/>
            <w:rtl/>
          </w:rPr>
          <w:t xml:space="preserve"> </w:t>
        </w:r>
        <w:r w:rsidR="00817BD3" w:rsidRPr="00FB735D">
          <w:rPr>
            <w:rStyle w:val="Hyperlink"/>
            <w:rFonts w:hint="eastAsia"/>
            <w:rtl/>
          </w:rPr>
          <w:t>ספקים</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Toc530566555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131</w:t>
        </w:r>
        <w:r w:rsidR="00817BD3">
          <w:rPr>
            <w:rStyle w:val="Hyperlink"/>
            <w:rtl/>
          </w:rPr>
          <w:fldChar w:fldCharType="end"/>
        </w:r>
      </w:hyperlink>
    </w:p>
    <w:p w14:paraId="0F1B2D25" w14:textId="7D629949" w:rsidR="00897EDA" w:rsidRPr="009E5DAA" w:rsidRDefault="00DD6042" w:rsidP="007664EE">
      <w:pPr>
        <w:pStyle w:val="TOC2"/>
        <w:rPr>
          <w:b/>
          <w:bCs/>
          <w:spacing w:val="60"/>
          <w:sz w:val="22"/>
          <w:szCs w:val="28"/>
          <w:u w:val="single"/>
          <w:rtl/>
        </w:rPr>
      </w:pPr>
      <w:hyperlink w:anchor="_Toc530566556" w:history="1">
        <w:r w:rsidR="00817BD3" w:rsidRPr="00FB735D">
          <w:rPr>
            <w:rStyle w:val="Hyperlink"/>
            <w:rFonts w:hint="eastAsia"/>
            <w:rtl/>
          </w:rPr>
          <w:t>נספח</w:t>
        </w:r>
        <w:r w:rsidR="00817BD3" w:rsidRPr="00FB735D">
          <w:rPr>
            <w:rStyle w:val="Hyperlink"/>
            <w:rtl/>
          </w:rPr>
          <w:t xml:space="preserve"> </w:t>
        </w:r>
        <w:r w:rsidR="00817BD3" w:rsidRPr="00FB735D">
          <w:rPr>
            <w:rStyle w:val="Hyperlink"/>
            <w:rFonts w:hint="eastAsia"/>
            <w:rtl/>
          </w:rPr>
          <w:t>י</w:t>
        </w:r>
        <w:r w:rsidR="00817BD3" w:rsidRPr="00FB735D">
          <w:rPr>
            <w:rStyle w:val="Hyperlink"/>
            <w:rtl/>
          </w:rPr>
          <w:t>"</w:t>
        </w:r>
        <w:r w:rsidR="00817BD3" w:rsidRPr="00FB735D">
          <w:rPr>
            <w:rStyle w:val="Hyperlink"/>
            <w:rFonts w:hint="eastAsia"/>
            <w:rtl/>
          </w:rPr>
          <w:t>ט</w:t>
        </w:r>
        <w:r w:rsidR="00817BD3" w:rsidRPr="00FB735D">
          <w:rPr>
            <w:rStyle w:val="Hyperlink"/>
            <w:rtl/>
          </w:rPr>
          <w:t xml:space="preserve"> – </w:t>
        </w:r>
        <w:r w:rsidR="00817BD3" w:rsidRPr="00FB735D">
          <w:rPr>
            <w:rStyle w:val="Hyperlink"/>
            <w:rFonts w:hint="eastAsia"/>
            <w:rtl/>
          </w:rPr>
          <w:t>טופס</w:t>
        </w:r>
        <w:r w:rsidR="00817BD3" w:rsidRPr="00FB735D">
          <w:rPr>
            <w:rStyle w:val="Hyperlink"/>
            <w:rtl/>
          </w:rPr>
          <w:t xml:space="preserve"> </w:t>
        </w:r>
        <w:r w:rsidR="00817BD3" w:rsidRPr="00FB735D">
          <w:rPr>
            <w:rStyle w:val="Hyperlink"/>
            <w:rFonts w:hint="eastAsia"/>
            <w:rtl/>
          </w:rPr>
          <w:t>פתיחת</w:t>
        </w:r>
        <w:r w:rsidR="00817BD3" w:rsidRPr="00FB735D">
          <w:rPr>
            <w:rStyle w:val="Hyperlink"/>
            <w:rtl/>
          </w:rPr>
          <w:t xml:space="preserve"> </w:t>
        </w:r>
        <w:r w:rsidR="00817BD3" w:rsidRPr="00FB735D">
          <w:rPr>
            <w:rStyle w:val="Hyperlink"/>
            <w:rFonts w:hint="eastAsia"/>
            <w:rtl/>
          </w:rPr>
          <w:t>ספק</w:t>
        </w:r>
        <w:r w:rsidR="00817BD3" w:rsidRPr="00FB735D">
          <w:rPr>
            <w:rStyle w:val="Hyperlink"/>
            <w:rtl/>
          </w:rPr>
          <w:t xml:space="preserve"> </w:t>
        </w:r>
        <w:r w:rsidR="00817BD3" w:rsidRPr="00FB735D">
          <w:rPr>
            <w:rStyle w:val="Hyperlink"/>
            <w:rFonts w:hint="eastAsia"/>
            <w:rtl/>
          </w:rPr>
          <w:t>זוכה</w:t>
        </w:r>
        <w:r w:rsidR="00817BD3" w:rsidRPr="00FB735D">
          <w:rPr>
            <w:rStyle w:val="Hyperlink"/>
            <w:rtl/>
          </w:rPr>
          <w:t xml:space="preserve"> </w:t>
        </w:r>
        <w:r w:rsidR="00817BD3" w:rsidRPr="00FB735D">
          <w:rPr>
            <w:rStyle w:val="Hyperlink"/>
            <w:rFonts w:hint="eastAsia"/>
            <w:rtl/>
          </w:rPr>
          <w:t>במכרז</w:t>
        </w:r>
        <w:r w:rsidR="00817BD3">
          <w:rPr>
            <w:webHidden/>
            <w:rtl/>
          </w:rPr>
          <w:tab/>
        </w:r>
        <w:r w:rsidR="00817BD3">
          <w:rPr>
            <w:rStyle w:val="Hyperlink"/>
            <w:rtl/>
          </w:rPr>
          <w:fldChar w:fldCharType="begin"/>
        </w:r>
        <w:r w:rsidR="00817BD3">
          <w:rPr>
            <w:webHidden/>
            <w:rtl/>
          </w:rPr>
          <w:instrText xml:space="preserve"> </w:instrText>
        </w:r>
        <w:r w:rsidR="00817BD3">
          <w:rPr>
            <w:webHidden/>
          </w:rPr>
          <w:instrText>PAGEREF</w:instrText>
        </w:r>
        <w:r w:rsidR="00817BD3">
          <w:rPr>
            <w:webHidden/>
            <w:rtl/>
          </w:rPr>
          <w:instrText xml:space="preserve"> _</w:instrText>
        </w:r>
        <w:r w:rsidR="00817BD3">
          <w:rPr>
            <w:webHidden/>
          </w:rPr>
          <w:instrText>Toc530566556 \h</w:instrText>
        </w:r>
        <w:r w:rsidR="00817BD3">
          <w:rPr>
            <w:webHidden/>
            <w:rtl/>
          </w:rPr>
          <w:instrText xml:space="preserve"> </w:instrText>
        </w:r>
        <w:r w:rsidR="00817BD3">
          <w:rPr>
            <w:rStyle w:val="Hyperlink"/>
            <w:rtl/>
          </w:rPr>
        </w:r>
        <w:r w:rsidR="00817BD3">
          <w:rPr>
            <w:rStyle w:val="Hyperlink"/>
            <w:rtl/>
          </w:rPr>
          <w:fldChar w:fldCharType="separate"/>
        </w:r>
        <w:r w:rsidR="00CC52C5">
          <w:rPr>
            <w:webHidden/>
            <w:rtl/>
          </w:rPr>
          <w:t>144</w:t>
        </w:r>
        <w:r w:rsidR="00817BD3">
          <w:rPr>
            <w:rStyle w:val="Hyperlink"/>
            <w:rtl/>
          </w:rPr>
          <w:fldChar w:fldCharType="end"/>
        </w:r>
      </w:hyperlink>
      <w:r w:rsidR="00FC1103" w:rsidRPr="0015017B">
        <w:rPr>
          <w:b/>
          <w:bCs/>
          <w:rtl/>
        </w:rPr>
        <w:fldChar w:fldCharType="end"/>
      </w:r>
      <w:r w:rsidR="001A5A77" w:rsidRPr="009E5DAA">
        <w:rPr>
          <w:b/>
          <w:bCs/>
          <w:spacing w:val="60"/>
          <w:sz w:val="22"/>
          <w:szCs w:val="28"/>
          <w:u w:val="single"/>
          <w:rtl/>
        </w:rPr>
        <w:br w:type="page"/>
      </w:r>
      <w:r w:rsidR="00897EDA" w:rsidRPr="009E5DAA">
        <w:rPr>
          <w:rFonts w:hint="cs"/>
          <w:b/>
          <w:bCs/>
          <w:spacing w:val="60"/>
          <w:sz w:val="22"/>
          <w:szCs w:val="28"/>
          <w:u w:val="single"/>
          <w:rtl/>
        </w:rPr>
        <w:lastRenderedPageBreak/>
        <w:t>רשימת הטבלאות</w:t>
      </w:r>
    </w:p>
    <w:p w14:paraId="209FACE6" w14:textId="77777777" w:rsidR="000207EB" w:rsidRPr="009E5DAA" w:rsidRDefault="00897EDA" w:rsidP="000207EB">
      <w:pPr>
        <w:pStyle w:val="Hnormal1"/>
        <w:tabs>
          <w:tab w:val="left" w:pos="7776"/>
        </w:tabs>
        <w:spacing w:after="240"/>
        <w:rPr>
          <w:b/>
          <w:bCs/>
          <w:u w:val="single"/>
          <w:rtl/>
        </w:rPr>
      </w:pPr>
      <w:r w:rsidRPr="009E5DAA">
        <w:rPr>
          <w:rFonts w:hint="cs"/>
          <w:b/>
          <w:bCs/>
          <w:u w:val="single"/>
          <w:rtl/>
        </w:rPr>
        <w:t>טבלה</w:t>
      </w:r>
      <w:r w:rsidRPr="009E5DAA">
        <w:rPr>
          <w:rFonts w:hint="cs"/>
          <w:rtl/>
        </w:rPr>
        <w:tab/>
      </w:r>
      <w:r w:rsidRPr="009E5DAA">
        <w:rPr>
          <w:rFonts w:hint="cs"/>
          <w:b/>
          <w:bCs/>
          <w:u w:val="single"/>
          <w:rtl/>
        </w:rPr>
        <w:t>עמוד</w:t>
      </w:r>
    </w:p>
    <w:p w14:paraId="28B8BFD5" w14:textId="77777777" w:rsidR="0041194E" w:rsidRDefault="00FC1103">
      <w:pPr>
        <w:pStyle w:val="ad"/>
        <w:rPr>
          <w:rFonts w:asciiTheme="minorHAnsi" w:eastAsiaTheme="minorEastAsia" w:hAnsiTheme="minorHAnsi" w:cstheme="minorBidi"/>
          <w:sz w:val="22"/>
          <w:szCs w:val="22"/>
          <w:rtl/>
          <w:lang w:eastAsia="en-US"/>
        </w:rPr>
      </w:pPr>
      <w:r w:rsidRPr="009E5DAA">
        <w:rPr>
          <w:b/>
          <w:bCs/>
          <w:spacing w:val="60"/>
          <w:sz w:val="22"/>
          <w:szCs w:val="28"/>
          <w:u w:val="single"/>
          <w:rtl/>
        </w:rPr>
        <w:fldChar w:fldCharType="begin"/>
      </w:r>
      <w:r w:rsidR="00897EDA" w:rsidRPr="009E5DAA">
        <w:rPr>
          <w:b/>
          <w:bCs/>
          <w:spacing w:val="60"/>
          <w:sz w:val="22"/>
          <w:szCs w:val="28"/>
          <w:u w:val="single"/>
          <w:rtl/>
        </w:rPr>
        <w:instrText xml:space="preserve"> </w:instrText>
      </w:r>
      <w:r w:rsidR="00897EDA" w:rsidRPr="009E5DAA">
        <w:rPr>
          <w:rFonts w:hint="cs"/>
          <w:b/>
          <w:bCs/>
          <w:spacing w:val="60"/>
          <w:sz w:val="22"/>
          <w:szCs w:val="28"/>
          <w:u w:val="single"/>
        </w:rPr>
        <w:instrText>TOC</w:instrText>
      </w:r>
      <w:r w:rsidR="00897EDA" w:rsidRPr="009E5DAA">
        <w:rPr>
          <w:rFonts w:hint="cs"/>
          <w:b/>
          <w:bCs/>
          <w:spacing w:val="60"/>
          <w:sz w:val="22"/>
          <w:szCs w:val="28"/>
          <w:u w:val="single"/>
          <w:rtl/>
        </w:rPr>
        <w:instrText xml:space="preserve"> \</w:instrText>
      </w:r>
      <w:r w:rsidR="00897EDA" w:rsidRPr="009E5DAA">
        <w:rPr>
          <w:rFonts w:hint="cs"/>
          <w:b/>
          <w:bCs/>
          <w:spacing w:val="60"/>
          <w:sz w:val="22"/>
          <w:szCs w:val="28"/>
          <w:u w:val="single"/>
        </w:rPr>
        <w:instrText>h \z \t "table1" \c</w:instrText>
      </w:r>
      <w:r w:rsidR="00897EDA" w:rsidRPr="009E5DAA">
        <w:rPr>
          <w:b/>
          <w:bCs/>
          <w:spacing w:val="60"/>
          <w:sz w:val="22"/>
          <w:szCs w:val="28"/>
          <w:u w:val="single"/>
          <w:rtl/>
        </w:rPr>
        <w:instrText xml:space="preserve"> </w:instrText>
      </w:r>
      <w:r w:rsidRPr="009E5DAA">
        <w:rPr>
          <w:b/>
          <w:bCs/>
          <w:spacing w:val="60"/>
          <w:sz w:val="22"/>
          <w:szCs w:val="28"/>
          <w:u w:val="single"/>
          <w:rtl/>
        </w:rPr>
        <w:fldChar w:fldCharType="separate"/>
      </w:r>
      <w:hyperlink w:anchor="_Toc521425195" w:history="1">
        <w:r w:rsidR="0041194E" w:rsidRPr="00CD306A">
          <w:rPr>
            <w:rStyle w:val="Hyperlink"/>
            <w:rtl/>
          </w:rPr>
          <w:t>טבלה 1.0: ריכוז של פעילויות במכרז ושל מועדי ביצוען</w:t>
        </w:r>
        <w:r w:rsidR="0041194E">
          <w:rPr>
            <w:webHidden/>
            <w:rtl/>
          </w:rPr>
          <w:tab/>
        </w:r>
        <w:r w:rsidR="0041194E">
          <w:rPr>
            <w:webHidden/>
            <w:rtl/>
          </w:rPr>
          <w:fldChar w:fldCharType="begin"/>
        </w:r>
        <w:r w:rsidR="0041194E">
          <w:rPr>
            <w:webHidden/>
            <w:rtl/>
          </w:rPr>
          <w:instrText xml:space="preserve"> </w:instrText>
        </w:r>
        <w:r w:rsidR="0041194E">
          <w:rPr>
            <w:webHidden/>
          </w:rPr>
          <w:instrText>PAGEREF</w:instrText>
        </w:r>
        <w:r w:rsidR="0041194E">
          <w:rPr>
            <w:webHidden/>
            <w:rtl/>
          </w:rPr>
          <w:instrText xml:space="preserve"> _</w:instrText>
        </w:r>
        <w:r w:rsidR="0041194E">
          <w:rPr>
            <w:webHidden/>
          </w:rPr>
          <w:instrText>Toc521425195 \h</w:instrText>
        </w:r>
        <w:r w:rsidR="0041194E">
          <w:rPr>
            <w:webHidden/>
            <w:rtl/>
          </w:rPr>
          <w:instrText xml:space="preserve"> </w:instrText>
        </w:r>
        <w:r w:rsidR="0041194E">
          <w:rPr>
            <w:webHidden/>
            <w:rtl/>
          </w:rPr>
        </w:r>
        <w:r w:rsidR="0041194E">
          <w:rPr>
            <w:webHidden/>
            <w:rtl/>
          </w:rPr>
          <w:fldChar w:fldCharType="separate"/>
        </w:r>
        <w:r w:rsidR="00B462BA">
          <w:rPr>
            <w:webHidden/>
            <w:rtl/>
          </w:rPr>
          <w:t>5</w:t>
        </w:r>
        <w:r w:rsidR="0041194E">
          <w:rPr>
            <w:webHidden/>
            <w:rtl/>
          </w:rPr>
          <w:fldChar w:fldCharType="end"/>
        </w:r>
      </w:hyperlink>
    </w:p>
    <w:p w14:paraId="52A424C5" w14:textId="7F0277AB" w:rsidR="0041194E" w:rsidRDefault="00DD6042">
      <w:pPr>
        <w:pStyle w:val="ad"/>
        <w:rPr>
          <w:rFonts w:asciiTheme="minorHAnsi" w:eastAsiaTheme="minorEastAsia" w:hAnsiTheme="minorHAnsi" w:cstheme="minorBidi"/>
          <w:sz w:val="22"/>
          <w:szCs w:val="22"/>
          <w:rtl/>
          <w:lang w:eastAsia="en-US"/>
        </w:rPr>
      </w:pPr>
      <w:hyperlink w:anchor="_Toc521425196" w:history="1">
        <w:r w:rsidR="0041194E" w:rsidRPr="00CD306A">
          <w:rPr>
            <w:rStyle w:val="Hyperlink"/>
            <w:rtl/>
          </w:rPr>
          <w:t>טבלה 1.13.3: אמות-המידה במימד האיכות ומשקלותיהן היחסיים</w:t>
        </w:r>
        <w:r w:rsidR="0041194E">
          <w:rPr>
            <w:webHidden/>
            <w:rtl/>
          </w:rPr>
          <w:tab/>
        </w:r>
        <w:r w:rsidR="0041194E">
          <w:rPr>
            <w:webHidden/>
            <w:rtl/>
          </w:rPr>
          <w:fldChar w:fldCharType="begin"/>
        </w:r>
        <w:r w:rsidR="0041194E">
          <w:rPr>
            <w:webHidden/>
            <w:rtl/>
          </w:rPr>
          <w:instrText xml:space="preserve"> </w:instrText>
        </w:r>
        <w:r w:rsidR="0041194E">
          <w:rPr>
            <w:webHidden/>
          </w:rPr>
          <w:instrText>PAGEREF</w:instrText>
        </w:r>
        <w:r w:rsidR="0041194E">
          <w:rPr>
            <w:webHidden/>
            <w:rtl/>
          </w:rPr>
          <w:instrText xml:space="preserve"> _</w:instrText>
        </w:r>
        <w:r w:rsidR="0041194E">
          <w:rPr>
            <w:webHidden/>
          </w:rPr>
          <w:instrText>Toc521425196 \h</w:instrText>
        </w:r>
        <w:r w:rsidR="0041194E">
          <w:rPr>
            <w:webHidden/>
            <w:rtl/>
          </w:rPr>
          <w:instrText xml:space="preserve"> </w:instrText>
        </w:r>
        <w:r w:rsidR="0041194E">
          <w:rPr>
            <w:webHidden/>
            <w:rtl/>
          </w:rPr>
        </w:r>
        <w:r w:rsidR="0041194E">
          <w:rPr>
            <w:webHidden/>
            <w:rtl/>
          </w:rPr>
          <w:fldChar w:fldCharType="separate"/>
        </w:r>
        <w:r w:rsidR="00B462BA">
          <w:rPr>
            <w:webHidden/>
            <w:rtl/>
          </w:rPr>
          <w:t>37</w:t>
        </w:r>
        <w:r w:rsidR="0041194E">
          <w:rPr>
            <w:webHidden/>
            <w:rtl/>
          </w:rPr>
          <w:fldChar w:fldCharType="end"/>
        </w:r>
      </w:hyperlink>
    </w:p>
    <w:p w14:paraId="7E2383F6" w14:textId="77777777" w:rsidR="0041194E" w:rsidRDefault="00DD6042">
      <w:pPr>
        <w:pStyle w:val="ad"/>
        <w:rPr>
          <w:rFonts w:asciiTheme="minorHAnsi" w:eastAsiaTheme="minorEastAsia" w:hAnsiTheme="minorHAnsi" w:cstheme="minorBidi"/>
          <w:sz w:val="22"/>
          <w:szCs w:val="22"/>
          <w:rtl/>
          <w:lang w:eastAsia="en-US"/>
        </w:rPr>
      </w:pPr>
      <w:hyperlink w:anchor="_Toc521425197" w:history="1">
        <w:r w:rsidR="0041194E" w:rsidRPr="00CD306A">
          <w:rPr>
            <w:rStyle w:val="Hyperlink"/>
            <w:rtl/>
          </w:rPr>
          <w:t>טבלה א' בחוברת ההצעה - מסמכים, שעל המציע לצרף לפי תנאי-הסף</w:t>
        </w:r>
        <w:r w:rsidR="0041194E">
          <w:rPr>
            <w:webHidden/>
            <w:rtl/>
          </w:rPr>
          <w:tab/>
        </w:r>
        <w:r w:rsidR="0041194E">
          <w:rPr>
            <w:webHidden/>
            <w:rtl/>
          </w:rPr>
          <w:fldChar w:fldCharType="begin"/>
        </w:r>
        <w:r w:rsidR="0041194E">
          <w:rPr>
            <w:webHidden/>
            <w:rtl/>
          </w:rPr>
          <w:instrText xml:space="preserve"> </w:instrText>
        </w:r>
        <w:r w:rsidR="0041194E">
          <w:rPr>
            <w:webHidden/>
          </w:rPr>
          <w:instrText>PAGEREF</w:instrText>
        </w:r>
        <w:r w:rsidR="0041194E">
          <w:rPr>
            <w:webHidden/>
            <w:rtl/>
          </w:rPr>
          <w:instrText xml:space="preserve"> _</w:instrText>
        </w:r>
        <w:r w:rsidR="0041194E">
          <w:rPr>
            <w:webHidden/>
          </w:rPr>
          <w:instrText>Toc521425197 \h</w:instrText>
        </w:r>
        <w:r w:rsidR="0041194E">
          <w:rPr>
            <w:webHidden/>
            <w:rtl/>
          </w:rPr>
          <w:instrText xml:space="preserve"> </w:instrText>
        </w:r>
        <w:r w:rsidR="0041194E">
          <w:rPr>
            <w:webHidden/>
            <w:rtl/>
          </w:rPr>
        </w:r>
        <w:r w:rsidR="0041194E">
          <w:rPr>
            <w:webHidden/>
            <w:rtl/>
          </w:rPr>
          <w:fldChar w:fldCharType="separate"/>
        </w:r>
        <w:r w:rsidR="00B462BA">
          <w:rPr>
            <w:webHidden/>
            <w:rtl/>
          </w:rPr>
          <w:t>48</w:t>
        </w:r>
        <w:r w:rsidR="0041194E">
          <w:rPr>
            <w:webHidden/>
            <w:rtl/>
          </w:rPr>
          <w:fldChar w:fldCharType="end"/>
        </w:r>
      </w:hyperlink>
    </w:p>
    <w:p w14:paraId="338A71E0" w14:textId="77777777" w:rsidR="0041194E" w:rsidRDefault="00DD6042">
      <w:pPr>
        <w:pStyle w:val="ad"/>
        <w:rPr>
          <w:rFonts w:asciiTheme="minorHAnsi" w:eastAsiaTheme="minorEastAsia" w:hAnsiTheme="minorHAnsi" w:cstheme="minorBidi"/>
          <w:sz w:val="22"/>
          <w:szCs w:val="22"/>
          <w:rtl/>
          <w:lang w:eastAsia="en-US"/>
        </w:rPr>
      </w:pPr>
      <w:hyperlink w:anchor="_Toc521425198" w:history="1">
        <w:r w:rsidR="0041194E" w:rsidRPr="00CD306A">
          <w:rPr>
            <w:rStyle w:val="Hyperlink"/>
            <w:rtl/>
          </w:rPr>
          <w:t>טבלה ב' בחוברת ההצעה - מסמכים שעל המציע למלא</w:t>
        </w:r>
        <w:r w:rsidR="0041194E">
          <w:rPr>
            <w:webHidden/>
            <w:rtl/>
          </w:rPr>
          <w:tab/>
        </w:r>
        <w:r w:rsidR="0041194E">
          <w:rPr>
            <w:webHidden/>
            <w:rtl/>
          </w:rPr>
          <w:fldChar w:fldCharType="begin"/>
        </w:r>
        <w:r w:rsidR="0041194E">
          <w:rPr>
            <w:webHidden/>
            <w:rtl/>
          </w:rPr>
          <w:instrText xml:space="preserve"> </w:instrText>
        </w:r>
        <w:r w:rsidR="0041194E">
          <w:rPr>
            <w:webHidden/>
          </w:rPr>
          <w:instrText>PAGEREF</w:instrText>
        </w:r>
        <w:r w:rsidR="0041194E">
          <w:rPr>
            <w:webHidden/>
            <w:rtl/>
          </w:rPr>
          <w:instrText xml:space="preserve"> _</w:instrText>
        </w:r>
        <w:r w:rsidR="0041194E">
          <w:rPr>
            <w:webHidden/>
          </w:rPr>
          <w:instrText>Toc521425198 \h</w:instrText>
        </w:r>
        <w:r w:rsidR="0041194E">
          <w:rPr>
            <w:webHidden/>
            <w:rtl/>
          </w:rPr>
          <w:instrText xml:space="preserve"> </w:instrText>
        </w:r>
        <w:r w:rsidR="0041194E">
          <w:rPr>
            <w:webHidden/>
            <w:rtl/>
          </w:rPr>
        </w:r>
        <w:r w:rsidR="0041194E">
          <w:rPr>
            <w:webHidden/>
            <w:rtl/>
          </w:rPr>
          <w:fldChar w:fldCharType="separate"/>
        </w:r>
        <w:r w:rsidR="00B462BA">
          <w:rPr>
            <w:webHidden/>
            <w:rtl/>
          </w:rPr>
          <w:t>49</w:t>
        </w:r>
        <w:r w:rsidR="0041194E">
          <w:rPr>
            <w:webHidden/>
            <w:rtl/>
          </w:rPr>
          <w:fldChar w:fldCharType="end"/>
        </w:r>
      </w:hyperlink>
    </w:p>
    <w:p w14:paraId="613F5B71" w14:textId="77777777" w:rsidR="0009604A" w:rsidRPr="002A6C5C" w:rsidRDefault="00FC1103" w:rsidP="005B4F76">
      <w:pPr>
        <w:pStyle w:val="HNormal"/>
        <w:tabs>
          <w:tab w:val="center" w:pos="720"/>
          <w:tab w:val="center" w:pos="3456"/>
          <w:tab w:val="center" w:pos="6818"/>
        </w:tabs>
        <w:spacing w:after="480" w:line="360" w:lineRule="auto"/>
        <w:rPr>
          <w:rtl/>
        </w:rPr>
      </w:pPr>
      <w:r w:rsidRPr="009E5DAA">
        <w:rPr>
          <w:b/>
          <w:bCs/>
          <w:spacing w:val="60"/>
          <w:sz w:val="22"/>
          <w:szCs w:val="28"/>
          <w:u w:val="single"/>
          <w:rtl/>
        </w:rPr>
        <w:fldChar w:fldCharType="end"/>
      </w:r>
    </w:p>
    <w:p w14:paraId="56A3D950" w14:textId="5A5F564D" w:rsidR="00FE6C91" w:rsidRDefault="00FE6C91" w:rsidP="000901A7">
      <w:pPr>
        <w:pStyle w:val="10"/>
        <w:pageBreakBefore/>
        <w:numPr>
          <w:ilvl w:val="0"/>
          <w:numId w:val="7"/>
        </w:numPr>
        <w:tabs>
          <w:tab w:val="clear" w:pos="576"/>
          <w:tab w:val="num" w:pos="2084"/>
        </w:tabs>
        <w:ind w:right="0"/>
        <w:rPr>
          <w:rFonts w:ascii="Times New Roman Bold" w:hAnsi="Times New Roman Bold"/>
          <w:rtl/>
        </w:rPr>
      </w:pPr>
      <w:bookmarkStart w:id="27" w:name="_Toc273834897"/>
      <w:bookmarkStart w:id="28" w:name="_Toc530566493"/>
      <w:r>
        <w:rPr>
          <w:rFonts w:ascii="Times New Roman Bold" w:hAnsi="Times New Roman Bold" w:hint="cs"/>
          <w:rtl/>
        </w:rPr>
        <w:lastRenderedPageBreak/>
        <w:t>מ</w:t>
      </w:r>
      <w:r>
        <w:rPr>
          <w:rFonts w:ascii="Times New Roman Bold" w:hAnsi="Times New Roman Bold"/>
          <w:rtl/>
        </w:rPr>
        <w:t>נהלה</w:t>
      </w:r>
      <w:bookmarkEnd w:id="27"/>
      <w:bookmarkEnd w:id="28"/>
      <w:r w:rsidR="00784AA0">
        <w:rPr>
          <w:rFonts w:ascii="Times New Roman Bold" w:hAnsi="Times New Roman Bold" w:hint="cs"/>
          <w:rtl/>
        </w:rPr>
        <w:t xml:space="preserve"> </w:t>
      </w:r>
    </w:p>
    <w:p w14:paraId="66D4B50A" w14:textId="77777777" w:rsidR="00CD7570" w:rsidRDefault="005B4F76" w:rsidP="000901A7">
      <w:pPr>
        <w:pStyle w:val="20"/>
        <w:keepNext/>
        <w:numPr>
          <w:ilvl w:val="1"/>
          <w:numId w:val="8"/>
        </w:numPr>
        <w:tabs>
          <w:tab w:val="clear" w:pos="576"/>
          <w:tab w:val="num" w:pos="1508"/>
        </w:tabs>
        <w:ind w:right="0"/>
        <w:rPr>
          <w:rFonts w:ascii="Times New Roman Bold" w:hAnsi="Times New Roman Bold"/>
          <w:rtl/>
        </w:rPr>
      </w:pPr>
      <w:bookmarkStart w:id="29" w:name="_Toc530566494"/>
      <w:bookmarkStart w:id="30" w:name="_Toc273834898"/>
      <w:r>
        <w:rPr>
          <w:rFonts w:ascii="Times New Roman Bold" w:hAnsi="Times New Roman Bold" w:hint="cs"/>
          <w:rtl/>
        </w:rPr>
        <w:t>ריכוז של תאריכים</w:t>
      </w:r>
      <w:bookmarkEnd w:id="29"/>
    </w:p>
    <w:p w14:paraId="09323ED1" w14:textId="77777777" w:rsidR="005B4F76" w:rsidRDefault="005B4F76" w:rsidP="005B4F76">
      <w:pPr>
        <w:pStyle w:val="table1"/>
        <w:ind w:left="576"/>
        <w:rPr>
          <w:rtl/>
        </w:rPr>
      </w:pPr>
      <w:bookmarkStart w:id="31" w:name="_Toc521425195"/>
      <w:r w:rsidRPr="00E83090">
        <w:rPr>
          <w:rFonts w:hint="cs"/>
          <w:rtl/>
        </w:rPr>
        <w:t>טבלה</w:t>
      </w:r>
      <w:r>
        <w:rPr>
          <w:rFonts w:hint="cs"/>
          <w:rtl/>
        </w:rPr>
        <w:t xml:space="preserve"> 1.0</w:t>
      </w:r>
      <w:r w:rsidRPr="00E83090">
        <w:rPr>
          <w:rFonts w:hint="cs"/>
          <w:rtl/>
        </w:rPr>
        <w:t xml:space="preserve">: </w:t>
      </w:r>
      <w:r>
        <w:rPr>
          <w:rFonts w:hint="cs"/>
          <w:rtl/>
        </w:rPr>
        <w:t xml:space="preserve">ריכוז של פעילויות </w:t>
      </w:r>
      <w:r w:rsidR="000D7DFB">
        <w:rPr>
          <w:rFonts w:hint="cs"/>
          <w:rtl/>
        </w:rPr>
        <w:t xml:space="preserve">במכרז </w:t>
      </w:r>
      <w:r>
        <w:rPr>
          <w:rFonts w:hint="cs"/>
          <w:rtl/>
        </w:rPr>
        <w:t>ושל מועדי ביצוען</w:t>
      </w:r>
      <w:bookmarkEnd w:id="31"/>
    </w:p>
    <w:tbl>
      <w:tblPr>
        <w:bidiVisual/>
        <w:tblW w:w="7590"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608"/>
        <w:gridCol w:w="1491"/>
        <w:gridCol w:w="1491"/>
      </w:tblGrid>
      <w:tr w:rsidR="00353B09" w:rsidRPr="00353B09" w14:paraId="3D3AA072" w14:textId="77777777" w:rsidTr="00353B09">
        <w:trPr>
          <w:cantSplit/>
          <w:tblHeader/>
        </w:trPr>
        <w:tc>
          <w:tcPr>
            <w:tcW w:w="4608" w:type="dxa"/>
            <w:tcBorders>
              <w:top w:val="double" w:sz="4" w:space="0" w:color="auto"/>
              <w:bottom w:val="double" w:sz="4" w:space="0" w:color="auto"/>
            </w:tcBorders>
            <w:shd w:val="clear" w:color="auto" w:fill="FFFFFF" w:themeFill="background1"/>
          </w:tcPr>
          <w:p w14:paraId="67A086E7" w14:textId="77777777" w:rsidR="00353B09" w:rsidRPr="00353B09" w:rsidRDefault="00353B09" w:rsidP="00353B09">
            <w:pPr>
              <w:spacing w:after="120"/>
              <w:jc w:val="center"/>
              <w:rPr>
                <w:b/>
                <w:bCs/>
                <w:noProof/>
                <w:color w:val="000000"/>
                <w:sz w:val="22"/>
                <w:rtl/>
              </w:rPr>
            </w:pPr>
            <w:r w:rsidRPr="00353B09">
              <w:rPr>
                <w:b/>
                <w:bCs/>
                <w:noProof/>
                <w:color w:val="000000"/>
                <w:sz w:val="22"/>
                <w:rtl/>
              </w:rPr>
              <w:t>פעילות</w:t>
            </w:r>
          </w:p>
        </w:tc>
        <w:tc>
          <w:tcPr>
            <w:tcW w:w="1491" w:type="dxa"/>
            <w:tcBorders>
              <w:top w:val="double" w:sz="4" w:space="0" w:color="auto"/>
              <w:bottom w:val="double" w:sz="4" w:space="0" w:color="auto"/>
            </w:tcBorders>
            <w:shd w:val="clear" w:color="auto" w:fill="FFFFFF" w:themeFill="background1"/>
          </w:tcPr>
          <w:p w14:paraId="146447DA" w14:textId="77777777" w:rsidR="00353B09" w:rsidRPr="00353B09" w:rsidRDefault="00353B09" w:rsidP="00353B09">
            <w:pPr>
              <w:spacing w:after="120"/>
              <w:jc w:val="center"/>
              <w:rPr>
                <w:b/>
                <w:bCs/>
                <w:noProof/>
                <w:color w:val="000000"/>
                <w:sz w:val="22"/>
                <w:rtl/>
              </w:rPr>
            </w:pPr>
            <w:r w:rsidRPr="00353B09">
              <w:rPr>
                <w:b/>
                <w:bCs/>
                <w:noProof/>
                <w:color w:val="000000"/>
                <w:sz w:val="22"/>
                <w:rtl/>
              </w:rPr>
              <w:t>תאריך</w:t>
            </w:r>
          </w:p>
        </w:tc>
        <w:tc>
          <w:tcPr>
            <w:tcW w:w="1491" w:type="dxa"/>
            <w:tcBorders>
              <w:top w:val="double" w:sz="4" w:space="0" w:color="auto"/>
              <w:bottom w:val="double" w:sz="4" w:space="0" w:color="auto"/>
            </w:tcBorders>
            <w:shd w:val="clear" w:color="auto" w:fill="FFFFFF" w:themeFill="background1"/>
          </w:tcPr>
          <w:p w14:paraId="66253A4E" w14:textId="77777777" w:rsidR="00353B09" w:rsidRPr="00353B09" w:rsidRDefault="00353B09" w:rsidP="00353B09">
            <w:pPr>
              <w:spacing w:after="120"/>
              <w:jc w:val="center"/>
              <w:rPr>
                <w:b/>
                <w:bCs/>
                <w:noProof/>
                <w:color w:val="000000"/>
                <w:sz w:val="22"/>
                <w:rtl/>
              </w:rPr>
            </w:pPr>
            <w:r>
              <w:rPr>
                <w:rFonts w:hint="cs"/>
                <w:b/>
                <w:bCs/>
                <w:noProof/>
                <w:color w:val="000000"/>
                <w:sz w:val="22"/>
                <w:rtl/>
              </w:rPr>
              <w:t>שעה</w:t>
            </w:r>
          </w:p>
        </w:tc>
      </w:tr>
      <w:tr w:rsidR="00353B09" w:rsidRPr="00353B09" w14:paraId="7FF3DE77" w14:textId="77777777" w:rsidTr="00353B09">
        <w:trPr>
          <w:cantSplit/>
          <w:trHeight w:val="409"/>
        </w:trPr>
        <w:tc>
          <w:tcPr>
            <w:tcW w:w="4608" w:type="dxa"/>
            <w:tcBorders>
              <w:top w:val="double" w:sz="4" w:space="0" w:color="auto"/>
            </w:tcBorders>
          </w:tcPr>
          <w:p w14:paraId="0D2A14A7" w14:textId="77777777" w:rsidR="00353B09" w:rsidRPr="00353B09" w:rsidRDefault="00353B09" w:rsidP="00353B09">
            <w:pPr>
              <w:spacing w:after="120"/>
              <w:jc w:val="both"/>
              <w:rPr>
                <w:noProof/>
                <w:color w:val="000000"/>
                <w:sz w:val="22"/>
                <w:rtl/>
              </w:rPr>
            </w:pPr>
            <w:r w:rsidRPr="00353B09">
              <w:rPr>
                <w:noProof/>
                <w:color w:val="000000"/>
                <w:sz w:val="22"/>
                <w:rtl/>
              </w:rPr>
              <w:t>מועד פרסום המכרז</w:t>
            </w:r>
          </w:p>
        </w:tc>
        <w:tc>
          <w:tcPr>
            <w:tcW w:w="1491" w:type="dxa"/>
            <w:tcBorders>
              <w:top w:val="double" w:sz="4" w:space="0" w:color="auto"/>
            </w:tcBorders>
          </w:tcPr>
          <w:p w14:paraId="2266F8FA" w14:textId="2946C56F" w:rsidR="00353B09" w:rsidRPr="00353B09" w:rsidRDefault="001949E7" w:rsidP="00DE458B">
            <w:pPr>
              <w:spacing w:after="120"/>
              <w:jc w:val="both"/>
              <w:rPr>
                <w:noProof/>
                <w:color w:val="000000"/>
                <w:sz w:val="22"/>
                <w:rtl/>
              </w:rPr>
            </w:pPr>
            <w:r>
              <w:rPr>
                <w:rFonts w:hint="cs"/>
                <w:noProof/>
                <w:color w:val="000000"/>
                <w:sz w:val="22"/>
                <w:rtl/>
              </w:rPr>
              <w:t>20</w:t>
            </w:r>
            <w:r w:rsidR="00784AA0">
              <w:rPr>
                <w:rFonts w:hint="cs"/>
                <w:noProof/>
                <w:color w:val="000000"/>
                <w:sz w:val="22"/>
                <w:rtl/>
              </w:rPr>
              <w:t>.05.2019</w:t>
            </w:r>
          </w:p>
        </w:tc>
        <w:tc>
          <w:tcPr>
            <w:tcW w:w="1491" w:type="dxa"/>
            <w:tcBorders>
              <w:top w:val="double" w:sz="4" w:space="0" w:color="auto"/>
            </w:tcBorders>
          </w:tcPr>
          <w:p w14:paraId="636A4C09" w14:textId="77777777" w:rsidR="00353B09" w:rsidRPr="00353B09" w:rsidRDefault="00353B09" w:rsidP="00353B09">
            <w:pPr>
              <w:spacing w:after="120"/>
              <w:jc w:val="center"/>
              <w:rPr>
                <w:noProof/>
                <w:color w:val="000000"/>
                <w:sz w:val="22"/>
                <w:rtl/>
              </w:rPr>
            </w:pPr>
          </w:p>
        </w:tc>
      </w:tr>
      <w:tr w:rsidR="00353B09" w:rsidRPr="00353B09" w14:paraId="7D478917" w14:textId="77777777" w:rsidTr="00353B09">
        <w:trPr>
          <w:cantSplit/>
          <w:trHeight w:val="409"/>
        </w:trPr>
        <w:tc>
          <w:tcPr>
            <w:tcW w:w="4608" w:type="dxa"/>
          </w:tcPr>
          <w:p w14:paraId="49AA7C55" w14:textId="77777777" w:rsidR="00353B09" w:rsidRPr="00353B09" w:rsidRDefault="00353B09" w:rsidP="00353B09">
            <w:pPr>
              <w:spacing w:after="120"/>
              <w:jc w:val="both"/>
              <w:rPr>
                <w:noProof/>
                <w:color w:val="000000"/>
                <w:sz w:val="22"/>
                <w:rtl/>
              </w:rPr>
            </w:pPr>
            <w:r w:rsidRPr="00353B09">
              <w:rPr>
                <w:rFonts w:hint="cs"/>
                <w:noProof/>
                <w:color w:val="000000"/>
                <w:sz w:val="22"/>
                <w:rtl/>
              </w:rPr>
              <w:t>מועד כנס המציעים</w:t>
            </w:r>
            <w:r>
              <w:rPr>
                <w:rFonts w:hint="cs"/>
                <w:noProof/>
                <w:color w:val="000000"/>
                <w:sz w:val="22"/>
                <w:rtl/>
              </w:rPr>
              <w:t xml:space="preserve"> (</w:t>
            </w:r>
            <w:r w:rsidR="0041194E" w:rsidRPr="0041194E">
              <w:rPr>
                <w:rFonts w:hint="cs"/>
                <w:b/>
                <w:bCs/>
                <w:noProof/>
                <w:color w:val="000000"/>
                <w:sz w:val="22"/>
                <w:rtl/>
              </w:rPr>
              <w:t>השתתפות חובה</w:t>
            </w:r>
            <w:r>
              <w:rPr>
                <w:rFonts w:hint="cs"/>
                <w:noProof/>
                <w:color w:val="000000"/>
                <w:sz w:val="22"/>
                <w:rtl/>
              </w:rPr>
              <w:t>)</w:t>
            </w:r>
          </w:p>
        </w:tc>
        <w:tc>
          <w:tcPr>
            <w:tcW w:w="1491" w:type="dxa"/>
          </w:tcPr>
          <w:p w14:paraId="2C70A185" w14:textId="4205F9DB" w:rsidR="00353B09" w:rsidRPr="00353B09" w:rsidRDefault="00DE458B" w:rsidP="00353B09">
            <w:pPr>
              <w:spacing w:after="120"/>
              <w:jc w:val="both"/>
              <w:rPr>
                <w:noProof/>
                <w:color w:val="000000"/>
                <w:sz w:val="22"/>
                <w:rtl/>
              </w:rPr>
            </w:pPr>
            <w:r>
              <w:rPr>
                <w:rFonts w:hint="cs"/>
                <w:noProof/>
                <w:color w:val="000000"/>
                <w:sz w:val="22"/>
                <w:rtl/>
              </w:rPr>
              <w:t>5.06.2019</w:t>
            </w:r>
          </w:p>
        </w:tc>
        <w:tc>
          <w:tcPr>
            <w:tcW w:w="1491" w:type="dxa"/>
          </w:tcPr>
          <w:p w14:paraId="77F14095" w14:textId="533E1F4D" w:rsidR="00353B09" w:rsidRPr="00353B09" w:rsidRDefault="00DE458B" w:rsidP="00353B09">
            <w:pPr>
              <w:spacing w:after="120"/>
              <w:jc w:val="center"/>
              <w:rPr>
                <w:noProof/>
                <w:color w:val="000000"/>
                <w:sz w:val="22"/>
                <w:rtl/>
              </w:rPr>
            </w:pPr>
            <w:r>
              <w:rPr>
                <w:rFonts w:hint="cs"/>
                <w:rtl/>
              </w:rPr>
              <w:t>11.30</w:t>
            </w:r>
          </w:p>
        </w:tc>
      </w:tr>
      <w:tr w:rsidR="00353B09" w:rsidRPr="00353B09" w14:paraId="70E723D5" w14:textId="77777777" w:rsidTr="00353B09">
        <w:trPr>
          <w:cantSplit/>
        </w:trPr>
        <w:tc>
          <w:tcPr>
            <w:tcW w:w="4608" w:type="dxa"/>
          </w:tcPr>
          <w:p w14:paraId="3C632606" w14:textId="77777777" w:rsidR="00353B09" w:rsidRPr="00353B09" w:rsidRDefault="00353B09" w:rsidP="00353B09">
            <w:pPr>
              <w:spacing w:after="120"/>
              <w:jc w:val="both"/>
              <w:rPr>
                <w:noProof/>
                <w:color w:val="000000"/>
                <w:sz w:val="22"/>
                <w:rtl/>
              </w:rPr>
            </w:pPr>
            <w:r w:rsidRPr="00353B09">
              <w:rPr>
                <w:noProof/>
                <w:color w:val="000000"/>
                <w:sz w:val="22"/>
                <w:rtl/>
              </w:rPr>
              <w:t>המועד האחרון ל</w:t>
            </w:r>
            <w:r>
              <w:rPr>
                <w:rFonts w:hint="cs"/>
                <w:noProof/>
                <w:color w:val="000000"/>
                <w:sz w:val="22"/>
                <w:rtl/>
              </w:rPr>
              <w:t>הגשת שאלות הבהרה לרשות</w:t>
            </w:r>
            <w:r w:rsidRPr="00353B09">
              <w:rPr>
                <w:rFonts w:hint="cs"/>
                <w:noProof/>
                <w:color w:val="000000"/>
                <w:sz w:val="22"/>
                <w:rtl/>
              </w:rPr>
              <w:t xml:space="preserve"> </w:t>
            </w:r>
          </w:p>
        </w:tc>
        <w:tc>
          <w:tcPr>
            <w:tcW w:w="1491" w:type="dxa"/>
          </w:tcPr>
          <w:p w14:paraId="42B698F5" w14:textId="66791D60" w:rsidR="00353B09" w:rsidRPr="00353B09" w:rsidRDefault="00785461" w:rsidP="00353B09">
            <w:pPr>
              <w:spacing w:after="120"/>
              <w:jc w:val="both"/>
              <w:rPr>
                <w:noProof/>
                <w:color w:val="000000"/>
                <w:sz w:val="22"/>
                <w:rtl/>
              </w:rPr>
            </w:pPr>
            <w:r>
              <w:rPr>
                <w:rFonts w:hint="cs"/>
                <w:noProof/>
                <w:color w:val="000000"/>
                <w:sz w:val="22"/>
                <w:rtl/>
              </w:rPr>
              <w:t>17</w:t>
            </w:r>
            <w:r w:rsidR="00DE458B">
              <w:rPr>
                <w:rFonts w:hint="cs"/>
                <w:noProof/>
                <w:color w:val="000000"/>
                <w:sz w:val="22"/>
                <w:rtl/>
              </w:rPr>
              <w:t>.06.2019</w:t>
            </w:r>
          </w:p>
        </w:tc>
        <w:tc>
          <w:tcPr>
            <w:tcW w:w="1491" w:type="dxa"/>
          </w:tcPr>
          <w:p w14:paraId="7216D49B" w14:textId="77777777" w:rsidR="00353B09" w:rsidRPr="00353B09" w:rsidRDefault="00353B09" w:rsidP="00353B09">
            <w:pPr>
              <w:spacing w:after="120"/>
              <w:jc w:val="center"/>
              <w:rPr>
                <w:noProof/>
                <w:color w:val="000000"/>
                <w:sz w:val="22"/>
                <w:rtl/>
              </w:rPr>
            </w:pPr>
          </w:p>
        </w:tc>
      </w:tr>
      <w:tr w:rsidR="00353B09" w:rsidRPr="00353B09" w14:paraId="6B0F273F" w14:textId="77777777" w:rsidTr="00353B09">
        <w:trPr>
          <w:cantSplit/>
        </w:trPr>
        <w:tc>
          <w:tcPr>
            <w:tcW w:w="4608" w:type="dxa"/>
          </w:tcPr>
          <w:p w14:paraId="6E56A760" w14:textId="77777777" w:rsidR="00353B09" w:rsidRDefault="00353B09" w:rsidP="00353B09">
            <w:pPr>
              <w:spacing w:after="120"/>
              <w:jc w:val="both"/>
              <w:rPr>
                <w:noProof/>
                <w:color w:val="000000"/>
                <w:sz w:val="22"/>
                <w:rtl/>
              </w:rPr>
            </w:pPr>
            <w:r>
              <w:rPr>
                <w:rFonts w:hint="cs"/>
                <w:noProof/>
                <w:color w:val="000000"/>
                <w:sz w:val="22"/>
                <w:rtl/>
              </w:rPr>
              <w:t>המ</w:t>
            </w:r>
            <w:r w:rsidR="0041194E">
              <w:rPr>
                <w:rFonts w:hint="cs"/>
                <w:noProof/>
                <w:color w:val="000000"/>
                <w:sz w:val="22"/>
                <w:rtl/>
              </w:rPr>
              <w:t>ו</w:t>
            </w:r>
            <w:r>
              <w:rPr>
                <w:rFonts w:hint="cs"/>
                <w:noProof/>
                <w:color w:val="000000"/>
                <w:sz w:val="22"/>
                <w:rtl/>
              </w:rPr>
              <w:t>עד האחרון למתן תשובות לשאלות הבהרה ע"י הרשות</w:t>
            </w:r>
          </w:p>
        </w:tc>
        <w:tc>
          <w:tcPr>
            <w:tcW w:w="1491" w:type="dxa"/>
          </w:tcPr>
          <w:p w14:paraId="0D5FF79A" w14:textId="5FB078BF" w:rsidR="00353B09" w:rsidRPr="00353B09" w:rsidRDefault="00785461" w:rsidP="00353B09">
            <w:pPr>
              <w:spacing w:after="120"/>
              <w:jc w:val="both"/>
              <w:rPr>
                <w:noProof/>
                <w:color w:val="000000"/>
                <w:sz w:val="22"/>
                <w:rtl/>
              </w:rPr>
            </w:pPr>
            <w:r>
              <w:rPr>
                <w:rFonts w:hint="cs"/>
                <w:noProof/>
                <w:color w:val="000000"/>
                <w:sz w:val="22"/>
                <w:rtl/>
              </w:rPr>
              <w:t>23</w:t>
            </w:r>
            <w:r w:rsidR="00DE458B">
              <w:rPr>
                <w:rFonts w:hint="cs"/>
                <w:noProof/>
                <w:color w:val="000000"/>
                <w:sz w:val="22"/>
                <w:rtl/>
              </w:rPr>
              <w:t>.06.2019</w:t>
            </w:r>
          </w:p>
        </w:tc>
        <w:tc>
          <w:tcPr>
            <w:tcW w:w="1491" w:type="dxa"/>
          </w:tcPr>
          <w:p w14:paraId="35AA8DD0" w14:textId="77777777" w:rsidR="00353B09" w:rsidRPr="00353B09" w:rsidRDefault="00353B09" w:rsidP="00353B09">
            <w:pPr>
              <w:spacing w:after="120"/>
              <w:jc w:val="center"/>
              <w:rPr>
                <w:noProof/>
                <w:color w:val="000000"/>
                <w:sz w:val="22"/>
                <w:rtl/>
              </w:rPr>
            </w:pPr>
          </w:p>
        </w:tc>
      </w:tr>
      <w:tr w:rsidR="00353B09" w:rsidRPr="00353B09" w14:paraId="406426A9" w14:textId="77777777" w:rsidTr="00353B09">
        <w:trPr>
          <w:cantSplit/>
        </w:trPr>
        <w:tc>
          <w:tcPr>
            <w:tcW w:w="4608" w:type="dxa"/>
          </w:tcPr>
          <w:p w14:paraId="3F618F0D" w14:textId="77777777" w:rsidR="00353B09" w:rsidRPr="00353B09" w:rsidRDefault="00530B78" w:rsidP="00353B09">
            <w:pPr>
              <w:spacing w:after="120"/>
              <w:jc w:val="both"/>
              <w:rPr>
                <w:noProof/>
                <w:color w:val="000000"/>
                <w:sz w:val="22"/>
                <w:rtl/>
              </w:rPr>
            </w:pPr>
            <w:r>
              <w:rPr>
                <w:rFonts w:hint="cs"/>
                <w:noProof/>
                <w:color w:val="000000"/>
                <w:sz w:val="22"/>
                <w:rtl/>
              </w:rPr>
              <w:t>מועד אחרון להגשת ערבות מכרז לבדיקה</w:t>
            </w:r>
          </w:p>
        </w:tc>
        <w:tc>
          <w:tcPr>
            <w:tcW w:w="1491" w:type="dxa"/>
          </w:tcPr>
          <w:p w14:paraId="1CB9C69B" w14:textId="389EF61C" w:rsidR="00353B09" w:rsidRPr="00353B09" w:rsidRDefault="00785461" w:rsidP="00785461">
            <w:pPr>
              <w:spacing w:after="120"/>
              <w:jc w:val="both"/>
              <w:rPr>
                <w:noProof/>
                <w:color w:val="000000"/>
                <w:sz w:val="22"/>
                <w:rtl/>
              </w:rPr>
            </w:pPr>
            <w:r>
              <w:rPr>
                <w:rFonts w:hint="cs"/>
                <w:noProof/>
                <w:color w:val="000000"/>
                <w:sz w:val="22"/>
                <w:rtl/>
              </w:rPr>
              <w:t>27.06.2019</w:t>
            </w:r>
          </w:p>
        </w:tc>
        <w:tc>
          <w:tcPr>
            <w:tcW w:w="1491" w:type="dxa"/>
          </w:tcPr>
          <w:p w14:paraId="1E04FCD5" w14:textId="77777777" w:rsidR="00353B09" w:rsidRPr="00353B09" w:rsidRDefault="00353B09" w:rsidP="00353B09">
            <w:pPr>
              <w:spacing w:after="120"/>
              <w:jc w:val="center"/>
              <w:rPr>
                <w:noProof/>
                <w:color w:val="000000"/>
                <w:sz w:val="22"/>
                <w:rtl/>
              </w:rPr>
            </w:pPr>
          </w:p>
        </w:tc>
      </w:tr>
      <w:tr w:rsidR="00530B78" w:rsidRPr="00353B09" w14:paraId="5D0A4BD3" w14:textId="77777777" w:rsidTr="00353B09">
        <w:trPr>
          <w:cantSplit/>
        </w:trPr>
        <w:tc>
          <w:tcPr>
            <w:tcW w:w="4608" w:type="dxa"/>
          </w:tcPr>
          <w:p w14:paraId="5D2BEC79" w14:textId="77777777" w:rsidR="00530B78" w:rsidRPr="00353B09" w:rsidRDefault="00530B78" w:rsidP="00353B09">
            <w:pPr>
              <w:spacing w:after="120"/>
              <w:jc w:val="both"/>
              <w:rPr>
                <w:noProof/>
                <w:color w:val="000000"/>
                <w:sz w:val="22"/>
                <w:rtl/>
              </w:rPr>
            </w:pPr>
            <w:r>
              <w:rPr>
                <w:rFonts w:hint="cs"/>
                <w:noProof/>
                <w:color w:val="000000"/>
                <w:sz w:val="22"/>
                <w:rtl/>
              </w:rPr>
              <w:t>מועד תאריך ל</w:t>
            </w:r>
            <w:r w:rsidR="00D01985">
              <w:rPr>
                <w:rFonts w:hint="cs"/>
                <w:noProof/>
                <w:color w:val="000000"/>
                <w:sz w:val="22"/>
                <w:rtl/>
              </w:rPr>
              <w:t xml:space="preserve">סיום </w:t>
            </w:r>
            <w:r>
              <w:rPr>
                <w:rFonts w:hint="cs"/>
                <w:noProof/>
                <w:color w:val="000000"/>
                <w:sz w:val="22"/>
                <w:rtl/>
              </w:rPr>
              <w:t>בדיקת טיוטת ערבות מכרז</w:t>
            </w:r>
          </w:p>
        </w:tc>
        <w:tc>
          <w:tcPr>
            <w:tcW w:w="1491" w:type="dxa"/>
          </w:tcPr>
          <w:p w14:paraId="791BB7F1" w14:textId="54463CB1" w:rsidR="00530B78" w:rsidRPr="00353B09" w:rsidRDefault="00785461" w:rsidP="00353B09">
            <w:pPr>
              <w:spacing w:after="120"/>
              <w:jc w:val="both"/>
              <w:rPr>
                <w:noProof/>
                <w:color w:val="000000"/>
                <w:sz w:val="22"/>
                <w:rtl/>
              </w:rPr>
            </w:pPr>
            <w:r>
              <w:rPr>
                <w:rFonts w:hint="cs"/>
                <w:noProof/>
                <w:color w:val="000000"/>
                <w:sz w:val="22"/>
                <w:rtl/>
              </w:rPr>
              <w:t>1.07.2019</w:t>
            </w:r>
          </w:p>
        </w:tc>
        <w:tc>
          <w:tcPr>
            <w:tcW w:w="1491" w:type="dxa"/>
          </w:tcPr>
          <w:p w14:paraId="376C9E86" w14:textId="77777777" w:rsidR="00530B78" w:rsidRPr="00190AB6" w:rsidRDefault="00530B78" w:rsidP="00353B09">
            <w:pPr>
              <w:spacing w:after="120"/>
              <w:jc w:val="center"/>
              <w:rPr>
                <w:rtl/>
              </w:rPr>
            </w:pPr>
          </w:p>
        </w:tc>
      </w:tr>
      <w:tr w:rsidR="00530B78" w:rsidRPr="00353B09" w14:paraId="08061B5A" w14:textId="77777777" w:rsidTr="00353B09">
        <w:trPr>
          <w:cantSplit/>
        </w:trPr>
        <w:tc>
          <w:tcPr>
            <w:tcW w:w="4608" w:type="dxa"/>
          </w:tcPr>
          <w:p w14:paraId="6F0BD2FD" w14:textId="77777777" w:rsidR="00530B78" w:rsidRPr="00353B09" w:rsidRDefault="00530B78" w:rsidP="00353B09">
            <w:pPr>
              <w:spacing w:after="120"/>
              <w:jc w:val="both"/>
              <w:rPr>
                <w:noProof/>
                <w:color w:val="000000"/>
                <w:sz w:val="22"/>
                <w:rtl/>
              </w:rPr>
            </w:pPr>
            <w:r w:rsidRPr="00353B09">
              <w:rPr>
                <w:noProof/>
                <w:color w:val="000000"/>
                <w:sz w:val="22"/>
                <w:rtl/>
              </w:rPr>
              <w:t>המועד האחרון להגשת הצעות</w:t>
            </w:r>
          </w:p>
        </w:tc>
        <w:tc>
          <w:tcPr>
            <w:tcW w:w="1491" w:type="dxa"/>
          </w:tcPr>
          <w:p w14:paraId="33AA1EFC" w14:textId="25933D3A" w:rsidR="00530B78" w:rsidRPr="00353B09" w:rsidRDefault="00785461" w:rsidP="00353B09">
            <w:pPr>
              <w:spacing w:after="120"/>
              <w:jc w:val="both"/>
              <w:rPr>
                <w:noProof/>
                <w:color w:val="000000"/>
                <w:sz w:val="22"/>
                <w:rtl/>
              </w:rPr>
            </w:pPr>
            <w:r>
              <w:rPr>
                <w:rFonts w:hint="cs"/>
                <w:noProof/>
                <w:color w:val="000000"/>
                <w:sz w:val="22"/>
                <w:rtl/>
              </w:rPr>
              <w:t>4.07.2019</w:t>
            </w:r>
          </w:p>
        </w:tc>
        <w:tc>
          <w:tcPr>
            <w:tcW w:w="1491" w:type="dxa"/>
          </w:tcPr>
          <w:p w14:paraId="207372C1" w14:textId="77777777" w:rsidR="00530B78" w:rsidRPr="00190AB6" w:rsidRDefault="00530B78" w:rsidP="00353B09">
            <w:pPr>
              <w:spacing w:after="120"/>
              <w:jc w:val="center"/>
              <w:rPr>
                <w:rtl/>
              </w:rPr>
            </w:pPr>
            <w:r w:rsidRPr="00190AB6">
              <w:rPr>
                <w:rtl/>
              </w:rPr>
              <w:t>12:00</w:t>
            </w:r>
          </w:p>
        </w:tc>
      </w:tr>
      <w:tr w:rsidR="00530B78" w:rsidRPr="00353B09" w14:paraId="646B062B" w14:textId="77777777" w:rsidTr="00353B09">
        <w:trPr>
          <w:cantSplit/>
        </w:trPr>
        <w:tc>
          <w:tcPr>
            <w:tcW w:w="4608" w:type="dxa"/>
          </w:tcPr>
          <w:p w14:paraId="6D53F8E0" w14:textId="77777777" w:rsidR="00530B78" w:rsidRPr="00353B09" w:rsidRDefault="00530B78" w:rsidP="00353B09">
            <w:pPr>
              <w:spacing w:after="120"/>
              <w:jc w:val="both"/>
              <w:rPr>
                <w:noProof/>
                <w:color w:val="000000"/>
                <w:sz w:val="22"/>
                <w:rtl/>
              </w:rPr>
            </w:pPr>
            <w:r w:rsidRPr="00353B09">
              <w:rPr>
                <w:noProof/>
                <w:color w:val="000000"/>
                <w:sz w:val="22"/>
                <w:rtl/>
              </w:rPr>
              <w:t xml:space="preserve">מועד תוקף ההצעה וערבות </w:t>
            </w:r>
            <w:r>
              <w:rPr>
                <w:rFonts w:hint="cs"/>
                <w:noProof/>
                <w:color w:val="000000"/>
                <w:sz w:val="22"/>
                <w:rtl/>
              </w:rPr>
              <w:t>המכרז</w:t>
            </w:r>
          </w:p>
        </w:tc>
        <w:tc>
          <w:tcPr>
            <w:tcW w:w="1491" w:type="dxa"/>
          </w:tcPr>
          <w:p w14:paraId="497F9785" w14:textId="578B1836" w:rsidR="00530B78" w:rsidRPr="00353B09" w:rsidRDefault="00785461" w:rsidP="00353B09">
            <w:pPr>
              <w:spacing w:after="120"/>
              <w:jc w:val="both"/>
              <w:rPr>
                <w:noProof/>
                <w:color w:val="000000"/>
                <w:sz w:val="22"/>
                <w:rtl/>
              </w:rPr>
            </w:pPr>
            <w:r>
              <w:rPr>
                <w:rFonts w:hint="cs"/>
                <w:noProof/>
                <w:color w:val="000000"/>
                <w:sz w:val="22"/>
                <w:rtl/>
              </w:rPr>
              <w:t>4.11.2019</w:t>
            </w:r>
          </w:p>
        </w:tc>
        <w:tc>
          <w:tcPr>
            <w:tcW w:w="1491" w:type="dxa"/>
          </w:tcPr>
          <w:p w14:paraId="3EE4A3C1" w14:textId="77777777" w:rsidR="00530B78" w:rsidRPr="00353B09" w:rsidRDefault="00530B78" w:rsidP="00353B09">
            <w:pPr>
              <w:spacing w:after="120"/>
              <w:jc w:val="both"/>
              <w:rPr>
                <w:noProof/>
                <w:color w:val="000000"/>
                <w:sz w:val="22"/>
                <w:rtl/>
              </w:rPr>
            </w:pPr>
          </w:p>
        </w:tc>
      </w:tr>
    </w:tbl>
    <w:p w14:paraId="24762D01" w14:textId="77777777" w:rsidR="00040ECF" w:rsidRDefault="00040ECF" w:rsidP="00040ECF">
      <w:pPr>
        <w:pStyle w:val="HNormal"/>
        <w:spacing w:line="360" w:lineRule="auto"/>
        <w:ind w:left="576"/>
        <w:rPr>
          <w:rtl/>
        </w:rPr>
      </w:pPr>
      <w:r w:rsidRPr="00040ECF">
        <w:rPr>
          <w:rtl/>
        </w:rPr>
        <w:t xml:space="preserve">לרשות שמורה הזכות לשנות </w:t>
      </w:r>
      <w:r>
        <w:rPr>
          <w:rFonts w:hint="cs"/>
          <w:rtl/>
        </w:rPr>
        <w:t xml:space="preserve">את </w:t>
      </w:r>
      <w:r w:rsidRPr="00040ECF">
        <w:rPr>
          <w:rtl/>
        </w:rPr>
        <w:t>התאריכים המצוינים מעלה בכל עת ואף להורות על ביטול המכרז בכל עת מנימוקים ענייניים.</w:t>
      </w:r>
    </w:p>
    <w:p w14:paraId="64A9554E" w14:textId="77777777" w:rsidR="00FE6C91" w:rsidRPr="00FC63DB" w:rsidRDefault="00FE6C91" w:rsidP="00667324">
      <w:pPr>
        <w:pStyle w:val="20"/>
        <w:keepNext/>
        <w:numPr>
          <w:ilvl w:val="1"/>
          <w:numId w:val="8"/>
        </w:numPr>
        <w:tabs>
          <w:tab w:val="clear" w:pos="576"/>
          <w:tab w:val="num" w:pos="1508"/>
        </w:tabs>
        <w:ind w:right="0"/>
        <w:rPr>
          <w:rFonts w:ascii="Times New Roman Bold" w:hAnsi="Times New Roman Bold"/>
        </w:rPr>
      </w:pPr>
      <w:bookmarkStart w:id="32" w:name="_Toc530566495"/>
      <w:r w:rsidRPr="00FC63DB">
        <w:rPr>
          <w:rFonts w:ascii="Times New Roman Bold" w:hAnsi="Times New Roman Bold" w:hint="cs"/>
          <w:rtl/>
        </w:rPr>
        <w:t>כללי</w:t>
      </w:r>
      <w:bookmarkEnd w:id="30"/>
      <w:bookmarkEnd w:id="32"/>
    </w:p>
    <w:p w14:paraId="4F3A7849" w14:textId="77777777" w:rsidR="005948D5" w:rsidRDefault="005948D5" w:rsidP="005948D5">
      <w:pPr>
        <w:pStyle w:val="HNormal"/>
        <w:numPr>
          <w:ilvl w:val="2"/>
          <w:numId w:val="9"/>
        </w:numPr>
        <w:tabs>
          <w:tab w:val="left" w:pos="1152"/>
          <w:tab w:val="left" w:pos="8312"/>
        </w:tabs>
        <w:spacing w:line="360" w:lineRule="auto"/>
        <w:rPr>
          <w:rtl/>
        </w:rPr>
      </w:pPr>
      <w:r>
        <w:rPr>
          <w:rtl/>
        </w:rPr>
        <w:t>הרשות לפיתוח והתיישבות הבדואים בנגב (להלן: "הרשות") פועלת להעמדת קרקעות זמינות לשיווק בנגב לשימושים מגוונים, כגון: מגורים, מסחר, תשתיות, תעשיה וכיו"ב.</w:t>
      </w:r>
    </w:p>
    <w:p w14:paraId="5E733364" w14:textId="77777777" w:rsidR="009C77D2" w:rsidRDefault="009C77D2" w:rsidP="00657A41">
      <w:pPr>
        <w:pStyle w:val="HNormal"/>
        <w:numPr>
          <w:ilvl w:val="2"/>
          <w:numId w:val="9"/>
        </w:numPr>
        <w:tabs>
          <w:tab w:val="left" w:pos="1152"/>
          <w:tab w:val="left" w:pos="8312"/>
        </w:tabs>
        <w:spacing w:line="360" w:lineRule="auto"/>
      </w:pPr>
      <w:r>
        <w:rPr>
          <w:rFonts w:hint="cs"/>
          <w:rtl/>
        </w:rPr>
        <w:t xml:space="preserve">מכרז 4-2019 </w:t>
      </w:r>
      <w:r>
        <w:rPr>
          <w:rFonts w:hint="cs"/>
          <w:snapToGrid w:val="0"/>
          <w:rtl/>
        </w:rPr>
        <w:t xml:space="preserve">למתן שירותי ניהול פיקוח ועבודות פיתוח, סיוע בשיווק ושירותי תכנון </w:t>
      </w:r>
      <w:r>
        <w:rPr>
          <w:rFonts w:hint="cs"/>
          <w:rtl/>
        </w:rPr>
        <w:t xml:space="preserve">הינו מכרז המשך למכרז פומבי 3-2018 </w:t>
      </w:r>
      <w:r>
        <w:rPr>
          <w:rFonts w:hint="cs"/>
          <w:snapToGrid w:val="0"/>
          <w:rtl/>
        </w:rPr>
        <w:t xml:space="preserve">למתן שירותי ניהול פיקוח ועבודות פיתוח, סיוע בשיווק ושירותי תכנון </w:t>
      </w:r>
      <w:r>
        <w:rPr>
          <w:rFonts w:hint="cs"/>
          <w:rtl/>
        </w:rPr>
        <w:t>ולכן הזוכה במכרז 3-2018 אינו רשאי להגיש הצעה במכרז הנוכחי.</w:t>
      </w:r>
    </w:p>
    <w:p w14:paraId="11257864" w14:textId="1F6F7161" w:rsidR="005948D5" w:rsidRDefault="005948D5" w:rsidP="00657A41">
      <w:pPr>
        <w:pStyle w:val="HNormal"/>
        <w:numPr>
          <w:ilvl w:val="2"/>
          <w:numId w:val="9"/>
        </w:numPr>
        <w:tabs>
          <w:tab w:val="left" w:pos="1152"/>
          <w:tab w:val="left" w:pos="8312"/>
        </w:tabs>
        <w:spacing w:line="360" w:lineRule="auto"/>
        <w:rPr>
          <w:rtl/>
        </w:rPr>
      </w:pPr>
      <w:r>
        <w:rPr>
          <w:rtl/>
        </w:rPr>
        <w:t xml:space="preserve">במסגרת מכרז זה </w:t>
      </w:r>
      <w:r w:rsidR="00634358">
        <w:rPr>
          <w:rFonts w:hint="cs"/>
          <w:rtl/>
        </w:rPr>
        <w:t>מבקשת</w:t>
      </w:r>
      <w:r w:rsidR="00634358">
        <w:rPr>
          <w:rtl/>
        </w:rPr>
        <w:t xml:space="preserve"> </w:t>
      </w:r>
      <w:r>
        <w:rPr>
          <w:rtl/>
        </w:rPr>
        <w:t xml:space="preserve">הרשות לקבל הצעות למתן שירותי ניהול, פיקוח ועבודות פיתוח, סיוע בשיווק ושירותי תכנון ארעי ותכנון מפורט לביצוע (להלן: "שירותי ניהול")  ל- </w:t>
      </w:r>
      <w:r w:rsidR="00657A41">
        <w:rPr>
          <w:rFonts w:hint="cs"/>
          <w:rtl/>
        </w:rPr>
        <w:t xml:space="preserve">4 </w:t>
      </w:r>
      <w:r>
        <w:rPr>
          <w:rtl/>
        </w:rPr>
        <w:t xml:space="preserve">אשכולות אתרים  כפי שיפורט במסמכי המכרז, ובהסכם ההתקשרות </w:t>
      </w:r>
      <w:r w:rsidRPr="0041194E">
        <w:rPr>
          <w:rtl/>
        </w:rPr>
        <w:t>המצורף כנספח י"ג.</w:t>
      </w:r>
    </w:p>
    <w:p w14:paraId="65884F12" w14:textId="77777777" w:rsidR="005948D5" w:rsidRDefault="005948D5" w:rsidP="005948D5">
      <w:pPr>
        <w:pStyle w:val="HNormal"/>
        <w:numPr>
          <w:ilvl w:val="2"/>
          <w:numId w:val="9"/>
        </w:numPr>
        <w:tabs>
          <w:tab w:val="left" w:pos="1152"/>
          <w:tab w:val="left" w:pos="8312"/>
        </w:tabs>
        <w:spacing w:line="360" w:lineRule="auto"/>
        <w:rPr>
          <w:rtl/>
        </w:rPr>
      </w:pPr>
      <w:r>
        <w:rPr>
          <w:rtl/>
        </w:rPr>
        <w:t>מציע שיזכה באשכול מכוח מכרז זה, יבצע את שירותי הניהול באותו אשכול בכפוף לתנאים כמפורט במכרז זה.</w:t>
      </w:r>
    </w:p>
    <w:p w14:paraId="394E4EF7" w14:textId="77777777" w:rsidR="005948D5" w:rsidRDefault="005948D5" w:rsidP="005948D5">
      <w:pPr>
        <w:pStyle w:val="HNormal"/>
        <w:numPr>
          <w:ilvl w:val="2"/>
          <w:numId w:val="9"/>
        </w:numPr>
        <w:tabs>
          <w:tab w:val="left" w:pos="1152"/>
          <w:tab w:val="left" w:pos="8312"/>
        </w:tabs>
        <w:spacing w:line="360" w:lineRule="auto"/>
        <w:rPr>
          <w:rtl/>
        </w:rPr>
      </w:pPr>
      <w:r>
        <w:rPr>
          <w:rtl/>
        </w:rPr>
        <w:t xml:space="preserve">השירותים הנדרשים יינתנו ע"פ המפורט במסמכי המכרז והחוזה על נספחיהם, בהתאם לנהלי הרשות ומדיניותה, בכפוף להנחיות גורמי הרשות השונים. </w:t>
      </w:r>
    </w:p>
    <w:p w14:paraId="0C382304" w14:textId="115D69A3" w:rsidR="005948D5" w:rsidRDefault="005948D5" w:rsidP="00657A41">
      <w:pPr>
        <w:pStyle w:val="HNormal"/>
        <w:numPr>
          <w:ilvl w:val="2"/>
          <w:numId w:val="9"/>
        </w:numPr>
        <w:tabs>
          <w:tab w:val="left" w:pos="1152"/>
          <w:tab w:val="left" w:pos="8312"/>
        </w:tabs>
        <w:spacing w:line="360" w:lineRule="auto"/>
      </w:pPr>
      <w:r w:rsidRPr="004278AA">
        <w:rPr>
          <w:b/>
          <w:bCs/>
          <w:rtl/>
        </w:rPr>
        <w:lastRenderedPageBreak/>
        <w:t xml:space="preserve">יובהר כי </w:t>
      </w:r>
      <w:r w:rsidR="004278AA" w:rsidRPr="004278AA">
        <w:rPr>
          <w:rFonts w:hint="cs"/>
          <w:b/>
          <w:bCs/>
          <w:rtl/>
        </w:rPr>
        <w:t xml:space="preserve">על המציע </w:t>
      </w:r>
      <w:r w:rsidRPr="004278AA">
        <w:rPr>
          <w:b/>
          <w:bCs/>
          <w:rtl/>
        </w:rPr>
        <w:t>להגיש הצעה ל</w:t>
      </w:r>
      <w:r w:rsidR="004278AA" w:rsidRPr="004278AA">
        <w:rPr>
          <w:rFonts w:hint="cs"/>
          <w:b/>
          <w:bCs/>
          <w:rtl/>
        </w:rPr>
        <w:t xml:space="preserve">כל </w:t>
      </w:r>
      <w:r w:rsidRPr="004278AA">
        <w:rPr>
          <w:b/>
          <w:bCs/>
          <w:rtl/>
        </w:rPr>
        <w:t xml:space="preserve">- </w:t>
      </w:r>
      <w:r w:rsidR="00657A41">
        <w:rPr>
          <w:rFonts w:hint="cs"/>
          <w:b/>
          <w:bCs/>
          <w:rtl/>
        </w:rPr>
        <w:t xml:space="preserve">4 </w:t>
      </w:r>
      <w:r w:rsidRPr="004278AA">
        <w:rPr>
          <w:b/>
          <w:bCs/>
          <w:rtl/>
        </w:rPr>
        <w:t>האשכולות המפורטים במכרז</w:t>
      </w:r>
      <w:r w:rsidR="007D226B">
        <w:rPr>
          <w:rFonts w:hint="cs"/>
          <w:rtl/>
        </w:rPr>
        <w:t>, לכל אשכול הצעה נפרדת</w:t>
      </w:r>
      <w:r w:rsidR="004278AA">
        <w:rPr>
          <w:rFonts w:hint="cs"/>
          <w:rtl/>
        </w:rPr>
        <w:t xml:space="preserve">. מציע </w:t>
      </w:r>
      <w:r>
        <w:rPr>
          <w:rtl/>
        </w:rPr>
        <w:t>יכול לזכות ב</w:t>
      </w:r>
      <w:r w:rsidR="008634DB">
        <w:rPr>
          <w:rFonts w:hint="cs"/>
          <w:rtl/>
        </w:rPr>
        <w:t>יותר מאשכול אחד</w:t>
      </w:r>
      <w:r w:rsidR="00530B78">
        <w:rPr>
          <w:rFonts w:hint="cs"/>
          <w:rtl/>
        </w:rPr>
        <w:t xml:space="preserve"> ועד 2 אשכול</w:t>
      </w:r>
      <w:r w:rsidR="00072FE7">
        <w:rPr>
          <w:rFonts w:hint="cs"/>
          <w:rtl/>
        </w:rPr>
        <w:t>ות</w:t>
      </w:r>
      <w:r w:rsidR="00530B78">
        <w:rPr>
          <w:rFonts w:hint="cs"/>
          <w:rtl/>
        </w:rPr>
        <w:t xml:space="preserve"> </w:t>
      </w:r>
      <w:r>
        <w:rPr>
          <w:rtl/>
        </w:rPr>
        <w:t>. הזכייה הסופית בכל אשכול תיקבע ע"י הרשות בהתאם לכללים הקבועים במכרז זה.</w:t>
      </w:r>
      <w:r w:rsidR="00C51963">
        <w:rPr>
          <w:rFonts w:hint="cs"/>
          <w:rtl/>
        </w:rPr>
        <w:t xml:space="preserve"> </w:t>
      </w:r>
    </w:p>
    <w:p w14:paraId="60A3F64A" w14:textId="77777777" w:rsidR="00CA507C" w:rsidRPr="00CA507C" w:rsidRDefault="00CA507C" w:rsidP="00CA507C">
      <w:pPr>
        <w:pStyle w:val="af9"/>
        <w:bidi/>
        <w:spacing w:line="360" w:lineRule="auto"/>
        <w:ind w:left="1152" w:right="720"/>
        <w:jc w:val="left"/>
        <w:rPr>
          <w:rFonts w:ascii="David" w:hAnsi="David" w:cs="David"/>
          <w:b/>
          <w:bCs/>
          <w:rtl/>
        </w:rPr>
      </w:pPr>
      <w:r>
        <w:rPr>
          <w:rFonts w:ascii="David" w:hAnsi="David" w:cs="David" w:hint="cs"/>
          <w:b/>
          <w:bCs/>
          <w:rtl/>
        </w:rPr>
        <w:t>אם תוגש הצעה כספית רק לחלק מהאשכולות, הצעת המציע תיפסל.</w:t>
      </w:r>
    </w:p>
    <w:p w14:paraId="0D2C6AAC" w14:textId="77777777" w:rsidR="00D24340" w:rsidRPr="00D24340" w:rsidRDefault="00D24340" w:rsidP="00D01985">
      <w:pPr>
        <w:pStyle w:val="af9"/>
        <w:numPr>
          <w:ilvl w:val="2"/>
          <w:numId w:val="9"/>
        </w:numPr>
        <w:bidi/>
        <w:spacing w:line="360" w:lineRule="auto"/>
        <w:rPr>
          <w:rFonts w:cs="David"/>
          <w:noProof/>
          <w:sz w:val="20"/>
          <w:rtl/>
        </w:rPr>
      </w:pPr>
      <w:r w:rsidRPr="00D24340">
        <w:rPr>
          <w:rFonts w:cs="David"/>
          <w:noProof/>
          <w:sz w:val="20"/>
          <w:rtl/>
        </w:rPr>
        <w:t>אם מספר הזוכים יהיה נמוך מ - 3 זוכים, הרשות שומרת לעצמה את הזכות לבטל את המכרז ולפרסם מכרז חדש במקומו</w:t>
      </w:r>
      <w:r w:rsidR="00D01985">
        <w:rPr>
          <w:rFonts w:cs="David" w:hint="cs"/>
          <w:noProof/>
          <w:sz w:val="20"/>
          <w:rtl/>
        </w:rPr>
        <w:t xml:space="preserve">. ולחילופין לבחור זוכים לחלק מהאשכולות </w:t>
      </w:r>
      <w:r w:rsidRPr="00D24340">
        <w:rPr>
          <w:rFonts w:cs="David"/>
          <w:noProof/>
          <w:sz w:val="20"/>
          <w:rtl/>
        </w:rPr>
        <w:t>.</w:t>
      </w:r>
    </w:p>
    <w:p w14:paraId="7C0510A3" w14:textId="77777777" w:rsidR="005948D5" w:rsidRDefault="005948D5" w:rsidP="00D24340">
      <w:pPr>
        <w:pStyle w:val="HNormal"/>
        <w:numPr>
          <w:ilvl w:val="2"/>
          <w:numId w:val="9"/>
        </w:numPr>
        <w:tabs>
          <w:tab w:val="left" w:pos="1152"/>
          <w:tab w:val="left" w:pos="8312"/>
        </w:tabs>
        <w:spacing w:line="360" w:lineRule="auto"/>
        <w:rPr>
          <w:rtl/>
        </w:rPr>
      </w:pPr>
      <w:r>
        <w:rPr>
          <w:rtl/>
        </w:rPr>
        <w:t>הזוכה במכרז יבצע את תפקידיו באמצעות עובדיו ונותני שירותים עצמאיים שיועסקו על ידו. לזוכה תהיה אחריות כוללת לביצוע העבודה, כולל אחריות על עובדיו וקבלני משנה, לרבות אנשי צוות התכנון והניהול שהוצעו.</w:t>
      </w:r>
    </w:p>
    <w:p w14:paraId="695C3A58" w14:textId="77777777" w:rsidR="005948D5" w:rsidRDefault="005948D5" w:rsidP="00634358">
      <w:pPr>
        <w:pStyle w:val="HNormal"/>
        <w:numPr>
          <w:ilvl w:val="2"/>
          <w:numId w:val="9"/>
        </w:numPr>
        <w:tabs>
          <w:tab w:val="left" w:pos="1152"/>
          <w:tab w:val="left" w:pos="8312"/>
        </w:tabs>
        <w:spacing w:line="360" w:lineRule="auto"/>
        <w:rPr>
          <w:rtl/>
        </w:rPr>
      </w:pPr>
      <w:r>
        <w:rPr>
          <w:rtl/>
        </w:rPr>
        <w:t>יובהר כי ב</w:t>
      </w:r>
      <w:r>
        <w:rPr>
          <w:rFonts w:hint="cs"/>
          <w:rtl/>
        </w:rPr>
        <w:t xml:space="preserve">תחומי חלק גדול </w:t>
      </w:r>
      <w:r w:rsidR="00C51963">
        <w:rPr>
          <w:rFonts w:hint="cs"/>
          <w:rtl/>
        </w:rPr>
        <w:t>מ</w:t>
      </w:r>
      <w:r>
        <w:rPr>
          <w:rtl/>
        </w:rPr>
        <w:t xml:space="preserve">האשכולות </w:t>
      </w:r>
      <w:r w:rsidRPr="0041194E">
        <w:rPr>
          <w:rtl/>
        </w:rPr>
        <w:t>המפורטים</w:t>
      </w:r>
      <w:r w:rsidR="00564FDA" w:rsidRPr="0041194E">
        <w:rPr>
          <w:rFonts w:hint="cs"/>
          <w:rtl/>
        </w:rPr>
        <w:t xml:space="preserve"> בנספח </w:t>
      </w:r>
      <w:r w:rsidR="008634DB" w:rsidRPr="0041194E">
        <w:rPr>
          <w:rFonts w:hint="cs"/>
          <w:rtl/>
        </w:rPr>
        <w:t>ט"ז</w:t>
      </w:r>
      <w:r w:rsidRPr="0041194E">
        <w:rPr>
          <w:rFonts w:hint="cs"/>
          <w:rtl/>
        </w:rPr>
        <w:t>,</w:t>
      </w:r>
      <w:r w:rsidRPr="0041194E">
        <w:rPr>
          <w:rtl/>
        </w:rPr>
        <w:t xml:space="preserve"> קיימים</w:t>
      </w:r>
      <w:r>
        <w:rPr>
          <w:rtl/>
        </w:rPr>
        <w:t xml:space="preserve"> פרויקטים המנוהלים על ידי חברות מנהלות אחרות מכוח מכרזים קודמים. פרויקטים אלה ימשיכו להיות מנוהלים ככלל על ידי אותן חברות מנהלות ולא יועברו לניהול המציע שיזכה באשכול מכוח מכרז זה. עם זאת, ככל שתחליט הרשות על הפסקת ניהול פרויקט כאמור על ידי החברה המנהלת אותו כיום ועל העברת המשך ניהולו לחברה שזכתה באשכול לפי מכרז זה, המציע הזוכה בביצוע העבודות באשכול, יבצע את המשך העבודות בפרויקט, החל מאותו שלב בו הופסקו העבודות ובהתאם, התמורה שתועבר לו בגין פרויקט זה, תינתן אך ורק מהשלב דנן.</w:t>
      </w:r>
    </w:p>
    <w:p w14:paraId="12372900" w14:textId="77777777" w:rsidR="00241891" w:rsidRDefault="00241891" w:rsidP="00241891">
      <w:pPr>
        <w:pStyle w:val="HNormal"/>
        <w:numPr>
          <w:ilvl w:val="2"/>
          <w:numId w:val="9"/>
        </w:numPr>
        <w:tabs>
          <w:tab w:val="left" w:pos="1152"/>
          <w:tab w:val="left" w:pos="8312"/>
        </w:tabs>
        <w:spacing w:line="360" w:lineRule="auto"/>
        <w:rPr>
          <w:rtl/>
        </w:rPr>
      </w:pPr>
      <w:r>
        <w:rPr>
          <w:rtl/>
        </w:rPr>
        <w:t>הרשות רשאית לבצע פרויקטים בתחום כל אשכול באמצעות רשויות מקומיות, תאגידים סטטוטוריים ו/או חברות ממשלתיות. למציע הזוכה לא יהיה כל טענה בעניין זה.</w:t>
      </w:r>
    </w:p>
    <w:p w14:paraId="692C8F1C" w14:textId="77777777" w:rsidR="00241891" w:rsidRDefault="00241891" w:rsidP="005261F5">
      <w:pPr>
        <w:pStyle w:val="HNormal"/>
        <w:numPr>
          <w:ilvl w:val="2"/>
          <w:numId w:val="9"/>
        </w:numPr>
        <w:tabs>
          <w:tab w:val="left" w:pos="1152"/>
          <w:tab w:val="left" w:pos="8312"/>
        </w:tabs>
        <w:spacing w:line="360" w:lineRule="auto"/>
        <w:rPr>
          <w:rtl/>
        </w:rPr>
      </w:pPr>
      <w:r>
        <w:rPr>
          <w:rtl/>
        </w:rPr>
        <w:t>במידה שתופסק ההתקשרות עם מציע שיזכה באשכול לפי מכרז זה (מכל סיבה שהיא), רשאית הרשות</w:t>
      </w:r>
      <w:r w:rsidR="00580A6F">
        <w:rPr>
          <w:rFonts w:hint="cs"/>
          <w:rtl/>
        </w:rPr>
        <w:t>, בהתאם להחלטה מנומקת של ועדת המכרזים,</w:t>
      </w:r>
      <w:r>
        <w:rPr>
          <w:rtl/>
        </w:rPr>
        <w:t xml:space="preserve"> לקבוע כי אחת</w:t>
      </w:r>
      <w:r w:rsidR="00580A6F">
        <w:rPr>
          <w:rFonts w:hint="cs"/>
          <w:rtl/>
        </w:rPr>
        <w:t xml:space="preserve"> או יותר </w:t>
      </w:r>
      <w:r>
        <w:rPr>
          <w:rtl/>
        </w:rPr>
        <w:t xml:space="preserve"> מהחברות המנהלות האחרות שזכו במכרז זה, </w:t>
      </w:r>
      <w:r w:rsidR="00580A6F">
        <w:rPr>
          <w:rFonts w:hint="cs"/>
          <w:rtl/>
        </w:rPr>
        <w:t>יבצעו</w:t>
      </w:r>
      <w:r w:rsidR="00580A6F">
        <w:rPr>
          <w:rtl/>
        </w:rPr>
        <w:t xml:space="preserve"> </w:t>
      </w:r>
      <w:r>
        <w:rPr>
          <w:rtl/>
        </w:rPr>
        <w:t>פרויקט</w:t>
      </w:r>
      <w:r w:rsidR="00580A6F">
        <w:rPr>
          <w:rFonts w:hint="cs"/>
          <w:rtl/>
        </w:rPr>
        <w:t>ים</w:t>
      </w:r>
      <w:r>
        <w:rPr>
          <w:rtl/>
        </w:rPr>
        <w:t xml:space="preserve"> בתוך אותו </w:t>
      </w:r>
      <w:r w:rsidRPr="004278AA">
        <w:rPr>
          <w:rtl/>
        </w:rPr>
        <w:t>אשכול</w:t>
      </w:r>
      <w:r w:rsidR="00580A6F">
        <w:rPr>
          <w:rFonts w:hint="cs"/>
          <w:rtl/>
        </w:rPr>
        <w:t xml:space="preserve">, ובשים לב, בין השאר, לעומס המוטל על החברות </w:t>
      </w:r>
      <w:r w:rsidR="005261F5">
        <w:rPr>
          <w:rFonts w:hint="cs"/>
          <w:rtl/>
        </w:rPr>
        <w:t>ו</w:t>
      </w:r>
      <w:r w:rsidR="00580A6F">
        <w:rPr>
          <w:rFonts w:hint="cs"/>
          <w:rtl/>
        </w:rPr>
        <w:t>לשביעות רצון הרשות מהפרויקטים המבוצעים על ידי החברות</w:t>
      </w:r>
      <w:r w:rsidR="005261F5">
        <w:rPr>
          <w:rFonts w:hint="cs"/>
          <w:rtl/>
        </w:rPr>
        <w:t>.</w:t>
      </w:r>
    </w:p>
    <w:p w14:paraId="6D7B0228" w14:textId="77777777" w:rsidR="00241891" w:rsidRDefault="00241891" w:rsidP="00241891">
      <w:pPr>
        <w:pStyle w:val="HNormal"/>
        <w:numPr>
          <w:ilvl w:val="2"/>
          <w:numId w:val="9"/>
        </w:numPr>
        <w:tabs>
          <w:tab w:val="left" w:pos="1152"/>
          <w:tab w:val="left" w:pos="8312"/>
        </w:tabs>
        <w:spacing w:line="360" w:lineRule="auto"/>
        <w:rPr>
          <w:rtl/>
        </w:rPr>
      </w:pPr>
      <w:r>
        <w:rPr>
          <w:rtl/>
        </w:rPr>
        <w:t xml:space="preserve">בהתייחס לרשימת הפרויקטים לכל </w:t>
      </w:r>
      <w:r w:rsidRPr="00A84795">
        <w:rPr>
          <w:rtl/>
        </w:rPr>
        <w:t>אשכול כמפורט בנספח ט"ז, יובהר</w:t>
      </w:r>
      <w:r>
        <w:rPr>
          <w:rtl/>
        </w:rPr>
        <w:t xml:space="preserve"> כי כל פרויקט המופיע ברשימה מצוי בשלבי תכנון שונים ואין הרשות מתחייבת כי הוא יאושר ו/או יבוצע הלכה למעשה במסגרת תקופת ההתקשרות כמוגדר במכרז זה. בהתאם לכך, משקפת הרשימה פוטנציאל בלבד של היקף העבודה באשכול</w:t>
      </w:r>
      <w:r w:rsidR="00A84795">
        <w:rPr>
          <w:rFonts w:hint="cs"/>
          <w:rtl/>
        </w:rPr>
        <w:t>,</w:t>
      </w:r>
      <w:r>
        <w:rPr>
          <w:rtl/>
        </w:rPr>
        <w:t xml:space="preserve"> נכון למועד פרסום המכרז. לפיכך, הרשות אינה יכולה להתחייב על הפרויקטים שיבוצעו בפועל בכל אשכול במהלך תקופת ההתקשרות. כמו כן, רשאית הרשות להוסיף פרויקטים נוספים לאשכול במהלך תקופת ההתקשרות.</w:t>
      </w:r>
    </w:p>
    <w:p w14:paraId="230EA255" w14:textId="77777777" w:rsidR="00634358" w:rsidRDefault="00241891" w:rsidP="006E367F">
      <w:pPr>
        <w:pStyle w:val="HNormal"/>
        <w:numPr>
          <w:ilvl w:val="2"/>
          <w:numId w:val="9"/>
        </w:numPr>
        <w:tabs>
          <w:tab w:val="left" w:pos="1152"/>
          <w:tab w:val="left" w:pos="8312"/>
        </w:tabs>
        <w:spacing w:line="360" w:lineRule="auto"/>
      </w:pPr>
      <w:r>
        <w:rPr>
          <w:rtl/>
        </w:rPr>
        <w:lastRenderedPageBreak/>
        <w:t xml:space="preserve">שירותי הניהול שימסרו לחברות הזוכות במסגרת מכרז זה מבוססים, בין היתר, על תכניות  סטטוטוריות מאושרות ומפורטות, וכן, על תכניות בהליכי הפקדה/אישור. </w:t>
      </w:r>
      <w:r w:rsidR="00634358">
        <w:rPr>
          <w:rFonts w:hint="cs"/>
          <w:rtl/>
        </w:rPr>
        <w:t>ביצוע עבודות פיתוח על בסיס התכניות ייעשה</w:t>
      </w:r>
      <w:r w:rsidR="00634358">
        <w:rPr>
          <w:rtl/>
        </w:rPr>
        <w:t xml:space="preserve"> על פי סדרי עדיפויות כפי שתקבע הרשות מעת לעת ואין באמור כדי לחייב את הרשות להזמין עבודות </w:t>
      </w:r>
      <w:r w:rsidR="00634358">
        <w:rPr>
          <w:rFonts w:hint="cs"/>
          <w:rtl/>
        </w:rPr>
        <w:t xml:space="preserve">לכל התכניות </w:t>
      </w:r>
      <w:r w:rsidR="00634358">
        <w:rPr>
          <w:rtl/>
        </w:rPr>
        <w:t>מן החברות שיזכו במכרז</w:t>
      </w:r>
      <w:r w:rsidR="00634358">
        <w:rPr>
          <w:rFonts w:hint="cs"/>
          <w:rtl/>
        </w:rPr>
        <w:t>.</w:t>
      </w:r>
    </w:p>
    <w:p w14:paraId="03765CA4" w14:textId="77777777" w:rsidR="00634358" w:rsidRDefault="00634358" w:rsidP="00634358">
      <w:pPr>
        <w:pStyle w:val="HNormal"/>
        <w:numPr>
          <w:ilvl w:val="2"/>
          <w:numId w:val="9"/>
        </w:numPr>
        <w:tabs>
          <w:tab w:val="left" w:pos="1152"/>
          <w:tab w:val="left" w:pos="8312"/>
        </w:tabs>
        <w:spacing w:line="360" w:lineRule="auto"/>
        <w:rPr>
          <w:rtl/>
        </w:rPr>
      </w:pPr>
      <w:r w:rsidDel="00634358">
        <w:rPr>
          <w:rtl/>
        </w:rPr>
        <w:t xml:space="preserve"> </w:t>
      </w:r>
      <w:r w:rsidR="00241891">
        <w:rPr>
          <w:rtl/>
        </w:rPr>
        <w:t xml:space="preserve">יובהר כי תכנון סטטוטורי מבוצע על ידי חברות מתכננות מטעם הרשות. </w:t>
      </w:r>
      <w:r>
        <w:rPr>
          <w:rtl/>
        </w:rPr>
        <w:t xml:space="preserve">עם זאת, </w:t>
      </w:r>
      <w:r>
        <w:rPr>
          <w:rFonts w:hint="cs"/>
          <w:rtl/>
        </w:rPr>
        <w:t>רשאית הרשות לדרוש</w:t>
      </w:r>
      <w:r>
        <w:rPr>
          <w:rtl/>
        </w:rPr>
        <w:t xml:space="preserve"> </w:t>
      </w:r>
      <w:r>
        <w:rPr>
          <w:rFonts w:hint="cs"/>
          <w:rtl/>
        </w:rPr>
        <w:t>מ</w:t>
      </w:r>
      <w:r>
        <w:rPr>
          <w:rtl/>
        </w:rPr>
        <w:t>המציע הזוכה לבצע תכנון סטטוטורי נקודתי הנדרש לקידום הפרויקט.</w:t>
      </w:r>
    </w:p>
    <w:p w14:paraId="6ECCB72C" w14:textId="77777777" w:rsidR="00241891" w:rsidRDefault="00241891" w:rsidP="00241891">
      <w:pPr>
        <w:pStyle w:val="HNormal"/>
        <w:numPr>
          <w:ilvl w:val="2"/>
          <w:numId w:val="9"/>
        </w:numPr>
        <w:tabs>
          <w:tab w:val="left" w:pos="1152"/>
          <w:tab w:val="left" w:pos="8312"/>
        </w:tabs>
        <w:spacing w:line="360" w:lineRule="auto"/>
        <w:rPr>
          <w:rtl/>
        </w:rPr>
      </w:pPr>
      <w:r>
        <w:rPr>
          <w:rtl/>
        </w:rPr>
        <w:t>הזמנת שירותי הניהול ממי שיזכו במכרז תעשה על ידי הרשות על פי צרכיה ושיקול דעתה הבלעדיים. לזוכים במכרז לא תהיה כל תביעה או טענה כלפי הרשות בהקשר זה.</w:t>
      </w:r>
    </w:p>
    <w:p w14:paraId="3E9C0AA5" w14:textId="77777777" w:rsidR="00241891" w:rsidRDefault="00241891" w:rsidP="00241891">
      <w:pPr>
        <w:pStyle w:val="HNormal"/>
        <w:numPr>
          <w:ilvl w:val="2"/>
          <w:numId w:val="9"/>
        </w:numPr>
        <w:tabs>
          <w:tab w:val="left" w:pos="1152"/>
          <w:tab w:val="left" w:pos="8312"/>
        </w:tabs>
        <w:spacing w:line="360" w:lineRule="auto"/>
        <w:rPr>
          <w:rtl/>
        </w:rPr>
      </w:pPr>
      <w:r>
        <w:rPr>
          <w:rtl/>
        </w:rPr>
        <w:t>מובהר בזאת לכל המשתתפים במכרז כי פרסום מכרז זה ו/או הזכייה בו אינה יוצרת מחויבות כלשהי של הרשות כלפי מי שיזכו במכרז, להזמין מהזוכים שירותי ניהול בכמות או בהיקף כלשהם.</w:t>
      </w:r>
    </w:p>
    <w:p w14:paraId="035138EE" w14:textId="77777777" w:rsidR="00241891" w:rsidRDefault="00241891" w:rsidP="00241891">
      <w:pPr>
        <w:pStyle w:val="HNormal"/>
        <w:numPr>
          <w:ilvl w:val="2"/>
          <w:numId w:val="9"/>
        </w:numPr>
        <w:tabs>
          <w:tab w:val="left" w:pos="1152"/>
          <w:tab w:val="left" w:pos="8312"/>
        </w:tabs>
        <w:spacing w:line="360" w:lineRule="auto"/>
        <w:rPr>
          <w:rtl/>
        </w:rPr>
      </w:pPr>
      <w:r>
        <w:rPr>
          <w:rtl/>
        </w:rPr>
        <w:t>הרשות לא תתחשב בכל הצעה שאינה עונה על אחת מדרישות המכרז המוגדרות כדרישות סף</w:t>
      </w:r>
      <w:r w:rsidR="00A84795">
        <w:rPr>
          <w:rFonts w:hint="cs"/>
          <w:rtl/>
        </w:rPr>
        <w:t>,</w:t>
      </w:r>
      <w:r>
        <w:rPr>
          <w:rtl/>
        </w:rPr>
        <w:t xml:space="preserve"> או בשל חוסר התייחסות מפורטת לסעיף מסעיפי המכרז, שלדעתה מונעת הערכה ושקלול ההצעה. הצעה אשר לא תעמוד בתנאי מתנאי הסף שנקבעו במכרז תיפסל.</w:t>
      </w:r>
    </w:p>
    <w:p w14:paraId="5E01C5E5" w14:textId="77777777" w:rsidR="00241891" w:rsidRDefault="00241891" w:rsidP="00241891">
      <w:pPr>
        <w:pStyle w:val="HNormal"/>
        <w:numPr>
          <w:ilvl w:val="2"/>
          <w:numId w:val="9"/>
        </w:numPr>
        <w:tabs>
          <w:tab w:val="left" w:pos="1152"/>
          <w:tab w:val="left" w:pos="8312"/>
        </w:tabs>
        <w:spacing w:line="360" w:lineRule="auto"/>
        <w:rPr>
          <w:rtl/>
        </w:rPr>
      </w:pPr>
      <w:r>
        <w:rPr>
          <w:rtl/>
        </w:rPr>
        <w:t>יובהר בזאת כי הצוות שיעמיד המציע לטובת הפרויקטים נשוא מכרז זה יהיה פעיל בארץ למשך כל תקופת ההתקשרות בפרויקט (משמע צוות לא ינהל בתקופת ההתקשרות פרויקט בחו"ל).</w:t>
      </w:r>
      <w:r w:rsidR="00340E57">
        <w:rPr>
          <w:rFonts w:hint="cs"/>
          <w:rtl/>
        </w:rPr>
        <w:t xml:space="preserve"> </w:t>
      </w:r>
    </w:p>
    <w:p w14:paraId="0511CE52" w14:textId="77777777" w:rsidR="00241891" w:rsidRDefault="00340E57" w:rsidP="00340E57">
      <w:pPr>
        <w:pStyle w:val="HNormal"/>
        <w:numPr>
          <w:ilvl w:val="2"/>
          <w:numId w:val="9"/>
        </w:numPr>
        <w:tabs>
          <w:tab w:val="left" w:pos="1152"/>
          <w:tab w:val="left" w:pos="8312"/>
        </w:tabs>
        <w:spacing w:line="360" w:lineRule="auto"/>
        <w:rPr>
          <w:rtl/>
        </w:rPr>
      </w:pPr>
      <w:r>
        <w:rPr>
          <w:rFonts w:hint="cs"/>
          <w:rtl/>
        </w:rPr>
        <w:t xml:space="preserve">הזוכה/ים במכרז זה יעמיד מנהל אשכול אשר </w:t>
      </w:r>
      <w:r w:rsidR="00241891">
        <w:rPr>
          <w:rtl/>
        </w:rPr>
        <w:t xml:space="preserve">ינהל את עבודת מנהלי הפרויקטים בתחום האשכול, יוביל את מכלול הפעולות הקשורות לפרויקטים מול הרשות, רשויות מקומיות, רשויות נוספות ושאר הגורמים כפי שיידרש, תוך עמידה במטרות העבודה ובלוחות הזמנים הקבועים לפרויקט, יבקר ויאשר את תיקי השיווק לפני הצגתם בוועדת השונות, ובפני הגורמים הרלבנטיים ברשות </w:t>
      </w:r>
      <w:r w:rsidR="00A84795">
        <w:rPr>
          <w:rFonts w:hint="cs"/>
          <w:rtl/>
        </w:rPr>
        <w:t>ל</w:t>
      </w:r>
      <w:r w:rsidR="00241891">
        <w:rPr>
          <w:rtl/>
        </w:rPr>
        <w:t>הצגת תיקי השיווק, והכל לפי דריש</w:t>
      </w:r>
      <w:r w:rsidR="00A84795">
        <w:rPr>
          <w:rFonts w:hint="cs"/>
          <w:rtl/>
        </w:rPr>
        <w:t>ו</w:t>
      </w:r>
      <w:r w:rsidR="00241891">
        <w:rPr>
          <w:rtl/>
        </w:rPr>
        <w:t>ת הרשות.</w:t>
      </w:r>
    </w:p>
    <w:p w14:paraId="1724C807" w14:textId="77777777" w:rsidR="00241891" w:rsidRDefault="00340E57" w:rsidP="00340E57">
      <w:pPr>
        <w:pStyle w:val="HNormal"/>
        <w:numPr>
          <w:ilvl w:val="2"/>
          <w:numId w:val="9"/>
        </w:numPr>
        <w:tabs>
          <w:tab w:val="left" w:pos="1152"/>
          <w:tab w:val="left" w:pos="8312"/>
        </w:tabs>
        <w:spacing w:line="360" w:lineRule="auto"/>
        <w:rPr>
          <w:rtl/>
        </w:rPr>
      </w:pPr>
      <w:r w:rsidRPr="00D24340">
        <w:rPr>
          <w:rFonts w:hint="cs"/>
          <w:rtl/>
        </w:rPr>
        <w:t>לכל פרויקט שיוגדר באשכול יעמיד הזוכה מנהל פרויקט אשר</w:t>
      </w:r>
      <w:r w:rsidR="00241891">
        <w:rPr>
          <w:rtl/>
        </w:rPr>
        <w:t xml:space="preserve"> ינהל את הפרויקט ברמת התכנון, הביצוע והשיווק תוך עמידה במטרות העבודה ובלוחות הזמנים הקבועים לפרויקט</w:t>
      </w:r>
      <w:r w:rsidR="00D24340">
        <w:rPr>
          <w:rFonts w:hint="cs"/>
          <w:rtl/>
        </w:rPr>
        <w:t>,</w:t>
      </w:r>
      <w:r>
        <w:rPr>
          <w:rFonts w:hint="cs"/>
          <w:rtl/>
        </w:rPr>
        <w:t xml:space="preserve"> בכפיפות </w:t>
      </w:r>
      <w:r w:rsidR="00D24340">
        <w:rPr>
          <w:rFonts w:hint="cs"/>
          <w:rtl/>
        </w:rPr>
        <w:t>ל</w:t>
      </w:r>
      <w:r>
        <w:rPr>
          <w:rFonts w:hint="cs"/>
          <w:rtl/>
        </w:rPr>
        <w:t>מנהל האשכול</w:t>
      </w:r>
      <w:r w:rsidR="00D24340">
        <w:rPr>
          <w:rFonts w:hint="cs"/>
          <w:rtl/>
        </w:rPr>
        <w:t>.</w:t>
      </w:r>
    </w:p>
    <w:p w14:paraId="791A7CC5" w14:textId="77777777" w:rsidR="00FE6C91" w:rsidRPr="007C5724" w:rsidRDefault="00FE6C91" w:rsidP="00615AE1">
      <w:pPr>
        <w:pStyle w:val="HNormal"/>
        <w:numPr>
          <w:ilvl w:val="2"/>
          <w:numId w:val="9"/>
        </w:numPr>
        <w:tabs>
          <w:tab w:val="left" w:pos="1152"/>
          <w:tab w:val="left" w:pos="8312"/>
        </w:tabs>
        <w:spacing w:line="360" w:lineRule="auto"/>
      </w:pPr>
      <w:r w:rsidRPr="007C5724">
        <w:rPr>
          <w:rFonts w:hint="cs"/>
          <w:rtl/>
        </w:rPr>
        <w:t>רשאים להגיש הצעות לפי מ</w:t>
      </w:r>
      <w:r w:rsidR="00484738">
        <w:rPr>
          <w:rFonts w:hint="cs"/>
          <w:rtl/>
        </w:rPr>
        <w:t xml:space="preserve">כרז זה תאגידים, הרשומים בישראל </w:t>
      </w:r>
      <w:r w:rsidR="00314D63">
        <w:rPr>
          <w:rFonts w:hint="cs"/>
          <w:rtl/>
        </w:rPr>
        <w:t>ו</w:t>
      </w:r>
      <w:r w:rsidR="00CE1FAC">
        <w:rPr>
          <w:rFonts w:hint="cs"/>
          <w:rtl/>
        </w:rPr>
        <w:t>ה</w:t>
      </w:r>
      <w:r w:rsidR="00BE0F4A">
        <w:rPr>
          <w:rFonts w:hint="cs"/>
          <w:rtl/>
        </w:rPr>
        <w:t>ממלאים את כל תנאי-</w:t>
      </w:r>
      <w:r w:rsidRPr="007C5724">
        <w:rPr>
          <w:rFonts w:hint="cs"/>
          <w:rtl/>
        </w:rPr>
        <w:t xml:space="preserve">הסף לפי מפרט זה, בעלי ידע ונסיון בביצועם </w:t>
      </w:r>
      <w:r>
        <w:rPr>
          <w:rFonts w:hint="cs"/>
          <w:rtl/>
        </w:rPr>
        <w:t xml:space="preserve">בפועל </w:t>
      </w:r>
      <w:r w:rsidRPr="007C5724">
        <w:rPr>
          <w:rFonts w:hint="cs"/>
          <w:rtl/>
        </w:rPr>
        <w:t xml:space="preserve">של שירותים, </w:t>
      </w:r>
      <w:r>
        <w:rPr>
          <w:rFonts w:hint="cs"/>
          <w:rtl/>
        </w:rPr>
        <w:t>כנדרש ב</w:t>
      </w:r>
      <w:r w:rsidRPr="007C5724">
        <w:rPr>
          <w:rFonts w:hint="cs"/>
          <w:rtl/>
        </w:rPr>
        <w:t>מפרט זה.</w:t>
      </w:r>
    </w:p>
    <w:p w14:paraId="083195AB" w14:textId="77777777" w:rsidR="00FE6C91" w:rsidRDefault="00BE0F4A" w:rsidP="00CB171E">
      <w:pPr>
        <w:pStyle w:val="HNormal"/>
        <w:spacing w:line="360" w:lineRule="auto"/>
        <w:ind w:left="1152"/>
        <w:rPr>
          <w:b/>
          <w:bCs/>
          <w:color w:val="000000"/>
        </w:rPr>
      </w:pPr>
      <w:r>
        <w:rPr>
          <w:rFonts w:hint="cs"/>
          <w:b/>
          <w:bCs/>
          <w:color w:val="000000"/>
          <w:rtl/>
        </w:rPr>
        <w:lastRenderedPageBreak/>
        <w:t>תנאי-</w:t>
      </w:r>
      <w:r w:rsidR="00FE6C91" w:rsidRPr="00A4779D">
        <w:rPr>
          <w:rFonts w:hint="cs"/>
          <w:b/>
          <w:bCs/>
          <w:color w:val="000000"/>
          <w:rtl/>
        </w:rPr>
        <w:t>הסף המחייבים מפורטים בסעיף 1.3 להלן.</w:t>
      </w:r>
    </w:p>
    <w:p w14:paraId="71477D96" w14:textId="77777777" w:rsidR="00484738" w:rsidRPr="00314D63" w:rsidRDefault="00484738" w:rsidP="00CB171E">
      <w:pPr>
        <w:pStyle w:val="HNormal"/>
        <w:spacing w:line="360" w:lineRule="auto"/>
        <w:ind w:left="1152"/>
        <w:rPr>
          <w:color w:val="000000"/>
          <w:rtl/>
          <w:lang w:eastAsia="en-US"/>
        </w:rPr>
      </w:pPr>
      <w:r>
        <w:rPr>
          <w:rFonts w:hint="cs"/>
          <w:color w:val="000000"/>
          <w:rtl/>
        </w:rPr>
        <w:t xml:space="preserve">פרטי המציע, </w:t>
      </w:r>
      <w:r w:rsidRPr="00A84795">
        <w:rPr>
          <w:rFonts w:hint="cs"/>
          <w:color w:val="000000"/>
          <w:rtl/>
        </w:rPr>
        <w:t>ירשמו בנספח</w:t>
      </w:r>
      <w:r w:rsidR="00D21E85" w:rsidRPr="00A84795">
        <w:rPr>
          <w:rFonts w:hint="cs"/>
          <w:color w:val="000000"/>
          <w:rtl/>
        </w:rPr>
        <w:t xml:space="preserve"> ב'</w:t>
      </w:r>
      <w:r w:rsidRPr="00A84795">
        <w:rPr>
          <w:rFonts w:hint="cs"/>
          <w:color w:val="000000"/>
          <w:rtl/>
        </w:rPr>
        <w:t xml:space="preserve"> </w:t>
      </w:r>
      <w:r w:rsidR="00A84795" w:rsidRPr="00A84795">
        <w:rPr>
          <w:color w:val="000000"/>
          <w:rtl/>
        </w:rPr>
        <w:t>–</w:t>
      </w:r>
      <w:r w:rsidR="00A84795" w:rsidRPr="00A84795">
        <w:rPr>
          <w:rFonts w:hint="cs"/>
          <w:color w:val="000000"/>
          <w:rtl/>
        </w:rPr>
        <w:t xml:space="preserve"> תצהיר בדבר פרטים אודות המציע</w:t>
      </w:r>
      <w:r w:rsidRPr="00A84795">
        <w:rPr>
          <w:rFonts w:hint="cs"/>
          <w:color w:val="000000"/>
          <w:rtl/>
        </w:rPr>
        <w:t>.</w:t>
      </w:r>
    </w:p>
    <w:p w14:paraId="5EA9D3BC" w14:textId="77777777" w:rsidR="00484738" w:rsidRPr="004B4481" w:rsidRDefault="00484738" w:rsidP="00784AA0">
      <w:pPr>
        <w:pStyle w:val="HNormal"/>
        <w:spacing w:after="100" w:afterAutospacing="1" w:line="276" w:lineRule="auto"/>
        <w:ind w:left="1151"/>
        <w:rPr>
          <w:color w:val="000000"/>
          <w:rtl/>
        </w:rPr>
      </w:pPr>
      <w:r w:rsidRPr="00BD21DF">
        <w:rPr>
          <w:rFonts w:hint="cs"/>
          <w:b/>
          <w:bCs/>
          <w:color w:val="000000"/>
          <w:rtl/>
          <w:lang w:eastAsia="en-US"/>
        </w:rPr>
        <w:t>בחתימתו על חוברת ההצעה</w:t>
      </w:r>
      <w:r>
        <w:rPr>
          <w:rFonts w:hint="cs"/>
          <w:b/>
          <w:bCs/>
          <w:color w:val="000000"/>
          <w:rtl/>
          <w:lang w:eastAsia="en-US"/>
        </w:rPr>
        <w:t xml:space="preserve">, </w:t>
      </w:r>
      <w:r w:rsidRPr="00BE5205">
        <w:rPr>
          <w:b/>
          <w:bCs/>
          <w:color w:val="000000"/>
          <w:rtl/>
          <w:lang w:eastAsia="en-US"/>
        </w:rPr>
        <w:t xml:space="preserve">המציע </w:t>
      </w:r>
      <w:r>
        <w:rPr>
          <w:rFonts w:hint="cs"/>
          <w:b/>
          <w:bCs/>
          <w:color w:val="000000"/>
          <w:rtl/>
          <w:lang w:eastAsia="en-US"/>
        </w:rPr>
        <w:t>מ</w:t>
      </w:r>
      <w:r w:rsidRPr="00BE5205">
        <w:rPr>
          <w:b/>
          <w:bCs/>
          <w:color w:val="000000"/>
          <w:rtl/>
          <w:lang w:eastAsia="en-US"/>
        </w:rPr>
        <w:t xml:space="preserve">צהיר באופן מפורש </w:t>
      </w:r>
      <w:r>
        <w:rPr>
          <w:rFonts w:hint="cs"/>
          <w:b/>
          <w:bCs/>
          <w:color w:val="000000"/>
          <w:rtl/>
          <w:lang w:eastAsia="en-US"/>
        </w:rPr>
        <w:t>ו</w:t>
      </w:r>
      <w:r w:rsidRPr="00BE5205">
        <w:rPr>
          <w:b/>
          <w:bCs/>
          <w:color w:val="000000"/>
          <w:rtl/>
          <w:lang w:eastAsia="en-US"/>
        </w:rPr>
        <w:t xml:space="preserve">מתחייב לכל אחת מהדרישות </w:t>
      </w:r>
      <w:r>
        <w:rPr>
          <w:rFonts w:hint="cs"/>
          <w:b/>
          <w:bCs/>
          <w:color w:val="000000"/>
          <w:rtl/>
          <w:lang w:eastAsia="en-US"/>
        </w:rPr>
        <w:t>במכרז זה</w:t>
      </w:r>
      <w:r w:rsidRPr="00BE5205">
        <w:rPr>
          <w:b/>
          <w:bCs/>
          <w:color w:val="000000"/>
          <w:rtl/>
          <w:lang w:eastAsia="en-US"/>
        </w:rPr>
        <w:t xml:space="preserve">. </w:t>
      </w:r>
      <w:r w:rsidR="00D136AC">
        <w:rPr>
          <w:rFonts w:hint="cs"/>
          <w:b/>
          <w:bCs/>
          <w:color w:val="000000"/>
          <w:rtl/>
          <w:lang w:eastAsia="en-US"/>
        </w:rPr>
        <w:t>הרשות</w:t>
      </w:r>
      <w:r w:rsidRPr="00BE5205">
        <w:rPr>
          <w:b/>
          <w:bCs/>
          <w:color w:val="000000"/>
          <w:rtl/>
          <w:lang w:eastAsia="en-US"/>
        </w:rPr>
        <w:t xml:space="preserve"> רשאי</w:t>
      </w:r>
      <w:r w:rsidR="00D136AC">
        <w:rPr>
          <w:rFonts w:hint="cs"/>
          <w:b/>
          <w:bCs/>
          <w:color w:val="000000"/>
          <w:rtl/>
          <w:lang w:eastAsia="en-US"/>
        </w:rPr>
        <w:t>ת</w:t>
      </w:r>
      <w:r w:rsidRPr="00BE5205">
        <w:rPr>
          <w:b/>
          <w:bCs/>
          <w:color w:val="000000"/>
          <w:rtl/>
          <w:lang w:eastAsia="en-US"/>
        </w:rPr>
        <w:t xml:space="preserve"> לפסול הצעה, ש</w:t>
      </w:r>
      <w:r>
        <w:rPr>
          <w:rFonts w:hint="cs"/>
          <w:b/>
          <w:bCs/>
          <w:color w:val="000000"/>
          <w:rtl/>
          <w:lang w:eastAsia="en-US"/>
        </w:rPr>
        <w:t xml:space="preserve">חוברת ההצעה בה לא תהיה שלמה ולא תכיל את </w:t>
      </w:r>
      <w:r w:rsidR="00314D63">
        <w:rPr>
          <w:rFonts w:hint="cs"/>
          <w:b/>
          <w:bCs/>
          <w:color w:val="000000"/>
          <w:rtl/>
          <w:lang w:eastAsia="en-US"/>
        </w:rPr>
        <w:t>ה</w:t>
      </w:r>
      <w:r w:rsidRPr="00BE5205">
        <w:rPr>
          <w:b/>
          <w:bCs/>
          <w:color w:val="000000"/>
          <w:rtl/>
          <w:lang w:eastAsia="en-US"/>
        </w:rPr>
        <w:t>התחייבו</w:t>
      </w:r>
      <w:r w:rsidR="00172FC5">
        <w:rPr>
          <w:rFonts w:hint="cs"/>
          <w:b/>
          <w:bCs/>
          <w:color w:val="000000"/>
          <w:rtl/>
          <w:lang w:eastAsia="en-US"/>
        </w:rPr>
        <w:t>יו</w:t>
      </w:r>
      <w:r w:rsidRPr="00BE5205">
        <w:rPr>
          <w:b/>
          <w:bCs/>
          <w:color w:val="000000"/>
          <w:rtl/>
          <w:lang w:eastAsia="en-US"/>
        </w:rPr>
        <w:t xml:space="preserve">ת </w:t>
      </w:r>
      <w:r>
        <w:rPr>
          <w:rFonts w:hint="cs"/>
          <w:b/>
          <w:bCs/>
          <w:color w:val="000000"/>
          <w:rtl/>
          <w:lang w:eastAsia="en-US"/>
        </w:rPr>
        <w:t>הנדרשות</w:t>
      </w:r>
      <w:r w:rsidRPr="00BE5205">
        <w:rPr>
          <w:b/>
          <w:bCs/>
          <w:color w:val="000000"/>
          <w:rtl/>
          <w:lang w:eastAsia="en-US"/>
        </w:rPr>
        <w:t>, וזאת, ללא כל הודעה נוספת לאמור כאן.</w:t>
      </w:r>
    </w:p>
    <w:p w14:paraId="342CB109" w14:textId="77777777" w:rsidR="00FE6C91" w:rsidRPr="007C5724" w:rsidRDefault="00FE6C91" w:rsidP="00784AA0">
      <w:pPr>
        <w:pStyle w:val="HNormal"/>
        <w:numPr>
          <w:ilvl w:val="2"/>
          <w:numId w:val="9"/>
        </w:numPr>
        <w:tabs>
          <w:tab w:val="left" w:pos="1152"/>
          <w:tab w:val="left" w:pos="8312"/>
        </w:tabs>
        <w:spacing w:after="100" w:afterAutospacing="1" w:line="276" w:lineRule="auto"/>
        <w:ind w:left="1151"/>
      </w:pPr>
      <w:r w:rsidRPr="007C5724">
        <w:rPr>
          <w:rtl/>
        </w:rPr>
        <w:t>בכל מקום במפרט זה, בו ננקטה לשון זכר, הכוונה היא גם ללשון נקבה ולהיפך.</w:t>
      </w:r>
    </w:p>
    <w:p w14:paraId="319062AA" w14:textId="77777777" w:rsidR="00FE6C91" w:rsidRPr="007C5724" w:rsidRDefault="00FE6C91" w:rsidP="00784AA0">
      <w:pPr>
        <w:pStyle w:val="HNormal"/>
        <w:numPr>
          <w:ilvl w:val="2"/>
          <w:numId w:val="9"/>
        </w:numPr>
        <w:tabs>
          <w:tab w:val="left" w:pos="1152"/>
          <w:tab w:val="left" w:pos="8312"/>
        </w:tabs>
        <w:spacing w:after="100" w:afterAutospacing="1" w:line="276" w:lineRule="auto"/>
        <w:ind w:left="1151"/>
      </w:pPr>
      <w:r w:rsidRPr="007C5724">
        <w:rPr>
          <w:rtl/>
        </w:rPr>
        <w:t>בכל מקום במפרט זה, בו מופיעה התיחסות ל"מציע", הכוונה היא ל"גוף המציע".</w:t>
      </w:r>
    </w:p>
    <w:p w14:paraId="0B25D6AC" w14:textId="77777777" w:rsidR="00FE6C91" w:rsidRDefault="00FE6C91" w:rsidP="00D136AC">
      <w:pPr>
        <w:pStyle w:val="20"/>
        <w:keepNext/>
        <w:numPr>
          <w:ilvl w:val="1"/>
          <w:numId w:val="8"/>
        </w:numPr>
        <w:tabs>
          <w:tab w:val="clear" w:pos="576"/>
          <w:tab w:val="num" w:pos="1508"/>
        </w:tabs>
        <w:ind w:right="0"/>
        <w:rPr>
          <w:rFonts w:ascii="Times New Roman Bold" w:hAnsi="Times New Roman Bold"/>
          <w:rtl/>
        </w:rPr>
      </w:pPr>
      <w:bookmarkStart w:id="33" w:name="_Toc273834899"/>
      <w:bookmarkStart w:id="34" w:name="_Toc530566496"/>
      <w:r w:rsidRPr="001E49D9">
        <w:rPr>
          <w:rFonts w:ascii="Times New Roman Bold" w:hAnsi="Times New Roman Bold" w:hint="cs"/>
          <w:rtl/>
        </w:rPr>
        <w:t>הגדרות</w:t>
      </w:r>
      <w:bookmarkEnd w:id="33"/>
      <w:bookmarkEnd w:id="34"/>
    </w:p>
    <w:p w14:paraId="45A93FD4" w14:textId="77777777" w:rsidR="00D136AC" w:rsidRDefault="00D136AC" w:rsidP="00D136AC">
      <w:pPr>
        <w:pStyle w:val="HNormal"/>
        <w:ind w:firstLine="576"/>
        <w:rPr>
          <w:rtl/>
        </w:rPr>
      </w:pPr>
      <w:r w:rsidRPr="00D136AC">
        <w:rPr>
          <w:rtl/>
        </w:rPr>
        <w:t>במסמך זה יהיו למונחים הבאים המשמעויות שלצדם:</w:t>
      </w:r>
    </w:p>
    <w:tbl>
      <w:tblPr>
        <w:tblStyle w:val="afb"/>
        <w:bidiVisual/>
        <w:tblW w:w="9356" w:type="dxa"/>
        <w:tblInd w:w="-372" w:type="dxa"/>
        <w:tblLook w:val="04A0" w:firstRow="1" w:lastRow="0" w:firstColumn="1" w:lastColumn="0" w:noHBand="0" w:noVBand="1"/>
      </w:tblPr>
      <w:tblGrid>
        <w:gridCol w:w="3155"/>
        <w:gridCol w:w="6201"/>
      </w:tblGrid>
      <w:tr w:rsidR="00A84795" w:rsidRPr="00D136AC" w14:paraId="684268B1" w14:textId="77777777" w:rsidTr="00B462BA">
        <w:trPr>
          <w:tblHeader/>
        </w:trPr>
        <w:tc>
          <w:tcPr>
            <w:tcW w:w="3155" w:type="dxa"/>
            <w:shd w:val="clear" w:color="auto" w:fill="F2F2F2" w:themeFill="background1" w:themeFillShade="F2"/>
          </w:tcPr>
          <w:p w14:paraId="09027C77" w14:textId="77777777" w:rsidR="00A84795" w:rsidRPr="00D136AC" w:rsidRDefault="00A84795" w:rsidP="00215DEF">
            <w:pPr>
              <w:pStyle w:val="a4"/>
              <w:keepNext/>
              <w:keepLines/>
              <w:spacing w:line="360" w:lineRule="auto"/>
              <w:jc w:val="center"/>
              <w:rPr>
                <w:rFonts w:ascii="David" w:hAnsi="David"/>
                <w:b/>
                <w:bCs/>
                <w:rtl/>
                <w:lang w:eastAsia="en-US"/>
              </w:rPr>
            </w:pPr>
            <w:r w:rsidRPr="00D136AC">
              <w:rPr>
                <w:rFonts w:ascii="David" w:hAnsi="David"/>
                <w:b/>
                <w:bCs/>
                <w:rtl/>
                <w:lang w:eastAsia="en-US"/>
              </w:rPr>
              <w:lastRenderedPageBreak/>
              <w:t>מונח</w:t>
            </w:r>
          </w:p>
        </w:tc>
        <w:tc>
          <w:tcPr>
            <w:tcW w:w="6201" w:type="dxa"/>
            <w:shd w:val="clear" w:color="auto" w:fill="F2F2F2" w:themeFill="background1" w:themeFillShade="F2"/>
          </w:tcPr>
          <w:p w14:paraId="3F6D898B" w14:textId="77777777" w:rsidR="00A84795" w:rsidRPr="00D136AC" w:rsidRDefault="00A84795" w:rsidP="00215DEF">
            <w:pPr>
              <w:pStyle w:val="a4"/>
              <w:keepNext/>
              <w:keepLines/>
              <w:spacing w:line="360" w:lineRule="auto"/>
              <w:jc w:val="center"/>
              <w:rPr>
                <w:rFonts w:ascii="David" w:hAnsi="David"/>
                <w:b/>
                <w:bCs/>
                <w:rtl/>
                <w:lang w:eastAsia="en-US"/>
              </w:rPr>
            </w:pPr>
            <w:r w:rsidRPr="00D136AC">
              <w:rPr>
                <w:rFonts w:ascii="David" w:hAnsi="David"/>
                <w:b/>
                <w:bCs/>
                <w:rtl/>
                <w:lang w:eastAsia="en-US"/>
              </w:rPr>
              <w:t>הסבר</w:t>
            </w:r>
          </w:p>
        </w:tc>
      </w:tr>
      <w:tr w:rsidR="00A84795" w:rsidRPr="00D136AC" w14:paraId="0D222F7E" w14:textId="77777777" w:rsidTr="00B462BA">
        <w:tc>
          <w:tcPr>
            <w:tcW w:w="3155" w:type="dxa"/>
          </w:tcPr>
          <w:p w14:paraId="56B74E47"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"המכרז"</w:t>
            </w:r>
          </w:p>
        </w:tc>
        <w:tc>
          <w:tcPr>
            <w:tcW w:w="6201" w:type="dxa"/>
          </w:tcPr>
          <w:p w14:paraId="5142DCEC" w14:textId="47AA4C0F" w:rsidR="00A84795" w:rsidRPr="00D136AC" w:rsidRDefault="00A84795" w:rsidP="00CD4BD2">
            <w:pPr>
              <w:pStyle w:val="a4"/>
              <w:keepNext/>
              <w:keepLines/>
              <w:spacing w:line="360" w:lineRule="auto"/>
              <w:rPr>
                <w:rFonts w:ascii="David" w:hAnsi="David"/>
                <w:rtl/>
                <w:lang w:eastAsia="en-US"/>
              </w:rPr>
            </w:pPr>
            <w:r w:rsidRPr="00D136AC">
              <w:rPr>
                <w:rFonts w:ascii="David" w:hAnsi="David"/>
                <w:rtl/>
                <w:lang w:eastAsia="en-US"/>
              </w:rPr>
              <w:t>מכרז מס'</w:t>
            </w:r>
            <w:r>
              <w:rPr>
                <w:rFonts w:ascii="David" w:hAnsi="David" w:hint="cs"/>
                <w:rtl/>
                <w:lang w:eastAsia="en-US"/>
              </w:rPr>
              <w:t xml:space="preserve"> </w:t>
            </w:r>
            <w:r w:rsidR="00CD4BD2">
              <w:rPr>
                <w:rFonts w:ascii="David" w:hAnsi="David" w:hint="cs"/>
                <w:rtl/>
                <w:lang w:eastAsia="en-US"/>
              </w:rPr>
              <w:t>4/2019</w:t>
            </w:r>
            <w:r w:rsidRPr="00D136AC">
              <w:rPr>
                <w:rFonts w:ascii="David" w:hAnsi="David"/>
                <w:rtl/>
                <w:lang w:eastAsia="en-US"/>
              </w:rPr>
              <w:t xml:space="preserve"> </w:t>
            </w:r>
            <w:r w:rsidRPr="00D136AC">
              <w:rPr>
                <w:rFonts w:ascii="David" w:hAnsi="David"/>
                <w:lang w:eastAsia="en-US"/>
              </w:rPr>
              <w:t xml:space="preserve"> </w:t>
            </w:r>
            <w:r w:rsidRPr="00D136AC">
              <w:rPr>
                <w:rFonts w:ascii="David" w:hAnsi="David"/>
                <w:rtl/>
                <w:lang w:eastAsia="en-US"/>
              </w:rPr>
              <w:t xml:space="preserve">למתן שירותי ניהול, פיקוח ועבודות פיתוח, סיוע בשיווק ושירותי תכנון עבור הרשות לפיתוח והתיישבות הבדואים בנגב. </w:t>
            </w:r>
          </w:p>
        </w:tc>
      </w:tr>
      <w:tr w:rsidR="00A84795" w:rsidRPr="00D136AC" w14:paraId="063195B7" w14:textId="77777777" w:rsidTr="00B462BA">
        <w:tc>
          <w:tcPr>
            <w:tcW w:w="3155" w:type="dxa"/>
          </w:tcPr>
          <w:p w14:paraId="73849B82" w14:textId="77777777" w:rsidR="00A84795" w:rsidRPr="00D136AC" w:rsidRDefault="00A84795" w:rsidP="00215DEF">
            <w:pPr>
              <w:pStyle w:val="a4"/>
              <w:keepNext/>
              <w:keepLines/>
              <w:spacing w:line="360" w:lineRule="auto"/>
              <w:rPr>
                <w:rFonts w:ascii="David" w:hAnsi="David"/>
                <w:b/>
                <w:bCs/>
                <w:lang w:eastAsia="en-US"/>
              </w:rPr>
            </w:pPr>
            <w:r w:rsidRPr="00D136AC">
              <w:rPr>
                <w:rFonts w:ascii="David" w:hAnsi="David"/>
                <w:b/>
                <w:bCs/>
                <w:rtl/>
                <w:lang w:eastAsia="en-US"/>
              </w:rPr>
              <w:t>"הרשות"</w:t>
            </w:r>
          </w:p>
        </w:tc>
        <w:tc>
          <w:tcPr>
            <w:tcW w:w="6201" w:type="dxa"/>
          </w:tcPr>
          <w:p w14:paraId="414EC6E8"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הרשות לפיתוח והתיישבות הבדואים בנגב באמצעות נציגיה המוסמכים.</w:t>
            </w:r>
          </w:p>
        </w:tc>
      </w:tr>
      <w:tr w:rsidR="00A84795" w:rsidRPr="00D136AC" w14:paraId="42524A29" w14:textId="77777777" w:rsidTr="00B462BA">
        <w:tc>
          <w:tcPr>
            <w:tcW w:w="3155" w:type="dxa"/>
          </w:tcPr>
          <w:p w14:paraId="37494261"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"אגף"/"אגף פיתוח"</w:t>
            </w:r>
          </w:p>
        </w:tc>
        <w:tc>
          <w:tcPr>
            <w:tcW w:w="6201" w:type="dxa"/>
          </w:tcPr>
          <w:p w14:paraId="10846639"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אגף פיתוח ופרוגרמות ברשות.</w:t>
            </w:r>
          </w:p>
        </w:tc>
      </w:tr>
      <w:tr w:rsidR="00A84795" w:rsidRPr="00D136AC" w14:paraId="12FDFB0C" w14:textId="77777777" w:rsidTr="00B462BA">
        <w:tc>
          <w:tcPr>
            <w:tcW w:w="3155" w:type="dxa"/>
          </w:tcPr>
          <w:p w14:paraId="69F3DC3C"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"הממונה"/"נציג הרשות"</w:t>
            </w:r>
          </w:p>
        </w:tc>
        <w:tc>
          <w:tcPr>
            <w:tcW w:w="6201" w:type="dxa"/>
          </w:tcPr>
          <w:p w14:paraId="4B54E5BA"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מנהל הרשות  או מי מטעמו.</w:t>
            </w:r>
          </w:p>
        </w:tc>
      </w:tr>
      <w:tr w:rsidR="00A84795" w:rsidRPr="00D136AC" w14:paraId="10FD64AB" w14:textId="77777777" w:rsidTr="00B462BA">
        <w:tc>
          <w:tcPr>
            <w:tcW w:w="3155" w:type="dxa"/>
          </w:tcPr>
          <w:p w14:paraId="3494B31B"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"ההצעה" ו/או "הצעת הספק"</w:t>
            </w:r>
          </w:p>
        </w:tc>
        <w:tc>
          <w:tcPr>
            <w:tcW w:w="6201" w:type="dxa"/>
          </w:tcPr>
          <w:p w14:paraId="47A7F20B"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הצעת הספק במענה למכרז זה על כל נספחיה.</w:t>
            </w:r>
          </w:p>
        </w:tc>
      </w:tr>
      <w:tr w:rsidR="00A84795" w:rsidRPr="00D136AC" w14:paraId="059FDECB" w14:textId="77777777" w:rsidTr="00B462BA">
        <w:tc>
          <w:tcPr>
            <w:tcW w:w="3155" w:type="dxa"/>
          </w:tcPr>
          <w:p w14:paraId="640BB156"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"תקופת ההתקשרות למכרז"</w:t>
            </w:r>
          </w:p>
        </w:tc>
        <w:tc>
          <w:tcPr>
            <w:tcW w:w="6201" w:type="dxa"/>
          </w:tcPr>
          <w:p w14:paraId="2F9F1971"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כלל תקופת פעילותו של הספק כמוגדר במכרז, תחל מהחתימה על ההסכם נשוא מכרז על ידי הרשות ועד לסיום ההתקשרות, לרבות הארכות (ככל שתהיינה), כמפורט במכרז זה.</w:t>
            </w:r>
          </w:p>
        </w:tc>
      </w:tr>
      <w:tr w:rsidR="00A84795" w:rsidRPr="00D136AC" w14:paraId="1226737D" w14:textId="77777777" w:rsidTr="00B462BA">
        <w:tc>
          <w:tcPr>
            <w:tcW w:w="3155" w:type="dxa"/>
          </w:tcPr>
          <w:p w14:paraId="6132C3F2" w14:textId="77777777" w:rsidR="00A84795" w:rsidRPr="00D136AC" w:rsidRDefault="00A84795" w:rsidP="00215DEF">
            <w:pPr>
              <w:pStyle w:val="a4"/>
              <w:keepNext/>
              <w:keepLines/>
              <w:spacing w:line="360" w:lineRule="auto"/>
              <w:rPr>
                <w:rFonts w:ascii="David" w:hAnsi="David"/>
                <w:b/>
                <w:bCs/>
                <w:rtl/>
                <w:lang w:eastAsia="en-US"/>
              </w:rPr>
            </w:pPr>
            <w:r>
              <w:rPr>
                <w:rFonts w:ascii="David" w:hAnsi="David" w:hint="cs"/>
                <w:b/>
                <w:bCs/>
                <w:rtl/>
                <w:lang w:eastAsia="en-US"/>
              </w:rPr>
              <w:t>"פרויקט"</w:t>
            </w:r>
          </w:p>
        </w:tc>
        <w:tc>
          <w:tcPr>
            <w:tcW w:w="6201" w:type="dxa"/>
          </w:tcPr>
          <w:p w14:paraId="73940F93" w14:textId="77777777" w:rsidR="00A84795" w:rsidRPr="00D136AC" w:rsidRDefault="00215DEF" w:rsidP="00215DEF">
            <w:pPr>
              <w:pStyle w:val="a4"/>
              <w:keepNext/>
              <w:keepLines/>
              <w:spacing w:line="360" w:lineRule="auto"/>
              <w:rPr>
                <w:rFonts w:ascii="David" w:hAnsi="David"/>
                <w:rtl/>
                <w:lang w:eastAsia="en-US"/>
              </w:rPr>
            </w:pPr>
            <w:r>
              <w:rPr>
                <w:rFonts w:ascii="David" w:hAnsi="David" w:hint="cs"/>
                <w:rtl/>
                <w:lang w:eastAsia="en-US"/>
              </w:rPr>
              <w:t>פרויקט בשטח האשכול (לדוגמה: שכונה 9, השלמת תשתיות).</w:t>
            </w:r>
          </w:p>
        </w:tc>
      </w:tr>
      <w:tr w:rsidR="00A84795" w:rsidRPr="00D136AC" w14:paraId="5925F55D" w14:textId="77777777" w:rsidTr="00B462BA">
        <w:tc>
          <w:tcPr>
            <w:tcW w:w="3155" w:type="dxa"/>
          </w:tcPr>
          <w:p w14:paraId="68294A44"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"תקופת ההתקשרות לפרויקט"</w:t>
            </w:r>
          </w:p>
        </w:tc>
        <w:tc>
          <w:tcPr>
            <w:tcW w:w="6201" w:type="dxa"/>
          </w:tcPr>
          <w:p w14:paraId="1312F3F7"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החל מיום קבלת הפרויקט ועד להשלמת המטלות בפרויקט ו/או סיום ההתקשרות עם הספק כמפורט בסעיפי המכרז.</w:t>
            </w:r>
          </w:p>
        </w:tc>
      </w:tr>
      <w:tr w:rsidR="00A84795" w:rsidRPr="00D136AC" w14:paraId="3F06A2B6" w14:textId="77777777" w:rsidTr="00B462BA">
        <w:tc>
          <w:tcPr>
            <w:tcW w:w="3155" w:type="dxa"/>
          </w:tcPr>
          <w:p w14:paraId="2042D830"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"מציע"/"מציעים"</w:t>
            </w:r>
          </w:p>
        </w:tc>
        <w:tc>
          <w:tcPr>
            <w:tcW w:w="6201" w:type="dxa"/>
          </w:tcPr>
          <w:p w14:paraId="3F6C7664"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כל גוף שהגיש הצעה למכרז זה.</w:t>
            </w:r>
          </w:p>
        </w:tc>
      </w:tr>
      <w:tr w:rsidR="00A84795" w:rsidRPr="00D136AC" w14:paraId="510C5932" w14:textId="77777777" w:rsidTr="00B462BA">
        <w:trPr>
          <w:trHeight w:val="389"/>
        </w:trPr>
        <w:tc>
          <w:tcPr>
            <w:tcW w:w="3155" w:type="dxa"/>
          </w:tcPr>
          <w:p w14:paraId="7C9CE56C" w14:textId="77777777" w:rsidR="00A84795" w:rsidRPr="00D136AC" w:rsidRDefault="00A84795" w:rsidP="00215DEF">
            <w:pPr>
              <w:pStyle w:val="a4"/>
              <w:keepNext/>
              <w:keepLines/>
              <w:spacing w:line="360" w:lineRule="auto"/>
              <w:rPr>
                <w:rFonts w:ascii="David" w:hAnsi="David"/>
                <w:b/>
                <w:bCs/>
                <w:rtl/>
                <w:lang w:eastAsia="en-US"/>
              </w:rPr>
            </w:pPr>
            <w:r w:rsidRPr="00D136AC">
              <w:rPr>
                <w:rFonts w:ascii="David" w:hAnsi="David"/>
                <w:b/>
                <w:bCs/>
                <w:rtl/>
                <w:lang w:eastAsia="en-US"/>
              </w:rPr>
              <w:t>"הספק"/</w:t>
            </w:r>
            <w:r w:rsidRPr="00D136AC">
              <w:rPr>
                <w:rFonts w:ascii="David" w:hAnsi="David"/>
                <w:b/>
                <w:bCs/>
                <w:lang w:eastAsia="en-US"/>
              </w:rPr>
              <w:t xml:space="preserve"> </w:t>
            </w:r>
            <w:r w:rsidRPr="00D136AC">
              <w:rPr>
                <w:rFonts w:ascii="David" w:hAnsi="David"/>
                <w:b/>
                <w:bCs/>
                <w:rtl/>
                <w:lang w:eastAsia="en-US"/>
              </w:rPr>
              <w:t xml:space="preserve">"המציע הזוכה" </w:t>
            </w:r>
          </w:p>
        </w:tc>
        <w:tc>
          <w:tcPr>
            <w:tcW w:w="6201" w:type="dxa"/>
          </w:tcPr>
          <w:p w14:paraId="2A1A611D"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מציע שהצעתו זכתה במכרז.</w:t>
            </w:r>
            <w:r w:rsidRPr="00D136AC">
              <w:rPr>
                <w:rFonts w:ascii="David" w:hAnsi="David"/>
                <w:lang w:eastAsia="en-US"/>
              </w:rPr>
              <w:t xml:space="preserve"> </w:t>
            </w:r>
          </w:p>
        </w:tc>
      </w:tr>
      <w:tr w:rsidR="00A84795" w:rsidRPr="00D136AC" w14:paraId="1E51AC75" w14:textId="77777777" w:rsidTr="00B462BA">
        <w:tc>
          <w:tcPr>
            <w:tcW w:w="3155" w:type="dxa"/>
          </w:tcPr>
          <w:p w14:paraId="61C6ADD3"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"חברת בקרה"</w:t>
            </w:r>
          </w:p>
        </w:tc>
        <w:tc>
          <w:tcPr>
            <w:tcW w:w="6201" w:type="dxa"/>
          </w:tcPr>
          <w:p w14:paraId="1E076F9D"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גוף מאוגד כחוק העוסק במתן שירותי בקרה, פיקוח וייעוץ לפרויקטי תכנון רב שלביים ופיתוח תשתיות ציבוריות, עבור הרשות ו/או בקר שימונה ע"י הרשות לבצע בקרה בפרויקט.</w:t>
            </w:r>
          </w:p>
        </w:tc>
      </w:tr>
      <w:tr w:rsidR="00A84795" w:rsidRPr="00D136AC" w14:paraId="3D69BAE7" w14:textId="77777777" w:rsidTr="00B462BA">
        <w:tc>
          <w:tcPr>
            <w:tcW w:w="3155" w:type="dxa"/>
          </w:tcPr>
          <w:p w14:paraId="3E51D6DA" w14:textId="77777777" w:rsidR="00A84795" w:rsidRPr="00D136AC" w:rsidRDefault="00A84795" w:rsidP="00310272">
            <w:pPr>
              <w:keepNext/>
              <w:keepLines/>
              <w:spacing w:line="360" w:lineRule="auto"/>
              <w:rPr>
                <w:rFonts w:ascii="David" w:hAnsi="David"/>
                <w:b/>
                <w:bCs/>
                <w:rtl/>
                <w:lang w:eastAsia="en-US"/>
              </w:rPr>
            </w:pPr>
            <w:r w:rsidRPr="00D136AC">
              <w:rPr>
                <w:rFonts w:ascii="David" w:hAnsi="David"/>
                <w:b/>
                <w:bCs/>
                <w:rtl/>
                <w:lang w:eastAsia="en-US"/>
              </w:rPr>
              <w:t xml:space="preserve">"הסכם פיתוח" </w:t>
            </w:r>
          </w:p>
        </w:tc>
        <w:tc>
          <w:tcPr>
            <w:tcW w:w="6201" w:type="dxa"/>
          </w:tcPr>
          <w:p w14:paraId="64AC3492" w14:textId="77777777" w:rsidR="00A84795" w:rsidRPr="00D136AC" w:rsidRDefault="00A84795" w:rsidP="00215DEF">
            <w:pPr>
              <w:keepNext/>
              <w:autoSpaceDE w:val="0"/>
              <w:autoSpaceDN w:val="0"/>
              <w:bidi w:val="0"/>
              <w:adjustRightInd w:val="0"/>
              <w:spacing w:line="360" w:lineRule="auto"/>
              <w:jc w:val="right"/>
              <w:rPr>
                <w:rFonts w:ascii="David" w:hAnsi="David"/>
                <w:lang w:eastAsia="en-US"/>
              </w:rPr>
            </w:pPr>
            <w:r w:rsidRPr="00D136AC">
              <w:rPr>
                <w:rFonts w:ascii="David" w:hAnsi="David"/>
                <w:rtl/>
                <w:lang w:eastAsia="en-US"/>
              </w:rPr>
              <w:t>הסכם המייעד קרקע לבניה במטרה ובתנאים שרשות מקרקעי ישראל (להלן "רמ"י") אישרה. בהתקיים תנאיו, זכאי היזם להתקשר עם רמ"י בחוזה חכירה.</w:t>
            </w:r>
            <w:r w:rsidRPr="00D136AC">
              <w:rPr>
                <w:rFonts w:ascii="David" w:hAnsi="David"/>
                <w:lang w:eastAsia="en-US"/>
              </w:rPr>
              <w:t xml:space="preserve"> </w:t>
            </w:r>
          </w:p>
        </w:tc>
      </w:tr>
      <w:tr w:rsidR="00A84795" w:rsidRPr="00D136AC" w14:paraId="5E4D49D4" w14:textId="77777777" w:rsidTr="00B462BA">
        <w:tc>
          <w:tcPr>
            <w:tcW w:w="3155" w:type="dxa"/>
          </w:tcPr>
          <w:p w14:paraId="1C33FF0B"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"הסכם תשתיות"</w:t>
            </w:r>
          </w:p>
        </w:tc>
        <w:tc>
          <w:tcPr>
            <w:tcW w:w="6201" w:type="dxa"/>
          </w:tcPr>
          <w:p w14:paraId="11CC1BA5" w14:textId="77777777" w:rsidR="00A84795" w:rsidRPr="00D136AC" w:rsidRDefault="00A84795" w:rsidP="00215DEF">
            <w:pPr>
              <w:pStyle w:val="a4"/>
              <w:keepNext/>
              <w:keepLines/>
              <w:spacing w:line="360" w:lineRule="auto"/>
              <w:rPr>
                <w:rFonts w:ascii="David" w:hAnsi="David"/>
                <w:lang w:eastAsia="en-US"/>
              </w:rPr>
            </w:pPr>
            <w:r w:rsidRPr="00D136AC">
              <w:rPr>
                <w:rFonts w:ascii="David" w:hAnsi="David"/>
                <w:rtl/>
                <w:lang w:eastAsia="en-US"/>
              </w:rPr>
              <w:t>הסכם שיחתם בין ה</w:t>
            </w:r>
            <w:r>
              <w:rPr>
                <w:rFonts w:ascii="David" w:hAnsi="David" w:hint="cs"/>
                <w:rtl/>
                <w:lang w:eastAsia="en-US"/>
              </w:rPr>
              <w:t>ספק הזוכה</w:t>
            </w:r>
            <w:r w:rsidRPr="00D136AC">
              <w:rPr>
                <w:rFonts w:ascii="David" w:hAnsi="David"/>
                <w:rtl/>
                <w:lang w:eastAsia="en-US"/>
              </w:rPr>
              <w:t xml:space="preserve"> לבין רוכש המגרש, ההסכם מפרט את עבודות הפיתוח שיבוצעו באתר</w:t>
            </w:r>
            <w:r>
              <w:rPr>
                <w:rFonts w:ascii="David" w:hAnsi="David" w:hint="cs"/>
                <w:rtl/>
                <w:lang w:eastAsia="en-US"/>
              </w:rPr>
              <w:t xml:space="preserve"> ע"י החברה המנהלת</w:t>
            </w:r>
            <w:r w:rsidRPr="00D136AC">
              <w:rPr>
                <w:rFonts w:ascii="David" w:hAnsi="David"/>
                <w:rtl/>
                <w:lang w:eastAsia="en-US"/>
              </w:rPr>
              <w:t xml:space="preserve"> וימסרו לרוכש, וכן את לוחות הזמנים להשלמת הפיתוח. </w:t>
            </w:r>
          </w:p>
        </w:tc>
      </w:tr>
    </w:tbl>
    <w:p w14:paraId="56162F65" w14:textId="77777777" w:rsidR="00A84795" w:rsidRDefault="00A84795" w:rsidP="00D136AC">
      <w:pPr>
        <w:pStyle w:val="HNormal"/>
        <w:ind w:firstLine="576"/>
        <w:rPr>
          <w:rtl/>
        </w:rPr>
      </w:pPr>
    </w:p>
    <w:tbl>
      <w:tblPr>
        <w:tblStyle w:val="afb"/>
        <w:bidiVisual/>
        <w:tblW w:w="8510" w:type="dxa"/>
        <w:tblInd w:w="-207" w:type="dxa"/>
        <w:tblLook w:val="04A0" w:firstRow="1" w:lastRow="0" w:firstColumn="1" w:lastColumn="0" w:noHBand="0" w:noVBand="1"/>
      </w:tblPr>
      <w:tblGrid>
        <w:gridCol w:w="2990"/>
        <w:gridCol w:w="5520"/>
      </w:tblGrid>
      <w:tr w:rsidR="00A84795" w:rsidRPr="00D136AC" w14:paraId="1E08461B" w14:textId="77777777" w:rsidTr="001949E7">
        <w:trPr>
          <w:tblHeader/>
        </w:trPr>
        <w:tc>
          <w:tcPr>
            <w:tcW w:w="2990" w:type="dxa"/>
            <w:shd w:val="clear" w:color="auto" w:fill="F2F2F2" w:themeFill="background1" w:themeFillShade="F2"/>
          </w:tcPr>
          <w:p w14:paraId="2C250651" w14:textId="77777777" w:rsidR="00A84795" w:rsidRPr="00D136AC" w:rsidRDefault="00A84795" w:rsidP="00215DEF">
            <w:pPr>
              <w:pStyle w:val="a4"/>
              <w:keepNext/>
              <w:keepLines/>
              <w:spacing w:line="360" w:lineRule="auto"/>
              <w:jc w:val="center"/>
              <w:rPr>
                <w:rFonts w:ascii="David" w:hAnsi="David"/>
                <w:b/>
                <w:bCs/>
                <w:rtl/>
                <w:lang w:eastAsia="en-US"/>
              </w:rPr>
            </w:pPr>
            <w:r w:rsidRPr="00D136AC">
              <w:rPr>
                <w:rFonts w:ascii="David" w:hAnsi="David"/>
                <w:b/>
                <w:bCs/>
                <w:rtl/>
                <w:lang w:eastAsia="en-US"/>
              </w:rPr>
              <w:lastRenderedPageBreak/>
              <w:t>מונח</w:t>
            </w:r>
          </w:p>
        </w:tc>
        <w:tc>
          <w:tcPr>
            <w:tcW w:w="5520" w:type="dxa"/>
            <w:shd w:val="clear" w:color="auto" w:fill="F2F2F2" w:themeFill="background1" w:themeFillShade="F2"/>
          </w:tcPr>
          <w:p w14:paraId="237015FD" w14:textId="77777777" w:rsidR="00A84795" w:rsidRPr="00D136AC" w:rsidRDefault="00A84795" w:rsidP="00215DEF">
            <w:pPr>
              <w:pStyle w:val="a4"/>
              <w:keepNext/>
              <w:keepLines/>
              <w:spacing w:line="360" w:lineRule="auto"/>
              <w:jc w:val="center"/>
              <w:rPr>
                <w:rFonts w:ascii="David" w:hAnsi="David"/>
                <w:b/>
                <w:bCs/>
                <w:rtl/>
                <w:lang w:eastAsia="en-US"/>
              </w:rPr>
            </w:pPr>
            <w:r w:rsidRPr="00D136AC">
              <w:rPr>
                <w:rFonts w:ascii="David" w:hAnsi="David"/>
                <w:b/>
                <w:bCs/>
                <w:rtl/>
                <w:lang w:eastAsia="en-US"/>
              </w:rPr>
              <w:t>הסבר</w:t>
            </w:r>
          </w:p>
        </w:tc>
      </w:tr>
      <w:tr w:rsidR="00A84795" w:rsidRPr="00D136AC" w14:paraId="4061106B" w14:textId="77777777" w:rsidTr="001949E7">
        <w:tc>
          <w:tcPr>
            <w:tcW w:w="2990" w:type="dxa"/>
          </w:tcPr>
          <w:p w14:paraId="3E764051"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"אשכול"</w:t>
            </w:r>
          </w:p>
        </w:tc>
        <w:tc>
          <w:tcPr>
            <w:tcW w:w="5520" w:type="dxa"/>
          </w:tcPr>
          <w:p w14:paraId="598E3A57" w14:textId="77777777" w:rsidR="00A84795" w:rsidRPr="00D136AC" w:rsidRDefault="00A84795" w:rsidP="00215DEF">
            <w:pPr>
              <w:pStyle w:val="a4"/>
              <w:keepNext/>
              <w:keepLines/>
              <w:spacing w:line="360" w:lineRule="auto"/>
              <w:rPr>
                <w:rFonts w:ascii="David" w:hAnsi="David"/>
                <w:rtl/>
                <w:lang w:eastAsia="en-US"/>
              </w:rPr>
            </w:pPr>
            <w:r w:rsidRPr="00D136AC">
              <w:rPr>
                <w:rFonts w:ascii="David" w:hAnsi="David"/>
                <w:rtl/>
                <w:lang w:eastAsia="en-US"/>
              </w:rPr>
              <w:t xml:space="preserve">אזור גיאוגרפי שבו מתקיימת או תתקיים פעילות פיתוח הן בתוך הישוב והן מחוצה לו על פי דרישות הרשות (בהתאם </w:t>
            </w:r>
            <w:r w:rsidRPr="00A84795">
              <w:rPr>
                <w:rFonts w:ascii="David" w:hAnsi="David"/>
                <w:rtl/>
                <w:lang w:eastAsia="en-US"/>
              </w:rPr>
              <w:t>למפורט בנספח ט"</w:t>
            </w:r>
            <w:r w:rsidRPr="00A84795">
              <w:rPr>
                <w:rFonts w:ascii="David" w:hAnsi="David" w:hint="cs"/>
                <w:rtl/>
                <w:lang w:eastAsia="en-US"/>
              </w:rPr>
              <w:t>ז</w:t>
            </w:r>
            <w:r w:rsidRPr="00A84795">
              <w:rPr>
                <w:rFonts w:ascii="David" w:hAnsi="David"/>
                <w:rtl/>
                <w:lang w:eastAsia="en-US"/>
              </w:rPr>
              <w:t xml:space="preserve"> למכרז זה).</w:t>
            </w:r>
          </w:p>
        </w:tc>
      </w:tr>
      <w:tr w:rsidR="00A84795" w:rsidRPr="00D136AC" w14:paraId="2019DFD3" w14:textId="77777777" w:rsidTr="001949E7">
        <w:tc>
          <w:tcPr>
            <w:tcW w:w="2990" w:type="dxa"/>
          </w:tcPr>
          <w:p w14:paraId="66BFB987"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"שירותי ניהול"</w:t>
            </w:r>
          </w:p>
        </w:tc>
        <w:tc>
          <w:tcPr>
            <w:tcW w:w="5520" w:type="dxa"/>
          </w:tcPr>
          <w:p w14:paraId="643D5605" w14:textId="77777777" w:rsidR="00A84795" w:rsidRPr="00D136AC" w:rsidRDefault="00A84795" w:rsidP="00215DEF">
            <w:pPr>
              <w:keepNext/>
              <w:spacing w:line="360" w:lineRule="auto"/>
              <w:rPr>
                <w:rFonts w:ascii="David" w:hAnsi="David"/>
                <w:rtl/>
                <w:lang w:eastAsia="en-US"/>
              </w:rPr>
            </w:pPr>
            <w:r w:rsidRPr="00D136AC">
              <w:rPr>
                <w:rFonts w:ascii="David" w:hAnsi="David"/>
                <w:rtl/>
                <w:lang w:eastAsia="en-US"/>
              </w:rPr>
              <w:t xml:space="preserve">תכנון מפורט לביצוע של תשתיות וניהולו, ניהול ביצוע עבודות פיתוח, פיקוח, התקשרויות עם גורמי חוץ וסיוע בשיווק, וכל יתר המטלות, העבודות והשירותים שהתחייב המציע לבצע עבור הרשות, כמפורט בהוראות </w:t>
            </w:r>
            <w:r>
              <w:rPr>
                <w:rFonts w:ascii="David" w:hAnsi="David" w:hint="cs"/>
                <w:rtl/>
                <w:lang w:eastAsia="en-US"/>
              </w:rPr>
              <w:t>המכרז וה</w:t>
            </w:r>
            <w:r w:rsidRPr="00D136AC">
              <w:rPr>
                <w:rFonts w:ascii="David" w:hAnsi="David"/>
                <w:rtl/>
                <w:lang w:eastAsia="en-US"/>
              </w:rPr>
              <w:t>חוזה.</w:t>
            </w:r>
          </w:p>
        </w:tc>
      </w:tr>
      <w:tr w:rsidR="00A84795" w:rsidRPr="00D136AC" w14:paraId="2E1FD7FC" w14:textId="77777777" w:rsidTr="001949E7">
        <w:tc>
          <w:tcPr>
            <w:tcW w:w="2990" w:type="dxa"/>
          </w:tcPr>
          <w:p w14:paraId="1BAC6B9C"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״עבודות פיתוח״</w:t>
            </w:r>
          </w:p>
        </w:tc>
        <w:tc>
          <w:tcPr>
            <w:tcW w:w="5520" w:type="dxa"/>
          </w:tcPr>
          <w:p w14:paraId="40A8FDDD" w14:textId="77777777" w:rsidR="00A84795" w:rsidRPr="00D136AC" w:rsidRDefault="00A84795" w:rsidP="00215DEF">
            <w:pPr>
              <w:keepNext/>
              <w:spacing w:line="360" w:lineRule="auto"/>
              <w:rPr>
                <w:rFonts w:ascii="David" w:hAnsi="David"/>
                <w:rtl/>
                <w:lang w:eastAsia="en-US"/>
              </w:rPr>
            </w:pPr>
            <w:r w:rsidRPr="00D136AC">
              <w:rPr>
                <w:rFonts w:ascii="David" w:hAnsi="David"/>
                <w:rtl/>
                <w:lang w:eastAsia="en-US"/>
              </w:rPr>
              <w:t xml:space="preserve">תכנון מפורט לביצוע וביצוע עבודות פיתוח התשתיות הציבוריות בשטחים של אתר, לרבות, אך לא רק, מים, ביוב, תיעול, ניקוז, כבישים, נוף, תנועה, עבודות עפר, תשתיות חשמל, תקשורת וכיו"ב, וכן התקשרויות עם גורמי חוץ, הכל כמפורט </w:t>
            </w:r>
            <w:r>
              <w:rPr>
                <w:rFonts w:ascii="David" w:hAnsi="David" w:hint="cs"/>
                <w:rtl/>
                <w:lang w:eastAsia="en-US"/>
              </w:rPr>
              <w:t>במסמכי</w:t>
            </w:r>
            <w:r w:rsidRPr="00D136AC">
              <w:rPr>
                <w:rFonts w:ascii="David" w:hAnsi="David"/>
                <w:rtl/>
                <w:lang w:eastAsia="en-US"/>
              </w:rPr>
              <w:t xml:space="preserve"> המכרז.</w:t>
            </w:r>
          </w:p>
        </w:tc>
      </w:tr>
      <w:tr w:rsidR="00A84795" w:rsidRPr="00D136AC" w14:paraId="1FAF687D" w14:textId="77777777" w:rsidTr="001949E7">
        <w:tc>
          <w:tcPr>
            <w:tcW w:w="2990" w:type="dxa"/>
          </w:tcPr>
          <w:p w14:paraId="16ADAA14" w14:textId="77777777" w:rsidR="00A84795" w:rsidRPr="00D136AC" w:rsidRDefault="00A84795" w:rsidP="00215DEF">
            <w:pPr>
              <w:keepNext/>
              <w:keepLines/>
              <w:spacing w:line="360" w:lineRule="auto"/>
              <w:rPr>
                <w:rFonts w:ascii="David" w:hAnsi="David"/>
                <w:b/>
                <w:bCs/>
                <w:rtl/>
                <w:lang w:eastAsia="en-US"/>
              </w:rPr>
            </w:pPr>
            <w:r w:rsidRPr="00D136AC">
              <w:rPr>
                <w:rFonts w:ascii="David" w:hAnsi="David"/>
                <w:b/>
                <w:bCs/>
                <w:rtl/>
                <w:lang w:eastAsia="en-US"/>
              </w:rPr>
              <w:t>"עבודות פיתוח להקמת שכונות מגורים"</w:t>
            </w:r>
          </w:p>
        </w:tc>
        <w:tc>
          <w:tcPr>
            <w:tcW w:w="5520" w:type="dxa"/>
          </w:tcPr>
          <w:p w14:paraId="1F627857" w14:textId="77777777" w:rsidR="00A84795" w:rsidRPr="00D136AC" w:rsidRDefault="00A84795" w:rsidP="00215DEF">
            <w:pPr>
              <w:pStyle w:val="a4"/>
              <w:keepNext/>
              <w:keepLines/>
              <w:spacing w:line="360" w:lineRule="auto"/>
              <w:rPr>
                <w:rFonts w:ascii="David" w:hAnsi="David"/>
                <w:rtl/>
                <w:lang w:eastAsia="en-US"/>
              </w:rPr>
            </w:pPr>
            <w:r w:rsidRPr="00D136AC">
              <w:rPr>
                <w:rFonts w:ascii="David" w:hAnsi="David"/>
                <w:rtl/>
                <w:lang w:eastAsia="en-US"/>
              </w:rPr>
              <w:t>ניהול והכנת תכנון מפורט לביצוע וביצוע תשתיות כגון: עבודות עפר, ביוב, ניקוז, כבישים, נוף ותאורה לצורך תפקודן התקין של יחידות מגורים.</w:t>
            </w:r>
          </w:p>
        </w:tc>
      </w:tr>
    </w:tbl>
    <w:p w14:paraId="274856CF" w14:textId="77777777" w:rsidR="00A84795" w:rsidRDefault="00A84795" w:rsidP="00D136AC">
      <w:pPr>
        <w:pStyle w:val="HNormal"/>
        <w:ind w:firstLine="576"/>
        <w:rPr>
          <w:rtl/>
        </w:rPr>
      </w:pPr>
    </w:p>
    <w:p w14:paraId="1D36FD0C" w14:textId="77777777" w:rsidR="00A84795" w:rsidRPr="00A84795" w:rsidRDefault="00A84795" w:rsidP="00D136AC">
      <w:pPr>
        <w:pStyle w:val="HNormal"/>
        <w:ind w:firstLine="576"/>
        <w:rPr>
          <w:rtl/>
        </w:rPr>
      </w:pPr>
    </w:p>
    <w:p w14:paraId="61967186" w14:textId="77777777" w:rsidR="00FE6C91" w:rsidRPr="001E49D9" w:rsidRDefault="00FE6C91" w:rsidP="00667324">
      <w:pPr>
        <w:pStyle w:val="20"/>
        <w:keepNext/>
        <w:numPr>
          <w:ilvl w:val="1"/>
          <w:numId w:val="8"/>
        </w:numPr>
        <w:tabs>
          <w:tab w:val="clear" w:pos="576"/>
          <w:tab w:val="num" w:pos="1508"/>
        </w:tabs>
        <w:ind w:right="0"/>
        <w:rPr>
          <w:rFonts w:ascii="Times New Roman Bold" w:hAnsi="Times New Roman Bold"/>
        </w:rPr>
      </w:pPr>
      <w:bookmarkStart w:id="35" w:name="_Toc273834900"/>
      <w:bookmarkStart w:id="36" w:name="_Toc530566497"/>
      <w:r w:rsidRPr="001E49D9">
        <w:rPr>
          <w:rFonts w:ascii="Times New Roman Bold" w:hAnsi="Times New Roman Bold" w:hint="cs"/>
          <w:rtl/>
        </w:rPr>
        <w:t>תנאי-סף</w:t>
      </w:r>
      <w:bookmarkEnd w:id="35"/>
      <w:bookmarkEnd w:id="36"/>
    </w:p>
    <w:p w14:paraId="638E1C69" w14:textId="77777777" w:rsidR="00382436" w:rsidRPr="00B2178B" w:rsidRDefault="00310272" w:rsidP="000973AF">
      <w:pPr>
        <w:pStyle w:val="HNormal"/>
        <w:tabs>
          <w:tab w:val="left" w:pos="654"/>
          <w:tab w:val="left" w:pos="8312"/>
        </w:tabs>
        <w:spacing w:after="240" w:line="360" w:lineRule="auto"/>
        <w:ind w:left="576"/>
        <w:rPr>
          <w:b/>
          <w:bCs/>
          <w:lang w:val="en-GB"/>
        </w:rPr>
      </w:pPr>
      <w:r w:rsidRPr="00D136AC">
        <w:rPr>
          <w:rFonts w:ascii="Times New Roman Bold" w:hAnsi="Times New Roman Bold"/>
          <w:color w:val="000000"/>
          <w:rtl/>
        </w:rPr>
        <w:t xml:space="preserve">רשאי להשתתף במכרז רק מציע שמקיים בעצמו, במועד האחרון להגשת ההצעות, את כל </w:t>
      </w:r>
      <w:r>
        <w:rPr>
          <w:rFonts w:ascii="Times New Roman Bold" w:hAnsi="Times New Roman Bold" w:hint="cs"/>
          <w:color w:val="000000"/>
          <w:rtl/>
        </w:rPr>
        <w:t>תנאי הסף</w:t>
      </w:r>
      <w:r w:rsidRPr="00D136AC">
        <w:rPr>
          <w:rFonts w:ascii="Times New Roman Bold" w:hAnsi="Times New Roman Bold"/>
          <w:color w:val="000000"/>
          <w:rtl/>
        </w:rPr>
        <w:t xml:space="preserve"> המפורטים להלן</w:t>
      </w:r>
      <w:r>
        <w:rPr>
          <w:rFonts w:ascii="Times New Roman Bold" w:hAnsi="Times New Roman Bold" w:hint="cs"/>
          <w:color w:val="000000"/>
          <w:rtl/>
        </w:rPr>
        <w:t xml:space="preserve"> </w:t>
      </w:r>
      <w:r w:rsidRPr="000973AF">
        <w:rPr>
          <w:rFonts w:ascii="Times New Roman Bold" w:hAnsi="Times New Roman Bold" w:hint="cs"/>
          <w:b/>
          <w:bCs/>
          <w:color w:val="000000"/>
          <w:rtl/>
        </w:rPr>
        <w:t>במצטבר</w:t>
      </w:r>
      <w:r w:rsidRPr="00D136AC">
        <w:rPr>
          <w:rFonts w:ascii="Times New Roman Bold" w:hAnsi="Times New Roman Bold"/>
          <w:color w:val="000000"/>
          <w:rtl/>
        </w:rPr>
        <w:t xml:space="preserve">. כל הצהרותיו והתחייבויותיו של מציע, הנדרשות לפי תנאי סף, הינן בגדר חובה והן יינתנו רק אם </w:t>
      </w:r>
      <w:r>
        <w:rPr>
          <w:rFonts w:ascii="Times New Roman Bold" w:hAnsi="Times New Roman Bold" w:hint="cs"/>
          <w:color w:val="000000"/>
          <w:rtl/>
        </w:rPr>
        <w:t>ה</w:t>
      </w:r>
      <w:r w:rsidRPr="00D136AC">
        <w:rPr>
          <w:rFonts w:ascii="Times New Roman Bold" w:hAnsi="Times New Roman Bold"/>
          <w:color w:val="000000"/>
          <w:rtl/>
        </w:rPr>
        <w:t>מציע אכן עומד בדרישות, לגביהן נדרשות ההצהרות וההתחייבויות.</w:t>
      </w:r>
      <w:r w:rsidR="00FE6C91" w:rsidRPr="0034794A">
        <w:rPr>
          <w:rFonts w:hint="cs"/>
          <w:rtl/>
        </w:rPr>
        <w:t xml:space="preserve">על המציע להגיש </w:t>
      </w:r>
      <w:r w:rsidR="00FE6C91" w:rsidRPr="00A84795">
        <w:rPr>
          <w:rFonts w:hint="cs"/>
          <w:rtl/>
        </w:rPr>
        <w:t>הצעה מלאה וחתומה כנדרש, כמפורט בתת-סעיף 1.5.</w:t>
      </w:r>
      <w:r w:rsidR="00A84795" w:rsidRPr="00A84795">
        <w:rPr>
          <w:rFonts w:hint="cs"/>
          <w:rtl/>
        </w:rPr>
        <w:t>5</w:t>
      </w:r>
      <w:r w:rsidR="00FE6C91" w:rsidRPr="00A84795">
        <w:rPr>
          <w:rFonts w:hint="cs"/>
          <w:rtl/>
        </w:rPr>
        <w:t xml:space="preserve"> להלן ובשאר הסעיפים הרלבנטיים במפרט זה.</w:t>
      </w:r>
    </w:p>
    <w:p w14:paraId="5DE4D636" w14:textId="77777777" w:rsidR="00D21E85" w:rsidRDefault="00D21E85" w:rsidP="000A611A">
      <w:pPr>
        <w:pStyle w:val="HNormal"/>
        <w:numPr>
          <w:ilvl w:val="2"/>
          <w:numId w:val="23"/>
        </w:numPr>
        <w:tabs>
          <w:tab w:val="left" w:pos="1152"/>
          <w:tab w:val="left" w:pos="8312"/>
        </w:tabs>
        <w:spacing w:after="0" w:line="360" w:lineRule="auto"/>
        <w:rPr>
          <w:b/>
          <w:bCs/>
        </w:rPr>
      </w:pPr>
      <w:r>
        <w:rPr>
          <w:rFonts w:hint="cs"/>
          <w:b/>
          <w:bCs/>
          <w:rtl/>
        </w:rPr>
        <w:t>תנאי סף מקצועיים</w:t>
      </w:r>
    </w:p>
    <w:p w14:paraId="2EFACF4D" w14:textId="77777777" w:rsidR="00313334" w:rsidRPr="00313334" w:rsidRDefault="00313334" w:rsidP="000A611A">
      <w:pPr>
        <w:pStyle w:val="HNormal"/>
        <w:numPr>
          <w:ilvl w:val="3"/>
          <w:numId w:val="23"/>
        </w:numPr>
        <w:tabs>
          <w:tab w:val="left" w:pos="1152"/>
          <w:tab w:val="left" w:pos="8312"/>
        </w:tabs>
        <w:spacing w:line="360" w:lineRule="auto"/>
        <w:rPr>
          <w:rtl/>
        </w:rPr>
      </w:pPr>
      <w:r w:rsidRPr="00313334">
        <w:rPr>
          <w:b/>
          <w:bCs/>
          <w:rtl/>
        </w:rPr>
        <w:t>ניסיון מקצועי</w:t>
      </w:r>
      <w:r w:rsidRPr="00313334">
        <w:rPr>
          <w:rtl/>
        </w:rPr>
        <w:t xml:space="preserve"> - </w:t>
      </w:r>
      <w:bookmarkStart w:id="37" w:name="_Hlk521346238"/>
      <w:r w:rsidRPr="00313334">
        <w:rPr>
          <w:rtl/>
        </w:rPr>
        <w:t xml:space="preserve">המציע בעל ניסיון של לפחות 4 שנים רצופות, במהלך – 10 השנים האחרונות הקודמות למועד האחרון להגשת הצעות, בניהול 3 פרויקטים בארץ הכוללים ביצוע עבודות פיתוח להקמת שכונות/מתחמי מגורים של לפחות 250 יח"ד למגורים בכל פרויקט, ובהיקף של לפחות </w:t>
      </w:r>
      <w:r w:rsidR="00A27236">
        <w:rPr>
          <w:rFonts w:hint="cs"/>
          <w:rtl/>
        </w:rPr>
        <w:t>30</w:t>
      </w:r>
      <w:r w:rsidRPr="00313334">
        <w:rPr>
          <w:rtl/>
        </w:rPr>
        <w:t xml:space="preserve"> מלש"ח במצטבר, לא כולל מע"מ בתקופה האמורה</w:t>
      </w:r>
      <w:bookmarkEnd w:id="37"/>
      <w:r w:rsidRPr="00313334">
        <w:rPr>
          <w:rtl/>
        </w:rPr>
        <w:t xml:space="preserve">. ניהול פרויקט כולל הכנת התכנון המפורט לביצוע והכנת מכרזי הביצוע, וכן ניהול הביצוע ופיקוח, ניהול אומדן תקציבי של הפרויקט. על המציע להציג את פירוט הפרויקטים </w:t>
      </w:r>
      <w:r w:rsidRPr="00A84795">
        <w:rPr>
          <w:rtl/>
        </w:rPr>
        <w:t>כנדרש באמצעות נספח</w:t>
      </w:r>
      <w:r w:rsidR="00A84795" w:rsidRPr="00A84795">
        <w:rPr>
          <w:rFonts w:hint="cs"/>
          <w:rtl/>
        </w:rPr>
        <w:t xml:space="preserve"> ו'</w:t>
      </w:r>
      <w:r w:rsidRPr="00A84795">
        <w:rPr>
          <w:rtl/>
        </w:rPr>
        <w:t>.</w:t>
      </w:r>
      <w:r w:rsidRPr="00313334">
        <w:rPr>
          <w:rtl/>
        </w:rPr>
        <w:t xml:space="preserve">   </w:t>
      </w:r>
    </w:p>
    <w:p w14:paraId="66EF9636" w14:textId="77777777" w:rsidR="00313334" w:rsidRDefault="00313334" w:rsidP="00313334">
      <w:pPr>
        <w:pStyle w:val="HNormal"/>
        <w:tabs>
          <w:tab w:val="left" w:pos="1152"/>
          <w:tab w:val="left" w:pos="8312"/>
        </w:tabs>
        <w:spacing w:line="360" w:lineRule="auto"/>
        <w:ind w:left="1728"/>
        <w:rPr>
          <w:rtl/>
        </w:rPr>
      </w:pPr>
      <w:r>
        <w:rPr>
          <w:rFonts w:hint="cs"/>
          <w:rtl/>
        </w:rPr>
        <w:t>ל</w:t>
      </w:r>
      <w:r w:rsidRPr="00313334">
        <w:rPr>
          <w:rtl/>
        </w:rPr>
        <w:t xml:space="preserve">הוכחת הניסיון בניהול הפרויקטים כפי </w:t>
      </w:r>
      <w:r w:rsidRPr="00381F91">
        <w:rPr>
          <w:rtl/>
        </w:rPr>
        <w:t>שהוצגו בנספח</w:t>
      </w:r>
      <w:r w:rsidR="00A84795" w:rsidRPr="00381F91">
        <w:rPr>
          <w:rFonts w:hint="cs"/>
          <w:rtl/>
        </w:rPr>
        <w:t xml:space="preserve"> ו'</w:t>
      </w:r>
      <w:r w:rsidR="00381F91" w:rsidRPr="00381F91">
        <w:rPr>
          <w:rFonts w:hint="cs"/>
          <w:rtl/>
        </w:rPr>
        <w:t>,</w:t>
      </w:r>
      <w:r w:rsidR="00A84795" w:rsidRPr="00381F91">
        <w:rPr>
          <w:rFonts w:hint="cs"/>
          <w:rtl/>
        </w:rPr>
        <w:t xml:space="preserve"> </w:t>
      </w:r>
      <w:r w:rsidRPr="00381F91">
        <w:rPr>
          <w:rtl/>
        </w:rPr>
        <w:t>יגיש</w:t>
      </w:r>
      <w:r w:rsidRPr="00313334">
        <w:rPr>
          <w:rtl/>
        </w:rPr>
        <w:t xml:space="preserve"> המציע אסמכתאות בהתאם לנדרש בנספח, וכן כל מסמך אחר לפי דרישת הרשות.</w:t>
      </w:r>
    </w:p>
    <w:p w14:paraId="7D302F1A" w14:textId="77777777" w:rsidR="00657A41" w:rsidRDefault="00657A41" w:rsidP="00657A41">
      <w:pPr>
        <w:pStyle w:val="HNormal"/>
        <w:tabs>
          <w:tab w:val="left" w:pos="1152"/>
          <w:tab w:val="left" w:pos="8312"/>
        </w:tabs>
        <w:spacing w:line="360" w:lineRule="auto"/>
        <w:ind w:left="1728"/>
      </w:pPr>
      <w:r>
        <w:rPr>
          <w:rFonts w:hint="cs"/>
          <w:rtl/>
        </w:rPr>
        <w:lastRenderedPageBreak/>
        <w:t>למען הסר ספק, יש לפרט אודות כלל הפרויקטים המבוצעים / בוצעו ע"י המציע אשר מתאימים לניסיון הנדרש במכרז, לרבות, פרוייקטים של רשות הבדואים.</w:t>
      </w:r>
    </w:p>
    <w:p w14:paraId="1ECB6D63" w14:textId="77777777" w:rsidR="00657A41" w:rsidRPr="00657A41" w:rsidRDefault="00657A41" w:rsidP="00313334">
      <w:pPr>
        <w:pStyle w:val="HNormal"/>
        <w:tabs>
          <w:tab w:val="left" w:pos="1152"/>
          <w:tab w:val="left" w:pos="8312"/>
        </w:tabs>
        <w:spacing w:line="360" w:lineRule="auto"/>
        <w:ind w:left="1728"/>
        <w:rPr>
          <w:rtl/>
        </w:rPr>
      </w:pPr>
    </w:p>
    <w:p w14:paraId="10627C46" w14:textId="77777777" w:rsidR="00313334" w:rsidRPr="00313334" w:rsidRDefault="00313334" w:rsidP="000A611A">
      <w:pPr>
        <w:pStyle w:val="HNormal"/>
        <w:numPr>
          <w:ilvl w:val="3"/>
          <w:numId w:val="23"/>
        </w:numPr>
        <w:tabs>
          <w:tab w:val="left" w:pos="1152"/>
          <w:tab w:val="left" w:pos="8312"/>
        </w:tabs>
        <w:spacing w:line="360" w:lineRule="auto"/>
        <w:rPr>
          <w:b/>
          <w:bCs/>
          <w:rtl/>
        </w:rPr>
      </w:pPr>
      <w:r w:rsidRPr="00313334">
        <w:rPr>
          <w:b/>
          <w:bCs/>
          <w:rtl/>
        </w:rPr>
        <w:t>כח אדם – צוות מקצועי</w:t>
      </w:r>
    </w:p>
    <w:p w14:paraId="2D463710" w14:textId="77777777" w:rsidR="00313334" w:rsidRPr="00313334" w:rsidRDefault="00313334" w:rsidP="00313334">
      <w:pPr>
        <w:pStyle w:val="HNormal"/>
        <w:tabs>
          <w:tab w:val="left" w:pos="1152"/>
          <w:tab w:val="left" w:pos="8312"/>
        </w:tabs>
        <w:spacing w:line="360" w:lineRule="auto"/>
        <w:ind w:left="1728"/>
        <w:rPr>
          <w:rtl/>
        </w:rPr>
      </w:pPr>
      <w:r w:rsidRPr="00313334">
        <w:rPr>
          <w:rtl/>
        </w:rPr>
        <w:t>לרשות המציע עומד צוות עובדים ונותני שירותים אשר יעסקו מטעם המציע במתן השירותים נשוא מכרז זה ואשר עומדים לפחות בדרישות הפרטניות למכרז זה.</w:t>
      </w:r>
    </w:p>
    <w:p w14:paraId="79BB2C0A" w14:textId="77777777" w:rsidR="00313334" w:rsidRPr="00313334" w:rsidRDefault="00313334" w:rsidP="000A611A">
      <w:pPr>
        <w:pStyle w:val="HNormal"/>
        <w:numPr>
          <w:ilvl w:val="4"/>
          <w:numId w:val="23"/>
        </w:numPr>
        <w:tabs>
          <w:tab w:val="left" w:pos="1152"/>
          <w:tab w:val="left" w:pos="8312"/>
        </w:tabs>
        <w:spacing w:line="360" w:lineRule="auto"/>
        <w:rPr>
          <w:rtl/>
        </w:rPr>
      </w:pPr>
      <w:r w:rsidRPr="00313334">
        <w:rPr>
          <w:u w:val="single"/>
          <w:rtl/>
        </w:rPr>
        <w:t>מנהל אשכול</w:t>
      </w:r>
      <w:r w:rsidRPr="00313334">
        <w:rPr>
          <w:rtl/>
        </w:rPr>
        <w:t xml:space="preserve"> </w:t>
      </w:r>
      <w:r>
        <w:rPr>
          <w:rFonts w:hint="cs"/>
          <w:rtl/>
        </w:rPr>
        <w:t>העומד בתנאים הבאים במצטבר:</w:t>
      </w:r>
    </w:p>
    <w:p w14:paraId="1C956390" w14:textId="77777777" w:rsidR="00313334" w:rsidRPr="00313334" w:rsidRDefault="00313334" w:rsidP="000A611A">
      <w:pPr>
        <w:pStyle w:val="HNormal"/>
        <w:numPr>
          <w:ilvl w:val="5"/>
          <w:numId w:val="23"/>
        </w:numPr>
        <w:tabs>
          <w:tab w:val="left" w:pos="1152"/>
          <w:tab w:val="left" w:pos="8312"/>
        </w:tabs>
        <w:spacing w:line="360" w:lineRule="auto"/>
        <w:rPr>
          <w:rtl/>
        </w:rPr>
      </w:pPr>
      <w:r w:rsidRPr="00313334">
        <w:rPr>
          <w:rtl/>
        </w:rPr>
        <w:t>מהנדס אזרחי/מהנדס בנין רשום בפנקס המהנדסים והאדריכלים</w:t>
      </w:r>
      <w:r>
        <w:rPr>
          <w:rFonts w:hint="cs"/>
          <w:rtl/>
        </w:rPr>
        <w:t>.</w:t>
      </w:r>
      <w:r w:rsidRPr="00313334">
        <w:rPr>
          <w:rtl/>
        </w:rPr>
        <w:t xml:space="preserve"> </w:t>
      </w:r>
    </w:p>
    <w:p w14:paraId="2A193C64" w14:textId="77777777" w:rsidR="00313334" w:rsidRPr="00313334" w:rsidRDefault="00313334" w:rsidP="000A611A">
      <w:pPr>
        <w:pStyle w:val="HNormal"/>
        <w:numPr>
          <w:ilvl w:val="5"/>
          <w:numId w:val="23"/>
        </w:numPr>
        <w:tabs>
          <w:tab w:val="left" w:pos="1152"/>
          <w:tab w:val="left" w:pos="8312"/>
        </w:tabs>
        <w:spacing w:line="360" w:lineRule="auto"/>
        <w:rPr>
          <w:rtl/>
        </w:rPr>
      </w:pPr>
      <w:r w:rsidRPr="00313334">
        <w:rPr>
          <w:rtl/>
        </w:rPr>
        <w:t>על המהנדס להיות  בעל רישיון בתוקף בתחום הרלבנטי או רישוי, בעל ניסיון מצטבר כמפורט להלן:  בעל ניסיון של לפחות 5 שנים, במהלך – 7 השנים האחרונות הקודמות למועד האחרון להגשת הצעות, בניהול</w:t>
      </w:r>
      <w:r>
        <w:rPr>
          <w:rFonts w:hint="cs"/>
          <w:rtl/>
        </w:rPr>
        <w:t xml:space="preserve"> של</w:t>
      </w:r>
      <w:r w:rsidRPr="00313334">
        <w:rPr>
          <w:rtl/>
        </w:rPr>
        <w:t xml:space="preserve"> </w:t>
      </w:r>
      <w:r w:rsidR="00A27236">
        <w:rPr>
          <w:rFonts w:hint="cs"/>
          <w:rtl/>
        </w:rPr>
        <w:t>3</w:t>
      </w:r>
      <w:r w:rsidRPr="00313334">
        <w:rPr>
          <w:rtl/>
        </w:rPr>
        <w:t xml:space="preserve"> פרויקטים בארץ הכוללים ביצוע עבודות פיתוח להקמת שכונות/מתחמי מגורים של לפחות </w:t>
      </w:r>
      <w:r w:rsidR="00A27236">
        <w:rPr>
          <w:rFonts w:hint="cs"/>
          <w:rtl/>
        </w:rPr>
        <w:t>250</w:t>
      </w:r>
      <w:r w:rsidRPr="00313334">
        <w:rPr>
          <w:rtl/>
        </w:rPr>
        <w:t xml:space="preserve"> יח"ד למגורים בכל פרויקט, ובהיקף של לפחות </w:t>
      </w:r>
      <w:r w:rsidR="00A27236">
        <w:rPr>
          <w:rFonts w:hint="cs"/>
          <w:rtl/>
        </w:rPr>
        <w:t>30</w:t>
      </w:r>
      <w:r w:rsidRPr="00313334">
        <w:rPr>
          <w:rtl/>
        </w:rPr>
        <w:t xml:space="preserve"> מלש"ח במצטבר, לא כולל מע"מ בתקופה האמורה. ניהול פרויקט כולל הכנת התכנון המפורט לביצוע והכנת מכרזי הביצוע, וכן ניהול הביצוע ופיקוח, ניהול אומדן תקציבי של הפרויקט. על המציע להציג את פירוט הפרויקטים כנדרש</w:t>
      </w:r>
      <w:r>
        <w:rPr>
          <w:rFonts w:hint="cs"/>
          <w:rtl/>
        </w:rPr>
        <w:t>,</w:t>
      </w:r>
      <w:r w:rsidRPr="00313334">
        <w:rPr>
          <w:rtl/>
        </w:rPr>
        <w:t xml:space="preserve"> </w:t>
      </w:r>
      <w:r w:rsidRPr="00A27236">
        <w:rPr>
          <w:rtl/>
        </w:rPr>
        <w:t>באמצעות נספח ז</w:t>
      </w:r>
      <w:r w:rsidR="00A27236" w:rsidRPr="00A27236">
        <w:rPr>
          <w:rFonts w:hint="cs"/>
          <w:rtl/>
        </w:rPr>
        <w:t>'</w:t>
      </w:r>
      <w:r w:rsidRPr="00A27236">
        <w:rPr>
          <w:rtl/>
        </w:rPr>
        <w:t>.</w:t>
      </w:r>
    </w:p>
    <w:p w14:paraId="252EA132" w14:textId="77777777" w:rsidR="00313334" w:rsidRPr="00313334" w:rsidRDefault="00313334" w:rsidP="000A611A">
      <w:pPr>
        <w:pStyle w:val="HNormal"/>
        <w:numPr>
          <w:ilvl w:val="4"/>
          <w:numId w:val="23"/>
        </w:numPr>
        <w:tabs>
          <w:tab w:val="left" w:pos="1152"/>
          <w:tab w:val="left" w:pos="8312"/>
        </w:tabs>
        <w:spacing w:line="360" w:lineRule="auto"/>
        <w:rPr>
          <w:rtl/>
        </w:rPr>
      </w:pPr>
      <w:r w:rsidRPr="00313334">
        <w:rPr>
          <w:u w:val="single"/>
          <w:rtl/>
        </w:rPr>
        <w:t>מנהל פרויקט</w:t>
      </w:r>
      <w:r w:rsidRPr="00313334">
        <w:rPr>
          <w:rtl/>
        </w:rPr>
        <w:t xml:space="preserve"> העומד באחד מהתנאים שלהלן:</w:t>
      </w:r>
    </w:p>
    <w:p w14:paraId="08EABEFA" w14:textId="77777777" w:rsidR="00313334" w:rsidRPr="00313334" w:rsidRDefault="00313334" w:rsidP="00A36F8D">
      <w:pPr>
        <w:pStyle w:val="HNormal"/>
        <w:numPr>
          <w:ilvl w:val="5"/>
          <w:numId w:val="23"/>
        </w:numPr>
        <w:tabs>
          <w:tab w:val="left" w:pos="1152"/>
          <w:tab w:val="left" w:pos="8312"/>
        </w:tabs>
        <w:spacing w:line="360" w:lineRule="auto"/>
        <w:rPr>
          <w:rtl/>
        </w:rPr>
      </w:pPr>
      <w:r w:rsidRPr="00313334">
        <w:rPr>
          <w:rtl/>
        </w:rPr>
        <w:t>מהנדס אזרחי/מהנדס</w:t>
      </w:r>
      <w:r>
        <w:rPr>
          <w:rFonts w:hint="cs"/>
          <w:rtl/>
        </w:rPr>
        <w:t xml:space="preserve"> </w:t>
      </w:r>
      <w:r w:rsidRPr="00313334">
        <w:rPr>
          <w:rtl/>
        </w:rPr>
        <w:t>בנין/אדריכל רשום בפנקס המהנדסים והאדריכלים</w:t>
      </w:r>
      <w:r>
        <w:rPr>
          <w:rFonts w:hint="cs"/>
          <w:rtl/>
        </w:rPr>
        <w:t>,</w:t>
      </w:r>
      <w:r w:rsidRPr="00313334">
        <w:rPr>
          <w:rtl/>
        </w:rPr>
        <w:t xml:space="preserve"> בעל ניסיון של לפחות 3 שנים, במהלך – 7 השנים האחרונות הקודמות למועד האחרון להגשת הצעות, בניהול </w:t>
      </w:r>
      <w:r w:rsidR="00A27236">
        <w:rPr>
          <w:rFonts w:hint="cs"/>
          <w:rtl/>
        </w:rPr>
        <w:t>2</w:t>
      </w:r>
      <w:r w:rsidRPr="00313334">
        <w:rPr>
          <w:rtl/>
        </w:rPr>
        <w:t xml:space="preserve"> פרויקטים בארץ הכוללים ביצוע עבודות פיתוח להקמת שכונות/מתחמי מגורים של לפחות </w:t>
      </w:r>
      <w:r w:rsidR="00A27236">
        <w:rPr>
          <w:rFonts w:hint="cs"/>
          <w:rtl/>
        </w:rPr>
        <w:t>100</w:t>
      </w:r>
      <w:r w:rsidRPr="00313334">
        <w:rPr>
          <w:rtl/>
        </w:rPr>
        <w:t xml:space="preserve"> יח"ד למגורים בכל פרויקט, ובהיקף של לפחות </w:t>
      </w:r>
      <w:r w:rsidR="00A27236">
        <w:rPr>
          <w:rFonts w:hint="cs"/>
          <w:rtl/>
        </w:rPr>
        <w:t>10</w:t>
      </w:r>
      <w:r w:rsidRPr="00313334">
        <w:rPr>
          <w:rtl/>
        </w:rPr>
        <w:t xml:space="preserve"> מלש"ח במצטבר, לא כולל מע"מ בתקופה האמורה. ניהול פרויקט כולל הכנת התכנון המפורט לביצוע והכנת מכרזי הביצוע, וכן ניהול הביצוע ופיקוח, </w:t>
      </w:r>
      <w:r w:rsidRPr="00313334">
        <w:rPr>
          <w:rtl/>
        </w:rPr>
        <w:lastRenderedPageBreak/>
        <w:t>ניהול אומדן תקציבי של הפרויקט. על המציע להציג את פירוט הפרויקטים כנדרש</w:t>
      </w:r>
      <w:r>
        <w:rPr>
          <w:rFonts w:hint="cs"/>
          <w:rtl/>
        </w:rPr>
        <w:t>,</w:t>
      </w:r>
      <w:r w:rsidRPr="00313334">
        <w:rPr>
          <w:rtl/>
        </w:rPr>
        <w:t xml:space="preserve"> </w:t>
      </w:r>
      <w:r w:rsidRPr="00A27236">
        <w:rPr>
          <w:rtl/>
        </w:rPr>
        <w:t>באמצעות נספח ז'</w:t>
      </w:r>
      <w:r w:rsidR="00A27236" w:rsidRPr="00A27236">
        <w:rPr>
          <w:rFonts w:hint="cs"/>
          <w:rtl/>
        </w:rPr>
        <w:t>.</w:t>
      </w:r>
      <w:r w:rsidRPr="00313334">
        <w:rPr>
          <w:rtl/>
        </w:rPr>
        <w:t xml:space="preserve"> </w:t>
      </w:r>
      <w:r w:rsidRPr="00313334">
        <w:rPr>
          <w:b/>
          <w:bCs/>
          <w:u w:val="single"/>
          <w:rtl/>
        </w:rPr>
        <w:t>או</w:t>
      </w:r>
    </w:p>
    <w:p w14:paraId="30AD3F0F" w14:textId="77777777" w:rsidR="00313334" w:rsidRPr="00313334" w:rsidRDefault="00313334" w:rsidP="000A611A">
      <w:pPr>
        <w:pStyle w:val="HNormal"/>
        <w:numPr>
          <w:ilvl w:val="5"/>
          <w:numId w:val="23"/>
        </w:numPr>
        <w:tabs>
          <w:tab w:val="left" w:pos="1152"/>
          <w:tab w:val="left" w:pos="8312"/>
        </w:tabs>
        <w:spacing w:line="360" w:lineRule="auto"/>
        <w:rPr>
          <w:rtl/>
        </w:rPr>
      </w:pPr>
      <w:r w:rsidRPr="00313334">
        <w:rPr>
          <w:rtl/>
        </w:rPr>
        <w:t xml:space="preserve">הנדסאי בניין רשום בפנקס ההנדסאים והטכנאים בעל ניסיון של לפחות 5 שנים, במהלך – 7 השנים האחרונות הקודמות למועד האחרון להגשת הצעות, בניהול </w:t>
      </w:r>
      <w:r w:rsidR="00A27236">
        <w:rPr>
          <w:rFonts w:hint="cs"/>
          <w:rtl/>
        </w:rPr>
        <w:t>4</w:t>
      </w:r>
      <w:r w:rsidRPr="00313334">
        <w:rPr>
          <w:rtl/>
        </w:rPr>
        <w:t xml:space="preserve"> פרויקטים בארץ הכוללים ביצוע עבודות פיתוח להקמת שכונות/מתחמי מגורים של לפחות </w:t>
      </w:r>
      <w:r w:rsidR="00A27236">
        <w:rPr>
          <w:rFonts w:hint="cs"/>
          <w:rtl/>
        </w:rPr>
        <w:t>200</w:t>
      </w:r>
      <w:r w:rsidRPr="00313334">
        <w:rPr>
          <w:rtl/>
        </w:rPr>
        <w:t xml:space="preserve"> יח"ד למגורים בכל פרויקט, ובהיקף של לפחות </w:t>
      </w:r>
      <w:r w:rsidR="00A27236">
        <w:rPr>
          <w:rFonts w:hint="cs"/>
          <w:rtl/>
        </w:rPr>
        <w:t>20</w:t>
      </w:r>
      <w:r w:rsidRPr="00313334">
        <w:rPr>
          <w:rtl/>
        </w:rPr>
        <w:t xml:space="preserve"> מלש"ח במצטבר לא כולל מע"מ בתקופה האמורה. ניהול פרויקט כולל הכנת התכנון המפורט לביצוע והכנת מכרזי הביצוע וכן ניהול הביצוע ופיקוח, ניהול אומדן תקציבי של הפרויקט. על המציע להציג את פירוט הפרויקטים כנדרש. </w:t>
      </w:r>
      <w:r w:rsidRPr="00A27236">
        <w:rPr>
          <w:rtl/>
        </w:rPr>
        <w:t>באמצעות נספח ז'.</w:t>
      </w:r>
    </w:p>
    <w:p w14:paraId="0158EBCF" w14:textId="77777777" w:rsidR="000A2AAC" w:rsidRDefault="00313334" w:rsidP="00313334">
      <w:pPr>
        <w:pStyle w:val="HNormal"/>
        <w:tabs>
          <w:tab w:val="left" w:pos="1152"/>
          <w:tab w:val="left" w:pos="8312"/>
        </w:tabs>
        <w:spacing w:line="360" w:lineRule="auto"/>
        <w:ind w:left="2497"/>
        <w:rPr>
          <w:rtl/>
        </w:rPr>
      </w:pPr>
      <w:r w:rsidRPr="00313334">
        <w:rPr>
          <w:rtl/>
        </w:rPr>
        <w:t xml:space="preserve">יובהר ויודגש כי על מנהל הפרויקט המוצע להיות בעל וותק של שנה לפחות באותו אתר/שכונה המדווחת במסגרת הוכחת עמידה בתנאי סף של היקף הניסיון הנדרש לגביו לעיל  (טיפל ברציפות בתקופה של שנה באותו פרויקט). </w:t>
      </w:r>
    </w:p>
    <w:p w14:paraId="4B5B1102" w14:textId="77777777" w:rsidR="00313334" w:rsidRPr="00313334" w:rsidRDefault="00313334" w:rsidP="000A611A">
      <w:pPr>
        <w:pStyle w:val="HNormal"/>
        <w:numPr>
          <w:ilvl w:val="4"/>
          <w:numId w:val="23"/>
        </w:numPr>
        <w:tabs>
          <w:tab w:val="clear" w:pos="2592"/>
          <w:tab w:val="left" w:pos="1152"/>
          <w:tab w:val="num" w:pos="2497"/>
          <w:tab w:val="left" w:pos="8312"/>
        </w:tabs>
        <w:spacing w:line="360" w:lineRule="auto"/>
        <w:ind w:left="2497" w:hanging="709"/>
        <w:rPr>
          <w:rtl/>
        </w:rPr>
      </w:pPr>
      <w:r w:rsidRPr="00313334">
        <w:rPr>
          <w:rtl/>
        </w:rPr>
        <w:t>להוכחת העמידה בתנאי הסף של כל אחד מאנשי הצוות המוצעים, יש לצרף את המסמכים הבאים:</w:t>
      </w:r>
    </w:p>
    <w:p w14:paraId="7FA84507" w14:textId="77777777" w:rsidR="00313334" w:rsidRPr="00313334" w:rsidRDefault="00313334" w:rsidP="000A611A">
      <w:pPr>
        <w:pStyle w:val="HNormal"/>
        <w:numPr>
          <w:ilvl w:val="5"/>
          <w:numId w:val="23"/>
        </w:numPr>
        <w:tabs>
          <w:tab w:val="left" w:pos="1152"/>
          <w:tab w:val="left" w:pos="8312"/>
        </w:tabs>
        <w:spacing w:line="360" w:lineRule="auto"/>
        <w:rPr>
          <w:rtl/>
        </w:rPr>
      </w:pPr>
      <w:r w:rsidRPr="00313334">
        <w:rPr>
          <w:rtl/>
        </w:rPr>
        <w:t>פירוט הניסיון/הפרויקטים שביצע ע"</w:t>
      </w:r>
      <w:r w:rsidRPr="001540C1">
        <w:rPr>
          <w:rtl/>
        </w:rPr>
        <w:t>ג נספח ז'.</w:t>
      </w:r>
    </w:p>
    <w:p w14:paraId="756D17E6" w14:textId="77777777" w:rsidR="00313334" w:rsidRPr="00313334" w:rsidRDefault="00313334" w:rsidP="000A611A">
      <w:pPr>
        <w:pStyle w:val="HNormal"/>
        <w:numPr>
          <w:ilvl w:val="5"/>
          <w:numId w:val="23"/>
        </w:numPr>
        <w:tabs>
          <w:tab w:val="left" w:pos="1152"/>
          <w:tab w:val="left" w:pos="8312"/>
        </w:tabs>
        <w:spacing w:line="360" w:lineRule="auto"/>
        <w:rPr>
          <w:rtl/>
        </w:rPr>
      </w:pPr>
      <w:r w:rsidRPr="00313334">
        <w:rPr>
          <w:rtl/>
        </w:rPr>
        <w:t>קורות חיים המפרטים שנות ניסיון כוללות בניהול פרויקטים כמפורט בתנאי הסף ואמות המידה.</w:t>
      </w:r>
    </w:p>
    <w:p w14:paraId="6A86874F" w14:textId="77777777" w:rsidR="006E367F" w:rsidRPr="00313334" w:rsidRDefault="00313334" w:rsidP="006E367F">
      <w:pPr>
        <w:pStyle w:val="HNormal"/>
        <w:numPr>
          <w:ilvl w:val="5"/>
          <w:numId w:val="23"/>
        </w:numPr>
        <w:tabs>
          <w:tab w:val="left" w:pos="1152"/>
          <w:tab w:val="left" w:pos="8312"/>
        </w:tabs>
        <w:spacing w:line="360" w:lineRule="auto"/>
        <w:rPr>
          <w:rtl/>
        </w:rPr>
      </w:pPr>
      <w:r w:rsidRPr="00313334">
        <w:rPr>
          <w:rtl/>
        </w:rPr>
        <w:t>העתקי תעודות המעידות על ההשכלה הנדרשת, ולכל הפחות: תעודה ממוסד אקדמי מוכר, תעודת רישום ברשם המהנדסים והאדריכלים.</w:t>
      </w:r>
      <w:r w:rsidR="006E367F">
        <w:rPr>
          <w:rFonts w:hint="cs"/>
          <w:rtl/>
        </w:rPr>
        <w:t xml:space="preserve"> מובהר,</w:t>
      </w:r>
      <w:r w:rsidRPr="00313334">
        <w:rPr>
          <w:rtl/>
        </w:rPr>
        <w:t xml:space="preserve"> </w:t>
      </w:r>
      <w:r w:rsidR="006E367F" w:rsidRPr="00313334">
        <w:rPr>
          <w:rtl/>
        </w:rPr>
        <w:t xml:space="preserve">כי </w:t>
      </w:r>
      <w:r w:rsidR="006E367F">
        <w:rPr>
          <w:rFonts w:hint="cs"/>
          <w:rtl/>
        </w:rPr>
        <w:t>בחישוב</w:t>
      </w:r>
      <w:r w:rsidR="006E367F" w:rsidRPr="00313334">
        <w:rPr>
          <w:rtl/>
        </w:rPr>
        <w:t xml:space="preserve"> תקופת הניסיון הנדרש מצוות העובדים ונותני השירותים יובא בחשבון רק ניסיון שנרכש לאחר קבלת התואר האקדמי ו/או מועד הרישום בפנקס הרלבנטי (היכן שרלבנטי) ו/או קבלת הרישיון לעסוק במקצוע (היכן שרלבנטי), עפ"י המועד המאוחר מבניהם. </w:t>
      </w:r>
    </w:p>
    <w:p w14:paraId="4601E25A" w14:textId="77777777" w:rsidR="004D74E5" w:rsidRPr="006E367F" w:rsidRDefault="00B2178B" w:rsidP="006E367F">
      <w:pPr>
        <w:pStyle w:val="HNormal"/>
        <w:numPr>
          <w:ilvl w:val="2"/>
          <w:numId w:val="23"/>
        </w:numPr>
        <w:tabs>
          <w:tab w:val="left" w:pos="1152"/>
          <w:tab w:val="left" w:pos="8312"/>
        </w:tabs>
        <w:spacing w:after="0" w:line="360" w:lineRule="auto"/>
        <w:rPr>
          <w:b/>
          <w:bCs/>
        </w:rPr>
      </w:pPr>
      <w:r w:rsidRPr="006E367F">
        <w:rPr>
          <w:rFonts w:hint="cs"/>
          <w:b/>
          <w:bCs/>
          <w:rtl/>
        </w:rPr>
        <w:t>תנאי סף מינהליים</w:t>
      </w:r>
    </w:p>
    <w:p w14:paraId="51556BD0" w14:textId="77777777" w:rsidR="00B2178B" w:rsidRDefault="00B2178B" w:rsidP="000A611A">
      <w:pPr>
        <w:pStyle w:val="HNormal"/>
        <w:numPr>
          <w:ilvl w:val="3"/>
          <w:numId w:val="23"/>
        </w:numPr>
        <w:tabs>
          <w:tab w:val="left" w:pos="1152"/>
          <w:tab w:val="left" w:pos="8312"/>
        </w:tabs>
        <w:spacing w:line="360" w:lineRule="auto"/>
        <w:rPr>
          <w:rFonts w:ascii="Times New Roman Bold" w:hAnsi="Times New Roman Bold"/>
          <w:color w:val="000000"/>
        </w:rPr>
      </w:pPr>
      <w:r w:rsidRPr="00B2178B">
        <w:rPr>
          <w:rFonts w:ascii="Times New Roman Bold" w:hAnsi="Times New Roman Bold"/>
          <w:color w:val="000000"/>
          <w:rtl/>
        </w:rPr>
        <w:t xml:space="preserve">המציע הנו תאגיד הרשום ברשם החברות ו/או שותפות רשומה כחוק, שעיסוקו העיקרי ניהול וביצוע עבודות פיתוח תשתיות. על המציע להמציא </w:t>
      </w:r>
      <w:r w:rsidRPr="00B2178B">
        <w:rPr>
          <w:rFonts w:ascii="Times New Roman Bold" w:hAnsi="Times New Roman Bold"/>
          <w:color w:val="000000"/>
          <w:rtl/>
        </w:rPr>
        <w:lastRenderedPageBreak/>
        <w:t>העתק תעודת רישום כדין בישראל במרשם הרלוונטי, תקפה לפי הוראות הדין הנוגעות לעניין.</w:t>
      </w:r>
    </w:p>
    <w:p w14:paraId="5515F197" w14:textId="77777777" w:rsidR="006C4602" w:rsidRPr="006C4602" w:rsidRDefault="006C4602" w:rsidP="006C4602">
      <w:pPr>
        <w:pStyle w:val="af9"/>
        <w:numPr>
          <w:ilvl w:val="3"/>
          <w:numId w:val="23"/>
        </w:numPr>
        <w:bidi/>
        <w:spacing w:line="360" w:lineRule="auto"/>
        <w:rPr>
          <w:rFonts w:ascii="Times New Roman Bold" w:hAnsi="Times New Roman Bold" w:cs="David"/>
          <w:noProof/>
          <w:color w:val="000000"/>
          <w:sz w:val="20"/>
          <w:rtl/>
        </w:rPr>
      </w:pPr>
      <w:r w:rsidRPr="006C4602">
        <w:rPr>
          <w:rFonts w:ascii="Times New Roman Bold" w:hAnsi="Times New Roman Bold" w:cs="David"/>
          <w:noProof/>
          <w:color w:val="000000"/>
          <w:sz w:val="20"/>
          <w:rtl/>
        </w:rPr>
        <w:t>מציע שהינו שותפות רשומה – יידרשו חתימותיהם של כלל השותפים על מסמכי המכרז, כאשר התחייבויותיהם של שותפים אלה תחייבם ביחד וכל אחד לחוד.</w:t>
      </w:r>
    </w:p>
    <w:p w14:paraId="45E1FE54" w14:textId="77777777" w:rsidR="00B2178B" w:rsidRPr="00B2178B" w:rsidRDefault="00B2178B" w:rsidP="00B2178B">
      <w:pPr>
        <w:pStyle w:val="HNormal"/>
        <w:tabs>
          <w:tab w:val="left" w:pos="1152"/>
          <w:tab w:val="left" w:pos="8312"/>
        </w:tabs>
        <w:spacing w:line="360" w:lineRule="auto"/>
        <w:ind w:left="1872"/>
        <w:rPr>
          <w:rFonts w:ascii="Times New Roman Bold" w:hAnsi="Times New Roman Bold"/>
          <w:b/>
          <w:bCs/>
          <w:color w:val="000000"/>
          <w:rtl/>
        </w:rPr>
      </w:pPr>
      <w:r w:rsidRPr="00B2178B">
        <w:rPr>
          <w:rFonts w:ascii="Times New Roman Bold" w:hAnsi="Times New Roman Bold"/>
          <w:b/>
          <w:bCs/>
          <w:color w:val="000000"/>
          <w:rtl/>
        </w:rPr>
        <w:t xml:space="preserve">יובהר, כי לא רשאים לחבור מספר גורמים לשם הגשת הצעה, למעט שותפות רשומה כדין. </w:t>
      </w:r>
    </w:p>
    <w:p w14:paraId="09E6B981" w14:textId="77777777" w:rsidR="00874251" w:rsidRDefault="00874251" w:rsidP="000A611A">
      <w:pPr>
        <w:pStyle w:val="HNormal"/>
        <w:numPr>
          <w:ilvl w:val="3"/>
          <w:numId w:val="23"/>
        </w:numPr>
        <w:tabs>
          <w:tab w:val="left" w:pos="1152"/>
          <w:tab w:val="left" w:pos="8312"/>
        </w:tabs>
        <w:spacing w:after="0" w:line="360" w:lineRule="auto"/>
        <w:rPr>
          <w:rFonts w:ascii="Times New Roman Bold" w:hAnsi="Times New Roman Bold"/>
          <w:color w:val="000000"/>
        </w:rPr>
      </w:pPr>
      <w:r>
        <w:rPr>
          <w:rFonts w:ascii="Times New Roman Bold" w:hAnsi="Times New Roman Bold" w:hint="cs"/>
          <w:color w:val="000000"/>
          <w:rtl/>
        </w:rPr>
        <w:t>מציע שהינו עוסק מורשה יצרף תעודת עוסק מורשה.</w:t>
      </w:r>
    </w:p>
    <w:p w14:paraId="73674D4C" w14:textId="77777777" w:rsidR="00B2178B" w:rsidRPr="00B2178B" w:rsidRDefault="00B2178B" w:rsidP="000A611A">
      <w:pPr>
        <w:pStyle w:val="HNormal"/>
        <w:numPr>
          <w:ilvl w:val="3"/>
          <w:numId w:val="23"/>
        </w:numPr>
        <w:tabs>
          <w:tab w:val="left" w:pos="1152"/>
          <w:tab w:val="left" w:pos="8312"/>
        </w:tabs>
        <w:spacing w:after="0" w:line="360" w:lineRule="auto"/>
        <w:rPr>
          <w:rFonts w:ascii="Times New Roman Bold" w:hAnsi="Times New Roman Bold"/>
          <w:color w:val="000000"/>
        </w:rPr>
      </w:pPr>
      <w:r w:rsidRPr="00B2178B">
        <w:rPr>
          <w:rFonts w:ascii="Times New Roman Bold" w:hAnsi="Times New Roman Bold" w:hint="cs"/>
          <w:color w:val="000000"/>
          <w:rtl/>
        </w:rPr>
        <w:t>המציע יצרף להצעתו את המסמכים והאישורים הבאי</w:t>
      </w:r>
      <w:r>
        <w:rPr>
          <w:rFonts w:ascii="Times New Roman Bold" w:hAnsi="Times New Roman Bold" w:hint="cs"/>
          <w:color w:val="000000"/>
          <w:rtl/>
        </w:rPr>
        <w:t>ם:</w:t>
      </w:r>
    </w:p>
    <w:p w14:paraId="5D0D48BB"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 xml:space="preserve">תצהיר לפי חוק עסקאות גופים ציבוריים, התשל"ו-1976 בנוסח </w:t>
      </w:r>
      <w:r w:rsidR="00D00F09" w:rsidRPr="001540C1">
        <w:rPr>
          <w:rFonts w:ascii="Times New Roman Bold" w:hAnsi="Times New Roman Bold" w:hint="cs"/>
          <w:color w:val="000000"/>
          <w:rtl/>
        </w:rPr>
        <w:t>שב</w:t>
      </w:r>
      <w:r w:rsidRPr="001540C1">
        <w:rPr>
          <w:rFonts w:ascii="Times New Roman Bold" w:hAnsi="Times New Roman Bold"/>
          <w:color w:val="000000"/>
          <w:rtl/>
        </w:rPr>
        <w:t>נספח ה'.</w:t>
      </w:r>
    </w:p>
    <w:p w14:paraId="61AC0BF8"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אישור פקיד שומה, רואה חשבון או יועץ מס המעיד שהמציע מנהל פנקסי חשבונות כדין או שהוא פטור מניהול פנקסי חשבונות,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p w14:paraId="2054015D"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 xml:space="preserve">אישור בדבר היעדר הרשעות בעבירות לפי חוק עובדים זרים (איסור העסקה שלא כדין והבטחת תנאים הוגנים), התשנ"א-1991 (להלן- חוק עובדים זרים) וחוק שכר מינימום, התשמ"ז-1987 (להלן- חוק שכר מינימום) חתום על ידי מורשה/י החתימה ומאושר על ידי עורך דין </w:t>
      </w:r>
      <w:r w:rsidRPr="001540C1">
        <w:rPr>
          <w:rFonts w:ascii="Times New Roman Bold" w:hAnsi="Times New Roman Bold"/>
          <w:color w:val="000000"/>
          <w:rtl/>
        </w:rPr>
        <w:t>בהתאם לנספח ד', לפיו</w:t>
      </w:r>
      <w:r w:rsidRPr="00B2178B">
        <w:rPr>
          <w:rFonts w:ascii="Times New Roman Bold" w:hAnsi="Times New Roman Bold"/>
          <w:color w:val="000000"/>
          <w:rtl/>
        </w:rPr>
        <w:t xml:space="preserve">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p>
    <w:p w14:paraId="51C4FF36"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 xml:space="preserve">אישור מעו"ד בנוסח המובא </w:t>
      </w:r>
      <w:r w:rsidRPr="001540C1">
        <w:rPr>
          <w:rFonts w:ascii="Times New Roman Bold" w:hAnsi="Times New Roman Bold"/>
          <w:color w:val="000000"/>
          <w:rtl/>
        </w:rPr>
        <w:t>בנספח ב' המאשר</w:t>
      </w:r>
      <w:r w:rsidRPr="00B2178B">
        <w:rPr>
          <w:rFonts w:ascii="Times New Roman Bold" w:hAnsi="Times New Roman Bold"/>
          <w:color w:val="000000"/>
          <w:rtl/>
        </w:rPr>
        <w:t xml:space="preserve"> את כל הפרטים, הדרישות והמידע אודות המציע, לרבות שמות וזהות מורשי החתימה מטעמו, תאריך ההתארגנות, סוג התאגיד, מספר מזהה, כנדרש במכרז.</w:t>
      </w:r>
    </w:p>
    <w:p w14:paraId="0D7F9DD3"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 xml:space="preserve">הצהרה בהתאם </w:t>
      </w:r>
      <w:r w:rsidRPr="001540C1">
        <w:rPr>
          <w:rFonts w:ascii="Times New Roman Bold" w:hAnsi="Times New Roman Bold"/>
          <w:color w:val="000000"/>
          <w:rtl/>
        </w:rPr>
        <w:t>לנספח ט' לפיו</w:t>
      </w:r>
      <w:r w:rsidRPr="00B2178B">
        <w:rPr>
          <w:rFonts w:ascii="Times New Roman Bold" w:hAnsi="Times New Roman Bold"/>
          <w:color w:val="000000"/>
          <w:rtl/>
        </w:rPr>
        <w:t xml:space="preserve"> אין למיטב ידיעתו בהגשת הצעה על פי המכרז משום ניגוד עניינים עסקי או אישי, שלו או של עובדיו המעורבים בהצעה או בביצועה</w:t>
      </w:r>
      <w:r w:rsidR="001540C1">
        <w:rPr>
          <w:rFonts w:ascii="Times New Roman Bold" w:hAnsi="Times New Roman Bold" w:hint="cs"/>
          <w:color w:val="000000"/>
          <w:rtl/>
        </w:rPr>
        <w:t xml:space="preserve"> וכן הצהרה להעדר ניגוד עניינים של </w:t>
      </w:r>
      <w:r w:rsidR="00817BD3">
        <w:rPr>
          <w:rFonts w:ascii="Times New Roman Bold" w:hAnsi="Times New Roman Bold" w:hint="cs"/>
          <w:color w:val="000000"/>
          <w:rtl/>
        </w:rPr>
        <w:t xml:space="preserve">המציע ושל </w:t>
      </w:r>
      <w:r w:rsidR="001540C1">
        <w:rPr>
          <w:rFonts w:ascii="Times New Roman Bold" w:hAnsi="Times New Roman Bold" w:hint="cs"/>
          <w:color w:val="000000"/>
          <w:rtl/>
        </w:rPr>
        <w:t xml:space="preserve">מנהל האשכול (נספחים ט'  ו </w:t>
      </w:r>
      <w:r w:rsidR="001540C1">
        <w:rPr>
          <w:rFonts w:ascii="Times New Roman Bold" w:hAnsi="Times New Roman Bold"/>
          <w:color w:val="000000"/>
          <w:rtl/>
        </w:rPr>
        <w:t>–</w:t>
      </w:r>
      <w:r w:rsidR="001540C1">
        <w:rPr>
          <w:rFonts w:ascii="Times New Roman Bold" w:hAnsi="Times New Roman Bold" w:hint="cs"/>
          <w:color w:val="000000"/>
          <w:rtl/>
        </w:rPr>
        <w:t xml:space="preserve"> ט' </w:t>
      </w:r>
      <w:r w:rsidR="000A5D75">
        <w:rPr>
          <w:rFonts w:ascii="Times New Roman Bold" w:hAnsi="Times New Roman Bold" w:hint="cs"/>
          <w:color w:val="000000"/>
          <w:rtl/>
        </w:rPr>
        <w:t xml:space="preserve">1 </w:t>
      </w:r>
      <w:r w:rsidR="001540C1">
        <w:rPr>
          <w:rFonts w:ascii="Times New Roman Bold" w:hAnsi="Times New Roman Bold" w:hint="cs"/>
          <w:color w:val="000000"/>
          <w:rtl/>
        </w:rPr>
        <w:t>בהתאמה).</w:t>
      </w:r>
    </w:p>
    <w:p w14:paraId="73D66E02" w14:textId="77777777" w:rsidR="00B2178B" w:rsidRPr="001540C1" w:rsidRDefault="00B2178B" w:rsidP="00621F53">
      <w:pPr>
        <w:pStyle w:val="HNormal"/>
        <w:numPr>
          <w:ilvl w:val="4"/>
          <w:numId w:val="23"/>
        </w:numPr>
        <w:tabs>
          <w:tab w:val="left" w:pos="1152"/>
          <w:tab w:val="left" w:pos="8312"/>
        </w:tabs>
        <w:spacing w:line="360" w:lineRule="auto"/>
        <w:rPr>
          <w:rFonts w:ascii="Times New Roman Bold" w:hAnsi="Times New Roman Bold"/>
          <w:color w:val="000000"/>
          <w:rtl/>
        </w:rPr>
      </w:pPr>
      <w:r w:rsidRPr="001540C1">
        <w:rPr>
          <w:rFonts w:ascii="Times New Roman Bold" w:hAnsi="Times New Roman Bold"/>
          <w:color w:val="000000"/>
          <w:rtl/>
        </w:rPr>
        <w:lastRenderedPageBreak/>
        <w:t xml:space="preserve">התחייבות </w:t>
      </w:r>
      <w:r w:rsidR="00EA1749">
        <w:rPr>
          <w:rFonts w:ascii="Times New Roman Bold" w:hAnsi="Times New Roman Bold" w:hint="cs"/>
          <w:color w:val="000000"/>
          <w:rtl/>
        </w:rPr>
        <w:t xml:space="preserve">בנוגע </w:t>
      </w:r>
      <w:r w:rsidRPr="001540C1">
        <w:rPr>
          <w:rFonts w:ascii="Times New Roman Bold" w:hAnsi="Times New Roman Bold"/>
          <w:color w:val="000000"/>
          <w:rtl/>
        </w:rPr>
        <w:t xml:space="preserve">לשמירת סודיות </w:t>
      </w:r>
      <w:r w:rsidR="00EA1749">
        <w:rPr>
          <w:rFonts w:ascii="Times New Roman Bold" w:hAnsi="Times New Roman Bold" w:hint="cs"/>
          <w:color w:val="000000"/>
          <w:rtl/>
        </w:rPr>
        <w:t xml:space="preserve">(ראו סעיף 1.3.10 להלן). </w:t>
      </w:r>
    </w:p>
    <w:p w14:paraId="04473213"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 xml:space="preserve">נסח מציע עדכני מרשות התאגידים, המעיד כי למציע אין חובות אגרה שנתית לשנים שקדמו לשנה בה מוגשת ההצעה, וכן כי לא מצוין בנסח כאמור, שהמציע הוא "מציע מפר חוק" או שהוא בהתראה לפני רישום כ"מציע מפר חוק". נסח כאמור ניתן להפקה דרך אתר האינטרנט של רשות התאגידים, שכתובתו: </w:t>
      </w:r>
      <w:r w:rsidRPr="00B2178B">
        <w:rPr>
          <w:rFonts w:ascii="Times New Roman Bold" w:hAnsi="Times New Roman Bold"/>
          <w:color w:val="000000"/>
        </w:rPr>
        <w:t>Taagidim.justice.gov.il</w:t>
      </w:r>
      <w:r w:rsidRPr="00B2178B">
        <w:rPr>
          <w:rFonts w:ascii="Times New Roman Bold" w:hAnsi="Times New Roman Bold"/>
          <w:color w:val="000000"/>
          <w:rtl/>
        </w:rPr>
        <w:t xml:space="preserve">  בלחיצה על הכותרת "הפקת נסח מציע".</w:t>
      </w:r>
    </w:p>
    <w:p w14:paraId="3A58B362"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ערבות מכרז ע"פ האמור</w:t>
      </w:r>
      <w:r w:rsidR="001540C1">
        <w:rPr>
          <w:rFonts w:ascii="Times New Roman Bold" w:hAnsi="Times New Roman Bold" w:hint="cs"/>
          <w:color w:val="000000"/>
          <w:rtl/>
        </w:rPr>
        <w:t xml:space="preserve"> 1.3.3 </w:t>
      </w:r>
      <w:r w:rsidRPr="00B2178B">
        <w:rPr>
          <w:rFonts w:ascii="Times New Roman Bold" w:hAnsi="Times New Roman Bold"/>
          <w:color w:val="000000"/>
          <w:rtl/>
        </w:rPr>
        <w:t xml:space="preserve">להלן </w:t>
      </w:r>
      <w:r w:rsidRPr="001540C1">
        <w:rPr>
          <w:rFonts w:ascii="Times New Roman Bold" w:hAnsi="Times New Roman Bold"/>
          <w:color w:val="000000"/>
          <w:rtl/>
        </w:rPr>
        <w:t>בנוסח שבנספח י"ב.</w:t>
      </w:r>
    </w:p>
    <w:p w14:paraId="77E67E14" w14:textId="77777777" w:rsidR="00E83DEE" w:rsidRDefault="00E83DEE" w:rsidP="006C4602">
      <w:pPr>
        <w:pStyle w:val="HNormal"/>
        <w:numPr>
          <w:ilvl w:val="4"/>
          <w:numId w:val="23"/>
        </w:numPr>
        <w:tabs>
          <w:tab w:val="left" w:pos="1152"/>
          <w:tab w:val="left" w:pos="8312"/>
        </w:tabs>
        <w:spacing w:line="360" w:lineRule="auto"/>
        <w:rPr>
          <w:rFonts w:ascii="Times New Roman Bold" w:hAnsi="Times New Roman Bold"/>
          <w:color w:val="000000"/>
        </w:rPr>
      </w:pPr>
      <w:r>
        <w:rPr>
          <w:rFonts w:ascii="Times New Roman Bold" w:hAnsi="Times New Roman Bold" w:hint="cs"/>
          <w:color w:val="000000"/>
          <w:rtl/>
        </w:rPr>
        <w:t>השתתפות בכנס מציעים (חובה).</w:t>
      </w:r>
    </w:p>
    <w:p w14:paraId="607FD068" w14:textId="77777777" w:rsidR="00B2178B" w:rsidRPr="00B2178B" w:rsidRDefault="00B2178B" w:rsidP="006C4602">
      <w:pPr>
        <w:pStyle w:val="HNormal"/>
        <w:numPr>
          <w:ilvl w:val="4"/>
          <w:numId w:val="23"/>
        </w:numPr>
        <w:tabs>
          <w:tab w:val="left" w:pos="1152"/>
          <w:tab w:val="left" w:pos="8312"/>
        </w:tabs>
        <w:spacing w:line="360" w:lineRule="auto"/>
        <w:rPr>
          <w:rFonts w:ascii="Times New Roman Bold" w:hAnsi="Times New Roman Bold"/>
          <w:color w:val="000000"/>
          <w:rtl/>
        </w:rPr>
      </w:pPr>
      <w:r w:rsidRPr="00B2178B">
        <w:rPr>
          <w:rFonts w:ascii="Times New Roman Bold" w:hAnsi="Times New Roman Bold"/>
          <w:color w:val="000000"/>
          <w:rtl/>
        </w:rPr>
        <w:t>מסמך התשובות של הרשות לשאלות ההבהרה חתום בחתימה וחותמת של המציע.</w:t>
      </w:r>
    </w:p>
    <w:p w14:paraId="226B0B76" w14:textId="76FB80B2" w:rsidR="00D21E85" w:rsidRDefault="00B2178B" w:rsidP="00B74E92">
      <w:pPr>
        <w:pStyle w:val="HNormal"/>
        <w:numPr>
          <w:ilvl w:val="3"/>
          <w:numId w:val="23"/>
        </w:numPr>
        <w:tabs>
          <w:tab w:val="left" w:pos="1152"/>
          <w:tab w:val="left" w:pos="8312"/>
        </w:tabs>
        <w:spacing w:line="360" w:lineRule="auto"/>
        <w:rPr>
          <w:rFonts w:ascii="Times New Roman Bold" w:hAnsi="Times New Roman Bold"/>
          <w:color w:val="000000"/>
        </w:rPr>
      </w:pPr>
      <w:r w:rsidRPr="00B2178B">
        <w:rPr>
          <w:rFonts w:ascii="Times New Roman Bold" w:hAnsi="Times New Roman Bold"/>
          <w:color w:val="000000"/>
          <w:rtl/>
        </w:rPr>
        <w:t>למציע מחזור כספי שנתי בביצוע שירותי ניהול ופיקוח אחר עבודות פיתוח כללי של לפחות</w:t>
      </w:r>
      <w:r w:rsidR="00B74E92">
        <w:rPr>
          <w:rFonts w:ascii="Times New Roman Bold" w:hAnsi="Times New Roman Bold" w:hint="cs"/>
          <w:color w:val="000000"/>
          <w:rtl/>
        </w:rPr>
        <w:t xml:space="preserve"> 18</w:t>
      </w:r>
      <w:r w:rsidRPr="00B2178B">
        <w:rPr>
          <w:rFonts w:ascii="Times New Roman Bold" w:hAnsi="Times New Roman Bold"/>
          <w:color w:val="000000"/>
          <w:rtl/>
        </w:rPr>
        <w:t xml:space="preserve"> מיליון ₪ בממוצע לשנה, בשלוש </w:t>
      </w:r>
      <w:r w:rsidR="00D21E85">
        <w:rPr>
          <w:rFonts w:ascii="Times New Roman Bold" w:hAnsi="Times New Roman Bold" w:hint="cs"/>
          <w:color w:val="000000"/>
          <w:rtl/>
        </w:rPr>
        <w:t>ה</w:t>
      </w:r>
      <w:r w:rsidRPr="00B2178B">
        <w:rPr>
          <w:rFonts w:ascii="Times New Roman Bold" w:hAnsi="Times New Roman Bold"/>
          <w:color w:val="000000"/>
          <w:rtl/>
        </w:rPr>
        <w:t xml:space="preserve">שנים </w:t>
      </w:r>
      <w:r w:rsidR="00D21E85">
        <w:rPr>
          <w:rFonts w:ascii="Times New Roman Bold" w:hAnsi="Times New Roman Bold" w:hint="cs"/>
          <w:color w:val="000000"/>
          <w:rtl/>
        </w:rPr>
        <w:t>ה</w:t>
      </w:r>
      <w:r w:rsidRPr="00B2178B">
        <w:rPr>
          <w:rFonts w:ascii="Times New Roman Bold" w:hAnsi="Times New Roman Bold"/>
          <w:color w:val="000000"/>
          <w:rtl/>
        </w:rPr>
        <w:t>אחרונות</w:t>
      </w:r>
      <w:r w:rsidR="00D21E85">
        <w:rPr>
          <w:rFonts w:ascii="Times New Roman Bold" w:hAnsi="Times New Roman Bold" w:hint="cs"/>
          <w:color w:val="000000"/>
          <w:rtl/>
        </w:rPr>
        <w:t xml:space="preserve"> -</w:t>
      </w:r>
      <w:r w:rsidRPr="00B2178B">
        <w:rPr>
          <w:rFonts w:ascii="Times New Roman Bold" w:hAnsi="Times New Roman Bold"/>
          <w:color w:val="000000"/>
          <w:rtl/>
        </w:rPr>
        <w:t xml:space="preserve"> </w:t>
      </w:r>
      <w:r w:rsidR="0010324C" w:rsidRPr="00B2178B">
        <w:rPr>
          <w:rFonts w:ascii="Times New Roman Bold" w:hAnsi="Times New Roman Bold"/>
          <w:color w:val="000000"/>
          <w:rtl/>
        </w:rPr>
        <w:t>201</w:t>
      </w:r>
      <w:r w:rsidR="0010324C">
        <w:rPr>
          <w:rFonts w:ascii="Times New Roman Bold" w:hAnsi="Times New Roman Bold" w:hint="cs"/>
          <w:color w:val="000000"/>
          <w:rtl/>
        </w:rPr>
        <w:t>6</w:t>
      </w:r>
      <w:r w:rsidRPr="00B2178B">
        <w:rPr>
          <w:rFonts w:ascii="Times New Roman Bold" w:hAnsi="Times New Roman Bold"/>
          <w:color w:val="000000"/>
          <w:rtl/>
        </w:rPr>
        <w:t xml:space="preserve">,  </w:t>
      </w:r>
      <w:r w:rsidR="0010324C" w:rsidRPr="00B2178B">
        <w:rPr>
          <w:rFonts w:ascii="Times New Roman Bold" w:hAnsi="Times New Roman Bold"/>
          <w:color w:val="000000"/>
          <w:rtl/>
        </w:rPr>
        <w:t>201</w:t>
      </w:r>
      <w:r w:rsidR="0010324C">
        <w:rPr>
          <w:rFonts w:ascii="Times New Roman Bold" w:hAnsi="Times New Roman Bold" w:hint="cs"/>
          <w:color w:val="000000"/>
          <w:rtl/>
        </w:rPr>
        <w:t>7</w:t>
      </w:r>
      <w:r w:rsidR="0010324C" w:rsidRPr="00B2178B">
        <w:rPr>
          <w:rFonts w:ascii="Times New Roman Bold" w:hAnsi="Times New Roman Bold"/>
          <w:color w:val="000000"/>
          <w:rtl/>
        </w:rPr>
        <w:t xml:space="preserve"> </w:t>
      </w:r>
      <w:r w:rsidRPr="00B2178B">
        <w:rPr>
          <w:rFonts w:ascii="Times New Roman Bold" w:hAnsi="Times New Roman Bold"/>
          <w:color w:val="000000"/>
          <w:rtl/>
        </w:rPr>
        <w:t>ו-</w:t>
      </w:r>
      <w:r w:rsidR="0010324C" w:rsidRPr="00B2178B">
        <w:rPr>
          <w:rFonts w:ascii="Times New Roman Bold" w:hAnsi="Times New Roman Bold"/>
          <w:color w:val="000000"/>
          <w:rtl/>
        </w:rPr>
        <w:t>201</w:t>
      </w:r>
      <w:r w:rsidR="0010324C">
        <w:rPr>
          <w:rFonts w:ascii="Times New Roman Bold" w:hAnsi="Times New Roman Bold" w:hint="cs"/>
          <w:color w:val="000000"/>
          <w:rtl/>
        </w:rPr>
        <w:t>8</w:t>
      </w:r>
      <w:r w:rsidR="0010324C" w:rsidRPr="00B2178B">
        <w:rPr>
          <w:rFonts w:ascii="Times New Roman Bold" w:hAnsi="Times New Roman Bold"/>
          <w:color w:val="000000"/>
          <w:rtl/>
        </w:rPr>
        <w:t xml:space="preserve"> </w:t>
      </w:r>
      <w:r w:rsidRPr="00B2178B">
        <w:rPr>
          <w:rFonts w:ascii="Times New Roman Bold" w:hAnsi="Times New Roman Bold"/>
          <w:color w:val="000000"/>
          <w:rtl/>
        </w:rPr>
        <w:t xml:space="preserve">. </w:t>
      </w:r>
    </w:p>
    <w:p w14:paraId="7FA373FF" w14:textId="77777777" w:rsidR="00B2178B" w:rsidRDefault="00B2178B" w:rsidP="00D21E85">
      <w:pPr>
        <w:pStyle w:val="HNormal"/>
        <w:tabs>
          <w:tab w:val="left" w:pos="1152"/>
          <w:tab w:val="left" w:pos="8312"/>
        </w:tabs>
        <w:spacing w:line="360" w:lineRule="auto"/>
        <w:ind w:left="1872"/>
        <w:rPr>
          <w:rFonts w:ascii="Times New Roman Bold" w:hAnsi="Times New Roman Bold"/>
          <w:color w:val="000000"/>
          <w:rtl/>
        </w:rPr>
      </w:pPr>
      <w:r w:rsidRPr="00B2178B">
        <w:rPr>
          <w:rFonts w:ascii="Times New Roman Bold" w:hAnsi="Times New Roman Bold"/>
          <w:color w:val="000000"/>
          <w:rtl/>
        </w:rPr>
        <w:t xml:space="preserve">להוכחת עמידתו בתנאי סף, זה על המציע לצרף להצעתו אישור רו"ח  של </w:t>
      </w:r>
      <w:r w:rsidRPr="001540C1">
        <w:rPr>
          <w:rFonts w:ascii="Times New Roman Bold" w:hAnsi="Times New Roman Bold"/>
          <w:color w:val="000000"/>
          <w:rtl/>
        </w:rPr>
        <w:t>המציע.</w:t>
      </w:r>
    </w:p>
    <w:p w14:paraId="3CA5FE70" w14:textId="77777777" w:rsidR="00993341" w:rsidRDefault="00993341" w:rsidP="006478D1">
      <w:pPr>
        <w:pStyle w:val="HNormal"/>
        <w:numPr>
          <w:ilvl w:val="3"/>
          <w:numId w:val="23"/>
        </w:numPr>
        <w:tabs>
          <w:tab w:val="left" w:pos="1152"/>
          <w:tab w:val="left" w:pos="8312"/>
        </w:tabs>
        <w:spacing w:after="0" w:line="360" w:lineRule="auto"/>
        <w:ind w:left="1871"/>
        <w:rPr>
          <w:rFonts w:ascii="Times New Roman Bold" w:hAnsi="Times New Roman Bold"/>
          <w:color w:val="000000"/>
        </w:rPr>
      </w:pPr>
      <w:r w:rsidRPr="008962A6">
        <w:rPr>
          <w:rFonts w:ascii="Times New Roman Bold" w:hAnsi="Times New Roman Bold" w:hint="cs"/>
          <w:color w:val="000000"/>
          <w:rtl/>
        </w:rPr>
        <w:t xml:space="preserve">בדיקת איתנות פיננסית </w:t>
      </w:r>
      <w:r>
        <w:rPr>
          <w:rFonts w:ascii="Times New Roman Bold" w:hAnsi="Times New Roman Bold" w:hint="cs"/>
          <w:color w:val="000000"/>
          <w:rtl/>
        </w:rPr>
        <w:t xml:space="preserve">של המציע </w:t>
      </w:r>
      <w:r w:rsidRPr="008962A6">
        <w:rPr>
          <w:rFonts w:ascii="Times New Roman Bold" w:hAnsi="Times New Roman Bold" w:hint="cs"/>
          <w:color w:val="000000"/>
          <w:rtl/>
        </w:rPr>
        <w:t xml:space="preserve">- </w:t>
      </w:r>
      <w:r w:rsidRPr="008962A6">
        <w:rPr>
          <w:rFonts w:ascii="Times New Roman Bold" w:hAnsi="Times New Roman Bold"/>
          <w:color w:val="000000"/>
          <w:rtl/>
        </w:rPr>
        <w:t xml:space="preserve">הרשות תבדוק את האיתנות הפיננסית של המציע, עפ"י </w:t>
      </w:r>
      <w:r>
        <w:rPr>
          <w:rFonts w:ascii="Times New Roman Bold" w:hAnsi="Times New Roman Bold" w:hint="cs"/>
          <w:color w:val="000000"/>
          <w:rtl/>
        </w:rPr>
        <w:t xml:space="preserve">דוחות של </w:t>
      </w:r>
      <w:r>
        <w:rPr>
          <w:rFonts w:ascii="Times New Roman Bold" w:hAnsi="Times New Roman Bold" w:hint="cs"/>
          <w:color w:val="000000"/>
        </w:rPr>
        <w:t>BDI</w:t>
      </w:r>
      <w:r>
        <w:rPr>
          <w:rFonts w:ascii="Times New Roman Bold" w:hAnsi="Times New Roman Bold" w:hint="cs"/>
          <w:color w:val="000000"/>
          <w:rtl/>
        </w:rPr>
        <w:t>.</w:t>
      </w:r>
    </w:p>
    <w:p w14:paraId="471EF1D1" w14:textId="77777777" w:rsidR="006478D1" w:rsidRPr="006478D1" w:rsidRDefault="006478D1" w:rsidP="006478D1">
      <w:pPr>
        <w:pStyle w:val="HNormal"/>
        <w:tabs>
          <w:tab w:val="left" w:pos="1788"/>
          <w:tab w:val="left" w:pos="8312"/>
        </w:tabs>
        <w:spacing w:after="0" w:line="360" w:lineRule="auto"/>
        <w:ind w:left="1871" w:hanging="83"/>
        <w:rPr>
          <w:b/>
          <w:bCs/>
        </w:rPr>
      </w:pPr>
      <w:r>
        <w:rPr>
          <w:rFonts w:ascii="Times New Roman Bold" w:hAnsi="Times New Roman Bold"/>
          <w:color w:val="000000"/>
          <w:rtl/>
        </w:rPr>
        <w:tab/>
      </w:r>
      <w:r w:rsidR="00993341">
        <w:rPr>
          <w:rFonts w:ascii="Times New Roman Bold" w:hAnsi="Times New Roman Bold" w:hint="cs"/>
          <w:color w:val="000000"/>
          <w:rtl/>
        </w:rPr>
        <w:t>הרשות שומרת לעצמה את הזכות לפסול את הצעת המציע במידה ובתוצאות דוח</w:t>
      </w:r>
      <w:r>
        <w:rPr>
          <w:rFonts w:ascii="Times New Roman Bold" w:hAnsi="Times New Roman Bold" w:hint="cs"/>
          <w:color w:val="000000"/>
          <w:rtl/>
        </w:rPr>
        <w:t>ות</w:t>
      </w:r>
      <w:r w:rsidR="00993341">
        <w:rPr>
          <w:rFonts w:ascii="Times New Roman Bold" w:hAnsi="Times New Roman Bold" w:hint="cs"/>
          <w:color w:val="000000"/>
          <w:rtl/>
        </w:rPr>
        <w:t xml:space="preserve"> </w:t>
      </w:r>
      <w:r w:rsidR="00993341">
        <w:rPr>
          <w:rFonts w:ascii="Times New Roman Bold" w:hAnsi="Times New Roman Bold" w:hint="cs"/>
          <w:color w:val="000000"/>
        </w:rPr>
        <w:t>BDI</w:t>
      </w:r>
      <w:r w:rsidR="00993341">
        <w:rPr>
          <w:rFonts w:ascii="Times New Roman Bold" w:hAnsi="Times New Roman Bold" w:hint="cs"/>
          <w:color w:val="000000"/>
          <w:rtl/>
        </w:rPr>
        <w:t xml:space="preserve"> </w:t>
      </w:r>
      <w:r w:rsidR="00993341">
        <w:rPr>
          <w:rFonts w:asciiTheme="minorHAnsi" w:hAnsiTheme="minorHAnsi" w:hint="cs"/>
          <w:color w:val="000000"/>
          <w:rtl/>
        </w:rPr>
        <w:t xml:space="preserve"> קיימים התראות למוגבלות / עיקול / לפשיטת רגל בסעיף "אורות אדומים".</w:t>
      </w:r>
    </w:p>
    <w:p w14:paraId="092FC4AF" w14:textId="77777777" w:rsidR="00706988" w:rsidRPr="006478D1" w:rsidRDefault="00706988" w:rsidP="000A611A">
      <w:pPr>
        <w:pStyle w:val="HNormal"/>
        <w:numPr>
          <w:ilvl w:val="2"/>
          <w:numId w:val="23"/>
        </w:numPr>
        <w:tabs>
          <w:tab w:val="left" w:pos="1152"/>
          <w:tab w:val="left" w:pos="8312"/>
        </w:tabs>
        <w:spacing w:after="0" w:line="360" w:lineRule="auto"/>
        <w:rPr>
          <w:b/>
          <w:bCs/>
        </w:rPr>
      </w:pPr>
      <w:r w:rsidRPr="006478D1">
        <w:rPr>
          <w:rFonts w:hint="cs"/>
          <w:b/>
          <w:bCs/>
          <w:rtl/>
        </w:rPr>
        <w:t xml:space="preserve">ערבות </w:t>
      </w:r>
      <w:r w:rsidR="000973AF" w:rsidRPr="006478D1">
        <w:rPr>
          <w:rFonts w:hint="cs"/>
          <w:b/>
          <w:bCs/>
          <w:rtl/>
        </w:rPr>
        <w:t>מכרז</w:t>
      </w:r>
    </w:p>
    <w:p w14:paraId="08991451" w14:textId="77777777" w:rsidR="00413E34" w:rsidRPr="00FF5833" w:rsidRDefault="00413E34" w:rsidP="00381525">
      <w:pPr>
        <w:pStyle w:val="HNormal"/>
        <w:tabs>
          <w:tab w:val="left" w:pos="1152"/>
          <w:tab w:val="left" w:pos="8312"/>
        </w:tabs>
        <w:spacing w:line="360" w:lineRule="auto"/>
        <w:ind w:left="1152"/>
      </w:pPr>
      <w:r w:rsidRPr="006478D1">
        <w:rPr>
          <w:rFonts w:hint="cs"/>
          <w:rtl/>
        </w:rPr>
        <w:t xml:space="preserve">על </w:t>
      </w:r>
      <w:r w:rsidRPr="006478D1">
        <w:rPr>
          <w:rtl/>
        </w:rPr>
        <w:t xml:space="preserve">המציע </w:t>
      </w:r>
      <w:r w:rsidRPr="006478D1">
        <w:rPr>
          <w:rFonts w:hint="cs"/>
          <w:rtl/>
        </w:rPr>
        <w:t>ל</w:t>
      </w:r>
      <w:r w:rsidRPr="006478D1">
        <w:rPr>
          <w:rtl/>
        </w:rPr>
        <w:t xml:space="preserve">צרף </w:t>
      </w:r>
      <w:r w:rsidRPr="006478D1">
        <w:rPr>
          <w:rFonts w:hint="cs"/>
          <w:rtl/>
        </w:rPr>
        <w:t xml:space="preserve">כתב </w:t>
      </w:r>
      <w:r w:rsidRPr="006478D1">
        <w:rPr>
          <w:rtl/>
        </w:rPr>
        <w:t>ערבות</w:t>
      </w:r>
      <w:r w:rsidRPr="006478D1">
        <w:rPr>
          <w:rFonts w:hint="cs"/>
          <w:rtl/>
        </w:rPr>
        <w:t>, מקורי ו</w:t>
      </w:r>
      <w:r w:rsidRPr="006478D1">
        <w:rPr>
          <w:rtl/>
        </w:rPr>
        <w:t>בלתי מותנ</w:t>
      </w:r>
      <w:r w:rsidRPr="006478D1">
        <w:rPr>
          <w:rFonts w:hint="cs"/>
          <w:rtl/>
        </w:rPr>
        <w:t>ה</w:t>
      </w:r>
      <w:r w:rsidRPr="006478D1">
        <w:rPr>
          <w:rtl/>
        </w:rPr>
        <w:t xml:space="preserve"> </w:t>
      </w:r>
      <w:r w:rsidRPr="006478D1">
        <w:rPr>
          <w:rFonts w:hint="cs"/>
          <w:rtl/>
        </w:rPr>
        <w:t>ל</w:t>
      </w:r>
      <w:r w:rsidRPr="006478D1">
        <w:rPr>
          <w:rtl/>
        </w:rPr>
        <w:t xml:space="preserve">הבטחת </w:t>
      </w:r>
      <w:r w:rsidRPr="006478D1">
        <w:rPr>
          <w:rFonts w:hint="cs"/>
          <w:rtl/>
        </w:rPr>
        <w:t>ה</w:t>
      </w:r>
      <w:r w:rsidRPr="006478D1">
        <w:rPr>
          <w:rtl/>
        </w:rPr>
        <w:t xml:space="preserve">קיום </w:t>
      </w:r>
      <w:r w:rsidRPr="006478D1">
        <w:rPr>
          <w:rFonts w:hint="cs"/>
          <w:rtl/>
        </w:rPr>
        <w:t xml:space="preserve">של </w:t>
      </w:r>
      <w:r w:rsidRPr="006478D1">
        <w:rPr>
          <w:rtl/>
        </w:rPr>
        <w:t>תנאי הצעתו ולהבטחת ההתקשרות עמו</w:t>
      </w:r>
      <w:r w:rsidR="00FF5833" w:rsidRPr="006478D1">
        <w:rPr>
          <w:rFonts w:hint="cs"/>
          <w:rtl/>
        </w:rPr>
        <w:t>,</w:t>
      </w:r>
      <w:r w:rsidRPr="006478D1">
        <w:rPr>
          <w:rtl/>
        </w:rPr>
        <w:t xml:space="preserve"> </w:t>
      </w:r>
      <w:r w:rsidRPr="006478D1">
        <w:rPr>
          <w:rFonts w:hint="cs"/>
          <w:rtl/>
        </w:rPr>
        <w:t>אם</w:t>
      </w:r>
      <w:r w:rsidRPr="006478D1">
        <w:rPr>
          <w:rtl/>
        </w:rPr>
        <w:t xml:space="preserve"> ייקבע כזוכה</w:t>
      </w:r>
      <w:r w:rsidRPr="006478D1">
        <w:rPr>
          <w:rFonts w:hint="cs"/>
          <w:rtl/>
        </w:rPr>
        <w:t>. כתב-הערבות יהיה על-סך</w:t>
      </w:r>
      <w:r w:rsidR="007D6EF0" w:rsidRPr="006478D1">
        <w:rPr>
          <w:rFonts w:hint="cs"/>
          <w:rtl/>
        </w:rPr>
        <w:t xml:space="preserve"> 100,000 ₪ </w:t>
      </w:r>
      <w:r w:rsidRPr="006478D1">
        <w:rPr>
          <w:b/>
          <w:bCs/>
          <w:rtl/>
        </w:rPr>
        <w:t>(</w:t>
      </w:r>
      <w:r w:rsidR="007D6EF0" w:rsidRPr="006478D1">
        <w:rPr>
          <w:rFonts w:hint="cs"/>
          <w:b/>
          <w:bCs/>
          <w:rtl/>
        </w:rPr>
        <w:t>מאה אלף ש"ח</w:t>
      </w:r>
      <w:r w:rsidR="00FF5833" w:rsidRPr="006478D1">
        <w:rPr>
          <w:rFonts w:hint="cs"/>
          <w:b/>
          <w:bCs/>
          <w:rtl/>
        </w:rPr>
        <w:t>)</w:t>
      </w:r>
      <w:r w:rsidRPr="006478D1">
        <w:rPr>
          <w:rtl/>
        </w:rPr>
        <w:t>,</w:t>
      </w:r>
      <w:r w:rsidRPr="006478D1">
        <w:rPr>
          <w:rFonts w:hint="cs"/>
          <w:rtl/>
        </w:rPr>
        <w:t xml:space="preserve"> יירשם</w:t>
      </w:r>
      <w:r w:rsidRPr="006478D1">
        <w:rPr>
          <w:rtl/>
        </w:rPr>
        <w:t xml:space="preserve"> לפקודת </w:t>
      </w:r>
      <w:r w:rsidR="00E32C5A" w:rsidRPr="006478D1">
        <w:rPr>
          <w:rFonts w:hint="cs"/>
          <w:rtl/>
        </w:rPr>
        <w:t xml:space="preserve">הרשות לפיתוח והתיישבות </w:t>
      </w:r>
      <w:r w:rsidR="00274B6A" w:rsidRPr="006478D1">
        <w:rPr>
          <w:rFonts w:hint="cs"/>
          <w:rtl/>
        </w:rPr>
        <w:t>ה</w:t>
      </w:r>
      <w:r w:rsidR="00E32C5A" w:rsidRPr="006478D1">
        <w:rPr>
          <w:rFonts w:hint="cs"/>
          <w:rtl/>
        </w:rPr>
        <w:t>בדואים בנגב</w:t>
      </w:r>
      <w:r w:rsidRPr="006478D1">
        <w:rPr>
          <w:rFonts w:hint="cs"/>
          <w:rtl/>
        </w:rPr>
        <w:t xml:space="preserve">, ויהיה </w:t>
      </w:r>
      <w:r w:rsidRPr="006478D1">
        <w:rPr>
          <w:rtl/>
        </w:rPr>
        <w:t>בתוקף עד</w:t>
      </w:r>
      <w:r w:rsidRPr="006478D1">
        <w:rPr>
          <w:rFonts w:hint="cs"/>
          <w:rtl/>
        </w:rPr>
        <w:t xml:space="preserve"> ל</w:t>
      </w:r>
      <w:r w:rsidRPr="006478D1">
        <w:rPr>
          <w:rtl/>
        </w:rPr>
        <w:t>תאריך</w:t>
      </w:r>
      <w:r w:rsidR="00075F2B" w:rsidRPr="006478D1">
        <w:rPr>
          <w:rFonts w:hint="cs"/>
          <w:rtl/>
        </w:rPr>
        <w:t xml:space="preserve"> הרשום בטבלה מס' 1.0 </w:t>
      </w:r>
      <w:r w:rsidR="00075F2B" w:rsidRPr="006478D1">
        <w:rPr>
          <w:rtl/>
        </w:rPr>
        <w:t>–</w:t>
      </w:r>
      <w:r w:rsidR="00075F2B" w:rsidRPr="006478D1">
        <w:rPr>
          <w:rFonts w:hint="cs"/>
          <w:rtl/>
        </w:rPr>
        <w:t xml:space="preserve"> ריכוז של פעילויות במכרז ומועדי ביצוען.</w:t>
      </w:r>
    </w:p>
    <w:p w14:paraId="73AD1761" w14:textId="77777777" w:rsidR="004812BA" w:rsidRDefault="004812BA" w:rsidP="00204523">
      <w:pPr>
        <w:pStyle w:val="HNormal"/>
        <w:tabs>
          <w:tab w:val="left" w:pos="1152"/>
        </w:tabs>
        <w:spacing w:line="360" w:lineRule="auto"/>
        <w:ind w:left="1152"/>
        <w:rPr>
          <w:rtl/>
          <w:lang w:eastAsia="en-US"/>
        </w:rPr>
      </w:pPr>
      <w:r>
        <w:rPr>
          <w:rFonts w:hint="cs"/>
          <w:rtl/>
          <w:lang w:eastAsia="en-US"/>
        </w:rPr>
        <w:t>כתב הערבות יוצא על שמו של המציע בלבד.</w:t>
      </w:r>
    </w:p>
    <w:p w14:paraId="5266C7AB" w14:textId="77777777" w:rsidR="00706988" w:rsidRDefault="00706988" w:rsidP="00204523">
      <w:pPr>
        <w:pStyle w:val="HNormal"/>
        <w:tabs>
          <w:tab w:val="left" w:pos="1152"/>
        </w:tabs>
        <w:spacing w:line="360" w:lineRule="auto"/>
        <w:ind w:left="1152"/>
        <w:rPr>
          <w:rtl/>
          <w:lang w:eastAsia="en-US"/>
        </w:rPr>
      </w:pPr>
      <w:r>
        <w:rPr>
          <w:rFonts w:hint="cs"/>
          <w:rtl/>
          <w:lang w:eastAsia="en-US"/>
        </w:rPr>
        <w:t xml:space="preserve">הנוסח של ערבות </w:t>
      </w:r>
      <w:r w:rsidR="008634DB">
        <w:rPr>
          <w:rFonts w:hint="cs"/>
          <w:rtl/>
          <w:lang w:eastAsia="en-US"/>
        </w:rPr>
        <w:t>המכרז</w:t>
      </w:r>
      <w:r>
        <w:rPr>
          <w:rFonts w:hint="cs"/>
          <w:rtl/>
          <w:lang w:eastAsia="en-US"/>
        </w:rPr>
        <w:t xml:space="preserve"> מצורף </w:t>
      </w:r>
      <w:r w:rsidR="007F3E94">
        <w:rPr>
          <w:rFonts w:hint="cs"/>
          <w:rtl/>
          <w:lang w:eastAsia="en-US"/>
        </w:rPr>
        <w:t xml:space="preserve">לחוברת </w:t>
      </w:r>
      <w:r w:rsidR="007F3E94" w:rsidRPr="001F6D14">
        <w:rPr>
          <w:rFonts w:hint="cs"/>
          <w:rtl/>
          <w:lang w:eastAsia="en-US"/>
        </w:rPr>
        <w:t xml:space="preserve">ההצעה, </w:t>
      </w:r>
      <w:r w:rsidRPr="001F6D14">
        <w:rPr>
          <w:rFonts w:hint="cs"/>
          <w:rtl/>
          <w:lang w:eastAsia="en-US"/>
        </w:rPr>
        <w:t>כנספח</w:t>
      </w:r>
      <w:r w:rsidR="008634DB" w:rsidRPr="001F6D14">
        <w:rPr>
          <w:rFonts w:hint="cs"/>
          <w:rtl/>
          <w:lang w:eastAsia="en-US"/>
        </w:rPr>
        <w:t xml:space="preserve"> י"ב</w:t>
      </w:r>
      <w:r w:rsidRPr="001F6D14">
        <w:rPr>
          <w:rFonts w:hint="cs"/>
          <w:rtl/>
          <w:lang w:eastAsia="en-US"/>
        </w:rPr>
        <w:t>. נוסח</w:t>
      </w:r>
      <w:r>
        <w:rPr>
          <w:rFonts w:hint="cs"/>
          <w:rtl/>
          <w:lang w:eastAsia="en-US"/>
        </w:rPr>
        <w:t xml:space="preserve"> זה מחייב ואין לסטות ממנו; סטיה כלשהי מנוסח הערבות תגרום לפסילתה של ההצעה כולה.</w:t>
      </w:r>
    </w:p>
    <w:p w14:paraId="4C06C675" w14:textId="77777777" w:rsidR="00706988" w:rsidRPr="006F6724" w:rsidRDefault="00706988" w:rsidP="00204523">
      <w:pPr>
        <w:pStyle w:val="HNormal"/>
        <w:tabs>
          <w:tab w:val="left" w:pos="1152"/>
        </w:tabs>
        <w:spacing w:line="360" w:lineRule="auto"/>
        <w:ind w:left="1152"/>
        <w:rPr>
          <w:rtl/>
          <w:lang w:eastAsia="en-US"/>
        </w:rPr>
      </w:pPr>
      <w:r w:rsidRPr="006F6724">
        <w:rPr>
          <w:rtl/>
          <w:lang w:eastAsia="en-US"/>
        </w:rPr>
        <w:t>הערבות האמורה תהיה ערבות בנקאית</w:t>
      </w:r>
      <w:r>
        <w:rPr>
          <w:rFonts w:hint="cs"/>
          <w:rtl/>
          <w:lang w:eastAsia="en-US"/>
        </w:rPr>
        <w:t xml:space="preserve"> מבנק </w:t>
      </w:r>
      <w:r w:rsidR="009E36B5">
        <w:rPr>
          <w:rFonts w:hint="cs"/>
          <w:rtl/>
          <w:lang w:eastAsia="en-US"/>
        </w:rPr>
        <w:t>בי</w:t>
      </w:r>
      <w:r>
        <w:rPr>
          <w:rFonts w:hint="cs"/>
          <w:rtl/>
          <w:lang w:eastAsia="en-US"/>
        </w:rPr>
        <w:t>שראל</w:t>
      </w:r>
      <w:r w:rsidRPr="006F6724">
        <w:rPr>
          <w:rtl/>
          <w:lang w:eastAsia="en-US"/>
        </w:rPr>
        <w:t xml:space="preserve"> או של חברת ב</w:t>
      </w:r>
      <w:r>
        <w:rPr>
          <w:rFonts w:hint="cs"/>
          <w:rtl/>
          <w:lang w:eastAsia="en-US"/>
        </w:rPr>
        <w:t>י</w:t>
      </w:r>
      <w:r w:rsidRPr="006F6724">
        <w:rPr>
          <w:rtl/>
          <w:lang w:eastAsia="en-US"/>
        </w:rPr>
        <w:t>טוח ישראלית</w:t>
      </w:r>
      <w:r w:rsidRPr="006F6724">
        <w:rPr>
          <w:rFonts w:hint="cs"/>
          <w:rtl/>
          <w:lang w:eastAsia="en-US"/>
        </w:rPr>
        <w:t>,</w:t>
      </w:r>
      <w:r w:rsidRPr="006F6724">
        <w:rPr>
          <w:rtl/>
          <w:lang w:eastAsia="en-US"/>
        </w:rPr>
        <w:t xml:space="preserve"> </w:t>
      </w:r>
      <w:r w:rsidR="00FF5833" w:rsidRPr="00142D36">
        <w:rPr>
          <w:noProof w:val="0"/>
          <w:rtl/>
          <w:lang w:eastAsia="en-US"/>
        </w:rPr>
        <w:t xml:space="preserve">שברשותה רשיון לעסוק בביטוח לפי חוק הפיקוח על </w:t>
      </w:r>
      <w:r w:rsidR="00FF5833" w:rsidRPr="00142D36">
        <w:rPr>
          <w:noProof w:val="0"/>
          <w:rtl/>
        </w:rPr>
        <w:t xml:space="preserve">שירותים פיננסיים </w:t>
      </w:r>
      <w:r w:rsidR="00FF5833" w:rsidRPr="00142D36">
        <w:rPr>
          <w:noProof w:val="0"/>
          <w:rtl/>
        </w:rPr>
        <w:lastRenderedPageBreak/>
        <w:t>(ביטוח)</w:t>
      </w:r>
      <w:r w:rsidR="00FF5833" w:rsidRPr="00142D36">
        <w:rPr>
          <w:noProof w:val="0"/>
          <w:rtl/>
          <w:lang w:eastAsia="en-US"/>
        </w:rPr>
        <w:t>, התשמ"א - 1981</w:t>
      </w:r>
      <w:r w:rsidRPr="006F6724">
        <w:rPr>
          <w:rtl/>
          <w:lang w:eastAsia="en-US"/>
        </w:rPr>
        <w:t>.</w:t>
      </w:r>
      <w:r>
        <w:rPr>
          <w:rFonts w:hint="cs"/>
          <w:rtl/>
          <w:lang w:eastAsia="en-US"/>
        </w:rPr>
        <w:t xml:space="preserve"> </w:t>
      </w:r>
      <w:r w:rsidRPr="00EE4C46">
        <w:rPr>
          <w:rFonts w:hint="cs"/>
          <w:rtl/>
          <w:lang w:eastAsia="en-US"/>
        </w:rPr>
        <w:t>אם</w:t>
      </w:r>
      <w:r w:rsidRPr="00EE4C46">
        <w:rPr>
          <w:rtl/>
          <w:lang w:eastAsia="en-US"/>
        </w:rPr>
        <w:t xml:space="preserve"> הערבות </w:t>
      </w:r>
      <w:r w:rsidRPr="00EE4C46">
        <w:rPr>
          <w:rFonts w:hint="cs"/>
          <w:rtl/>
          <w:lang w:eastAsia="en-US"/>
        </w:rPr>
        <w:t>תהיה</w:t>
      </w:r>
      <w:r w:rsidRPr="00EE4C46">
        <w:rPr>
          <w:rtl/>
          <w:lang w:eastAsia="en-US"/>
        </w:rPr>
        <w:t xml:space="preserve"> של חברת ביטוח, החתימה לאישור הערבות תהיה של חברת הביטוח עצמה ולא של סוכן מטעמה</w:t>
      </w:r>
      <w:r w:rsidRPr="00EE4C46">
        <w:rPr>
          <w:rFonts w:hint="cs"/>
          <w:rtl/>
          <w:lang w:eastAsia="en-US"/>
        </w:rPr>
        <w:t>.</w:t>
      </w:r>
    </w:p>
    <w:p w14:paraId="3AF86074" w14:textId="77777777" w:rsidR="00706988" w:rsidRDefault="008D176B" w:rsidP="00204523">
      <w:pPr>
        <w:pStyle w:val="HNormal"/>
        <w:tabs>
          <w:tab w:val="left" w:pos="1152"/>
        </w:tabs>
        <w:spacing w:line="360" w:lineRule="auto"/>
        <w:ind w:left="1152"/>
        <w:rPr>
          <w:rtl/>
          <w:lang w:eastAsia="en-US"/>
        </w:rPr>
      </w:pPr>
      <w:r>
        <w:rPr>
          <w:rFonts w:hint="cs"/>
          <w:rtl/>
          <w:lang w:eastAsia="en-US"/>
        </w:rPr>
        <w:t>הרשות</w:t>
      </w:r>
      <w:r w:rsidR="00706988">
        <w:rPr>
          <w:rtl/>
          <w:lang w:eastAsia="en-US"/>
        </w:rPr>
        <w:t xml:space="preserve"> </w:t>
      </w:r>
      <w:r>
        <w:rPr>
          <w:rFonts w:hint="cs"/>
          <w:rtl/>
          <w:lang w:eastAsia="en-US"/>
        </w:rPr>
        <w:t>ת</w:t>
      </w:r>
      <w:r w:rsidR="00706988">
        <w:rPr>
          <w:rtl/>
          <w:lang w:eastAsia="en-US"/>
        </w:rPr>
        <w:t>הא רשאי</w:t>
      </w:r>
      <w:r>
        <w:rPr>
          <w:rFonts w:hint="cs"/>
          <w:rtl/>
          <w:lang w:eastAsia="en-US"/>
        </w:rPr>
        <w:t>ת</w:t>
      </w:r>
      <w:r w:rsidR="00706988">
        <w:rPr>
          <w:rtl/>
          <w:lang w:eastAsia="en-US"/>
        </w:rPr>
        <w:t xml:space="preserve"> לממש </w:t>
      </w:r>
      <w:r w:rsidR="00706988">
        <w:rPr>
          <w:rFonts w:hint="cs"/>
          <w:rtl/>
          <w:lang w:eastAsia="en-US"/>
        </w:rPr>
        <w:t xml:space="preserve">את </w:t>
      </w:r>
      <w:r w:rsidR="00706988">
        <w:rPr>
          <w:rtl/>
          <w:lang w:eastAsia="en-US"/>
        </w:rPr>
        <w:t>הערבות</w:t>
      </w:r>
      <w:r w:rsidR="00A50DC2">
        <w:rPr>
          <w:rFonts w:hint="cs"/>
          <w:rtl/>
          <w:lang w:eastAsia="en-US"/>
        </w:rPr>
        <w:t>, כולה או חלקה</w:t>
      </w:r>
      <w:r w:rsidR="00706988">
        <w:rPr>
          <w:rtl/>
          <w:lang w:eastAsia="en-US"/>
        </w:rPr>
        <w:t xml:space="preserve">, </w:t>
      </w:r>
      <w:r w:rsidR="00706988">
        <w:rPr>
          <w:rFonts w:hint="cs"/>
          <w:rtl/>
          <w:lang w:eastAsia="en-US"/>
        </w:rPr>
        <w:t>בהתקיים התנאים המפורטים בתקנה 16ב(ב) לתקנות חובת המכרזים</w:t>
      </w:r>
      <w:r w:rsidR="00706988">
        <w:rPr>
          <w:rtl/>
          <w:lang w:eastAsia="en-US"/>
        </w:rPr>
        <w:t xml:space="preserve">. </w:t>
      </w:r>
      <w:r w:rsidR="00706988">
        <w:rPr>
          <w:rFonts w:hint="cs"/>
          <w:rtl/>
          <w:lang w:eastAsia="en-US"/>
        </w:rPr>
        <w:t xml:space="preserve">הערבויות של </w:t>
      </w:r>
      <w:r w:rsidR="00706988">
        <w:rPr>
          <w:rtl/>
          <w:lang w:eastAsia="en-US"/>
        </w:rPr>
        <w:t>המציעים</w:t>
      </w:r>
      <w:r w:rsidR="00706988">
        <w:rPr>
          <w:rFonts w:hint="cs"/>
          <w:rtl/>
          <w:lang w:eastAsia="en-US"/>
        </w:rPr>
        <w:t>,</w:t>
      </w:r>
      <w:r w:rsidR="00706988">
        <w:rPr>
          <w:rtl/>
          <w:lang w:eastAsia="en-US"/>
        </w:rPr>
        <w:t xml:space="preserve"> שלא זכו</w:t>
      </w:r>
      <w:r w:rsidR="00706988">
        <w:rPr>
          <w:rFonts w:hint="cs"/>
          <w:rtl/>
          <w:lang w:eastAsia="en-US"/>
        </w:rPr>
        <w:t xml:space="preserve"> במכרז, יוחזרו למציעים</w:t>
      </w:r>
      <w:r w:rsidR="00706988">
        <w:rPr>
          <w:rtl/>
          <w:lang w:eastAsia="en-US"/>
        </w:rPr>
        <w:t xml:space="preserve"> לאחר סיו</w:t>
      </w:r>
      <w:r w:rsidR="00706988">
        <w:rPr>
          <w:rFonts w:hint="cs"/>
          <w:rtl/>
          <w:lang w:eastAsia="en-US"/>
        </w:rPr>
        <w:t>מ</w:t>
      </w:r>
      <w:r w:rsidR="00706988">
        <w:rPr>
          <w:rtl/>
          <w:lang w:eastAsia="en-US"/>
        </w:rPr>
        <w:t xml:space="preserve">ם </w:t>
      </w:r>
      <w:r w:rsidR="00706988">
        <w:rPr>
          <w:rFonts w:hint="cs"/>
          <w:rtl/>
          <w:lang w:eastAsia="en-US"/>
        </w:rPr>
        <w:t>של הליכי המכרז</w:t>
      </w:r>
      <w:r w:rsidR="00706988">
        <w:rPr>
          <w:rtl/>
          <w:lang w:eastAsia="en-US"/>
        </w:rPr>
        <w:t xml:space="preserve"> ואישור תוצאותיה</w:t>
      </w:r>
      <w:r w:rsidR="00706988">
        <w:rPr>
          <w:rFonts w:hint="cs"/>
          <w:rtl/>
          <w:lang w:eastAsia="en-US"/>
        </w:rPr>
        <w:t>ם</w:t>
      </w:r>
      <w:r w:rsidR="00706988">
        <w:rPr>
          <w:rtl/>
          <w:lang w:eastAsia="en-US"/>
        </w:rPr>
        <w:t xml:space="preserve"> ע"י ועדת המכרזים</w:t>
      </w:r>
      <w:r w:rsidR="00706988">
        <w:rPr>
          <w:rFonts w:hint="cs"/>
          <w:rtl/>
          <w:lang w:eastAsia="en-US"/>
        </w:rPr>
        <w:t xml:space="preserve"> של </w:t>
      </w:r>
      <w:r>
        <w:rPr>
          <w:rFonts w:hint="cs"/>
          <w:rtl/>
          <w:lang w:eastAsia="en-US"/>
        </w:rPr>
        <w:t>הרשות</w:t>
      </w:r>
      <w:r w:rsidR="00706988">
        <w:rPr>
          <w:rFonts w:hint="cs"/>
          <w:rtl/>
          <w:lang w:eastAsia="en-US"/>
        </w:rPr>
        <w:t>.</w:t>
      </w:r>
    </w:p>
    <w:p w14:paraId="659915D5" w14:textId="77777777" w:rsidR="00706988" w:rsidRDefault="00706988" w:rsidP="00204523">
      <w:pPr>
        <w:pStyle w:val="HNormal"/>
        <w:tabs>
          <w:tab w:val="left" w:pos="1152"/>
        </w:tabs>
        <w:spacing w:line="360" w:lineRule="auto"/>
        <w:ind w:left="1152"/>
        <w:rPr>
          <w:rtl/>
          <w:lang w:eastAsia="en-US"/>
        </w:rPr>
      </w:pPr>
      <w:r>
        <w:rPr>
          <w:rtl/>
          <w:lang w:eastAsia="en-US"/>
        </w:rPr>
        <w:t>המציע יאריך את תוק</w:t>
      </w:r>
      <w:r>
        <w:rPr>
          <w:rFonts w:hint="cs"/>
          <w:rtl/>
          <w:lang w:eastAsia="en-US"/>
        </w:rPr>
        <w:t>פה של ערבות ההצעה</w:t>
      </w:r>
      <w:r>
        <w:rPr>
          <w:rtl/>
          <w:lang w:eastAsia="en-US"/>
        </w:rPr>
        <w:t>, לבקשת</w:t>
      </w:r>
      <w:r w:rsidR="008D176B">
        <w:rPr>
          <w:rFonts w:hint="cs"/>
          <w:rtl/>
          <w:lang w:eastAsia="en-US"/>
        </w:rPr>
        <w:t>ה</w:t>
      </w:r>
      <w:r>
        <w:rPr>
          <w:rFonts w:hint="cs"/>
          <w:rtl/>
          <w:lang w:eastAsia="en-US"/>
        </w:rPr>
        <w:t xml:space="preserve"> של ה</w:t>
      </w:r>
      <w:r w:rsidR="008D176B">
        <w:rPr>
          <w:rFonts w:hint="cs"/>
          <w:rtl/>
          <w:lang w:eastAsia="en-US"/>
        </w:rPr>
        <w:t>רשות</w:t>
      </w:r>
      <w:r>
        <w:rPr>
          <w:rtl/>
          <w:lang w:eastAsia="en-US"/>
        </w:rPr>
        <w:t>, עד לקבלת החלטה סופית במכרז זה</w:t>
      </w:r>
      <w:r>
        <w:rPr>
          <w:rFonts w:hint="cs"/>
          <w:rtl/>
          <w:lang w:eastAsia="en-US"/>
        </w:rPr>
        <w:t>.</w:t>
      </w:r>
    </w:p>
    <w:p w14:paraId="3CE78876" w14:textId="77777777" w:rsidR="005A6275" w:rsidRPr="005A6275" w:rsidRDefault="008B392B" w:rsidP="00204523">
      <w:pPr>
        <w:pStyle w:val="HNormal"/>
        <w:tabs>
          <w:tab w:val="left" w:pos="1152"/>
        </w:tabs>
        <w:spacing w:line="360" w:lineRule="auto"/>
        <w:ind w:left="1152"/>
        <w:rPr>
          <w:b/>
          <w:bCs/>
          <w:rtl/>
          <w:lang w:eastAsia="en-US"/>
        </w:rPr>
      </w:pPr>
      <w:r>
        <w:rPr>
          <w:rFonts w:hint="cs"/>
          <w:b/>
          <w:bCs/>
          <w:rtl/>
          <w:lang w:eastAsia="en-US"/>
        </w:rPr>
        <w:t>המציע רשאי</w:t>
      </w:r>
      <w:r w:rsidR="005A6275" w:rsidRPr="005A6275">
        <w:rPr>
          <w:rFonts w:hint="cs"/>
          <w:b/>
          <w:bCs/>
          <w:rtl/>
          <w:lang w:eastAsia="en-US"/>
        </w:rPr>
        <w:t xml:space="preserve"> להגיש את ערבות ההצעה לבדיקה של הרשות</w:t>
      </w:r>
      <w:r w:rsidR="005A6275">
        <w:rPr>
          <w:rFonts w:hint="cs"/>
          <w:b/>
          <w:bCs/>
          <w:rtl/>
          <w:lang w:eastAsia="en-US"/>
        </w:rPr>
        <w:t>,</w:t>
      </w:r>
      <w:r w:rsidR="005A6275" w:rsidRPr="005A6275">
        <w:rPr>
          <w:rFonts w:hint="cs"/>
          <w:b/>
          <w:bCs/>
          <w:rtl/>
          <w:lang w:eastAsia="en-US"/>
        </w:rPr>
        <w:t xml:space="preserve"> לפני המועד האחרון לבדיקת הצעות, כמפורט בטבלת ריכוז התאריכים בסעיף 1.0.</w:t>
      </w:r>
    </w:p>
    <w:p w14:paraId="196AE8EB" w14:textId="77777777" w:rsidR="00706988" w:rsidRPr="00421D85" w:rsidRDefault="00706988" w:rsidP="00204523">
      <w:pPr>
        <w:pStyle w:val="HNormal"/>
        <w:tabs>
          <w:tab w:val="left" w:pos="1152"/>
        </w:tabs>
        <w:spacing w:after="240" w:line="360" w:lineRule="auto"/>
        <w:ind w:left="1152"/>
        <w:rPr>
          <w:b/>
          <w:bCs/>
          <w:lang w:eastAsia="en-US"/>
        </w:rPr>
      </w:pPr>
      <w:r w:rsidRPr="00421D85">
        <w:rPr>
          <w:b/>
          <w:bCs/>
          <w:rtl/>
          <w:lang w:eastAsia="en-US"/>
        </w:rPr>
        <w:t>הצעה</w:t>
      </w:r>
      <w:r w:rsidRPr="00421D85">
        <w:rPr>
          <w:rFonts w:hint="cs"/>
          <w:b/>
          <w:bCs/>
          <w:rtl/>
          <w:lang w:eastAsia="en-US"/>
        </w:rPr>
        <w:t>,</w:t>
      </w:r>
      <w:r w:rsidRPr="00421D85">
        <w:rPr>
          <w:b/>
          <w:bCs/>
          <w:rtl/>
          <w:lang w:eastAsia="en-US"/>
        </w:rPr>
        <w:t xml:space="preserve"> שלא יצורף אליה כתב ערבות כנדרש, תיפסל על הסף, ללא כל הודעה נוספת לאמור כאן.</w:t>
      </w:r>
    </w:p>
    <w:p w14:paraId="35762EE0" w14:textId="77777777" w:rsidR="00706988" w:rsidRPr="00204523" w:rsidRDefault="00706988" w:rsidP="000A611A">
      <w:pPr>
        <w:pStyle w:val="HNormal"/>
        <w:numPr>
          <w:ilvl w:val="2"/>
          <w:numId w:val="23"/>
        </w:numPr>
        <w:tabs>
          <w:tab w:val="left" w:pos="1152"/>
          <w:tab w:val="left" w:pos="8312"/>
        </w:tabs>
        <w:spacing w:after="0" w:line="360" w:lineRule="auto"/>
        <w:rPr>
          <w:b/>
          <w:bCs/>
        </w:rPr>
      </w:pPr>
      <w:r w:rsidRPr="00204523">
        <w:rPr>
          <w:rFonts w:hint="cs"/>
          <w:b/>
          <w:bCs/>
          <w:rtl/>
        </w:rPr>
        <w:t>התחיבות לעמידה בדרישות של המכרז</w:t>
      </w:r>
    </w:p>
    <w:p w14:paraId="11F1275C" w14:textId="77777777" w:rsidR="00706988" w:rsidRDefault="00706988" w:rsidP="00D47DDE">
      <w:pPr>
        <w:pStyle w:val="HNormal"/>
        <w:widowControl w:val="0"/>
        <w:spacing w:line="360" w:lineRule="auto"/>
        <w:ind w:left="1152"/>
        <w:rPr>
          <w:rtl/>
        </w:rPr>
      </w:pPr>
      <w:r w:rsidRPr="00AD192D">
        <w:rPr>
          <w:rFonts w:hint="cs"/>
          <w:rtl/>
        </w:rPr>
        <w:t xml:space="preserve">המציע </w:t>
      </w:r>
      <w:r>
        <w:rPr>
          <w:rFonts w:hint="cs"/>
          <w:rtl/>
        </w:rPr>
        <w:t>מצהיר ומתחייב</w:t>
      </w:r>
      <w:r w:rsidRPr="00AD192D">
        <w:rPr>
          <w:rFonts w:hint="cs"/>
          <w:rtl/>
        </w:rPr>
        <w:t xml:space="preserve">, </w:t>
      </w:r>
      <w:r>
        <w:rPr>
          <w:rFonts w:hint="cs"/>
          <w:rtl/>
        </w:rPr>
        <w:t>כי</w:t>
      </w:r>
      <w:r w:rsidR="00BE0F4A">
        <w:rPr>
          <w:rFonts w:hint="cs"/>
          <w:rtl/>
        </w:rPr>
        <w:t xml:space="preserve"> הוא עומד בתנאים המקדימים (תנאי-</w:t>
      </w:r>
      <w:r>
        <w:rPr>
          <w:rFonts w:hint="cs"/>
          <w:rtl/>
        </w:rPr>
        <w:t xml:space="preserve">הסף), הבין את מהות העבודה, הסכים לכל תנאיה </w:t>
      </w:r>
      <w:r>
        <w:rPr>
          <w:rtl/>
        </w:rPr>
        <w:t>וכי בטרם הגיש את הצעתו, קיבל את מלוא המידע האפשרי, בדק את כל הנתונים, הפרטים והעובדות, ולפיכך יהא מנוע מלהעלות כל טענה</w:t>
      </w:r>
      <w:r>
        <w:rPr>
          <w:rFonts w:hint="cs"/>
          <w:rtl/>
        </w:rPr>
        <w:t>,</w:t>
      </w:r>
      <w:r>
        <w:rPr>
          <w:rtl/>
        </w:rPr>
        <w:t xml:space="preserve"> כי לא ידע או לא הבין פרט או תנאי כלשהו של המכרז</w:t>
      </w:r>
      <w:r>
        <w:rPr>
          <w:rFonts w:hint="cs"/>
          <w:rtl/>
        </w:rPr>
        <w:t>,</w:t>
      </w:r>
      <w:r>
        <w:rPr>
          <w:rtl/>
        </w:rPr>
        <w:t xml:space="preserve"> על כל פרטיו וחלקיו</w:t>
      </w:r>
      <w:r>
        <w:rPr>
          <w:rFonts w:hint="cs"/>
          <w:rtl/>
        </w:rPr>
        <w:t xml:space="preserve">. המציע אף מצהיר, כי </w:t>
      </w:r>
      <w:r w:rsidRPr="00AD192D">
        <w:rPr>
          <w:rFonts w:hint="cs"/>
          <w:rtl/>
        </w:rPr>
        <w:t xml:space="preserve">ההצעה עונה על כל הדרישות, הנובעות מן הרשום במפרט זה ובנספחיו, וכי הוא הביא בחשבון את כל המידע שנתקבל (כולל מענה לשאלות וכל מידע אחר, </w:t>
      </w:r>
      <w:r w:rsidR="008D176B">
        <w:rPr>
          <w:rFonts w:hint="cs"/>
          <w:rtl/>
        </w:rPr>
        <w:t>שהרשות</w:t>
      </w:r>
      <w:r w:rsidRPr="00AD192D">
        <w:rPr>
          <w:rFonts w:hint="cs"/>
          <w:rtl/>
        </w:rPr>
        <w:t xml:space="preserve"> המציא</w:t>
      </w:r>
      <w:r w:rsidR="008D176B">
        <w:rPr>
          <w:rFonts w:hint="cs"/>
          <w:rtl/>
        </w:rPr>
        <w:t>ה</w:t>
      </w:r>
      <w:r w:rsidR="00ED4A1F">
        <w:rPr>
          <w:rFonts w:hint="cs"/>
          <w:rtl/>
        </w:rPr>
        <w:t xml:space="preserve"> למקבלים </w:t>
      </w:r>
      <w:r>
        <w:rPr>
          <w:rFonts w:hint="cs"/>
          <w:rtl/>
        </w:rPr>
        <w:t xml:space="preserve">את מסמכי </w:t>
      </w:r>
      <w:r w:rsidRPr="00AD192D">
        <w:rPr>
          <w:rFonts w:hint="cs"/>
          <w:rtl/>
        </w:rPr>
        <w:t>המכרז) וכי אין סתירה בין רכיבי הצעתו השונים.</w:t>
      </w:r>
    </w:p>
    <w:p w14:paraId="6B7FC20C" w14:textId="77777777" w:rsidR="00D47DDE" w:rsidRDefault="005D1649" w:rsidP="000A611A">
      <w:pPr>
        <w:pStyle w:val="HNormal"/>
        <w:widowControl w:val="0"/>
        <w:numPr>
          <w:ilvl w:val="2"/>
          <w:numId w:val="23"/>
        </w:numPr>
        <w:tabs>
          <w:tab w:val="left" w:pos="1152"/>
          <w:tab w:val="left" w:pos="8312"/>
        </w:tabs>
        <w:spacing w:after="0" w:line="360" w:lineRule="auto"/>
        <w:rPr>
          <w:b/>
          <w:bCs/>
        </w:rPr>
      </w:pPr>
      <w:r>
        <w:rPr>
          <w:rFonts w:hint="cs"/>
          <w:b/>
          <w:bCs/>
          <w:rtl/>
        </w:rPr>
        <w:t>המציע מתחייב ומצהיר כי:</w:t>
      </w:r>
    </w:p>
    <w:p w14:paraId="1F442718"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14:paraId="149C8A61"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 xml:space="preserve">הספק מתחייב להעמיד לרשות את כל המשאבים הנדרשים לביצוע המטלות נשוא מכרז זה במשך כל תקופת ההתקשרות. כמו כן, מתחייב הספק לתגבר את כמות העבודה בהתאם לצרכי העבודה, הכול כפי שתקבע הרשות. </w:t>
      </w:r>
    </w:p>
    <w:p w14:paraId="547569BA"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לספק ידוע כי התקשרותו במסגרת מכרז זה, הינה לצורך מתן שירותים נשוא המכרז עבור הרשות והוא מתחייב לספק השירותים בהתאם לדרישות הרשות.</w:t>
      </w:r>
    </w:p>
    <w:p w14:paraId="3765F124"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 xml:space="preserve">הספק חייב להיות זמין לעבודה לפי דרישות הרשות. </w:t>
      </w:r>
    </w:p>
    <w:p w14:paraId="5CE0D37C"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lastRenderedPageBreak/>
        <w:t>הספק מתחייב להמשיך לתת שירות לרשות 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14:paraId="381E1AFB" w14:textId="77777777" w:rsidR="005D1649" w:rsidRPr="005D1649" w:rsidRDefault="005D1649" w:rsidP="00621F53">
      <w:pPr>
        <w:pStyle w:val="HNormal"/>
        <w:numPr>
          <w:ilvl w:val="3"/>
          <w:numId w:val="23"/>
        </w:numPr>
        <w:tabs>
          <w:tab w:val="left" w:pos="1152"/>
          <w:tab w:val="left" w:pos="8312"/>
        </w:tabs>
        <w:spacing w:after="0" w:line="360" w:lineRule="auto"/>
        <w:ind w:left="1871"/>
        <w:rPr>
          <w:rtl/>
        </w:rPr>
      </w:pPr>
      <w:r w:rsidRPr="005D1649">
        <w:rPr>
          <w:rtl/>
        </w:rPr>
        <w:t>המציע מתחייב לכך שככל והרשות תדרוש תוספת של צוותים או איש צוות נוסף, במקרים בהם יידרש הספק לתת שירותי ניהול כהגדרתם במספר אתרים/פרויקטים במקביל, ה</w:t>
      </w:r>
      <w:r>
        <w:rPr>
          <w:rFonts w:hint="cs"/>
          <w:rtl/>
        </w:rPr>
        <w:t>ו</w:t>
      </w:r>
      <w:r w:rsidRPr="005D1649">
        <w:rPr>
          <w:rtl/>
        </w:rPr>
        <w:t xml:space="preserve">א </w:t>
      </w:r>
      <w:r>
        <w:rPr>
          <w:rFonts w:hint="cs"/>
          <w:rtl/>
        </w:rPr>
        <w:t>י</w:t>
      </w:r>
      <w:r w:rsidRPr="005D1649">
        <w:rPr>
          <w:rtl/>
        </w:rPr>
        <w:t>ספקם בהתאם לתנאי מכרז זה ו</w:t>
      </w:r>
      <w:r>
        <w:rPr>
          <w:rFonts w:hint="cs"/>
          <w:rtl/>
        </w:rPr>
        <w:t>ב</w:t>
      </w:r>
      <w:r w:rsidRPr="005D1649">
        <w:rPr>
          <w:rtl/>
        </w:rPr>
        <w:t>התאם לשיקול דעתה של הרשות.</w:t>
      </w:r>
      <w:r w:rsidR="00621F53">
        <w:rPr>
          <w:rFonts w:hint="cs"/>
          <w:rtl/>
        </w:rPr>
        <w:t xml:space="preserve"> יובהר כי הוספת אנשי צוות נוספים כפופה לאישור מראש ובכתב של ועדת המכרזים של הרשות. </w:t>
      </w:r>
    </w:p>
    <w:p w14:paraId="75FDEE57" w14:textId="77777777" w:rsidR="00706988" w:rsidRDefault="00706988" w:rsidP="000A611A">
      <w:pPr>
        <w:pStyle w:val="HNormal"/>
        <w:numPr>
          <w:ilvl w:val="2"/>
          <w:numId w:val="23"/>
        </w:numPr>
        <w:tabs>
          <w:tab w:val="left" w:pos="1152"/>
          <w:tab w:val="left" w:pos="8312"/>
        </w:tabs>
        <w:spacing w:after="0" w:line="360" w:lineRule="auto"/>
        <w:rPr>
          <w:b/>
          <w:bCs/>
        </w:rPr>
      </w:pPr>
      <w:r w:rsidRPr="00ED4A1F">
        <w:rPr>
          <w:rFonts w:hint="cs"/>
          <w:b/>
          <w:bCs/>
          <w:rtl/>
        </w:rPr>
        <w:t>הצהרה בדבר נגוד ענינים</w:t>
      </w:r>
    </w:p>
    <w:p w14:paraId="29AD73AC"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השתתפות במכרז תהא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14:paraId="7E3B4EE5"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מחשש לניגוד עניינים תהיה לרשות, בהתאם לשיקול דעתה הבלעדי, האפשרות לפסול הצעה או להתנות תנאים והגבלות להסרת החשש האמור.</w:t>
      </w:r>
    </w:p>
    <w:p w14:paraId="444E96FC" w14:textId="77777777" w:rsidR="005D1649" w:rsidRPr="005D1649" w:rsidRDefault="00621F53" w:rsidP="000A611A">
      <w:pPr>
        <w:pStyle w:val="HNormal"/>
        <w:numPr>
          <w:ilvl w:val="3"/>
          <w:numId w:val="23"/>
        </w:numPr>
        <w:tabs>
          <w:tab w:val="left" w:pos="1152"/>
          <w:tab w:val="left" w:pos="8312"/>
        </w:tabs>
        <w:spacing w:after="0" w:line="360" w:lineRule="auto"/>
        <w:ind w:left="1871"/>
        <w:rPr>
          <w:rtl/>
        </w:rPr>
      </w:pPr>
      <w:r w:rsidRPr="005D1649">
        <w:rPr>
          <w:rtl/>
        </w:rPr>
        <w:t xml:space="preserve">המציע נדרש לדווח בכתב </w:t>
      </w:r>
      <w:r>
        <w:rPr>
          <w:rFonts w:hint="cs"/>
          <w:rtl/>
        </w:rPr>
        <w:t>לוועדת המכרזים וליועץ המשפטי של הרשות</w:t>
      </w:r>
      <w:r w:rsidRPr="005D1649">
        <w:rPr>
          <w:rtl/>
        </w:rPr>
        <w:t xml:space="preserve"> על כל פעולה ו/או עובדה חדשה שיש בה כדי להקים חשש לניגוד עניינים כאמור ושהתעוררה לאחר הגשת הצעתו וזאת עד לקבלת החלטת הרשות בדבר זהותו של הספק הזוכה.</w:t>
      </w:r>
      <w:r w:rsidR="005D1649" w:rsidRPr="005D1649">
        <w:rPr>
          <w:rtl/>
        </w:rPr>
        <w:t xml:space="preserve"> הודעה כאמור תימסר לא יאוחר משלושה ימים מיום שנודע לו על קיום ניגוד העניינים האמור. הוראה זו תחול על מציע עד לחתימת ההסכם.</w:t>
      </w:r>
    </w:p>
    <w:p w14:paraId="16031BB0"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 xml:space="preserve"> המציע מתחייב שלא לעסוק ולא לטפל במישרין או בעקיפין בכל מקרה היוצר או העלול ליצור ולו חשש לניגוד עניינים עם ביצוע העבודה וזאת החל מיום קבלת ההחלטה על זהותו של הספק הזוכה ועד לתום שישה חודשים מתום תקופת ההתקשרות עמו.</w:t>
      </w:r>
    </w:p>
    <w:p w14:paraId="1049F61F" w14:textId="77777777" w:rsidR="005D1649" w:rsidRPr="005D1649" w:rsidRDefault="005D1649" w:rsidP="00621F53">
      <w:pPr>
        <w:pStyle w:val="HNormal"/>
        <w:numPr>
          <w:ilvl w:val="3"/>
          <w:numId w:val="23"/>
        </w:numPr>
        <w:tabs>
          <w:tab w:val="left" w:pos="1152"/>
          <w:tab w:val="left" w:pos="8312"/>
        </w:tabs>
        <w:spacing w:after="0" w:line="360" w:lineRule="auto"/>
        <w:ind w:left="1871"/>
        <w:rPr>
          <w:rtl/>
        </w:rPr>
      </w:pPr>
      <w:r w:rsidRPr="005D1649">
        <w:rPr>
          <w:rtl/>
        </w:rPr>
        <w:t>על מציע שזכה במכרז יחולו הוראות חוק שירות הציבור (הגבלות לאחר פרישה), התשכ"ט – 1969.</w:t>
      </w:r>
    </w:p>
    <w:p w14:paraId="0073CC2C" w14:textId="77777777" w:rsidR="005D1649" w:rsidRPr="005D1649" w:rsidRDefault="005D1649" w:rsidP="000A611A">
      <w:pPr>
        <w:pStyle w:val="HNormal"/>
        <w:numPr>
          <w:ilvl w:val="3"/>
          <w:numId w:val="23"/>
        </w:numPr>
        <w:tabs>
          <w:tab w:val="left" w:pos="1152"/>
          <w:tab w:val="left" w:pos="8312"/>
        </w:tabs>
        <w:spacing w:after="0" w:line="360" w:lineRule="auto"/>
        <w:ind w:left="1871"/>
        <w:rPr>
          <w:rtl/>
        </w:rPr>
      </w:pPr>
      <w:r w:rsidRPr="005D1649">
        <w:rPr>
          <w:rtl/>
        </w:rPr>
        <w:t xml:space="preserve">המציע יציג כחלק ממסמכי המכרז, תצהיר חתום ומאושר על-ידי עורך-דין על היעדר ניגוד עניינים עבור המציע ועבור </w:t>
      </w:r>
      <w:r w:rsidR="00052FB2">
        <w:rPr>
          <w:rFonts w:hint="cs"/>
          <w:rtl/>
        </w:rPr>
        <w:t>מנהל האשכול</w:t>
      </w:r>
      <w:r w:rsidRPr="005D1649">
        <w:rPr>
          <w:rtl/>
        </w:rPr>
        <w:t>. במסגרת מסמך זה, יפרט הספק ככל הנדרש אודות ניגוד עניינים כמפורט לעיל. הצהרה והתחייבות הספק</w:t>
      </w:r>
      <w:r w:rsidR="001F6D14">
        <w:rPr>
          <w:rFonts w:hint="cs"/>
          <w:rtl/>
        </w:rPr>
        <w:t xml:space="preserve"> </w:t>
      </w:r>
      <w:r w:rsidR="00052FB2">
        <w:rPr>
          <w:rFonts w:hint="cs"/>
          <w:rtl/>
        </w:rPr>
        <w:t>ו</w:t>
      </w:r>
      <w:r w:rsidR="001F6D14">
        <w:rPr>
          <w:rFonts w:hint="cs"/>
          <w:rtl/>
        </w:rPr>
        <w:t xml:space="preserve">מנהל האשכול </w:t>
      </w:r>
      <w:r w:rsidRPr="005D1649">
        <w:rPr>
          <w:rtl/>
        </w:rPr>
        <w:t>בדבר אי קיום ניגוד עניינים מצורפת בנספח</w:t>
      </w:r>
      <w:r w:rsidR="001F6D14">
        <w:rPr>
          <w:rFonts w:hint="cs"/>
          <w:rtl/>
        </w:rPr>
        <w:t>ים</w:t>
      </w:r>
      <w:r w:rsidRPr="005D1649">
        <w:rPr>
          <w:rtl/>
        </w:rPr>
        <w:t xml:space="preserve"> ט'</w:t>
      </w:r>
      <w:r w:rsidR="001F6D14">
        <w:rPr>
          <w:rFonts w:hint="cs"/>
          <w:rtl/>
        </w:rPr>
        <w:t>, ט' 1</w:t>
      </w:r>
      <w:r w:rsidR="00052FB2">
        <w:rPr>
          <w:rFonts w:hint="cs"/>
          <w:rtl/>
        </w:rPr>
        <w:t xml:space="preserve"> </w:t>
      </w:r>
      <w:r w:rsidRPr="005D1649">
        <w:rPr>
          <w:rtl/>
        </w:rPr>
        <w:t>להלן.</w:t>
      </w:r>
    </w:p>
    <w:p w14:paraId="756C5D58" w14:textId="77777777" w:rsidR="00706988" w:rsidRPr="00ED4A1F" w:rsidRDefault="00706988" w:rsidP="000A611A">
      <w:pPr>
        <w:pStyle w:val="HNormal"/>
        <w:numPr>
          <w:ilvl w:val="2"/>
          <w:numId w:val="23"/>
        </w:numPr>
        <w:tabs>
          <w:tab w:val="left" w:pos="1152"/>
          <w:tab w:val="left" w:pos="8312"/>
        </w:tabs>
        <w:spacing w:after="0" w:line="360" w:lineRule="auto"/>
        <w:rPr>
          <w:b/>
          <w:bCs/>
        </w:rPr>
      </w:pPr>
      <w:r w:rsidRPr="00ED4A1F">
        <w:rPr>
          <w:rFonts w:hint="cs"/>
          <w:b/>
          <w:bCs/>
          <w:rtl/>
        </w:rPr>
        <w:t>הצהרה בדבר זכויות קנין והעברתן ל</w:t>
      </w:r>
      <w:r w:rsidR="00B63351">
        <w:rPr>
          <w:rFonts w:hint="cs"/>
          <w:b/>
          <w:bCs/>
          <w:rtl/>
        </w:rPr>
        <w:t>רשות</w:t>
      </w:r>
    </w:p>
    <w:p w14:paraId="5945DCFF" w14:textId="77777777" w:rsidR="00706988" w:rsidRDefault="00706988" w:rsidP="00ED4A1F">
      <w:pPr>
        <w:pStyle w:val="HNormal"/>
        <w:spacing w:line="360" w:lineRule="auto"/>
        <w:ind w:left="1152"/>
        <w:rPr>
          <w:rtl/>
        </w:rPr>
      </w:pPr>
      <w:r>
        <w:rPr>
          <w:rFonts w:hint="cs"/>
          <w:rtl/>
        </w:rPr>
        <w:t xml:space="preserve">על </w:t>
      </w:r>
      <w:r w:rsidRPr="004158DE">
        <w:rPr>
          <w:rFonts w:hint="cs"/>
          <w:rtl/>
        </w:rPr>
        <w:t xml:space="preserve">המציע </w:t>
      </w:r>
      <w:r>
        <w:rPr>
          <w:rFonts w:hint="cs"/>
          <w:rtl/>
        </w:rPr>
        <w:t>להצהיר</w:t>
      </w:r>
      <w:r w:rsidRPr="004158DE">
        <w:rPr>
          <w:rFonts w:hint="cs"/>
          <w:rtl/>
        </w:rPr>
        <w:t>, כי כל זכויות הקנין בתוצרים, שיפותחו ויוכנו במהלך אספקתם של השירותים לפי מכרז זה, יהיו בבעלות</w:t>
      </w:r>
      <w:r w:rsidR="00BB568E">
        <w:rPr>
          <w:rFonts w:hint="cs"/>
          <w:rtl/>
        </w:rPr>
        <w:t>ה</w:t>
      </w:r>
      <w:r w:rsidRPr="004158DE">
        <w:rPr>
          <w:rFonts w:hint="cs"/>
          <w:rtl/>
        </w:rPr>
        <w:t xml:space="preserve"> הבלעדית של ה</w:t>
      </w:r>
      <w:r w:rsidR="00B63351">
        <w:rPr>
          <w:rFonts w:hint="cs"/>
          <w:rtl/>
        </w:rPr>
        <w:t>רשות</w:t>
      </w:r>
      <w:r w:rsidR="00BB568E">
        <w:rPr>
          <w:rFonts w:hint="cs"/>
          <w:rtl/>
        </w:rPr>
        <w:t>.</w:t>
      </w:r>
    </w:p>
    <w:p w14:paraId="683C1AE5" w14:textId="77777777" w:rsidR="00BB568E" w:rsidRDefault="00BB568E" w:rsidP="00ED4A1F">
      <w:pPr>
        <w:pStyle w:val="HNormal"/>
        <w:spacing w:line="360" w:lineRule="auto"/>
        <w:ind w:left="1152"/>
        <w:rPr>
          <w:rtl/>
        </w:rPr>
      </w:pPr>
      <w:r w:rsidRPr="00BB568E">
        <w:rPr>
          <w:rtl/>
        </w:rPr>
        <w:lastRenderedPageBreak/>
        <w:t>כל תוצר עבודה של הזוכה, בכל מידה שהיא ובכל שלב של העבודה, יהא שייך בלעדית לרשות. מובהר בזאת כי העבודה וכל תוצריה וזכויות היוצרים על העבודה מכל סוג, יהיו רכושה הבלעדי של הרשות והזוכה לא יהא רשאי לעשות בהם שימוש כלשהו אלא באישור מפורש מראש ובכתב מאת הרשות. הזכות לפרסום כל החומרים ותוצרי העבודה שמורה לרשות בלבד.</w:t>
      </w:r>
    </w:p>
    <w:p w14:paraId="64E0B17C" w14:textId="77777777" w:rsidR="00BB568E" w:rsidRDefault="00BB568E" w:rsidP="00ED4A1F">
      <w:pPr>
        <w:pStyle w:val="HNormal"/>
        <w:spacing w:line="360" w:lineRule="auto"/>
        <w:ind w:left="1152"/>
        <w:rPr>
          <w:rtl/>
        </w:rPr>
      </w:pPr>
      <w:r>
        <w:rPr>
          <w:rFonts w:hint="cs"/>
          <w:rtl/>
        </w:rPr>
        <w:t>בתום תקופת ההתקשרות יועברו כל התוצרים בצורה מסודרת לרשות.</w:t>
      </w:r>
    </w:p>
    <w:p w14:paraId="1B05CA46" w14:textId="77777777" w:rsidR="00082A2A" w:rsidRDefault="00082A2A" w:rsidP="000A611A">
      <w:pPr>
        <w:pStyle w:val="HNormal"/>
        <w:numPr>
          <w:ilvl w:val="2"/>
          <w:numId w:val="23"/>
        </w:numPr>
        <w:tabs>
          <w:tab w:val="left" w:pos="8312"/>
        </w:tabs>
        <w:spacing w:after="0" w:line="360" w:lineRule="auto"/>
        <w:rPr>
          <w:rFonts w:ascii="Times New Roman Bold" w:hAnsi="Times New Roman Bold"/>
          <w:b/>
          <w:bCs/>
          <w:color w:val="000000"/>
        </w:rPr>
      </w:pPr>
      <w:r>
        <w:rPr>
          <w:rFonts w:ascii="Times New Roman Bold" w:hAnsi="Times New Roman Bold" w:hint="cs"/>
          <w:b/>
          <w:bCs/>
          <w:color w:val="000000"/>
          <w:rtl/>
        </w:rPr>
        <w:t xml:space="preserve">הצהרה </w:t>
      </w:r>
      <w:r w:rsidR="001F6D14">
        <w:rPr>
          <w:rFonts w:ascii="Times New Roman Bold" w:hAnsi="Times New Roman Bold" w:hint="cs"/>
          <w:b/>
          <w:bCs/>
          <w:color w:val="000000"/>
          <w:rtl/>
        </w:rPr>
        <w:t xml:space="preserve">בדבר </w:t>
      </w:r>
      <w:r>
        <w:rPr>
          <w:rFonts w:ascii="Times New Roman Bold" w:hAnsi="Times New Roman Bold" w:hint="cs"/>
          <w:b/>
          <w:bCs/>
          <w:color w:val="000000"/>
          <w:rtl/>
        </w:rPr>
        <w:t>קיום של כל חוקי העבודה</w:t>
      </w:r>
    </w:p>
    <w:p w14:paraId="482DAC4E" w14:textId="77777777" w:rsidR="00082A2A" w:rsidRPr="006B5971" w:rsidRDefault="00082A2A" w:rsidP="000A611A">
      <w:pPr>
        <w:pStyle w:val="HNormal"/>
        <w:numPr>
          <w:ilvl w:val="3"/>
          <w:numId w:val="23"/>
        </w:numPr>
        <w:tabs>
          <w:tab w:val="left" w:pos="8312"/>
        </w:tabs>
        <w:spacing w:line="360" w:lineRule="auto"/>
        <w:rPr>
          <w:lang w:eastAsia="en-US"/>
        </w:rPr>
      </w:pPr>
      <w:r w:rsidRPr="00CD00CC">
        <w:rPr>
          <w:rFonts w:hint="cs"/>
          <w:rtl/>
          <w:lang w:eastAsia="en-US"/>
        </w:rPr>
        <w:t xml:space="preserve">המציע יצרף להצעתו </w:t>
      </w:r>
      <w:r>
        <w:rPr>
          <w:rFonts w:hint="cs"/>
          <w:rtl/>
          <w:lang w:eastAsia="en-US"/>
        </w:rPr>
        <w:t xml:space="preserve">תצהיר בכתב של </w:t>
      </w:r>
      <w:r w:rsidRPr="00CD00CC">
        <w:rPr>
          <w:rFonts w:hint="cs"/>
          <w:rtl/>
          <w:lang w:eastAsia="en-US"/>
        </w:rPr>
        <w:t>המציע</w:t>
      </w:r>
      <w:r>
        <w:rPr>
          <w:rFonts w:hint="cs"/>
          <w:rtl/>
          <w:lang w:eastAsia="en-US"/>
        </w:rPr>
        <w:t xml:space="preserve"> ושל בעלי השליטה בו, כי </w:t>
      </w:r>
      <w:r w:rsidRPr="00CD00CC">
        <w:rPr>
          <w:rFonts w:hint="cs"/>
          <w:rtl/>
          <w:lang w:eastAsia="en-US"/>
        </w:rPr>
        <w:t>שיל</w:t>
      </w:r>
      <w:r>
        <w:rPr>
          <w:rFonts w:hint="cs"/>
          <w:rtl/>
          <w:lang w:eastAsia="en-US"/>
        </w:rPr>
        <w:t>מו</w:t>
      </w:r>
      <w:r w:rsidRPr="00CD00CC">
        <w:rPr>
          <w:rFonts w:hint="cs"/>
          <w:rtl/>
          <w:lang w:eastAsia="en-US"/>
        </w:rPr>
        <w:t xml:space="preserve"> בקביעות בשנה האחרונה לכל עובדיו </w:t>
      </w:r>
      <w:r>
        <w:rPr>
          <w:rFonts w:hint="cs"/>
          <w:rtl/>
          <w:lang w:eastAsia="en-US"/>
        </w:rPr>
        <w:t xml:space="preserve">של המציע </w:t>
      </w:r>
      <w:r w:rsidRPr="00CD00CC">
        <w:rPr>
          <w:rFonts w:hint="cs"/>
          <w:rtl/>
          <w:lang w:eastAsia="en-US"/>
        </w:rPr>
        <w:t>כמתחייב מחוקי העבודה, צווי הרחבה, ההסכמים הקיבוצי</w:t>
      </w:r>
      <w:r>
        <w:rPr>
          <w:rFonts w:hint="cs"/>
          <w:rtl/>
          <w:lang w:eastAsia="en-US"/>
        </w:rPr>
        <w:t xml:space="preserve">ים וההסכמים האישיים, ככל שהם חלים עליו, </w:t>
      </w:r>
      <w:r w:rsidRPr="00CD00CC">
        <w:rPr>
          <w:rFonts w:hint="cs"/>
          <w:rtl/>
          <w:lang w:eastAsia="en-US"/>
        </w:rPr>
        <w:t xml:space="preserve">ובכל מקרה לא פחות משכר </w:t>
      </w:r>
      <w:r>
        <w:rPr>
          <w:rFonts w:hint="cs"/>
          <w:rtl/>
          <w:lang w:eastAsia="en-US"/>
        </w:rPr>
        <w:t>מינימום כחוק ותשלומים סוציאליים.</w:t>
      </w:r>
    </w:p>
    <w:p w14:paraId="1B38141D" w14:textId="77777777" w:rsidR="00082A2A" w:rsidRDefault="00082A2A" w:rsidP="00082A2A">
      <w:pPr>
        <w:pStyle w:val="HNormal"/>
        <w:tabs>
          <w:tab w:val="left" w:pos="8312"/>
        </w:tabs>
        <w:spacing w:line="360" w:lineRule="auto"/>
        <w:ind w:left="1872"/>
        <w:rPr>
          <w:rFonts w:ascii="Times New Roman Bold" w:hAnsi="Times New Roman Bold"/>
          <w:b/>
          <w:bCs/>
          <w:color w:val="000000"/>
        </w:rPr>
      </w:pPr>
      <w:r w:rsidRPr="00FA32AF">
        <w:rPr>
          <w:rFonts w:hint="cs"/>
          <w:rtl/>
        </w:rPr>
        <w:t xml:space="preserve">התצהיר יאומת ע"י </w:t>
      </w:r>
      <w:r w:rsidR="00205CF7" w:rsidRPr="00FA32AF">
        <w:rPr>
          <w:rFonts w:hint="cs"/>
          <w:rtl/>
        </w:rPr>
        <w:t>עורך-דין</w:t>
      </w:r>
      <w:r w:rsidRPr="00FA32AF">
        <w:rPr>
          <w:rFonts w:hint="cs"/>
          <w:rtl/>
        </w:rPr>
        <w:t>; נוסח התצהיר רשום בנספח</w:t>
      </w:r>
      <w:r w:rsidR="005A513D" w:rsidRPr="00FA32AF">
        <w:rPr>
          <w:rFonts w:hint="cs"/>
          <w:rtl/>
        </w:rPr>
        <w:t xml:space="preserve"> </w:t>
      </w:r>
      <w:r w:rsidR="00FA32AF" w:rsidRPr="00FA32AF">
        <w:rPr>
          <w:rFonts w:hint="cs"/>
          <w:rtl/>
        </w:rPr>
        <w:t>ד'</w:t>
      </w:r>
      <w:r w:rsidRPr="00FA32AF">
        <w:rPr>
          <w:rFonts w:hint="cs"/>
          <w:rtl/>
        </w:rPr>
        <w:t xml:space="preserve"> בדבר תשלום לעובדים כמתחייב מחוקי העבודה.</w:t>
      </w:r>
    </w:p>
    <w:p w14:paraId="516865F7" w14:textId="77777777" w:rsidR="00082A2A" w:rsidRPr="00FA32AF" w:rsidRDefault="00082A2A" w:rsidP="00FA32AF">
      <w:pPr>
        <w:pStyle w:val="HNormal"/>
        <w:tabs>
          <w:tab w:val="left" w:pos="8312"/>
        </w:tabs>
        <w:spacing w:after="240" w:line="360" w:lineRule="auto"/>
        <w:ind w:left="1872"/>
        <w:rPr>
          <w:lang w:eastAsia="en-US"/>
        </w:rPr>
      </w:pPr>
      <w:r w:rsidRPr="00FA32AF">
        <w:rPr>
          <w:rFonts w:hint="cs"/>
          <w:rtl/>
          <w:lang w:eastAsia="en-US"/>
        </w:rPr>
        <w:t>המציע מתחייב לקיים את כל חוקי העבודה</w:t>
      </w:r>
      <w:r w:rsidR="00FA32AF" w:rsidRPr="00FA32AF">
        <w:rPr>
          <w:rFonts w:hint="cs"/>
          <w:rtl/>
          <w:lang w:eastAsia="en-US"/>
        </w:rPr>
        <w:t>.</w:t>
      </w:r>
    </w:p>
    <w:p w14:paraId="2D1C8EDF" w14:textId="77777777" w:rsidR="00706988" w:rsidRPr="006C4D50" w:rsidRDefault="00706988" w:rsidP="000A611A">
      <w:pPr>
        <w:pStyle w:val="HNormal"/>
        <w:numPr>
          <w:ilvl w:val="2"/>
          <w:numId w:val="23"/>
        </w:numPr>
        <w:tabs>
          <w:tab w:val="left" w:pos="1152"/>
          <w:tab w:val="left" w:pos="8312"/>
        </w:tabs>
        <w:spacing w:after="0" w:line="360" w:lineRule="auto"/>
        <w:rPr>
          <w:b/>
          <w:bCs/>
        </w:rPr>
      </w:pPr>
      <w:r w:rsidRPr="006C4D50">
        <w:rPr>
          <w:rFonts w:hint="cs"/>
          <w:b/>
          <w:bCs/>
          <w:rtl/>
        </w:rPr>
        <w:t xml:space="preserve">התחיבות לעשות </w:t>
      </w:r>
      <w:r w:rsidR="00236325">
        <w:rPr>
          <w:rFonts w:hint="cs"/>
          <w:b/>
          <w:bCs/>
          <w:rtl/>
        </w:rPr>
        <w:t>שימוש במוצרי תוכנה מקוריים בלבד</w:t>
      </w:r>
    </w:p>
    <w:p w14:paraId="3BA1C832" w14:textId="77777777" w:rsidR="00706988" w:rsidRDefault="00706988" w:rsidP="006C4D50">
      <w:pPr>
        <w:pStyle w:val="HNormal"/>
        <w:spacing w:line="360" w:lineRule="auto"/>
        <w:ind w:left="1152"/>
        <w:rPr>
          <w:rtl/>
        </w:rPr>
      </w:pPr>
      <w:r>
        <w:rPr>
          <w:rFonts w:hint="cs"/>
          <w:rtl/>
        </w:rPr>
        <w:t>המציע יצהיר, כי יעשה שמוש במוצרי תוכנה חוקיים ומקוריים בלבד למתן כל השירותים לפי מכרז זה.</w:t>
      </w:r>
    </w:p>
    <w:p w14:paraId="4889EF12" w14:textId="77777777" w:rsidR="00706988" w:rsidRDefault="00706988" w:rsidP="006C4D50">
      <w:pPr>
        <w:pStyle w:val="HNormal"/>
        <w:spacing w:after="240" w:line="360" w:lineRule="auto"/>
        <w:ind w:left="1152"/>
      </w:pPr>
      <w:r>
        <w:rPr>
          <w:rFonts w:hint="cs"/>
          <w:rtl/>
        </w:rPr>
        <w:t xml:space="preserve">בחתימתו על </w:t>
      </w:r>
      <w:r w:rsidR="00FA32AF">
        <w:rPr>
          <w:rFonts w:hint="cs"/>
          <w:rtl/>
        </w:rPr>
        <w:t>ה</w:t>
      </w:r>
      <w:r w:rsidR="00337000">
        <w:rPr>
          <w:rFonts w:hint="cs"/>
          <w:rtl/>
        </w:rPr>
        <w:t xml:space="preserve">טופס </w:t>
      </w:r>
      <w:r w:rsidR="00FA32AF" w:rsidRPr="00FA32AF">
        <w:rPr>
          <w:rFonts w:hint="cs"/>
          <w:rtl/>
        </w:rPr>
        <w:t>ב</w:t>
      </w:r>
      <w:r w:rsidR="00B41B87" w:rsidRPr="00FA32AF">
        <w:rPr>
          <w:rFonts w:hint="cs"/>
          <w:rtl/>
        </w:rPr>
        <w:t>נ</w:t>
      </w:r>
      <w:r w:rsidR="005A1AC5" w:rsidRPr="00FA32AF">
        <w:rPr>
          <w:rFonts w:hint="cs"/>
          <w:rtl/>
        </w:rPr>
        <w:t>ספח</w:t>
      </w:r>
      <w:r w:rsidR="00FA32AF" w:rsidRPr="00FA32AF">
        <w:rPr>
          <w:rFonts w:hint="cs"/>
          <w:rtl/>
        </w:rPr>
        <w:t xml:space="preserve"> ג'</w:t>
      </w:r>
      <w:r w:rsidRPr="00FA32AF">
        <w:rPr>
          <w:rFonts w:hint="cs"/>
          <w:rtl/>
        </w:rPr>
        <w:t>, המציע</w:t>
      </w:r>
      <w:r>
        <w:rPr>
          <w:rFonts w:hint="cs"/>
          <w:rtl/>
        </w:rPr>
        <w:t xml:space="preserve"> מצהיר ומתחייב על כל הנדרש בסעיף זה.</w:t>
      </w:r>
    </w:p>
    <w:p w14:paraId="6EA55543" w14:textId="77777777" w:rsidR="00706988" w:rsidRDefault="00706988" w:rsidP="000A611A">
      <w:pPr>
        <w:pStyle w:val="HNormal"/>
        <w:numPr>
          <w:ilvl w:val="2"/>
          <w:numId w:val="23"/>
        </w:numPr>
        <w:tabs>
          <w:tab w:val="left" w:pos="1152"/>
          <w:tab w:val="left" w:pos="8312"/>
        </w:tabs>
        <w:spacing w:after="0" w:line="360" w:lineRule="auto"/>
        <w:rPr>
          <w:b/>
          <w:bCs/>
        </w:rPr>
      </w:pPr>
      <w:r>
        <w:rPr>
          <w:rFonts w:hint="cs"/>
          <w:b/>
          <w:bCs/>
          <w:rtl/>
        </w:rPr>
        <w:t>התחיבויות בנוגע לשמירה על סודיות</w:t>
      </w:r>
    </w:p>
    <w:p w14:paraId="57C4CF5E" w14:textId="77777777" w:rsidR="00E32C5A" w:rsidRDefault="00E32C5A" w:rsidP="000A611A">
      <w:pPr>
        <w:pStyle w:val="HNormal"/>
        <w:numPr>
          <w:ilvl w:val="3"/>
          <w:numId w:val="23"/>
        </w:numPr>
        <w:tabs>
          <w:tab w:val="left" w:pos="1152"/>
          <w:tab w:val="left" w:pos="8312"/>
        </w:tabs>
        <w:spacing w:after="0" w:line="360" w:lineRule="auto"/>
        <w:rPr>
          <w:rtl/>
        </w:rPr>
      </w:pPr>
      <w:r>
        <w:rPr>
          <w:rtl/>
        </w:rPr>
        <w:t>כל מידע שיגיע לידי הספק במסגרת מתן השירותים נשוא מכרז זה ו/או בקשר להסכם ההתקשרות שייחתם בין הספק לרשות,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 ועל כל אחד מהיועצים שהעמיד הספק לרשות הרשות, או מי מטעמם, ביחד ולחוד.</w:t>
      </w:r>
    </w:p>
    <w:p w14:paraId="345435DF" w14:textId="77777777" w:rsidR="00E32C5A" w:rsidRDefault="00E32C5A" w:rsidP="000A611A">
      <w:pPr>
        <w:pStyle w:val="HNormal"/>
        <w:numPr>
          <w:ilvl w:val="3"/>
          <w:numId w:val="23"/>
        </w:numPr>
        <w:tabs>
          <w:tab w:val="left" w:pos="1152"/>
          <w:tab w:val="left" w:pos="8312"/>
        </w:tabs>
        <w:spacing w:after="0" w:line="360" w:lineRule="auto"/>
        <w:rPr>
          <w:rtl/>
        </w:rPr>
      </w:pPr>
      <w:r>
        <w:rPr>
          <w:rtl/>
        </w:rPr>
        <w:t>בכל אחד משלבי העבודה של הספק, יהיו תוצרי השירות נשוא מכרז זה נחשבים כבבעלות הרשות.</w:t>
      </w:r>
    </w:p>
    <w:p w14:paraId="1DA374FF" w14:textId="77777777" w:rsidR="00E32C5A" w:rsidRDefault="00E32C5A" w:rsidP="000A611A">
      <w:pPr>
        <w:pStyle w:val="HNormal"/>
        <w:numPr>
          <w:ilvl w:val="3"/>
          <w:numId w:val="23"/>
        </w:numPr>
        <w:tabs>
          <w:tab w:val="left" w:pos="1152"/>
          <w:tab w:val="left" w:pos="8312"/>
        </w:tabs>
        <w:spacing w:after="0" w:line="360" w:lineRule="auto"/>
        <w:rPr>
          <w:rtl/>
        </w:rPr>
      </w:pPr>
      <w:r>
        <w:rPr>
          <w:rtl/>
        </w:rPr>
        <w:t>הספק מצהיר בזאת כי ידוע לו כי אי שמירת הסודיות כאמור מהווה עבירה לפי סעיף 118 פרק ז', סימן ה' לחוק העונשין התשל"ז- 1977.</w:t>
      </w:r>
    </w:p>
    <w:p w14:paraId="22CC0AF8" w14:textId="77777777" w:rsidR="00E32C5A" w:rsidRDefault="00E32C5A" w:rsidP="000A611A">
      <w:pPr>
        <w:pStyle w:val="HNormal"/>
        <w:numPr>
          <w:ilvl w:val="3"/>
          <w:numId w:val="23"/>
        </w:numPr>
        <w:tabs>
          <w:tab w:val="left" w:pos="1152"/>
          <w:tab w:val="left" w:pos="8312"/>
        </w:tabs>
        <w:spacing w:after="0" w:line="360" w:lineRule="auto"/>
        <w:rPr>
          <w:rtl/>
        </w:rPr>
      </w:pPr>
      <w:r>
        <w:rPr>
          <w:rtl/>
        </w:rPr>
        <w:lastRenderedPageBreak/>
        <w:t>הספק מתחייב לגרום לכך שהסודיות, כאמור, תישמר גם על ידי עובדיו, סוכניו וכל המועסקים על ידו.</w:t>
      </w:r>
    </w:p>
    <w:p w14:paraId="08CD85A4" w14:textId="77777777" w:rsidR="00E32C5A" w:rsidRDefault="00E32C5A" w:rsidP="000A611A">
      <w:pPr>
        <w:pStyle w:val="HNormal"/>
        <w:numPr>
          <w:ilvl w:val="3"/>
          <w:numId w:val="23"/>
        </w:numPr>
        <w:tabs>
          <w:tab w:val="left" w:pos="1152"/>
          <w:tab w:val="left" w:pos="8312"/>
        </w:tabs>
        <w:spacing w:after="0" w:line="360" w:lineRule="auto"/>
        <w:rPr>
          <w:rtl/>
        </w:rPr>
      </w:pPr>
      <w:r>
        <w:rPr>
          <w:rtl/>
        </w:rPr>
        <w:t xml:space="preserve">הספק יציג לרשות במסגרת הצעתו תצהיר חתום ומאושר ע"י עו"ד על כתב התחייבות לשמירת סודיות כדוגמת </w:t>
      </w:r>
      <w:r w:rsidRPr="00FA32AF">
        <w:rPr>
          <w:rtl/>
        </w:rPr>
        <w:t>נספח ח' להלן.</w:t>
      </w:r>
    </w:p>
    <w:p w14:paraId="4F8CAB3C" w14:textId="77777777" w:rsidR="00E32C5A" w:rsidRDefault="00E32C5A" w:rsidP="000A611A">
      <w:pPr>
        <w:pStyle w:val="HNormal"/>
        <w:numPr>
          <w:ilvl w:val="2"/>
          <w:numId w:val="23"/>
        </w:numPr>
        <w:tabs>
          <w:tab w:val="left" w:pos="1152"/>
          <w:tab w:val="left" w:pos="8312"/>
        </w:tabs>
        <w:spacing w:after="0" w:line="360" w:lineRule="auto"/>
        <w:rPr>
          <w:b/>
          <w:bCs/>
        </w:rPr>
      </w:pPr>
      <w:r>
        <w:rPr>
          <w:rFonts w:hint="cs"/>
          <w:b/>
          <w:bCs/>
          <w:rtl/>
        </w:rPr>
        <w:t>התחייבות בנוגע לאבטחת מידע</w:t>
      </w:r>
    </w:p>
    <w:p w14:paraId="629201A6" w14:textId="77777777" w:rsidR="00E32C5A" w:rsidRPr="00E32C5A" w:rsidRDefault="00E32C5A" w:rsidP="001D15A3">
      <w:pPr>
        <w:pStyle w:val="HNormal"/>
        <w:numPr>
          <w:ilvl w:val="3"/>
          <w:numId w:val="23"/>
        </w:numPr>
        <w:tabs>
          <w:tab w:val="left" w:pos="1152"/>
          <w:tab w:val="left" w:pos="1930"/>
        </w:tabs>
        <w:spacing w:after="0" w:line="360" w:lineRule="auto"/>
        <w:rPr>
          <w:rtl/>
        </w:rPr>
      </w:pPr>
      <w:r w:rsidRPr="00E32C5A">
        <w:rPr>
          <w:rtl/>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14:paraId="165629E1" w14:textId="77777777" w:rsidR="00E32C5A" w:rsidRPr="00E32C5A" w:rsidRDefault="00E32C5A" w:rsidP="001D15A3">
      <w:pPr>
        <w:pStyle w:val="HNormal"/>
        <w:numPr>
          <w:ilvl w:val="3"/>
          <w:numId w:val="23"/>
        </w:numPr>
        <w:tabs>
          <w:tab w:val="left" w:pos="1152"/>
          <w:tab w:val="left" w:pos="1930"/>
        </w:tabs>
        <w:spacing w:after="0" w:line="360" w:lineRule="auto"/>
        <w:rPr>
          <w:rtl/>
        </w:rPr>
      </w:pPr>
      <w:r w:rsidRPr="00E32C5A">
        <w:rPr>
          <w:rtl/>
        </w:rPr>
        <w:t>הספק ידאג לאבטחת כל המידע אשר הגיע אליו במסגרת מתן השרות, לרבות דו"חות, טפסים, מדיה מגנטית או כל מידע אחר.</w:t>
      </w:r>
    </w:p>
    <w:p w14:paraId="029157C9" w14:textId="77777777" w:rsidR="00E32C5A" w:rsidRPr="00E32C5A" w:rsidRDefault="00E32C5A" w:rsidP="001D15A3">
      <w:pPr>
        <w:pStyle w:val="HNormal"/>
        <w:numPr>
          <w:ilvl w:val="3"/>
          <w:numId w:val="23"/>
        </w:numPr>
        <w:tabs>
          <w:tab w:val="left" w:pos="1152"/>
          <w:tab w:val="left" w:pos="1930"/>
        </w:tabs>
        <w:spacing w:after="0" w:line="360" w:lineRule="auto"/>
      </w:pPr>
      <w:r w:rsidRPr="00E32C5A">
        <w:rPr>
          <w:rtl/>
        </w:rPr>
        <w:t>הספק ימנע גישה למערכות המחשב המשרתות אותו לצורך מתן השרות ממי שאינו מוסמך לעיין בחומר או במידע המאוחסן במחשב, או ממי שלא חתם על התחייבות לשמירת סודיות.</w:t>
      </w:r>
    </w:p>
    <w:p w14:paraId="1CE17298" w14:textId="77777777" w:rsidR="00C4578A" w:rsidRPr="00413F11" w:rsidRDefault="00C4578A" w:rsidP="000A611A">
      <w:pPr>
        <w:pStyle w:val="HNormal"/>
        <w:numPr>
          <w:ilvl w:val="2"/>
          <w:numId w:val="23"/>
        </w:numPr>
        <w:tabs>
          <w:tab w:val="left" w:pos="1152"/>
          <w:tab w:val="left" w:pos="8312"/>
        </w:tabs>
        <w:spacing w:after="0" w:line="360" w:lineRule="auto"/>
        <w:rPr>
          <w:b/>
          <w:bCs/>
        </w:rPr>
      </w:pPr>
      <w:r w:rsidRPr="00413F11">
        <w:rPr>
          <w:rFonts w:hint="cs"/>
          <w:b/>
          <w:bCs/>
          <w:rtl/>
        </w:rPr>
        <w:t>הסכם חתום</w:t>
      </w:r>
    </w:p>
    <w:p w14:paraId="0FF5EA05" w14:textId="77777777" w:rsidR="00C4578A" w:rsidRDefault="00C4578A" w:rsidP="00AF239A">
      <w:pPr>
        <w:pStyle w:val="HNormal"/>
        <w:spacing w:after="240" w:line="360" w:lineRule="auto"/>
        <w:ind w:left="1152"/>
        <w:rPr>
          <w:rtl/>
        </w:rPr>
      </w:pPr>
      <w:r w:rsidRPr="00FA32AF">
        <w:rPr>
          <w:rtl/>
        </w:rPr>
        <w:t>על המציע לצרף להצעתו את הסכם ההתקשרות</w:t>
      </w:r>
      <w:r w:rsidRPr="00FA32AF">
        <w:rPr>
          <w:rFonts w:hint="cs"/>
          <w:rtl/>
        </w:rPr>
        <w:t>,</w:t>
      </w:r>
      <w:r w:rsidRPr="00FA32AF">
        <w:rPr>
          <w:rtl/>
        </w:rPr>
        <w:t xml:space="preserve"> המצורף </w:t>
      </w:r>
      <w:r w:rsidR="00404CA4" w:rsidRPr="00FA32AF">
        <w:rPr>
          <w:rFonts w:hint="cs"/>
          <w:rtl/>
        </w:rPr>
        <w:t xml:space="preserve">לחוברת ההצעה, </w:t>
      </w:r>
      <w:r w:rsidRPr="00FA32AF">
        <w:rPr>
          <w:rtl/>
        </w:rPr>
        <w:t>כנספח</w:t>
      </w:r>
      <w:r w:rsidR="00E32C5A" w:rsidRPr="00FA32AF">
        <w:rPr>
          <w:rFonts w:hint="cs"/>
          <w:rtl/>
        </w:rPr>
        <w:t xml:space="preserve"> י"ג</w:t>
      </w:r>
      <w:r w:rsidRPr="00FA32AF">
        <w:rPr>
          <w:rtl/>
        </w:rPr>
        <w:t xml:space="preserve">, </w:t>
      </w:r>
      <w:r w:rsidR="00AF239A" w:rsidRPr="00FA32AF">
        <w:rPr>
          <w:rFonts w:hint="cs"/>
          <w:rtl/>
        </w:rPr>
        <w:t xml:space="preserve">כשהוא </w:t>
      </w:r>
      <w:r w:rsidRPr="00FA32AF">
        <w:rPr>
          <w:rtl/>
        </w:rPr>
        <w:t xml:space="preserve">חתום בראשי תיבות </w:t>
      </w:r>
      <w:r w:rsidR="00AF239A" w:rsidRPr="00FA32AF">
        <w:rPr>
          <w:rFonts w:hint="cs"/>
          <w:rtl/>
        </w:rPr>
        <w:t xml:space="preserve">ובחותמתו של המציע </w:t>
      </w:r>
      <w:r w:rsidRPr="00FA32AF">
        <w:rPr>
          <w:rtl/>
        </w:rPr>
        <w:t>בכל עמוד</w:t>
      </w:r>
      <w:r w:rsidRPr="00FA32AF">
        <w:rPr>
          <w:rFonts w:hint="cs"/>
          <w:rtl/>
        </w:rPr>
        <w:t xml:space="preserve"> ו</w:t>
      </w:r>
      <w:r w:rsidR="00AF239A" w:rsidRPr="00FA32AF">
        <w:rPr>
          <w:rFonts w:hint="cs"/>
          <w:rtl/>
        </w:rPr>
        <w:t>ב</w:t>
      </w:r>
      <w:r w:rsidRPr="00FA32AF">
        <w:rPr>
          <w:rFonts w:hint="cs"/>
          <w:rtl/>
        </w:rPr>
        <w:t xml:space="preserve">חתימה מלאה </w:t>
      </w:r>
      <w:r w:rsidR="00AF239A" w:rsidRPr="00FA32AF">
        <w:rPr>
          <w:rFonts w:hint="cs"/>
          <w:rtl/>
        </w:rPr>
        <w:t>בלווית חותמתו של המציע בעמוד האחרון של ההסכם</w:t>
      </w:r>
      <w:r w:rsidRPr="00FA32AF">
        <w:rPr>
          <w:rtl/>
        </w:rPr>
        <w:t>.</w:t>
      </w:r>
    </w:p>
    <w:p w14:paraId="681F8028" w14:textId="77777777" w:rsidR="001E6939" w:rsidRDefault="001E6939" w:rsidP="000A611A">
      <w:pPr>
        <w:pStyle w:val="HNormal"/>
        <w:numPr>
          <w:ilvl w:val="2"/>
          <w:numId w:val="23"/>
        </w:numPr>
        <w:tabs>
          <w:tab w:val="left" w:pos="1152"/>
          <w:tab w:val="left" w:pos="8312"/>
        </w:tabs>
        <w:spacing w:after="0" w:line="360" w:lineRule="auto"/>
        <w:rPr>
          <w:b/>
          <w:bCs/>
        </w:rPr>
      </w:pPr>
      <w:r w:rsidRPr="001E6939">
        <w:rPr>
          <w:rFonts w:hint="cs"/>
          <w:b/>
          <w:bCs/>
          <w:rtl/>
        </w:rPr>
        <w:t xml:space="preserve">איסור </w:t>
      </w:r>
      <w:r w:rsidR="00AF239A">
        <w:rPr>
          <w:rFonts w:hint="cs"/>
          <w:b/>
          <w:bCs/>
          <w:rtl/>
        </w:rPr>
        <w:t xml:space="preserve">על </w:t>
      </w:r>
      <w:r w:rsidRPr="001E6939">
        <w:rPr>
          <w:rFonts w:hint="cs"/>
          <w:b/>
          <w:bCs/>
          <w:rtl/>
        </w:rPr>
        <w:t>תיאום הצעות</w:t>
      </w:r>
    </w:p>
    <w:p w14:paraId="1B845D2B" w14:textId="77777777" w:rsidR="005D1649" w:rsidRDefault="005D1649" w:rsidP="005D1649">
      <w:pPr>
        <w:pStyle w:val="HNormal"/>
        <w:tabs>
          <w:tab w:val="left" w:pos="1152"/>
          <w:tab w:val="left" w:pos="8312"/>
        </w:tabs>
        <w:spacing w:line="360" w:lineRule="auto"/>
        <w:ind w:left="1152" w:hanging="1152"/>
        <w:rPr>
          <w:rtl/>
        </w:rPr>
      </w:pPr>
      <w:r>
        <w:rPr>
          <w:rtl/>
        </w:rPr>
        <w:tab/>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14:paraId="3FF6FDE8" w14:textId="77777777" w:rsidR="005D1649" w:rsidRDefault="005D1649" w:rsidP="000A611A">
      <w:pPr>
        <w:pStyle w:val="HNormal"/>
        <w:numPr>
          <w:ilvl w:val="3"/>
          <w:numId w:val="23"/>
        </w:numPr>
        <w:tabs>
          <w:tab w:val="left" w:pos="1152"/>
          <w:tab w:val="left" w:pos="8312"/>
        </w:tabs>
        <w:spacing w:line="360" w:lineRule="auto"/>
        <w:rPr>
          <w:rtl/>
        </w:rPr>
      </w:pPr>
      <w:r>
        <w:rPr>
          <w:rtl/>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14:paraId="01778B78" w14:textId="77777777" w:rsidR="005D1649" w:rsidRDefault="005D1649" w:rsidP="000A611A">
      <w:pPr>
        <w:pStyle w:val="HNormal"/>
        <w:numPr>
          <w:ilvl w:val="3"/>
          <w:numId w:val="23"/>
        </w:numPr>
        <w:tabs>
          <w:tab w:val="left" w:pos="1152"/>
          <w:tab w:val="left" w:pos="8312"/>
        </w:tabs>
        <w:spacing w:line="360" w:lineRule="auto"/>
      </w:pPr>
      <w:r>
        <w:rPr>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22E3A6E" w14:textId="77777777" w:rsidR="005D1649" w:rsidRPr="005D1649" w:rsidRDefault="005D1649" w:rsidP="000A611A">
      <w:pPr>
        <w:pStyle w:val="HNormal"/>
        <w:numPr>
          <w:ilvl w:val="2"/>
          <w:numId w:val="23"/>
        </w:numPr>
        <w:tabs>
          <w:tab w:val="left" w:pos="8312"/>
        </w:tabs>
        <w:spacing w:line="360" w:lineRule="auto"/>
        <w:rPr>
          <w:b/>
          <w:bCs/>
        </w:rPr>
      </w:pPr>
      <w:r w:rsidRPr="005D1649">
        <w:rPr>
          <w:rFonts w:hint="cs"/>
          <w:b/>
          <w:bCs/>
          <w:rtl/>
        </w:rPr>
        <w:t>רישיונות והיתרים</w:t>
      </w:r>
    </w:p>
    <w:p w14:paraId="228484E0" w14:textId="77777777" w:rsidR="005D1649" w:rsidRDefault="005D1649" w:rsidP="000A611A">
      <w:pPr>
        <w:pStyle w:val="HNormal"/>
        <w:numPr>
          <w:ilvl w:val="3"/>
          <w:numId w:val="23"/>
        </w:numPr>
        <w:tabs>
          <w:tab w:val="left" w:pos="1152"/>
          <w:tab w:val="left" w:pos="8312"/>
        </w:tabs>
        <w:spacing w:after="0" w:line="360" w:lineRule="auto"/>
        <w:ind w:left="1871"/>
        <w:rPr>
          <w:rtl/>
        </w:rPr>
      </w:pPr>
      <w:r>
        <w:rPr>
          <w:rtl/>
        </w:rPr>
        <w:t xml:space="preserve">הספק מתחייב שיהיו בידיו ובידי המועסקים על ידו ו/או מטעמו בקשר עם מתן השירותים נשוא מכרז זה, כל הרישיונות וההיתרים הנדרשים על ידי כל הרשויות המוסמכות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w:t>
      </w:r>
      <w:r>
        <w:rPr>
          <w:rtl/>
        </w:rPr>
        <w:lastRenderedPageBreak/>
        <w:t>על הספק, והספק יישא בכל ההוצאות הכרוכות בכך. הרשות תהיה רשאית לדרוש מהספק הצגת רישיונות/אישורים אלה.</w:t>
      </w:r>
    </w:p>
    <w:p w14:paraId="50EA4E6E" w14:textId="77777777" w:rsidR="005D1649" w:rsidRDefault="005D1649" w:rsidP="000A611A">
      <w:pPr>
        <w:pStyle w:val="HNormal"/>
        <w:numPr>
          <w:ilvl w:val="3"/>
          <w:numId w:val="23"/>
        </w:numPr>
        <w:tabs>
          <w:tab w:val="left" w:pos="1152"/>
          <w:tab w:val="left" w:pos="8312"/>
        </w:tabs>
        <w:spacing w:after="0" w:line="360" w:lineRule="auto"/>
        <w:ind w:left="1871"/>
        <w:rPr>
          <w:rtl/>
        </w:rPr>
      </w:pPr>
      <w:r>
        <w:rPr>
          <w:rtl/>
        </w:rPr>
        <w:t xml:space="preserve">הספק מתחייב למלא אחר כל החוקים, התקנות וחוקי העזר החלים ו/או אלה שיחולו במשך תקופת ההסכם בנושאים הקשורים במתן השרות נשוא מכרז זה. </w:t>
      </w:r>
    </w:p>
    <w:p w14:paraId="47CFAF9F" w14:textId="77777777" w:rsidR="005D1649" w:rsidRDefault="005D1649" w:rsidP="000A611A">
      <w:pPr>
        <w:pStyle w:val="HNormal"/>
        <w:numPr>
          <w:ilvl w:val="3"/>
          <w:numId w:val="23"/>
        </w:numPr>
        <w:tabs>
          <w:tab w:val="left" w:pos="1152"/>
          <w:tab w:val="left" w:pos="8312"/>
        </w:tabs>
        <w:spacing w:after="0" w:line="360" w:lineRule="auto"/>
        <w:ind w:left="1871"/>
      </w:pPr>
      <w:r>
        <w:rPr>
          <w:rtl/>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14:paraId="0591428E" w14:textId="77777777" w:rsidR="0008328C" w:rsidRPr="0008328C" w:rsidRDefault="0008328C" w:rsidP="0008328C">
      <w:pPr>
        <w:pStyle w:val="HNormal"/>
        <w:numPr>
          <w:ilvl w:val="2"/>
          <w:numId w:val="23"/>
        </w:numPr>
        <w:tabs>
          <w:tab w:val="left" w:pos="8312"/>
        </w:tabs>
        <w:spacing w:after="0" w:line="360" w:lineRule="auto"/>
        <w:rPr>
          <w:b/>
          <w:bCs/>
        </w:rPr>
      </w:pPr>
      <w:r w:rsidRPr="0008328C">
        <w:rPr>
          <w:rFonts w:hint="cs"/>
          <w:b/>
          <w:bCs/>
          <w:rtl/>
        </w:rPr>
        <w:t>ביטוחים</w:t>
      </w:r>
    </w:p>
    <w:p w14:paraId="30B2E242" w14:textId="77777777" w:rsidR="00911A15" w:rsidRDefault="00911A15" w:rsidP="00911A15">
      <w:pPr>
        <w:rPr>
          <w:b/>
          <w:bCs/>
          <w:rtl/>
        </w:rPr>
      </w:pPr>
    </w:p>
    <w:p w14:paraId="599EB8F2" w14:textId="77777777" w:rsidR="00911A15" w:rsidRPr="00A71C4D" w:rsidRDefault="00911A15" w:rsidP="0010324C">
      <w:pPr>
        <w:pStyle w:val="HNormal"/>
        <w:tabs>
          <w:tab w:val="left" w:pos="1152"/>
          <w:tab w:val="left" w:pos="8312"/>
        </w:tabs>
        <w:spacing w:after="0" w:line="360" w:lineRule="auto"/>
        <w:ind w:left="1152" w:hanging="1065"/>
        <w:rPr>
          <w:b/>
          <w:bCs/>
          <w:u w:val="single"/>
          <w:rtl/>
        </w:rPr>
      </w:pPr>
      <w:r w:rsidRPr="00A71C4D">
        <w:rPr>
          <w:rFonts w:hint="cs"/>
          <w:b/>
          <w:bCs/>
          <w:u w:val="single"/>
          <w:rtl/>
        </w:rPr>
        <w:t xml:space="preserve">השלב ראשון </w:t>
      </w:r>
      <w:r w:rsidRPr="00A71C4D">
        <w:rPr>
          <w:b/>
          <w:bCs/>
          <w:u w:val="single"/>
          <w:rtl/>
        </w:rPr>
        <w:t>–</w:t>
      </w:r>
      <w:r w:rsidRPr="00A71C4D">
        <w:rPr>
          <w:rFonts w:hint="cs"/>
          <w:b/>
          <w:bCs/>
          <w:u w:val="single"/>
          <w:rtl/>
        </w:rPr>
        <w:t xml:space="preserve"> בגין מתן שירותי תכנון, ניהול ופיקוח.</w:t>
      </w:r>
    </w:p>
    <w:p w14:paraId="3929F3E1" w14:textId="77777777" w:rsidR="00911A15" w:rsidRDefault="00911A15" w:rsidP="00911A15">
      <w:pPr>
        <w:rPr>
          <w:rtl/>
        </w:rPr>
      </w:pPr>
    </w:p>
    <w:p w14:paraId="197DE205" w14:textId="77777777" w:rsidR="00911A15" w:rsidRPr="0008328C" w:rsidRDefault="00911A15" w:rsidP="00A71C4D">
      <w:pPr>
        <w:jc w:val="both"/>
        <w:rPr>
          <w:b/>
          <w:bCs/>
          <w:rtl/>
        </w:rPr>
      </w:pPr>
      <w:r w:rsidRPr="0008328C">
        <w:rPr>
          <w:rFonts w:hint="cs"/>
          <w:b/>
          <w:bCs/>
          <w:rtl/>
        </w:rPr>
        <w:t xml:space="preserve"> א. </w:t>
      </w:r>
      <w:r w:rsidRPr="0008328C">
        <w:rPr>
          <w:rFonts w:hint="cs"/>
          <w:b/>
          <w:bCs/>
          <w:u w:val="single"/>
          <w:rtl/>
        </w:rPr>
        <w:t>דרישות הביטוח  מהספק</w:t>
      </w:r>
    </w:p>
    <w:p w14:paraId="0D54A725" w14:textId="77777777" w:rsidR="00911A15" w:rsidRDefault="00911A15" w:rsidP="00A71C4D">
      <w:pPr>
        <w:jc w:val="both"/>
        <w:rPr>
          <w:rtl/>
        </w:rPr>
      </w:pPr>
    </w:p>
    <w:p w14:paraId="039CFB4E" w14:textId="77777777" w:rsidR="00911A15" w:rsidRPr="004D4816" w:rsidRDefault="00911A15" w:rsidP="0010324C">
      <w:pPr>
        <w:ind w:left="371"/>
        <w:jc w:val="both"/>
        <w:rPr>
          <w:rtl/>
        </w:rPr>
      </w:pPr>
      <w:r>
        <w:rPr>
          <w:rFonts w:hint="cs"/>
          <w:rtl/>
        </w:rPr>
        <w:t>הספק</w:t>
      </w:r>
      <w:r w:rsidRPr="004D4816">
        <w:rPr>
          <w:rFonts w:hint="cs"/>
          <w:rtl/>
        </w:rPr>
        <w:t xml:space="preserve"> מתחייב לבצע ולקיים באמצעות  מבטח מורשה בישראל את הביטוחים המפורטים בזה לטובת</w:t>
      </w:r>
      <w:r>
        <w:rPr>
          <w:rFonts w:hint="cs"/>
          <w:rtl/>
        </w:rPr>
        <w:t>ו</w:t>
      </w:r>
      <w:r w:rsidRPr="004D4816">
        <w:rPr>
          <w:rFonts w:hint="cs"/>
          <w:rtl/>
        </w:rPr>
        <w:t xml:space="preserve"> ולטובת מדינת ישראל </w:t>
      </w:r>
      <w:r w:rsidRPr="004D4816">
        <w:rPr>
          <w:rtl/>
        </w:rPr>
        <w:t>–</w:t>
      </w:r>
      <w:r>
        <w:rPr>
          <w:rFonts w:hint="cs"/>
          <w:rtl/>
        </w:rPr>
        <w:t xml:space="preserve"> משרד החקלאות ופיתוח הכפר</w:t>
      </w:r>
      <w:r w:rsidRPr="004D4816">
        <w:rPr>
          <w:rFonts w:hint="cs"/>
          <w:rtl/>
        </w:rPr>
        <w:t xml:space="preserve">- הרשות </w:t>
      </w:r>
      <w:r>
        <w:rPr>
          <w:rFonts w:hint="cs"/>
          <w:rtl/>
        </w:rPr>
        <w:t xml:space="preserve">לפיתוח והתיישבות הבדואים </w:t>
      </w:r>
      <w:r w:rsidRPr="004D4816">
        <w:rPr>
          <w:rFonts w:hint="cs"/>
          <w:rtl/>
        </w:rPr>
        <w:t xml:space="preserve">בנגב ולהציג </w:t>
      </w:r>
      <w:r>
        <w:rPr>
          <w:rFonts w:hint="cs"/>
          <w:rtl/>
        </w:rPr>
        <w:t>ל</w:t>
      </w:r>
      <w:r w:rsidRPr="001A7C33">
        <w:rPr>
          <w:rtl/>
        </w:rPr>
        <w:t xml:space="preserve">משרד החקלאות ופיתוח הכפר- הרשות לפיתוח והתיישבות הבדואים </w:t>
      </w:r>
      <w:r>
        <w:rPr>
          <w:rFonts w:hint="cs"/>
          <w:rtl/>
        </w:rPr>
        <w:t xml:space="preserve">בנגב </w:t>
      </w:r>
      <w:r w:rsidRPr="004D4816">
        <w:rPr>
          <w:rFonts w:hint="cs"/>
          <w:rtl/>
        </w:rPr>
        <w:t>את הביטוחים הכוללים את כל הכיסויים והתנאים הנדרשים כאשר גבולות האחריות לא יפחתו מהמצוין להלן:-</w:t>
      </w:r>
    </w:p>
    <w:p w14:paraId="3861900A" w14:textId="77777777" w:rsidR="00911A15" w:rsidRDefault="00911A15" w:rsidP="00A71C4D">
      <w:pPr>
        <w:jc w:val="both"/>
        <w:rPr>
          <w:rtl/>
        </w:rPr>
      </w:pPr>
    </w:p>
    <w:p w14:paraId="11DFAC06" w14:textId="77777777" w:rsidR="00911A15" w:rsidRPr="00847DA0" w:rsidRDefault="00911A15" w:rsidP="00B462BA">
      <w:pPr>
        <w:ind w:left="371"/>
        <w:jc w:val="both"/>
        <w:rPr>
          <w:b/>
          <w:bCs/>
          <w:rtl/>
        </w:rPr>
      </w:pPr>
      <w:r w:rsidRPr="00847DA0">
        <w:rPr>
          <w:rFonts w:hint="cs"/>
          <w:b/>
          <w:bCs/>
          <w:rtl/>
        </w:rPr>
        <w:t xml:space="preserve">1.  </w:t>
      </w:r>
      <w:r w:rsidRPr="00847DA0">
        <w:rPr>
          <w:rFonts w:hint="cs"/>
          <w:b/>
          <w:bCs/>
          <w:u w:val="single"/>
          <w:rtl/>
        </w:rPr>
        <w:t>ביטוח חבות המעבידים</w:t>
      </w:r>
    </w:p>
    <w:p w14:paraId="4CD7143B" w14:textId="77777777" w:rsidR="00911A15" w:rsidRDefault="00911A15" w:rsidP="00B462BA">
      <w:pPr>
        <w:ind w:left="371"/>
        <w:jc w:val="both"/>
        <w:rPr>
          <w:rtl/>
        </w:rPr>
      </w:pPr>
      <w:r>
        <w:rPr>
          <w:rFonts w:hint="cs"/>
          <w:rtl/>
        </w:rPr>
        <w:t xml:space="preserve"> </w:t>
      </w:r>
    </w:p>
    <w:p w14:paraId="72300228" w14:textId="77777777" w:rsidR="00911A15" w:rsidRDefault="00911A15" w:rsidP="00B462BA">
      <w:pPr>
        <w:ind w:left="654"/>
        <w:jc w:val="both"/>
        <w:rPr>
          <w:rtl/>
        </w:rPr>
      </w:pPr>
      <w:r>
        <w:rPr>
          <w:rFonts w:hint="cs"/>
          <w:rtl/>
        </w:rPr>
        <w:t xml:space="preserve">א. הספק  יבטח את אחריותו החוקית כלפי עובדיו בביטוח חבות מעבידים בכל תחומי </w:t>
      </w:r>
    </w:p>
    <w:p w14:paraId="36CFB9DC" w14:textId="77777777" w:rsidR="00911A15" w:rsidRDefault="00911A15" w:rsidP="00B462BA">
      <w:pPr>
        <w:ind w:left="654"/>
        <w:jc w:val="both"/>
        <w:rPr>
          <w:rtl/>
        </w:rPr>
      </w:pPr>
      <w:r>
        <w:rPr>
          <w:rFonts w:hint="cs"/>
          <w:rtl/>
        </w:rPr>
        <w:t xml:space="preserve">     </w:t>
      </w:r>
      <w:r w:rsidRPr="001A7C33">
        <w:rPr>
          <w:rtl/>
        </w:rPr>
        <w:t>מדינת</w:t>
      </w:r>
      <w:r w:rsidRPr="001A7C33">
        <w:rPr>
          <w:rFonts w:hint="cs"/>
          <w:rtl/>
        </w:rPr>
        <w:t xml:space="preserve"> </w:t>
      </w:r>
      <w:r>
        <w:rPr>
          <w:rFonts w:hint="cs"/>
          <w:rtl/>
        </w:rPr>
        <w:t xml:space="preserve">ישראל והשטחים המוחזקים . </w:t>
      </w:r>
    </w:p>
    <w:p w14:paraId="5A19F42D" w14:textId="2AB92A27" w:rsidR="00911A15" w:rsidRDefault="00911A15" w:rsidP="00B462BA">
      <w:pPr>
        <w:ind w:left="938" w:hanging="284"/>
        <w:jc w:val="both"/>
        <w:rPr>
          <w:rtl/>
        </w:rPr>
      </w:pPr>
      <w:r>
        <w:rPr>
          <w:rFonts w:hint="cs"/>
          <w:rtl/>
        </w:rPr>
        <w:t xml:space="preserve">ב. גבול האחריות לעובד, למקרה ולתקופת ביטוח (שנה)  לא יפחת מ -  5,000,000  דולר </w:t>
      </w:r>
      <w:r w:rsidR="00B462BA">
        <w:rPr>
          <w:rFonts w:hint="cs"/>
          <w:rtl/>
        </w:rPr>
        <w:t xml:space="preserve">    </w:t>
      </w:r>
      <w:r>
        <w:rPr>
          <w:rFonts w:hint="cs"/>
          <w:rtl/>
        </w:rPr>
        <w:t xml:space="preserve">ארה"ב. </w:t>
      </w:r>
    </w:p>
    <w:p w14:paraId="51883E18" w14:textId="0D3DE421" w:rsidR="00911A15" w:rsidRDefault="00911A15" w:rsidP="00B462BA">
      <w:pPr>
        <w:ind w:left="938" w:hanging="284"/>
        <w:jc w:val="both"/>
        <w:rPr>
          <w:rtl/>
        </w:rPr>
      </w:pPr>
      <w:r>
        <w:rPr>
          <w:rFonts w:hint="cs"/>
          <w:rtl/>
        </w:rPr>
        <w:t xml:space="preserve">ג. </w:t>
      </w:r>
      <w:r w:rsidR="008B68BD">
        <w:rPr>
          <w:rFonts w:hint="cs"/>
          <w:rtl/>
        </w:rPr>
        <w:t xml:space="preserve"> </w:t>
      </w:r>
      <w:r>
        <w:rPr>
          <w:rFonts w:hint="cs"/>
          <w:rtl/>
        </w:rPr>
        <w:t xml:space="preserve">הביטוח יורחב לכסות את חבותו של המבוטח כלפי קבלנים,  קבלני משנה ועובדיהם היה ויחשב כמעבידם.                                                        </w:t>
      </w:r>
    </w:p>
    <w:p w14:paraId="3E5BA563" w14:textId="454A355D" w:rsidR="00911A15" w:rsidRPr="008B68BD" w:rsidRDefault="00911A15" w:rsidP="00B462BA">
      <w:pPr>
        <w:ind w:left="938" w:hanging="286"/>
        <w:jc w:val="both"/>
        <w:rPr>
          <w:rtl/>
        </w:rPr>
      </w:pPr>
      <w:r>
        <w:rPr>
          <w:rFonts w:hint="cs"/>
          <w:rtl/>
        </w:rPr>
        <w:t xml:space="preserve">ד. הביטוח יורחב לשפות את מדינת ישראל </w:t>
      </w:r>
      <w:r>
        <w:rPr>
          <w:rtl/>
        </w:rPr>
        <w:t>–</w:t>
      </w:r>
      <w:r>
        <w:rPr>
          <w:rFonts w:hint="cs"/>
          <w:rtl/>
        </w:rPr>
        <w:t xml:space="preserve">משרד החקלאות ופיתוח הכפר - הרשות לפיתוח </w:t>
      </w:r>
      <w:r w:rsidR="00B462BA">
        <w:rPr>
          <w:rFonts w:hint="cs"/>
          <w:rtl/>
        </w:rPr>
        <w:t xml:space="preserve"> </w:t>
      </w:r>
      <w:r w:rsidRPr="001A7C33">
        <w:rPr>
          <w:rtl/>
        </w:rPr>
        <w:t xml:space="preserve">והתיישבות  </w:t>
      </w:r>
      <w:r>
        <w:rPr>
          <w:rFonts w:hint="cs"/>
          <w:rtl/>
        </w:rPr>
        <w:t xml:space="preserve">הבדואים בנגב, היה ונטען  לעניין  קרות תאונת  עבודה/מחלת מקצוע כלשהי  כי </w:t>
      </w:r>
      <w:r w:rsidRPr="002B3DC1">
        <w:rPr>
          <w:rFonts w:hint="cs"/>
          <w:rtl/>
        </w:rPr>
        <w:t xml:space="preserve">הם </w:t>
      </w:r>
      <w:r w:rsidRPr="001A7C33">
        <w:rPr>
          <w:rtl/>
        </w:rPr>
        <w:t xml:space="preserve">נושאים בחבות </w:t>
      </w:r>
      <w:r w:rsidRPr="002B3DC1">
        <w:rPr>
          <w:rFonts w:hint="cs"/>
          <w:rtl/>
        </w:rPr>
        <w:t>מעביד</w:t>
      </w:r>
      <w:r>
        <w:rPr>
          <w:rFonts w:hint="cs"/>
          <w:rtl/>
        </w:rPr>
        <w:t xml:space="preserve"> </w:t>
      </w:r>
      <w:r w:rsidRPr="002B3DC1">
        <w:rPr>
          <w:rFonts w:hint="cs"/>
          <w:rtl/>
        </w:rPr>
        <w:t>כלשהם</w:t>
      </w:r>
      <w:r w:rsidRPr="008B68BD">
        <w:rPr>
          <w:rFonts w:hint="cs"/>
          <w:rtl/>
        </w:rPr>
        <w:t xml:space="preserve"> </w:t>
      </w:r>
      <w:r w:rsidRPr="002B3DC1">
        <w:rPr>
          <w:rFonts w:hint="cs"/>
          <w:rtl/>
        </w:rPr>
        <w:t>כלפי מי</w:t>
      </w:r>
      <w:r>
        <w:rPr>
          <w:rFonts w:hint="cs"/>
          <w:rtl/>
        </w:rPr>
        <w:t xml:space="preserve">  מעובדי הספק, </w:t>
      </w:r>
      <w:r>
        <w:rPr>
          <w:rtl/>
        </w:rPr>
        <w:t>קבלנים, קבלני משנה ועובדיהם שבשירותו.</w:t>
      </w:r>
    </w:p>
    <w:p w14:paraId="5CE49ACF" w14:textId="77777777" w:rsidR="00911A15" w:rsidRDefault="00911A15" w:rsidP="00B462BA">
      <w:pPr>
        <w:tabs>
          <w:tab w:val="left" w:pos="1106"/>
        </w:tabs>
        <w:ind w:left="371"/>
        <w:rPr>
          <w:rtl/>
        </w:rPr>
      </w:pPr>
    </w:p>
    <w:p w14:paraId="4913DADB" w14:textId="77777777" w:rsidR="00911A15" w:rsidRPr="00847DA0" w:rsidRDefault="00911A15" w:rsidP="00B462BA">
      <w:pPr>
        <w:ind w:left="371"/>
        <w:rPr>
          <w:b/>
          <w:bCs/>
          <w:rtl/>
        </w:rPr>
      </w:pPr>
      <w:r w:rsidRPr="00847DA0">
        <w:rPr>
          <w:rFonts w:hint="cs"/>
          <w:b/>
          <w:bCs/>
          <w:rtl/>
        </w:rPr>
        <w:t xml:space="preserve">2.  </w:t>
      </w:r>
      <w:r w:rsidRPr="00847DA0">
        <w:rPr>
          <w:rFonts w:hint="cs"/>
          <w:b/>
          <w:bCs/>
          <w:u w:val="single"/>
          <w:rtl/>
        </w:rPr>
        <w:t>ביטוח אחריות כלפי צד שלישי</w:t>
      </w:r>
    </w:p>
    <w:p w14:paraId="19BFCD5E" w14:textId="77777777" w:rsidR="00911A15" w:rsidRDefault="00911A15" w:rsidP="00B462BA">
      <w:pPr>
        <w:ind w:left="371"/>
        <w:jc w:val="both"/>
        <w:rPr>
          <w:rtl/>
        </w:rPr>
      </w:pPr>
    </w:p>
    <w:p w14:paraId="6E363F66" w14:textId="7351CDD8" w:rsidR="00911A15" w:rsidRDefault="00911A15" w:rsidP="00B462BA">
      <w:pPr>
        <w:ind w:left="654"/>
        <w:jc w:val="both"/>
        <w:rPr>
          <w:rtl/>
        </w:rPr>
      </w:pPr>
      <w:r>
        <w:rPr>
          <w:rFonts w:hint="cs"/>
          <w:rtl/>
        </w:rPr>
        <w:t xml:space="preserve">א. הספק יבטח את אחריותו החוקית בביטוח אחריות כלפי צד שלישי גוף ורכוש בגין </w:t>
      </w:r>
    </w:p>
    <w:p w14:paraId="322B2B5C" w14:textId="2D7A3359" w:rsidR="00911A15" w:rsidRDefault="00911A15" w:rsidP="00B462BA">
      <w:pPr>
        <w:ind w:left="654"/>
        <w:jc w:val="both"/>
        <w:rPr>
          <w:rtl/>
        </w:rPr>
      </w:pPr>
      <w:r>
        <w:rPr>
          <w:rFonts w:hint="cs"/>
          <w:rtl/>
        </w:rPr>
        <w:t xml:space="preserve">     </w:t>
      </w:r>
      <w:r>
        <w:rPr>
          <w:rtl/>
        </w:rPr>
        <w:t>פעילות</w:t>
      </w:r>
      <w:r>
        <w:rPr>
          <w:rFonts w:hint="cs"/>
          <w:rtl/>
        </w:rPr>
        <w:t>ו</w:t>
      </w:r>
      <w:r w:rsidRPr="001A7C33">
        <w:rPr>
          <w:rtl/>
        </w:rPr>
        <w:t xml:space="preserve"> בכל</w:t>
      </w:r>
      <w:r w:rsidRPr="001A7C33">
        <w:rPr>
          <w:rFonts w:hint="cs"/>
          <w:rtl/>
        </w:rPr>
        <w:t xml:space="preserve"> </w:t>
      </w:r>
      <w:r>
        <w:rPr>
          <w:rFonts w:hint="cs"/>
          <w:rtl/>
        </w:rPr>
        <w:t>תחומי מדינת ישראל והשטחים המוחזקים.</w:t>
      </w:r>
    </w:p>
    <w:p w14:paraId="25DB1005" w14:textId="3DBE015E" w:rsidR="00B462BA" w:rsidRDefault="00911A15" w:rsidP="00B462BA">
      <w:pPr>
        <w:ind w:left="654"/>
        <w:jc w:val="both"/>
        <w:rPr>
          <w:rtl/>
        </w:rPr>
      </w:pPr>
      <w:r>
        <w:rPr>
          <w:rFonts w:hint="cs"/>
          <w:rtl/>
        </w:rPr>
        <w:t xml:space="preserve">ב. הביטוח מורחב לכסות את חבותו של המבוטח כלפי צד שלישי בגין פעילות של קבלנים, </w:t>
      </w:r>
      <w:r w:rsidR="00B462BA">
        <w:rPr>
          <w:rFonts w:hint="cs"/>
          <w:rtl/>
        </w:rPr>
        <w:t xml:space="preserve">   </w:t>
      </w:r>
    </w:p>
    <w:p w14:paraId="3D2B3347" w14:textId="63BADD0C" w:rsidR="00911A15" w:rsidRDefault="00B462BA" w:rsidP="00B462BA">
      <w:pPr>
        <w:ind w:left="654"/>
        <w:jc w:val="both"/>
        <w:rPr>
          <w:rtl/>
        </w:rPr>
      </w:pPr>
      <w:r>
        <w:rPr>
          <w:rFonts w:hint="cs"/>
          <w:rtl/>
        </w:rPr>
        <w:t xml:space="preserve">      </w:t>
      </w:r>
      <w:r w:rsidR="00911A15">
        <w:rPr>
          <w:rFonts w:hint="cs"/>
          <w:rtl/>
        </w:rPr>
        <w:t>קבלני משנה ועובדיהם.</w:t>
      </w:r>
    </w:p>
    <w:p w14:paraId="3D5AEFE1" w14:textId="3D474485" w:rsidR="00911A15" w:rsidRDefault="00911A15" w:rsidP="00B462BA">
      <w:pPr>
        <w:ind w:left="654"/>
        <w:jc w:val="both"/>
        <w:rPr>
          <w:rtl/>
        </w:rPr>
      </w:pPr>
      <w:r>
        <w:rPr>
          <w:rFonts w:hint="cs"/>
          <w:rtl/>
        </w:rPr>
        <w:t xml:space="preserve">ג. גבול האחריות למקרה ולתקופת ביטוח ( שנה) לא יפחת מ </w:t>
      </w:r>
      <w:r>
        <w:rPr>
          <w:rtl/>
        </w:rPr>
        <w:t>–</w:t>
      </w:r>
      <w:r>
        <w:rPr>
          <w:rFonts w:hint="cs"/>
          <w:rtl/>
        </w:rPr>
        <w:t xml:space="preserve"> 1,000,000  דולר ארה"ב.</w:t>
      </w:r>
    </w:p>
    <w:p w14:paraId="64B15058" w14:textId="14C350C4" w:rsidR="00911A15" w:rsidRDefault="00911A15" w:rsidP="00B462BA">
      <w:pPr>
        <w:ind w:left="654"/>
        <w:jc w:val="both"/>
        <w:rPr>
          <w:rtl/>
        </w:rPr>
      </w:pPr>
      <w:r>
        <w:rPr>
          <w:rFonts w:hint="cs"/>
          <w:rtl/>
        </w:rPr>
        <w:t>ד. בפוליסה ייכלל סעיף אחריות צולבת  (</w:t>
      </w:r>
      <w:r>
        <w:rPr>
          <w:rFonts w:hint="cs"/>
        </w:rPr>
        <w:t>CROSS LIABILITY</w:t>
      </w:r>
      <w:r>
        <w:rPr>
          <w:rFonts w:hint="cs"/>
          <w:rtl/>
        </w:rPr>
        <w:t>).</w:t>
      </w:r>
    </w:p>
    <w:p w14:paraId="49FA0AAC" w14:textId="77777777" w:rsidR="00B462BA" w:rsidRDefault="00911A15" w:rsidP="00B462BA">
      <w:pPr>
        <w:ind w:left="654"/>
        <w:jc w:val="both"/>
        <w:rPr>
          <w:rtl/>
        </w:rPr>
      </w:pPr>
      <w:r>
        <w:rPr>
          <w:rFonts w:hint="cs"/>
          <w:rtl/>
        </w:rPr>
        <w:t xml:space="preserve">ה. הביטוח יורחב לשפות את מדינת ישראל </w:t>
      </w:r>
      <w:r>
        <w:rPr>
          <w:rtl/>
        </w:rPr>
        <w:t>–</w:t>
      </w:r>
      <w:r>
        <w:rPr>
          <w:rFonts w:hint="cs"/>
          <w:rtl/>
        </w:rPr>
        <w:t xml:space="preserve">  משרד החקלאות ופיתוח הכפר, הרשות </w:t>
      </w:r>
      <w:r w:rsidR="00B462BA">
        <w:rPr>
          <w:rFonts w:hint="cs"/>
          <w:rtl/>
        </w:rPr>
        <w:t xml:space="preserve">       </w:t>
      </w:r>
    </w:p>
    <w:p w14:paraId="4BF6B51C" w14:textId="77777777" w:rsidR="00B462BA" w:rsidRDefault="00B462BA" w:rsidP="00B462BA">
      <w:pPr>
        <w:ind w:left="654"/>
        <w:jc w:val="both"/>
        <w:rPr>
          <w:rtl/>
        </w:rPr>
      </w:pPr>
      <w:r>
        <w:rPr>
          <w:rFonts w:hint="cs"/>
          <w:rtl/>
        </w:rPr>
        <w:t xml:space="preserve">     </w:t>
      </w:r>
      <w:r w:rsidR="00911A15">
        <w:rPr>
          <w:rFonts w:hint="cs"/>
          <w:rtl/>
        </w:rPr>
        <w:t xml:space="preserve">לפיתוח </w:t>
      </w:r>
      <w:r>
        <w:rPr>
          <w:rFonts w:hint="cs"/>
          <w:rtl/>
        </w:rPr>
        <w:t xml:space="preserve"> </w:t>
      </w:r>
      <w:r w:rsidR="00911A15">
        <w:rPr>
          <w:rFonts w:hint="cs"/>
          <w:rtl/>
        </w:rPr>
        <w:t>ו</w:t>
      </w:r>
      <w:r w:rsidR="00911A15" w:rsidRPr="001A7C33">
        <w:rPr>
          <w:rtl/>
        </w:rPr>
        <w:t xml:space="preserve">התיישבות </w:t>
      </w:r>
      <w:r w:rsidR="00911A15">
        <w:rPr>
          <w:rFonts w:hint="cs"/>
          <w:rtl/>
        </w:rPr>
        <w:t xml:space="preserve">הבדואים בנגב, ככל  שייחשבו אחראים למעשי ו/או  מחדלי הספק </w:t>
      </w:r>
      <w:r>
        <w:rPr>
          <w:rFonts w:hint="cs"/>
          <w:rtl/>
        </w:rPr>
        <w:t xml:space="preserve">  </w:t>
      </w:r>
    </w:p>
    <w:p w14:paraId="3FB73BBF" w14:textId="525D2FAB" w:rsidR="00911A15" w:rsidRDefault="00B462BA" w:rsidP="00B462BA">
      <w:pPr>
        <w:ind w:left="654"/>
        <w:jc w:val="both"/>
        <w:rPr>
          <w:rtl/>
        </w:rPr>
      </w:pPr>
      <w:r>
        <w:rPr>
          <w:rFonts w:hint="cs"/>
          <w:rtl/>
        </w:rPr>
        <w:t xml:space="preserve">     </w:t>
      </w:r>
      <w:r w:rsidR="00911A15">
        <w:rPr>
          <w:rFonts w:hint="cs"/>
          <w:rtl/>
        </w:rPr>
        <w:t xml:space="preserve">וכל הפועלים מטעמו. </w:t>
      </w:r>
    </w:p>
    <w:p w14:paraId="737BDD6F" w14:textId="77777777" w:rsidR="00911A15" w:rsidRDefault="00911A15" w:rsidP="00911A15">
      <w:pPr>
        <w:tabs>
          <w:tab w:val="left" w:pos="566"/>
          <w:tab w:val="left" w:pos="1106"/>
        </w:tabs>
        <w:rPr>
          <w:rtl/>
        </w:rPr>
      </w:pPr>
    </w:p>
    <w:p w14:paraId="71EADD5D" w14:textId="77777777" w:rsidR="00911A15" w:rsidRPr="00847DA0" w:rsidRDefault="00911A15" w:rsidP="001B4B54">
      <w:pPr>
        <w:ind w:left="371"/>
        <w:rPr>
          <w:b/>
          <w:bCs/>
          <w:rtl/>
        </w:rPr>
      </w:pPr>
      <w:r w:rsidRPr="00847DA0">
        <w:rPr>
          <w:rFonts w:hint="cs"/>
          <w:b/>
          <w:bCs/>
          <w:rtl/>
        </w:rPr>
        <w:t xml:space="preserve">3.  </w:t>
      </w:r>
      <w:r w:rsidRPr="001B4B54">
        <w:rPr>
          <w:rFonts w:hint="cs"/>
          <w:b/>
          <w:bCs/>
          <w:rtl/>
        </w:rPr>
        <w:t>ביטוח אחריות מקצועית</w:t>
      </w:r>
    </w:p>
    <w:p w14:paraId="5A3B244E" w14:textId="77777777" w:rsidR="00911A15" w:rsidRDefault="00911A15" w:rsidP="00A71C4D">
      <w:pPr>
        <w:jc w:val="both"/>
        <w:rPr>
          <w:rtl/>
        </w:rPr>
      </w:pPr>
    </w:p>
    <w:p w14:paraId="29ECB75A" w14:textId="08CD79FE" w:rsidR="00911A15" w:rsidRDefault="00911A15" w:rsidP="001B4B54">
      <w:pPr>
        <w:ind w:left="654"/>
        <w:jc w:val="both"/>
        <w:rPr>
          <w:rtl/>
        </w:rPr>
      </w:pPr>
      <w:r>
        <w:rPr>
          <w:rFonts w:hint="cs"/>
          <w:rtl/>
        </w:rPr>
        <w:t xml:space="preserve"> א. הספק יבטח את אחריותו המקצועית בביטוח אחריות מקצועית.</w:t>
      </w:r>
    </w:p>
    <w:p w14:paraId="7942CA90" w14:textId="77777777" w:rsidR="00911A15" w:rsidRDefault="008B68BD" w:rsidP="001B4B54">
      <w:pPr>
        <w:ind w:left="938" w:hanging="284"/>
        <w:jc w:val="both"/>
        <w:rPr>
          <w:rtl/>
        </w:rPr>
      </w:pPr>
      <w:r>
        <w:rPr>
          <w:rFonts w:hint="cs"/>
          <w:rtl/>
        </w:rPr>
        <w:lastRenderedPageBreak/>
        <w:t xml:space="preserve"> </w:t>
      </w:r>
      <w:r w:rsidR="00911A15">
        <w:rPr>
          <w:rFonts w:hint="cs"/>
          <w:rtl/>
        </w:rPr>
        <w:t xml:space="preserve">ב. </w:t>
      </w:r>
      <w:bookmarkStart w:id="38" w:name="_Hlk527982169"/>
      <w:r w:rsidR="00911A15">
        <w:rPr>
          <w:rFonts w:hint="cs"/>
          <w:rtl/>
        </w:rPr>
        <w:t xml:space="preserve">הפוליסה תכסה כל נזק מהפרת חובה מקצועית של הספק, עובדיו  ובגין כל הפועלים </w:t>
      </w:r>
      <w:r w:rsidR="00911A15" w:rsidRPr="001A7C33">
        <w:rPr>
          <w:rtl/>
        </w:rPr>
        <w:t>מטעמ</w:t>
      </w:r>
      <w:r w:rsidR="00911A15">
        <w:rPr>
          <w:rFonts w:hint="cs"/>
          <w:rtl/>
        </w:rPr>
        <w:t>ו</w:t>
      </w:r>
      <w:r w:rsidR="00911A15" w:rsidRPr="001A7C33">
        <w:rPr>
          <w:rtl/>
        </w:rPr>
        <w:t xml:space="preserve"> </w:t>
      </w:r>
      <w:r>
        <w:rPr>
          <w:rFonts w:hint="cs"/>
          <w:rtl/>
        </w:rPr>
        <w:t xml:space="preserve">  </w:t>
      </w:r>
      <w:r w:rsidR="00911A15" w:rsidRPr="001A7C33">
        <w:rPr>
          <w:rtl/>
        </w:rPr>
        <w:t>ואשר</w:t>
      </w:r>
      <w:r w:rsidR="0008328C">
        <w:rPr>
          <w:rFonts w:hint="cs"/>
          <w:rtl/>
        </w:rPr>
        <w:t xml:space="preserve"> </w:t>
      </w:r>
      <w:r w:rsidR="00911A15">
        <w:rPr>
          <w:rFonts w:hint="cs"/>
          <w:rtl/>
        </w:rPr>
        <w:t>אירע כתוצאה ממעשה, רשלנות, לרבות מחדל, טעות או השמטה, מצג בלתי נכון, ה</w:t>
      </w:r>
      <w:r w:rsidR="00911A15" w:rsidRPr="001A7C33">
        <w:rPr>
          <w:rtl/>
        </w:rPr>
        <w:t xml:space="preserve">צהרה רשלנית </w:t>
      </w:r>
      <w:r w:rsidR="00911A15">
        <w:rPr>
          <w:rFonts w:hint="cs"/>
          <w:rtl/>
        </w:rPr>
        <w:t>שנעשו בתום לב, בקשר</w:t>
      </w:r>
      <w:r w:rsidR="00911A15" w:rsidRPr="00AC176B">
        <w:rPr>
          <w:rtl/>
        </w:rPr>
        <w:t xml:space="preserve"> </w:t>
      </w:r>
      <w:r w:rsidR="00911A15" w:rsidRPr="00374F42">
        <w:rPr>
          <w:rtl/>
        </w:rPr>
        <w:t xml:space="preserve">למתן </w:t>
      </w:r>
      <w:r w:rsidR="00911A15">
        <w:rPr>
          <w:rtl/>
        </w:rPr>
        <w:t xml:space="preserve">שירותי ניהול, פיקוח ועבודות פיתוח, סיוע בשיווק ושירותי תכנון עבור </w:t>
      </w:r>
      <w:r w:rsidR="00911A15" w:rsidRPr="00894C3D">
        <w:rPr>
          <w:rtl/>
        </w:rPr>
        <w:t xml:space="preserve">הרשות לפיתוח </w:t>
      </w:r>
      <w:r w:rsidR="00911A15">
        <w:rPr>
          <w:rtl/>
        </w:rPr>
        <w:t>והתיישבות הבדואים בנגב</w:t>
      </w:r>
      <w:r w:rsidR="00911A15">
        <w:rPr>
          <w:rFonts w:hint="cs"/>
          <w:rtl/>
        </w:rPr>
        <w:t xml:space="preserve"> כולל פרסום מכרזים, בהתאם מכרז וחוזה עם מדינת </w:t>
      </w:r>
      <w:r w:rsidR="00911A15" w:rsidRPr="00894C3D">
        <w:rPr>
          <w:rtl/>
        </w:rPr>
        <w:t xml:space="preserve">ישראל – משרד החקלאות ופיתוח הכפר, הרשות  </w:t>
      </w:r>
      <w:r w:rsidR="00911A15" w:rsidRPr="00AC176B">
        <w:rPr>
          <w:rtl/>
        </w:rPr>
        <w:t>לפיתוח  והתיישבות הבדואים בנגב;</w:t>
      </w:r>
      <w:r w:rsidR="00911A15">
        <w:rPr>
          <w:rFonts w:hint="cs"/>
          <w:rtl/>
        </w:rPr>
        <w:t xml:space="preserve">   </w:t>
      </w:r>
    </w:p>
    <w:p w14:paraId="1261F279" w14:textId="77777777" w:rsidR="00911A15" w:rsidRDefault="00911A15" w:rsidP="00A71C4D">
      <w:pPr>
        <w:jc w:val="both"/>
        <w:rPr>
          <w:rtl/>
        </w:rPr>
      </w:pPr>
    </w:p>
    <w:bookmarkEnd w:id="38"/>
    <w:p w14:paraId="529FBEAF" w14:textId="77777777" w:rsidR="00911A15" w:rsidRDefault="00911A15" w:rsidP="00A71C4D">
      <w:pPr>
        <w:jc w:val="both"/>
        <w:rPr>
          <w:rtl/>
        </w:rPr>
      </w:pPr>
      <w:r>
        <w:rPr>
          <w:rFonts w:hint="cs"/>
          <w:rtl/>
        </w:rPr>
        <w:t xml:space="preserve">   ג.  </w:t>
      </w:r>
      <w:r w:rsidRPr="00374F42">
        <w:rPr>
          <w:rtl/>
        </w:rPr>
        <w:t>גבולות האחריות למקרה ולתקופת ביטוח (שנה) לא יפחת מ  – 2,500,000  דולר ארה"ב.</w:t>
      </w:r>
    </w:p>
    <w:p w14:paraId="5563184A" w14:textId="77777777" w:rsidR="00911A15" w:rsidRDefault="00911A15" w:rsidP="00A71C4D">
      <w:pPr>
        <w:jc w:val="both"/>
        <w:rPr>
          <w:rtl/>
        </w:rPr>
      </w:pPr>
    </w:p>
    <w:p w14:paraId="55A7AB1E" w14:textId="77777777" w:rsidR="00911A15" w:rsidRDefault="00911A15" w:rsidP="00A71C4D">
      <w:pPr>
        <w:jc w:val="both"/>
        <w:rPr>
          <w:rtl/>
        </w:rPr>
      </w:pPr>
      <w:r>
        <w:rPr>
          <w:rFonts w:hint="cs"/>
          <w:rtl/>
        </w:rPr>
        <w:t xml:space="preserve">  ד. הכיסוי על פי הפוליסה יורחב לכלול את ההרחבות הבאות:-</w:t>
      </w:r>
    </w:p>
    <w:p w14:paraId="1C5C8EBE" w14:textId="77777777" w:rsidR="00911A15" w:rsidRDefault="00911A15" w:rsidP="00A71C4D">
      <w:pPr>
        <w:jc w:val="both"/>
        <w:rPr>
          <w:rtl/>
        </w:rPr>
      </w:pPr>
      <w:r>
        <w:rPr>
          <w:rFonts w:hint="cs"/>
          <w:rtl/>
        </w:rPr>
        <w:t xml:space="preserve">        - מרמה ואי יושר של עובדים;</w:t>
      </w:r>
    </w:p>
    <w:p w14:paraId="25DCD7A2" w14:textId="77777777" w:rsidR="00911A15" w:rsidRDefault="00911A15" w:rsidP="00A71C4D">
      <w:pPr>
        <w:jc w:val="both"/>
        <w:rPr>
          <w:rtl/>
        </w:rPr>
      </w:pPr>
      <w:r>
        <w:rPr>
          <w:rFonts w:hint="cs"/>
          <w:rtl/>
        </w:rPr>
        <w:t xml:space="preserve">        - אובדן מסמכים, לרבות אובדן השימוש ו/או עיכוב עקב מקרה ביטוח;</w:t>
      </w:r>
    </w:p>
    <w:p w14:paraId="244915B4" w14:textId="77777777" w:rsidR="00911A15" w:rsidRDefault="00911A15" w:rsidP="00A71C4D">
      <w:pPr>
        <w:jc w:val="both"/>
        <w:rPr>
          <w:rtl/>
        </w:rPr>
      </w:pPr>
      <w:r>
        <w:rPr>
          <w:rFonts w:hint="cs"/>
          <w:rtl/>
        </w:rPr>
        <w:t xml:space="preserve">        - הוצאת דיבה, לשון הרע;</w:t>
      </w:r>
    </w:p>
    <w:p w14:paraId="22D2688B" w14:textId="77777777" w:rsidR="00911A15" w:rsidRDefault="00911A15" w:rsidP="00A71C4D">
      <w:pPr>
        <w:jc w:val="both"/>
        <w:rPr>
          <w:rtl/>
        </w:rPr>
      </w:pPr>
      <w:r>
        <w:rPr>
          <w:rFonts w:hint="cs"/>
          <w:rtl/>
        </w:rPr>
        <w:t xml:space="preserve">       -  אחריות צולבת - </w:t>
      </w:r>
      <w:r>
        <w:rPr>
          <w:rFonts w:hint="cs"/>
        </w:rPr>
        <w:t>CROSS LIABILITY</w:t>
      </w:r>
      <w:r>
        <w:rPr>
          <w:rFonts w:hint="cs"/>
          <w:rtl/>
        </w:rPr>
        <w:t>)</w:t>
      </w:r>
      <w:r w:rsidRPr="0044381C">
        <w:rPr>
          <w:rFonts w:hint="cs"/>
          <w:rtl/>
        </w:rPr>
        <w:t xml:space="preserve"> </w:t>
      </w:r>
      <w:r>
        <w:rPr>
          <w:rFonts w:hint="cs"/>
          <w:rtl/>
        </w:rPr>
        <w:t xml:space="preserve">אולם הביטוח לא יחול לגבי תביעות הספק  </w:t>
      </w:r>
    </w:p>
    <w:p w14:paraId="7D016147" w14:textId="77777777" w:rsidR="00911A15" w:rsidRDefault="00911A15" w:rsidP="00A71C4D">
      <w:pPr>
        <w:ind w:left="654" w:hanging="654"/>
        <w:jc w:val="both"/>
        <w:rPr>
          <w:rtl/>
        </w:rPr>
      </w:pPr>
      <w:r>
        <w:rPr>
          <w:rFonts w:hint="cs"/>
          <w:rtl/>
        </w:rPr>
        <w:t xml:space="preserve">           </w:t>
      </w:r>
      <w:r w:rsidRPr="000B01FE">
        <w:rPr>
          <w:rtl/>
        </w:rPr>
        <w:t xml:space="preserve">כנגד מדינת </w:t>
      </w:r>
      <w:r>
        <w:rPr>
          <w:rFonts w:hint="cs"/>
          <w:rtl/>
        </w:rPr>
        <w:t xml:space="preserve">ישראל - משרד החקלאות ופיתוח הכפר, הרשות לפיתוח והתיישבות הבדואים בנגב. </w:t>
      </w:r>
    </w:p>
    <w:p w14:paraId="38FDD741" w14:textId="77777777" w:rsidR="00911A15" w:rsidRDefault="00911A15" w:rsidP="00A71C4D">
      <w:pPr>
        <w:jc w:val="both"/>
        <w:rPr>
          <w:rtl/>
        </w:rPr>
      </w:pPr>
      <w:r>
        <w:rPr>
          <w:rFonts w:hint="cs"/>
          <w:rtl/>
        </w:rPr>
        <w:t xml:space="preserve">       - הארכת תקופת הגילוי לפחות 6 חודשים.</w:t>
      </w:r>
    </w:p>
    <w:p w14:paraId="7D37B931" w14:textId="77777777" w:rsidR="00911A15" w:rsidRDefault="00911A15" w:rsidP="00A71C4D">
      <w:pPr>
        <w:jc w:val="both"/>
        <w:rPr>
          <w:rtl/>
        </w:rPr>
      </w:pPr>
    </w:p>
    <w:p w14:paraId="5DC8922C" w14:textId="77777777" w:rsidR="00911A15" w:rsidRDefault="00911A15" w:rsidP="00A71C4D">
      <w:pPr>
        <w:jc w:val="both"/>
        <w:rPr>
          <w:rtl/>
        </w:rPr>
      </w:pPr>
      <w:r>
        <w:rPr>
          <w:rFonts w:hint="cs"/>
          <w:rtl/>
        </w:rPr>
        <w:t xml:space="preserve">   ה.  הביטוח יורחב לשפות את מדינת ישראל </w:t>
      </w:r>
      <w:r>
        <w:rPr>
          <w:rtl/>
        </w:rPr>
        <w:t>–</w:t>
      </w:r>
      <w:r>
        <w:rPr>
          <w:rFonts w:hint="cs"/>
          <w:rtl/>
        </w:rPr>
        <w:t xml:space="preserve">  משרד החקלאות ופיתוח הכפר, הרשות לפיתוח  </w:t>
      </w:r>
    </w:p>
    <w:p w14:paraId="729C881C" w14:textId="77777777" w:rsidR="00911A15" w:rsidRDefault="00911A15" w:rsidP="00A71C4D">
      <w:pPr>
        <w:jc w:val="both"/>
        <w:rPr>
          <w:rtl/>
        </w:rPr>
      </w:pPr>
      <w:r>
        <w:rPr>
          <w:rFonts w:hint="cs"/>
          <w:rtl/>
        </w:rPr>
        <w:t xml:space="preserve">        ו</w:t>
      </w:r>
      <w:r w:rsidRPr="000B01FE">
        <w:rPr>
          <w:rtl/>
        </w:rPr>
        <w:t xml:space="preserve">התיישבות </w:t>
      </w:r>
      <w:r>
        <w:rPr>
          <w:rFonts w:hint="cs"/>
          <w:rtl/>
        </w:rPr>
        <w:t>הבדואים בנגב, ככל שיחשבו  אחראים למעשי ו/או  מחדלי הספק וכל הפועלים</w:t>
      </w:r>
    </w:p>
    <w:p w14:paraId="7A1E8A1D" w14:textId="77777777" w:rsidR="00911A15" w:rsidRDefault="00911A15" w:rsidP="00A71C4D">
      <w:pPr>
        <w:jc w:val="both"/>
        <w:rPr>
          <w:rtl/>
        </w:rPr>
      </w:pPr>
      <w:r>
        <w:rPr>
          <w:rFonts w:hint="cs"/>
          <w:rtl/>
        </w:rPr>
        <w:t xml:space="preserve">        מטעמו. </w:t>
      </w:r>
    </w:p>
    <w:p w14:paraId="00A562C4" w14:textId="77777777" w:rsidR="00911A15" w:rsidRDefault="00911A15" w:rsidP="00A71C4D">
      <w:pPr>
        <w:jc w:val="both"/>
        <w:rPr>
          <w:rtl/>
        </w:rPr>
      </w:pPr>
      <w:r>
        <w:rPr>
          <w:rFonts w:hint="cs"/>
          <w:rtl/>
        </w:rPr>
        <w:t xml:space="preserve">  </w:t>
      </w:r>
    </w:p>
    <w:p w14:paraId="63CA9FCA" w14:textId="77777777" w:rsidR="00911A15" w:rsidRDefault="00911A15" w:rsidP="00A71C4D">
      <w:pPr>
        <w:jc w:val="both"/>
        <w:rPr>
          <w:b/>
          <w:bCs/>
          <w:u w:val="single"/>
          <w:rtl/>
        </w:rPr>
      </w:pPr>
      <w:r>
        <w:rPr>
          <w:rFonts w:hint="cs"/>
          <w:b/>
          <w:bCs/>
          <w:rtl/>
        </w:rPr>
        <w:t>4</w:t>
      </w:r>
      <w:r w:rsidRPr="008E746D">
        <w:rPr>
          <w:rFonts w:hint="cs"/>
          <w:b/>
          <w:bCs/>
          <w:rtl/>
        </w:rPr>
        <w:t>.</w:t>
      </w:r>
      <w:r>
        <w:rPr>
          <w:rFonts w:hint="cs"/>
          <w:b/>
          <w:bCs/>
          <w:u w:val="single"/>
          <w:rtl/>
        </w:rPr>
        <w:t xml:space="preserve">  כללי</w:t>
      </w:r>
    </w:p>
    <w:p w14:paraId="6F60F720" w14:textId="77777777" w:rsidR="00911A15" w:rsidRDefault="00911A15" w:rsidP="00A71C4D">
      <w:pPr>
        <w:jc w:val="both"/>
        <w:rPr>
          <w:rtl/>
        </w:rPr>
      </w:pPr>
    </w:p>
    <w:p w14:paraId="75F57DC2" w14:textId="77777777" w:rsidR="00911A15" w:rsidRDefault="00911A15" w:rsidP="00A71C4D">
      <w:pPr>
        <w:jc w:val="both"/>
        <w:rPr>
          <w:rtl/>
        </w:rPr>
      </w:pPr>
      <w:r>
        <w:rPr>
          <w:rFonts w:hint="cs"/>
          <w:rtl/>
        </w:rPr>
        <w:t>א.  בכל פוליסות הביטוח הנ"ל יכללו התנאים הבאים.</w:t>
      </w:r>
    </w:p>
    <w:p w14:paraId="65E6747C" w14:textId="77777777" w:rsidR="00911A15" w:rsidRDefault="00911A15" w:rsidP="00A71C4D">
      <w:pPr>
        <w:jc w:val="both"/>
        <w:rPr>
          <w:rtl/>
        </w:rPr>
      </w:pPr>
      <w:r>
        <w:rPr>
          <w:rFonts w:hint="cs"/>
          <w:rtl/>
        </w:rPr>
        <w:t xml:space="preserve"> </w:t>
      </w:r>
    </w:p>
    <w:p w14:paraId="550FA05F" w14:textId="77777777" w:rsidR="00911A15" w:rsidRPr="00583AC9" w:rsidRDefault="00911A15" w:rsidP="00A71C4D">
      <w:pPr>
        <w:ind w:left="576" w:hanging="489"/>
        <w:jc w:val="both"/>
        <w:rPr>
          <w:rtl/>
        </w:rPr>
      </w:pPr>
      <w:r>
        <w:rPr>
          <w:rFonts w:hint="cs"/>
          <w:rtl/>
        </w:rPr>
        <w:t xml:space="preserve">    (1)  לשם המבוטח תתווסף כמבוטח נוסף </w:t>
      </w:r>
      <w:r w:rsidRPr="00BA0483">
        <w:rPr>
          <w:rFonts w:hint="cs"/>
          <w:b/>
          <w:bCs/>
          <w:rtl/>
        </w:rPr>
        <w:t xml:space="preserve">מדינת ישראל </w:t>
      </w:r>
      <w:r w:rsidRPr="00BA0483">
        <w:rPr>
          <w:b/>
          <w:bCs/>
          <w:rtl/>
        </w:rPr>
        <w:t>–</w:t>
      </w:r>
      <w:r w:rsidRPr="00BA0483">
        <w:rPr>
          <w:rFonts w:hint="cs"/>
          <w:b/>
          <w:bCs/>
          <w:rtl/>
        </w:rPr>
        <w:t xml:space="preserve"> </w:t>
      </w:r>
      <w:r>
        <w:rPr>
          <w:rFonts w:hint="cs"/>
          <w:b/>
          <w:bCs/>
          <w:rtl/>
        </w:rPr>
        <w:t xml:space="preserve">ממשרד החקלאות ופיתוח הכפר, הרשות  </w:t>
      </w:r>
      <w:r w:rsidRPr="000B01FE">
        <w:rPr>
          <w:b/>
          <w:bCs/>
          <w:rtl/>
        </w:rPr>
        <w:t xml:space="preserve">לפיתוח </w:t>
      </w:r>
      <w:r>
        <w:rPr>
          <w:rFonts w:hint="cs"/>
          <w:b/>
          <w:bCs/>
          <w:rtl/>
        </w:rPr>
        <w:t xml:space="preserve">ההתיישבות הבדואים בנגב, </w:t>
      </w:r>
      <w:r w:rsidRPr="00583AC9">
        <w:rPr>
          <w:rFonts w:hint="cs"/>
          <w:rtl/>
        </w:rPr>
        <w:t>בכפוף להרחבי השיפוי כמפורט לעיל.</w:t>
      </w:r>
    </w:p>
    <w:p w14:paraId="538848DB" w14:textId="77777777" w:rsidR="00911A15" w:rsidRDefault="00911A15" w:rsidP="00A71C4D">
      <w:pPr>
        <w:jc w:val="both"/>
        <w:rPr>
          <w:b/>
          <w:bCs/>
          <w:rtl/>
        </w:rPr>
      </w:pPr>
    </w:p>
    <w:p w14:paraId="2E5FEC6D" w14:textId="77777777" w:rsidR="00911A15" w:rsidRDefault="00911A15" w:rsidP="00A71C4D">
      <w:pPr>
        <w:ind w:left="576" w:hanging="347"/>
        <w:jc w:val="both"/>
        <w:rPr>
          <w:rtl/>
        </w:rPr>
      </w:pPr>
      <w:r>
        <w:rPr>
          <w:rFonts w:hint="cs"/>
          <w:rtl/>
        </w:rPr>
        <w:t>(2)  בכל מקרה של צמצום או ביטול הביטוח ע"י אחד הצדדים לא יהיה להם כל תוקף אלא, אם ניתנה על כך הודעה מוקדמת של 60 יום לפחות במכתב רשום לחשב הרשות לפיתוח</w:t>
      </w:r>
      <w:r w:rsidRPr="00894C3D">
        <w:rPr>
          <w:rtl/>
        </w:rPr>
        <w:t xml:space="preserve"> ההתיישבות הבדואים בנגב</w:t>
      </w:r>
      <w:r>
        <w:rPr>
          <w:rFonts w:hint="cs"/>
          <w:rtl/>
        </w:rPr>
        <w:t xml:space="preserve"> ;  </w:t>
      </w:r>
    </w:p>
    <w:p w14:paraId="30FDD688" w14:textId="77777777" w:rsidR="00911A15" w:rsidRDefault="00911A15" w:rsidP="00A71C4D">
      <w:pPr>
        <w:jc w:val="both"/>
        <w:rPr>
          <w:rtl/>
        </w:rPr>
      </w:pPr>
    </w:p>
    <w:p w14:paraId="151BFD72" w14:textId="77777777" w:rsidR="00911A15" w:rsidRDefault="00911A15" w:rsidP="00A71C4D">
      <w:pPr>
        <w:jc w:val="both"/>
        <w:rPr>
          <w:rtl/>
        </w:rPr>
      </w:pPr>
      <w:r>
        <w:rPr>
          <w:rFonts w:hint="cs"/>
          <w:rtl/>
        </w:rPr>
        <w:t xml:space="preserve">    (3)  המבטח מוותר על כל זכות שיבוב, תביעה, השתתפות או חזרה כלפי מדינת ישראל </w:t>
      </w:r>
      <w:r>
        <w:rPr>
          <w:rtl/>
        </w:rPr>
        <w:t>–</w:t>
      </w:r>
      <w:r w:rsidRPr="007A43B5">
        <w:rPr>
          <w:rFonts w:hint="cs"/>
          <w:rtl/>
        </w:rPr>
        <w:t xml:space="preserve"> </w:t>
      </w:r>
      <w:r>
        <w:rPr>
          <w:rFonts w:hint="cs"/>
          <w:rtl/>
        </w:rPr>
        <w:t xml:space="preserve">משרד </w:t>
      </w:r>
    </w:p>
    <w:p w14:paraId="6DD6B050" w14:textId="77777777" w:rsidR="00911A15" w:rsidRDefault="00911A15" w:rsidP="00A71C4D">
      <w:pPr>
        <w:ind w:left="576"/>
        <w:jc w:val="both"/>
        <w:rPr>
          <w:rtl/>
        </w:rPr>
      </w:pPr>
      <w:r>
        <w:rPr>
          <w:rFonts w:hint="cs"/>
          <w:rtl/>
        </w:rPr>
        <w:t xml:space="preserve">החקלאות ופיתוח הכפר, </w:t>
      </w:r>
      <w:r w:rsidRPr="000B01FE">
        <w:rPr>
          <w:rtl/>
        </w:rPr>
        <w:t xml:space="preserve">הרשות לפיתוח והתיישבות הבדואים בנגב ועובדיהם,  ובלבד שהוויתור לא </w:t>
      </w:r>
      <w:r>
        <w:rPr>
          <w:rFonts w:hint="cs"/>
          <w:rtl/>
        </w:rPr>
        <w:t xml:space="preserve"> </w:t>
      </w:r>
      <w:r w:rsidRPr="000B01FE">
        <w:rPr>
          <w:rtl/>
        </w:rPr>
        <w:t>יחול</w:t>
      </w:r>
      <w:r w:rsidRPr="000B01FE">
        <w:rPr>
          <w:rFonts w:hint="cs"/>
          <w:rtl/>
        </w:rPr>
        <w:t xml:space="preserve"> </w:t>
      </w:r>
      <w:r>
        <w:rPr>
          <w:rFonts w:hint="cs"/>
          <w:rtl/>
        </w:rPr>
        <w:t>לטובת אדם  שגרם  לנזק  מתוך כוונת זדון.</w:t>
      </w:r>
    </w:p>
    <w:p w14:paraId="6036EC37" w14:textId="77777777" w:rsidR="00911A15" w:rsidRDefault="00911A15" w:rsidP="00A71C4D">
      <w:pPr>
        <w:jc w:val="both"/>
        <w:rPr>
          <w:rtl/>
        </w:rPr>
      </w:pPr>
    </w:p>
    <w:p w14:paraId="3610DD43" w14:textId="77777777" w:rsidR="00911A15" w:rsidRDefault="00911A15" w:rsidP="00A71C4D">
      <w:pPr>
        <w:jc w:val="both"/>
        <w:rPr>
          <w:rtl/>
        </w:rPr>
      </w:pPr>
      <w:r>
        <w:rPr>
          <w:rFonts w:hint="cs"/>
          <w:rtl/>
        </w:rPr>
        <w:t xml:space="preserve">    (4)  הספק אחראי בלעדית כלפי המבטח לתשלום דמי הביטוח עבור הפוליסות ולמילוי כל </w:t>
      </w:r>
    </w:p>
    <w:p w14:paraId="400520AB" w14:textId="77777777" w:rsidR="00911A15" w:rsidRDefault="00911A15" w:rsidP="00A71C4D">
      <w:pPr>
        <w:jc w:val="both"/>
        <w:rPr>
          <w:rtl/>
        </w:rPr>
      </w:pPr>
      <w:r>
        <w:rPr>
          <w:rFonts w:hint="cs"/>
          <w:rtl/>
        </w:rPr>
        <w:t xml:space="preserve">          </w:t>
      </w:r>
      <w:r w:rsidRPr="000B01FE">
        <w:rPr>
          <w:rtl/>
        </w:rPr>
        <w:t>החובות</w:t>
      </w:r>
      <w:r>
        <w:rPr>
          <w:rFonts w:hint="cs"/>
          <w:rtl/>
        </w:rPr>
        <w:t xml:space="preserve"> המוטלות על המבוטח על פי תנאי הפוליסות.</w:t>
      </w:r>
    </w:p>
    <w:p w14:paraId="1FC304FC" w14:textId="77777777" w:rsidR="00911A15" w:rsidRDefault="00911A15" w:rsidP="00A71C4D">
      <w:pPr>
        <w:jc w:val="both"/>
        <w:rPr>
          <w:rtl/>
        </w:rPr>
      </w:pPr>
    </w:p>
    <w:p w14:paraId="17A2E841" w14:textId="77777777" w:rsidR="00911A15" w:rsidRDefault="00911A15" w:rsidP="00A71C4D">
      <w:pPr>
        <w:jc w:val="both"/>
        <w:rPr>
          <w:rtl/>
        </w:rPr>
      </w:pPr>
      <w:r>
        <w:rPr>
          <w:rFonts w:hint="cs"/>
          <w:rtl/>
        </w:rPr>
        <w:t xml:space="preserve">    (5)  ההשתתפויות העצמיות הנקובות בכל פוליסה ופוליסה תחולנה בלעדית על הספק.</w:t>
      </w:r>
    </w:p>
    <w:p w14:paraId="5FB4BBA3" w14:textId="77777777" w:rsidR="00911A15" w:rsidRDefault="00911A15" w:rsidP="00A71C4D">
      <w:pPr>
        <w:jc w:val="both"/>
        <w:rPr>
          <w:rtl/>
        </w:rPr>
      </w:pPr>
    </w:p>
    <w:p w14:paraId="338F34A2" w14:textId="77777777" w:rsidR="00911A15" w:rsidRDefault="00911A15" w:rsidP="00A71C4D">
      <w:pPr>
        <w:ind w:left="576" w:hanging="347"/>
        <w:jc w:val="both"/>
        <w:rPr>
          <w:rtl/>
        </w:rPr>
      </w:pPr>
      <w:r>
        <w:rPr>
          <w:rFonts w:hint="cs"/>
          <w:rtl/>
        </w:rPr>
        <w:t>(6)  כל סעיף בפוליסות הביטוח המפקיע או מקטין בדרך כלשהי את אחריות המבטח כאשר קיים ביטוח</w:t>
      </w:r>
      <w:r w:rsidR="00FE0806">
        <w:rPr>
          <w:rFonts w:hint="cs"/>
          <w:rtl/>
        </w:rPr>
        <w:t xml:space="preserve"> </w:t>
      </w:r>
      <w:r>
        <w:rPr>
          <w:rFonts w:hint="cs"/>
          <w:rtl/>
        </w:rPr>
        <w:t>אחר, לא יופעל כלפי מדינת ישראל, והביטוח הוא בחזקת ביטוח ראשוני המזכה במלוא הזכויות על פי פוליסות הביטוח.</w:t>
      </w:r>
    </w:p>
    <w:p w14:paraId="17E2EB38" w14:textId="77777777" w:rsidR="00911A15" w:rsidRDefault="00911A15" w:rsidP="00A71C4D">
      <w:pPr>
        <w:jc w:val="both"/>
        <w:rPr>
          <w:rtl/>
        </w:rPr>
      </w:pPr>
    </w:p>
    <w:p w14:paraId="776677F1" w14:textId="77777777" w:rsidR="00911A15" w:rsidRDefault="00911A15" w:rsidP="00A71C4D">
      <w:pPr>
        <w:ind w:left="576" w:hanging="347"/>
        <w:jc w:val="both"/>
        <w:rPr>
          <w:rtl/>
        </w:rPr>
      </w:pPr>
      <w:r>
        <w:rPr>
          <w:rFonts w:hint="cs"/>
          <w:rtl/>
        </w:rPr>
        <w:t xml:space="preserve">(7)  תנאי הכיסוי של הפוליסות אחריות מעבידים ואחריות כלפי צד שלישי לא יפחתו מהמקובל על פי תנאי "פוליסות נוסח ביט", בכפוף להרחבת הכיסויים המתחייבים על פי הנדרש לעיל. </w:t>
      </w:r>
    </w:p>
    <w:p w14:paraId="31144606" w14:textId="77777777" w:rsidR="00911A15" w:rsidRDefault="00911A15" w:rsidP="00911A15">
      <w:pPr>
        <w:rPr>
          <w:rtl/>
        </w:rPr>
      </w:pPr>
    </w:p>
    <w:p w14:paraId="71CF1630" w14:textId="77777777" w:rsidR="00911A15" w:rsidRDefault="00911A15" w:rsidP="00A71C4D">
      <w:pPr>
        <w:jc w:val="both"/>
        <w:rPr>
          <w:rtl/>
        </w:rPr>
      </w:pPr>
      <w:r>
        <w:rPr>
          <w:rFonts w:hint="cs"/>
          <w:rtl/>
        </w:rPr>
        <w:t xml:space="preserve">   (8)</w:t>
      </w:r>
      <w:r>
        <w:rPr>
          <w:rtl/>
        </w:rPr>
        <w:t xml:space="preserve">  חריג כוונה ו/או רשלנות רבתי </w:t>
      </w:r>
      <w:r>
        <w:rPr>
          <w:rFonts w:hint="cs"/>
          <w:rtl/>
        </w:rPr>
        <w:t>י</w:t>
      </w:r>
      <w:r>
        <w:rPr>
          <w:rtl/>
        </w:rPr>
        <w:t>בוטל ככל שקיים</w:t>
      </w:r>
      <w:r>
        <w:rPr>
          <w:rFonts w:hint="cs"/>
          <w:rtl/>
        </w:rPr>
        <w:t xml:space="preserve">. </w:t>
      </w:r>
    </w:p>
    <w:p w14:paraId="3093309D" w14:textId="77777777" w:rsidR="00911A15" w:rsidRDefault="00911A15" w:rsidP="00A71C4D">
      <w:pPr>
        <w:jc w:val="both"/>
        <w:rPr>
          <w:rtl/>
        </w:rPr>
      </w:pPr>
    </w:p>
    <w:p w14:paraId="19BCD692" w14:textId="77777777" w:rsidR="00911A15" w:rsidRDefault="00911A15" w:rsidP="00A71C4D">
      <w:pPr>
        <w:jc w:val="both"/>
        <w:rPr>
          <w:rtl/>
        </w:rPr>
      </w:pPr>
      <w:r>
        <w:rPr>
          <w:rFonts w:hint="cs"/>
          <w:rtl/>
        </w:rPr>
        <w:t xml:space="preserve">ב.  </w:t>
      </w:r>
      <w:r>
        <w:rPr>
          <w:rtl/>
        </w:rPr>
        <w:t xml:space="preserve">העתקי פוליסות הביטוח, מאושרות ע"י המבטח או אישור קיום ביטוחים בחתימתו על קיום </w:t>
      </w:r>
    </w:p>
    <w:p w14:paraId="7C806937" w14:textId="77777777" w:rsidR="00911A15" w:rsidRDefault="00911A15" w:rsidP="00A71C4D">
      <w:pPr>
        <w:jc w:val="both"/>
        <w:rPr>
          <w:rtl/>
        </w:rPr>
      </w:pPr>
      <w:r>
        <w:rPr>
          <w:rtl/>
        </w:rPr>
        <w:t xml:space="preserve">     הביטוחים כאמור יומצאו על ידי </w:t>
      </w:r>
      <w:r>
        <w:rPr>
          <w:rFonts w:hint="cs"/>
          <w:rtl/>
        </w:rPr>
        <w:t>הספק</w:t>
      </w:r>
      <w:r>
        <w:rPr>
          <w:rtl/>
        </w:rPr>
        <w:t xml:space="preserve"> למשרד החקלאות ופיתוח הכפר</w:t>
      </w:r>
      <w:r>
        <w:rPr>
          <w:rFonts w:hint="cs"/>
          <w:rtl/>
        </w:rPr>
        <w:t xml:space="preserve">, הרשות לפיתוח </w:t>
      </w:r>
    </w:p>
    <w:p w14:paraId="65515C70" w14:textId="77777777" w:rsidR="00911A15" w:rsidRDefault="00911A15" w:rsidP="00A71C4D">
      <w:pPr>
        <w:jc w:val="both"/>
      </w:pPr>
      <w:r>
        <w:rPr>
          <w:rFonts w:hint="cs"/>
          <w:rtl/>
        </w:rPr>
        <w:lastRenderedPageBreak/>
        <w:t xml:space="preserve">     והתיישבות הבדואים בנגב </w:t>
      </w:r>
      <w:r>
        <w:rPr>
          <w:rtl/>
        </w:rPr>
        <w:t>עד למועד חתימת ההסכם</w:t>
      </w:r>
      <w:r>
        <w:rPr>
          <w:rFonts w:hint="cs"/>
          <w:rtl/>
        </w:rPr>
        <w:t>.</w:t>
      </w:r>
    </w:p>
    <w:p w14:paraId="7D541F75" w14:textId="77777777" w:rsidR="00911A15" w:rsidRDefault="00911A15" w:rsidP="00A71C4D">
      <w:pPr>
        <w:jc w:val="both"/>
        <w:rPr>
          <w:rtl/>
        </w:rPr>
      </w:pPr>
    </w:p>
    <w:p w14:paraId="1F47C57D" w14:textId="77777777" w:rsidR="00911A15" w:rsidRDefault="00911A15" w:rsidP="00A71C4D">
      <w:pPr>
        <w:ind w:left="371" w:hanging="284"/>
        <w:jc w:val="both"/>
        <w:rPr>
          <w:rtl/>
        </w:rPr>
      </w:pPr>
      <w:r>
        <w:rPr>
          <w:rFonts w:hint="cs"/>
          <w:rtl/>
        </w:rPr>
        <w:t>ג.  הספק</w:t>
      </w:r>
      <w:r>
        <w:rPr>
          <w:rtl/>
        </w:rPr>
        <w:t xml:space="preserve"> מתחייב בכל תקופת ההתקשרות החוזית עם מדינת ישראל – משרד החקלאות </w:t>
      </w:r>
      <w:r>
        <w:rPr>
          <w:rFonts w:hint="cs"/>
          <w:rtl/>
        </w:rPr>
        <w:t xml:space="preserve">ופיתוח הכפר, </w:t>
      </w:r>
      <w:r w:rsidRPr="00D45F82">
        <w:rPr>
          <w:rtl/>
        </w:rPr>
        <w:t xml:space="preserve">הרשות לפיתוח </w:t>
      </w:r>
      <w:r>
        <w:rPr>
          <w:rtl/>
        </w:rPr>
        <w:t>והתיישבות הבדואים בנגב</w:t>
      </w:r>
      <w:r>
        <w:rPr>
          <w:rFonts w:hint="cs"/>
          <w:rtl/>
        </w:rPr>
        <w:t xml:space="preserve">, </w:t>
      </w:r>
      <w:r>
        <w:rPr>
          <w:rtl/>
        </w:rPr>
        <w:t>וכל עוד אחריות</w:t>
      </w:r>
      <w:r>
        <w:rPr>
          <w:rFonts w:hint="cs"/>
          <w:rtl/>
        </w:rPr>
        <w:t xml:space="preserve">ו </w:t>
      </w:r>
      <w:r>
        <w:rPr>
          <w:rtl/>
        </w:rPr>
        <w:t xml:space="preserve">קיימת, להחזיק בתוקף </w:t>
      </w:r>
      <w:r>
        <w:rPr>
          <w:rFonts w:hint="cs"/>
          <w:rtl/>
        </w:rPr>
        <w:t xml:space="preserve">את פוליסות </w:t>
      </w:r>
      <w:r>
        <w:rPr>
          <w:rtl/>
        </w:rPr>
        <w:t xml:space="preserve">הביטוח. </w:t>
      </w:r>
      <w:r>
        <w:rPr>
          <w:rFonts w:hint="cs"/>
          <w:rtl/>
        </w:rPr>
        <w:t>הספק</w:t>
      </w:r>
      <w:r>
        <w:rPr>
          <w:rtl/>
        </w:rPr>
        <w:t xml:space="preserve"> מתחייב כי פוליסות הביטוח</w:t>
      </w:r>
      <w:r w:rsidRPr="00D45F82">
        <w:rPr>
          <w:rtl/>
        </w:rPr>
        <w:t xml:space="preserve"> </w:t>
      </w:r>
      <w:r>
        <w:rPr>
          <w:rtl/>
        </w:rPr>
        <w:t>תחודשנה על יד</w:t>
      </w:r>
      <w:r>
        <w:rPr>
          <w:rFonts w:hint="cs"/>
          <w:rtl/>
        </w:rPr>
        <w:t xml:space="preserve">ו </w:t>
      </w:r>
      <w:r w:rsidRPr="00D45F82">
        <w:rPr>
          <w:rtl/>
        </w:rPr>
        <w:t xml:space="preserve">מדי  שנה בשנה, כל עוד ההסכם </w:t>
      </w:r>
      <w:r>
        <w:rPr>
          <w:rtl/>
        </w:rPr>
        <w:t>עם מדינת ישראל – משרד החקלאות ופיתוח הכפר</w:t>
      </w:r>
      <w:r>
        <w:rPr>
          <w:rFonts w:hint="cs"/>
          <w:rtl/>
        </w:rPr>
        <w:t>, הרשות לפיתוח והתיישבות</w:t>
      </w:r>
      <w:r>
        <w:rPr>
          <w:rtl/>
        </w:rPr>
        <w:t xml:space="preserve"> </w:t>
      </w:r>
      <w:r>
        <w:rPr>
          <w:rFonts w:hint="cs"/>
          <w:rtl/>
        </w:rPr>
        <w:t xml:space="preserve">הבדואים בנגב </w:t>
      </w:r>
      <w:r>
        <w:rPr>
          <w:rtl/>
        </w:rPr>
        <w:t xml:space="preserve">בתוקף. </w:t>
      </w:r>
      <w:r>
        <w:rPr>
          <w:rFonts w:hint="cs"/>
          <w:rtl/>
        </w:rPr>
        <w:t>הספק</w:t>
      </w:r>
      <w:r>
        <w:rPr>
          <w:rtl/>
        </w:rPr>
        <w:t xml:space="preserve"> מתחייב להציג את העתקי פוליסות הביטוח המחודשות מאושרות וחתומות ע"י </w:t>
      </w:r>
      <w:r w:rsidRPr="00D45F82">
        <w:rPr>
          <w:rtl/>
        </w:rPr>
        <w:t>המבטח או אישור בחתימת מבטחו על חידושן למשרד החקלאות</w:t>
      </w:r>
      <w:r>
        <w:rPr>
          <w:rFonts w:hint="cs"/>
          <w:rtl/>
        </w:rPr>
        <w:t xml:space="preserve"> ופיתוח </w:t>
      </w:r>
      <w:r w:rsidRPr="00D45F82">
        <w:rPr>
          <w:rtl/>
        </w:rPr>
        <w:t xml:space="preserve">הכפר, </w:t>
      </w:r>
      <w:r>
        <w:rPr>
          <w:rFonts w:hint="cs"/>
          <w:rtl/>
        </w:rPr>
        <w:t>הרשות לפיתוח והתיישבות</w:t>
      </w:r>
      <w:r w:rsidR="00FE0806">
        <w:rPr>
          <w:rFonts w:hint="cs"/>
          <w:rtl/>
        </w:rPr>
        <w:t xml:space="preserve"> </w:t>
      </w:r>
      <w:r>
        <w:rPr>
          <w:rFonts w:hint="cs"/>
          <w:rtl/>
        </w:rPr>
        <w:t>הבדואים בנגב</w:t>
      </w:r>
      <w:r>
        <w:rPr>
          <w:rtl/>
        </w:rPr>
        <w:t xml:space="preserve"> לכל המאוחר שבועיים </w:t>
      </w:r>
      <w:r w:rsidRPr="00D45F82">
        <w:rPr>
          <w:rtl/>
        </w:rPr>
        <w:t xml:space="preserve">לפני תום תקופת הביטוח.                                                                          </w:t>
      </w:r>
    </w:p>
    <w:p w14:paraId="1F701B29" w14:textId="77777777" w:rsidR="00911A15" w:rsidRDefault="00911A15" w:rsidP="00A71C4D">
      <w:pPr>
        <w:jc w:val="both"/>
        <w:rPr>
          <w:rtl/>
        </w:rPr>
      </w:pPr>
      <w:r>
        <w:rPr>
          <w:rtl/>
        </w:rPr>
        <w:t xml:space="preserve">     </w:t>
      </w:r>
    </w:p>
    <w:p w14:paraId="2ACECA10" w14:textId="77777777" w:rsidR="00911A15" w:rsidRDefault="00911A15" w:rsidP="00A71C4D">
      <w:pPr>
        <w:ind w:left="229" w:hanging="284"/>
        <w:jc w:val="both"/>
        <w:rPr>
          <w:rtl/>
        </w:rPr>
      </w:pPr>
      <w:r>
        <w:rPr>
          <w:rFonts w:hint="cs"/>
          <w:rtl/>
        </w:rPr>
        <w:t xml:space="preserve">ד.   </w:t>
      </w:r>
      <w:r w:rsidRPr="005059B5">
        <w:rPr>
          <w:rFonts w:hint="cs"/>
          <w:rtl/>
        </w:rPr>
        <w:t xml:space="preserve">למען הסר כל ספק מוסכם בזה כי הביטוחים הנדרשים, גבולות האחריות ותנאי הכיסוי הם </w:t>
      </w:r>
      <w:r w:rsidR="00FE0806">
        <w:rPr>
          <w:rFonts w:hint="cs"/>
          <w:rtl/>
        </w:rPr>
        <w:t xml:space="preserve">   </w:t>
      </w:r>
      <w:r w:rsidRPr="005059B5">
        <w:rPr>
          <w:rFonts w:hint="cs"/>
          <w:rtl/>
        </w:rPr>
        <w:t>בבחינת דרישה מ</w:t>
      </w:r>
      <w:r>
        <w:rPr>
          <w:rFonts w:hint="cs"/>
          <w:rtl/>
        </w:rPr>
        <w:t>י</w:t>
      </w:r>
      <w:r w:rsidRPr="005059B5">
        <w:rPr>
          <w:rFonts w:hint="cs"/>
          <w:rtl/>
        </w:rPr>
        <w:t>נימ</w:t>
      </w:r>
      <w:r>
        <w:rPr>
          <w:rFonts w:hint="cs"/>
          <w:rtl/>
        </w:rPr>
        <w:t>א</w:t>
      </w:r>
      <w:r w:rsidRPr="005059B5">
        <w:rPr>
          <w:rFonts w:hint="cs"/>
          <w:rtl/>
        </w:rPr>
        <w:t xml:space="preserve">לית המוטלת על </w:t>
      </w:r>
      <w:r>
        <w:rPr>
          <w:rFonts w:hint="cs"/>
          <w:rtl/>
        </w:rPr>
        <w:t>הספק</w:t>
      </w:r>
      <w:r w:rsidRPr="005059B5">
        <w:rPr>
          <w:rFonts w:hint="cs"/>
          <w:rtl/>
        </w:rPr>
        <w:t>, ועלי</w:t>
      </w:r>
      <w:r>
        <w:rPr>
          <w:rFonts w:hint="cs"/>
          <w:rtl/>
        </w:rPr>
        <w:t>ו</w:t>
      </w:r>
      <w:r w:rsidRPr="005059B5">
        <w:rPr>
          <w:rFonts w:hint="cs"/>
          <w:rtl/>
        </w:rPr>
        <w:t xml:space="preserve"> לבחון את חשיפת</w:t>
      </w:r>
      <w:r>
        <w:rPr>
          <w:rFonts w:hint="cs"/>
          <w:rtl/>
        </w:rPr>
        <w:t>ו</w:t>
      </w:r>
      <w:r w:rsidRPr="005059B5">
        <w:rPr>
          <w:rFonts w:hint="cs"/>
          <w:rtl/>
        </w:rPr>
        <w:t xml:space="preserve"> לחבות ו</w:t>
      </w:r>
      <w:r>
        <w:rPr>
          <w:rFonts w:hint="cs"/>
          <w:rtl/>
        </w:rPr>
        <w:t xml:space="preserve">כן </w:t>
      </w:r>
      <w:r w:rsidRPr="005059B5">
        <w:rPr>
          <w:rFonts w:hint="cs"/>
          <w:rtl/>
        </w:rPr>
        <w:t xml:space="preserve">לקבוע את </w:t>
      </w:r>
      <w:r>
        <w:rPr>
          <w:rFonts w:hint="cs"/>
          <w:rtl/>
        </w:rPr>
        <w:t xml:space="preserve">גבולות </w:t>
      </w:r>
      <w:r w:rsidRPr="005059B5">
        <w:rPr>
          <w:rFonts w:hint="cs"/>
          <w:rtl/>
        </w:rPr>
        <w:t>האחריות בהתאם</w:t>
      </w:r>
      <w:r>
        <w:rPr>
          <w:rFonts w:hint="cs"/>
          <w:rtl/>
        </w:rPr>
        <w:t xml:space="preserve"> לכך.</w:t>
      </w:r>
    </w:p>
    <w:p w14:paraId="5A2A9D4E" w14:textId="77777777" w:rsidR="00911A15" w:rsidRDefault="00911A15" w:rsidP="00A71C4D">
      <w:pPr>
        <w:jc w:val="both"/>
        <w:rPr>
          <w:rtl/>
        </w:rPr>
      </w:pPr>
      <w:r>
        <w:rPr>
          <w:rFonts w:hint="cs"/>
          <w:rtl/>
        </w:rPr>
        <w:t xml:space="preserve">   </w:t>
      </w:r>
    </w:p>
    <w:p w14:paraId="2FE19CD8" w14:textId="77777777" w:rsidR="00911A15" w:rsidRDefault="00911A15" w:rsidP="00A71C4D">
      <w:pPr>
        <w:jc w:val="both"/>
        <w:rPr>
          <w:rtl/>
        </w:rPr>
      </w:pPr>
      <w:r>
        <w:rPr>
          <w:rFonts w:hint="cs"/>
          <w:rtl/>
        </w:rPr>
        <w:t xml:space="preserve">ה. מודגש בזה במפורש כי אין בכל האמור בסעיפי הביטוח כדי לפטור את הספק מכל חובה </w:t>
      </w:r>
    </w:p>
    <w:p w14:paraId="7D4AC655" w14:textId="77777777" w:rsidR="00911A15" w:rsidRDefault="00911A15" w:rsidP="00A71C4D">
      <w:pPr>
        <w:ind w:left="229" w:hanging="229"/>
        <w:jc w:val="both"/>
        <w:rPr>
          <w:rtl/>
        </w:rPr>
      </w:pPr>
      <w:r>
        <w:rPr>
          <w:rFonts w:hint="cs"/>
          <w:rtl/>
        </w:rPr>
        <w:t xml:space="preserve">     החלה  עליו על </w:t>
      </w:r>
      <w:r w:rsidRPr="00D45F82">
        <w:rPr>
          <w:rtl/>
        </w:rPr>
        <w:t>פי דין  ועל פי חוזה זה, ואין לפרש את האמור כוויתור של מדינת ישראל</w:t>
      </w:r>
      <w:r>
        <w:rPr>
          <w:rFonts w:hint="cs"/>
          <w:rtl/>
        </w:rPr>
        <w:t xml:space="preserve"> </w:t>
      </w:r>
      <w:r>
        <w:rPr>
          <w:rtl/>
        </w:rPr>
        <w:t>–</w:t>
      </w:r>
      <w:r>
        <w:rPr>
          <w:rFonts w:hint="cs"/>
          <w:rtl/>
        </w:rPr>
        <w:t xml:space="preserve"> משרד החקלאות ופיתוח הכפר, הרשות לפיתוח והתיישבות הבדואים בנגב, על כל זכות או סעד המוקנים</w:t>
      </w:r>
      <w:r w:rsidR="00FE0806">
        <w:rPr>
          <w:rFonts w:hint="cs"/>
          <w:rtl/>
        </w:rPr>
        <w:t xml:space="preserve"> </w:t>
      </w:r>
      <w:r>
        <w:rPr>
          <w:rFonts w:hint="cs"/>
          <w:rtl/>
        </w:rPr>
        <w:t>להם על פי דין ועל פי חוזה</w:t>
      </w:r>
      <w:r>
        <w:rPr>
          <w:rtl/>
        </w:rPr>
        <w:t xml:space="preserve"> </w:t>
      </w:r>
      <w:r w:rsidRPr="00D45F82">
        <w:rPr>
          <w:rtl/>
        </w:rPr>
        <w:t>זה.</w:t>
      </w:r>
    </w:p>
    <w:p w14:paraId="38A7B01A" w14:textId="77777777" w:rsidR="00911A15" w:rsidRDefault="00911A15" w:rsidP="00A71C4D">
      <w:pPr>
        <w:jc w:val="both"/>
        <w:rPr>
          <w:rtl/>
        </w:rPr>
      </w:pPr>
    </w:p>
    <w:p w14:paraId="141BADCA" w14:textId="77777777" w:rsidR="00911A15" w:rsidRPr="00A71C4D" w:rsidRDefault="00911A15" w:rsidP="00A71C4D">
      <w:pPr>
        <w:jc w:val="both"/>
        <w:rPr>
          <w:b/>
          <w:bCs/>
          <w:rtl/>
        </w:rPr>
      </w:pPr>
      <w:r w:rsidRPr="00A71C4D">
        <w:rPr>
          <w:rFonts w:hint="cs"/>
          <w:b/>
          <w:bCs/>
          <w:rtl/>
        </w:rPr>
        <w:t xml:space="preserve">ב. </w:t>
      </w:r>
      <w:r w:rsidRPr="00A71C4D">
        <w:rPr>
          <w:b/>
          <w:bCs/>
          <w:u w:val="single"/>
          <w:rtl/>
        </w:rPr>
        <w:t xml:space="preserve">דרישות הביטוח </w:t>
      </w:r>
      <w:r w:rsidRPr="00A71C4D">
        <w:rPr>
          <w:rFonts w:hint="cs"/>
          <w:b/>
          <w:bCs/>
          <w:u w:val="single"/>
          <w:rtl/>
        </w:rPr>
        <w:t xml:space="preserve">מקבלני המשנה </w:t>
      </w:r>
      <w:r w:rsidRPr="00A71C4D">
        <w:rPr>
          <w:b/>
          <w:bCs/>
          <w:u w:val="single"/>
          <w:rtl/>
        </w:rPr>
        <w:t>–</w:t>
      </w:r>
      <w:r w:rsidRPr="00A71C4D">
        <w:rPr>
          <w:rFonts w:hint="cs"/>
          <w:b/>
          <w:bCs/>
          <w:u w:val="single"/>
          <w:rtl/>
        </w:rPr>
        <w:t xml:space="preserve"> בעלי המקצוע </w:t>
      </w:r>
      <w:r w:rsidRPr="00A71C4D">
        <w:rPr>
          <w:rFonts w:hint="cs"/>
          <w:b/>
          <w:bCs/>
          <w:rtl/>
        </w:rPr>
        <w:t xml:space="preserve"> </w:t>
      </w:r>
      <w:r w:rsidRPr="00A71C4D">
        <w:rPr>
          <w:b/>
          <w:bCs/>
          <w:rtl/>
        </w:rPr>
        <w:t xml:space="preserve">      </w:t>
      </w:r>
    </w:p>
    <w:p w14:paraId="04E6D7C8" w14:textId="77777777" w:rsidR="00911A15" w:rsidRPr="008E746D" w:rsidRDefault="00911A15" w:rsidP="00A71C4D">
      <w:pPr>
        <w:jc w:val="both"/>
        <w:rPr>
          <w:b/>
          <w:bCs/>
          <w:sz w:val="28"/>
          <w:szCs w:val="28"/>
          <w:rtl/>
        </w:rPr>
      </w:pPr>
    </w:p>
    <w:p w14:paraId="26F0CC61" w14:textId="77777777" w:rsidR="00911A15" w:rsidRDefault="00911A15" w:rsidP="00A71C4D">
      <w:pPr>
        <w:jc w:val="both"/>
        <w:rPr>
          <w:rtl/>
        </w:rPr>
      </w:pPr>
      <w:r>
        <w:rPr>
          <w:rFonts w:hint="cs"/>
          <w:rtl/>
        </w:rPr>
        <w:t>הספק</w:t>
      </w:r>
      <w:r w:rsidRPr="006B5FFE">
        <w:rPr>
          <w:rFonts w:hint="cs"/>
          <w:rtl/>
        </w:rPr>
        <w:t xml:space="preserve">  מתחייב כי </w:t>
      </w:r>
      <w:r>
        <w:rPr>
          <w:rFonts w:hint="cs"/>
          <w:rtl/>
        </w:rPr>
        <w:t>י</w:t>
      </w:r>
      <w:r w:rsidRPr="006B5FFE">
        <w:rPr>
          <w:rFonts w:hint="cs"/>
          <w:rtl/>
        </w:rPr>
        <w:t>דאג כי במסגרת ההתקשרות של</w:t>
      </w:r>
      <w:r>
        <w:rPr>
          <w:rFonts w:hint="cs"/>
          <w:rtl/>
        </w:rPr>
        <w:t>ו</w:t>
      </w:r>
      <w:r w:rsidRPr="006B5FFE">
        <w:rPr>
          <w:rFonts w:hint="cs"/>
          <w:rtl/>
        </w:rPr>
        <w:t xml:space="preserve"> עם </w:t>
      </w:r>
      <w:r w:rsidRPr="006B5FFE">
        <w:rPr>
          <w:rtl/>
        </w:rPr>
        <w:t xml:space="preserve">קבלני המשנה – בעל המקצוע   </w:t>
      </w:r>
      <w:r w:rsidRPr="006B5FFE">
        <w:rPr>
          <w:rFonts w:hint="cs"/>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w:t>
      </w:r>
      <w:r>
        <w:rPr>
          <w:rFonts w:hint="cs"/>
          <w:rtl/>
        </w:rPr>
        <w:t>הספק</w:t>
      </w:r>
      <w:r w:rsidRPr="006B5FFE">
        <w:rPr>
          <w:rFonts w:hint="cs"/>
          <w:rtl/>
        </w:rPr>
        <w:t xml:space="preserve"> ולטובת מדינת ישראל </w:t>
      </w:r>
      <w:r w:rsidRPr="006B5FFE">
        <w:rPr>
          <w:rtl/>
        </w:rPr>
        <w:t>–</w:t>
      </w:r>
      <w:r w:rsidRPr="006B5FFE">
        <w:rPr>
          <w:rFonts w:hint="cs"/>
          <w:rtl/>
        </w:rPr>
        <w:t>משרד החקלאות ופיתוח הכפר - הרשות לפיתוח והתיישבות הבדואים בנגב,  להציג  למשרד החקלאות ופיתוח הכפר - הרשות לפיתוח והתיישבות הבדואים בנגב אישורי ביטוח או פוליסות ביטוח הכוללות את כל הכיסויים והתנאים הנדרשים כאשר גבולות האחריות לא יפחתו מהמצוין להלן:-</w:t>
      </w:r>
    </w:p>
    <w:p w14:paraId="7EDD6BF8" w14:textId="77777777" w:rsidR="00911A15" w:rsidRPr="006B5FFE" w:rsidRDefault="00911A15" w:rsidP="00A71C4D">
      <w:pPr>
        <w:jc w:val="both"/>
        <w:rPr>
          <w:rtl/>
        </w:rPr>
      </w:pPr>
    </w:p>
    <w:p w14:paraId="0F83F4EB" w14:textId="77777777" w:rsidR="00911A15" w:rsidRPr="006B5FFE" w:rsidRDefault="00911A15" w:rsidP="00A71C4D">
      <w:pPr>
        <w:jc w:val="both"/>
        <w:rPr>
          <w:b/>
          <w:bCs/>
          <w:u w:val="single"/>
          <w:rtl/>
        </w:rPr>
      </w:pPr>
      <w:r w:rsidRPr="006B5FFE">
        <w:rPr>
          <w:rFonts w:hint="cs"/>
          <w:b/>
          <w:bCs/>
          <w:rtl/>
        </w:rPr>
        <w:t>1</w:t>
      </w:r>
      <w:r w:rsidRPr="006B5FFE">
        <w:rPr>
          <w:b/>
          <w:bCs/>
          <w:rtl/>
        </w:rPr>
        <w:t xml:space="preserve">. </w:t>
      </w:r>
      <w:r w:rsidRPr="006B5FFE">
        <w:rPr>
          <w:b/>
          <w:bCs/>
          <w:u w:val="single"/>
          <w:rtl/>
        </w:rPr>
        <w:t>ביטוח חבות מעבידים</w:t>
      </w:r>
      <w:r w:rsidRPr="006B5FFE">
        <w:rPr>
          <w:rFonts w:hint="cs"/>
          <w:b/>
          <w:bCs/>
          <w:u w:val="single"/>
          <w:rtl/>
        </w:rPr>
        <w:t xml:space="preserve"> </w:t>
      </w:r>
    </w:p>
    <w:p w14:paraId="54579D88" w14:textId="77777777" w:rsidR="00911A15" w:rsidRPr="006B5FFE" w:rsidRDefault="00911A15" w:rsidP="00A71C4D">
      <w:pPr>
        <w:jc w:val="both"/>
        <w:rPr>
          <w:rtl/>
        </w:rPr>
      </w:pPr>
    </w:p>
    <w:p w14:paraId="40435328" w14:textId="77777777" w:rsidR="00911A15" w:rsidRPr="006B5FFE" w:rsidRDefault="00911A15" w:rsidP="00A71C4D">
      <w:pPr>
        <w:jc w:val="both"/>
        <w:rPr>
          <w:rtl/>
        </w:rPr>
      </w:pPr>
      <w:r w:rsidRPr="006B5FFE">
        <w:rPr>
          <w:rtl/>
        </w:rPr>
        <w:t xml:space="preserve">   א. </w:t>
      </w:r>
      <w:r w:rsidRPr="006B5FFE">
        <w:rPr>
          <w:rFonts w:hint="cs"/>
          <w:rtl/>
        </w:rPr>
        <w:t xml:space="preserve">קבלן המשנה </w:t>
      </w:r>
      <w:r w:rsidRPr="006B5FFE">
        <w:rPr>
          <w:rtl/>
        </w:rPr>
        <w:t>–</w:t>
      </w:r>
      <w:r w:rsidRPr="006B5FFE">
        <w:rPr>
          <w:rFonts w:hint="cs"/>
          <w:rtl/>
        </w:rPr>
        <w:t xml:space="preserve"> בעל המקצוע </w:t>
      </w:r>
      <w:r w:rsidRPr="006B5FFE">
        <w:rPr>
          <w:rtl/>
        </w:rPr>
        <w:t xml:space="preserve">יבטח את אחריותו החוקית כלפי עובדיו, בביטוח חבות </w:t>
      </w:r>
    </w:p>
    <w:p w14:paraId="71D9FCD2" w14:textId="77777777" w:rsidR="00911A15" w:rsidRPr="006B5FFE" w:rsidRDefault="00911A15" w:rsidP="00A71C4D">
      <w:pPr>
        <w:jc w:val="both"/>
        <w:rPr>
          <w:rtl/>
        </w:rPr>
      </w:pPr>
      <w:r w:rsidRPr="006B5FFE">
        <w:rPr>
          <w:rtl/>
        </w:rPr>
        <w:t xml:space="preserve">        </w:t>
      </w:r>
      <w:r w:rsidRPr="006B5FFE">
        <w:rPr>
          <w:rFonts w:hint="cs"/>
          <w:rtl/>
        </w:rPr>
        <w:t>מעבידים</w:t>
      </w:r>
      <w:r w:rsidRPr="006B5FFE">
        <w:rPr>
          <w:rtl/>
        </w:rPr>
        <w:t xml:space="preserve"> </w:t>
      </w:r>
      <w:r w:rsidRPr="006B5FFE">
        <w:rPr>
          <w:rFonts w:hint="cs"/>
          <w:rtl/>
        </w:rPr>
        <w:t>בכל</w:t>
      </w:r>
      <w:r w:rsidRPr="006B5FFE">
        <w:rPr>
          <w:rtl/>
        </w:rPr>
        <w:t xml:space="preserve"> תחומי מדינת ישראל והשטחים המוחזקים;</w:t>
      </w:r>
    </w:p>
    <w:p w14:paraId="52C4F594" w14:textId="77777777" w:rsidR="00911A15" w:rsidRPr="006B5FFE" w:rsidRDefault="00911A15" w:rsidP="00A71C4D">
      <w:pPr>
        <w:jc w:val="both"/>
        <w:rPr>
          <w:rtl/>
        </w:rPr>
      </w:pPr>
    </w:p>
    <w:p w14:paraId="690E212E" w14:textId="77777777" w:rsidR="00911A15" w:rsidRPr="006B5FFE" w:rsidRDefault="00911A15" w:rsidP="00A71C4D">
      <w:pPr>
        <w:jc w:val="both"/>
        <w:rPr>
          <w:rtl/>
        </w:rPr>
      </w:pPr>
      <w:r w:rsidRPr="006B5FFE">
        <w:rPr>
          <w:rtl/>
        </w:rPr>
        <w:t xml:space="preserve">   ב. גבול  האחריות לא יפחת מסך  5,000,000 דולר ארה"ב לעובד,  למקרה ולתקופת ביטוח </w:t>
      </w:r>
    </w:p>
    <w:p w14:paraId="5E1BC98F" w14:textId="77777777" w:rsidR="00911A15" w:rsidRPr="006B5FFE" w:rsidRDefault="00911A15" w:rsidP="00A71C4D">
      <w:pPr>
        <w:jc w:val="both"/>
        <w:rPr>
          <w:rtl/>
        </w:rPr>
      </w:pPr>
      <w:r w:rsidRPr="006B5FFE">
        <w:rPr>
          <w:rFonts w:hint="cs"/>
          <w:rtl/>
        </w:rPr>
        <w:t xml:space="preserve">       </w:t>
      </w:r>
      <w:r w:rsidRPr="006B5FFE">
        <w:rPr>
          <w:rtl/>
        </w:rPr>
        <w:t>(שנה);</w:t>
      </w:r>
    </w:p>
    <w:p w14:paraId="6B1069B5" w14:textId="77777777" w:rsidR="00911A15" w:rsidRPr="006B5FFE" w:rsidRDefault="00911A15" w:rsidP="00A71C4D">
      <w:pPr>
        <w:jc w:val="both"/>
        <w:rPr>
          <w:rtl/>
        </w:rPr>
      </w:pPr>
    </w:p>
    <w:p w14:paraId="6FB44122" w14:textId="77777777" w:rsidR="00911A15" w:rsidRPr="006B5FFE" w:rsidRDefault="00911A15" w:rsidP="00A71C4D">
      <w:pPr>
        <w:jc w:val="both"/>
        <w:rPr>
          <w:rtl/>
        </w:rPr>
      </w:pPr>
      <w:r w:rsidRPr="006B5FFE">
        <w:rPr>
          <w:rFonts w:hint="cs"/>
          <w:rtl/>
        </w:rPr>
        <w:t xml:space="preserve">  ג</w:t>
      </w:r>
      <w:r w:rsidRPr="006B5FFE">
        <w:rPr>
          <w:rtl/>
        </w:rPr>
        <w:t xml:space="preserve">. </w:t>
      </w:r>
      <w:r w:rsidRPr="006B5FFE">
        <w:rPr>
          <w:rFonts w:hint="cs"/>
          <w:rtl/>
        </w:rPr>
        <w:t>הביטוח</w:t>
      </w:r>
      <w:r w:rsidRPr="006B5FFE">
        <w:rPr>
          <w:rtl/>
        </w:rPr>
        <w:t xml:space="preserve"> </w:t>
      </w:r>
      <w:r w:rsidRPr="006B5FFE">
        <w:rPr>
          <w:rFonts w:hint="cs"/>
          <w:rtl/>
        </w:rPr>
        <w:t>יורחב</w:t>
      </w:r>
      <w:r w:rsidRPr="006B5FFE">
        <w:rPr>
          <w:rtl/>
        </w:rPr>
        <w:t xml:space="preserve"> </w:t>
      </w:r>
      <w:r w:rsidRPr="006B5FFE">
        <w:rPr>
          <w:rFonts w:hint="cs"/>
          <w:rtl/>
        </w:rPr>
        <w:t>לכסות</w:t>
      </w:r>
      <w:r w:rsidRPr="006B5FFE">
        <w:rPr>
          <w:rtl/>
        </w:rPr>
        <w:t xml:space="preserve"> </w:t>
      </w:r>
      <w:r w:rsidRPr="006B5FFE">
        <w:rPr>
          <w:rFonts w:hint="cs"/>
          <w:rtl/>
        </w:rPr>
        <w:t>את</w:t>
      </w:r>
      <w:r w:rsidRPr="006B5FFE">
        <w:rPr>
          <w:rtl/>
        </w:rPr>
        <w:t xml:space="preserve"> </w:t>
      </w:r>
      <w:r w:rsidRPr="006B5FFE">
        <w:rPr>
          <w:rFonts w:hint="cs"/>
          <w:rtl/>
        </w:rPr>
        <w:t>חבותו</w:t>
      </w:r>
      <w:r w:rsidRPr="006B5FFE">
        <w:rPr>
          <w:rtl/>
        </w:rPr>
        <w:t xml:space="preserve"> </w:t>
      </w:r>
      <w:r w:rsidRPr="006B5FFE">
        <w:rPr>
          <w:rFonts w:hint="cs"/>
          <w:rtl/>
        </w:rPr>
        <w:t>של</w:t>
      </w:r>
      <w:r w:rsidRPr="006B5FFE">
        <w:rPr>
          <w:rtl/>
        </w:rPr>
        <w:t xml:space="preserve"> </w:t>
      </w:r>
      <w:r w:rsidRPr="006B5FFE">
        <w:rPr>
          <w:rFonts w:hint="cs"/>
          <w:rtl/>
        </w:rPr>
        <w:t>המבוטח</w:t>
      </w:r>
      <w:r w:rsidRPr="006B5FFE">
        <w:rPr>
          <w:rtl/>
        </w:rPr>
        <w:t xml:space="preserve"> </w:t>
      </w:r>
      <w:r w:rsidRPr="006B5FFE">
        <w:rPr>
          <w:rFonts w:hint="cs"/>
          <w:rtl/>
        </w:rPr>
        <w:t>כלפי</w:t>
      </w:r>
      <w:r w:rsidRPr="006B5FFE">
        <w:rPr>
          <w:rtl/>
        </w:rPr>
        <w:t xml:space="preserve"> </w:t>
      </w:r>
      <w:r w:rsidRPr="006B5FFE">
        <w:rPr>
          <w:rFonts w:hint="cs"/>
          <w:rtl/>
        </w:rPr>
        <w:t>קבלנים</w:t>
      </w:r>
      <w:r w:rsidRPr="006B5FFE">
        <w:rPr>
          <w:rtl/>
        </w:rPr>
        <w:t xml:space="preserve">, </w:t>
      </w:r>
      <w:r w:rsidRPr="006B5FFE">
        <w:rPr>
          <w:rFonts w:hint="cs"/>
          <w:rtl/>
        </w:rPr>
        <w:t>קבלני</w:t>
      </w:r>
      <w:r w:rsidRPr="006B5FFE">
        <w:rPr>
          <w:rtl/>
        </w:rPr>
        <w:t xml:space="preserve"> </w:t>
      </w:r>
      <w:r w:rsidRPr="006B5FFE">
        <w:rPr>
          <w:rFonts w:hint="cs"/>
          <w:rtl/>
        </w:rPr>
        <w:t>משנה</w:t>
      </w:r>
      <w:r w:rsidRPr="006B5FFE">
        <w:rPr>
          <w:rtl/>
        </w:rPr>
        <w:t xml:space="preserve"> </w:t>
      </w:r>
      <w:r w:rsidRPr="006B5FFE">
        <w:rPr>
          <w:rFonts w:hint="cs"/>
          <w:rtl/>
        </w:rPr>
        <w:t>ועובדיהם</w:t>
      </w:r>
      <w:r w:rsidRPr="006B5FFE">
        <w:rPr>
          <w:rtl/>
        </w:rPr>
        <w:t xml:space="preserve"> </w:t>
      </w:r>
      <w:r w:rsidRPr="006B5FFE">
        <w:rPr>
          <w:rFonts w:hint="cs"/>
          <w:rtl/>
        </w:rPr>
        <w:t>היה</w:t>
      </w:r>
      <w:r w:rsidRPr="006B5FFE">
        <w:rPr>
          <w:rtl/>
        </w:rPr>
        <w:t xml:space="preserve"> </w:t>
      </w:r>
    </w:p>
    <w:p w14:paraId="7133A345" w14:textId="77777777" w:rsidR="00911A15" w:rsidRPr="006B5FFE" w:rsidRDefault="00911A15" w:rsidP="00A71C4D">
      <w:pPr>
        <w:jc w:val="both"/>
        <w:rPr>
          <w:rtl/>
        </w:rPr>
      </w:pPr>
      <w:r w:rsidRPr="006B5FFE">
        <w:rPr>
          <w:rtl/>
        </w:rPr>
        <w:t xml:space="preserve">      </w:t>
      </w:r>
      <w:r w:rsidRPr="006B5FFE">
        <w:rPr>
          <w:rFonts w:hint="cs"/>
          <w:rtl/>
        </w:rPr>
        <w:t>ויחשב</w:t>
      </w:r>
      <w:r w:rsidRPr="006B5FFE">
        <w:rPr>
          <w:rtl/>
        </w:rPr>
        <w:t xml:space="preserve"> </w:t>
      </w:r>
      <w:r w:rsidRPr="006B5FFE">
        <w:rPr>
          <w:rFonts w:hint="cs"/>
          <w:rtl/>
        </w:rPr>
        <w:t>כמעבידם</w:t>
      </w:r>
      <w:r w:rsidRPr="006B5FFE">
        <w:rPr>
          <w:rtl/>
        </w:rPr>
        <w:t>;</w:t>
      </w:r>
    </w:p>
    <w:p w14:paraId="650B79E3" w14:textId="77777777" w:rsidR="00911A15" w:rsidRPr="006B5FFE" w:rsidRDefault="00911A15" w:rsidP="00A71C4D">
      <w:pPr>
        <w:jc w:val="both"/>
        <w:rPr>
          <w:rtl/>
        </w:rPr>
      </w:pPr>
    </w:p>
    <w:p w14:paraId="044FE1FE" w14:textId="77777777" w:rsidR="00911A15" w:rsidRPr="006B5FFE" w:rsidRDefault="00911A15" w:rsidP="00A71C4D">
      <w:pPr>
        <w:ind w:left="371" w:hanging="371"/>
        <w:jc w:val="both"/>
        <w:rPr>
          <w:rtl/>
        </w:rPr>
      </w:pPr>
      <w:r w:rsidRPr="006B5FFE">
        <w:rPr>
          <w:rtl/>
        </w:rPr>
        <w:t xml:space="preserve"> </w:t>
      </w:r>
      <w:r w:rsidRPr="006B5FFE">
        <w:rPr>
          <w:rFonts w:hint="cs"/>
          <w:rtl/>
        </w:rPr>
        <w:t>ד</w:t>
      </w:r>
      <w:r w:rsidRPr="006B5FFE">
        <w:rPr>
          <w:rtl/>
        </w:rPr>
        <w:t xml:space="preserve">. </w:t>
      </w:r>
      <w:r w:rsidRPr="006B5FFE">
        <w:rPr>
          <w:rFonts w:hint="cs"/>
          <w:rtl/>
        </w:rPr>
        <w:t xml:space="preserve"> </w:t>
      </w:r>
      <w:r w:rsidRPr="006B5FFE">
        <w:rPr>
          <w:rtl/>
        </w:rPr>
        <w:t xml:space="preserve">הביטוח על פי הפוליסה יורחב לשפות את מדינת ישראל – </w:t>
      </w:r>
      <w:r w:rsidRPr="004031E3">
        <w:rPr>
          <w:rFonts w:hint="cs"/>
          <w:rtl/>
        </w:rPr>
        <w:t>משרד החקלאות ופיתוח הכפר, הרשות</w:t>
      </w:r>
      <w:r w:rsidR="00175A9D">
        <w:rPr>
          <w:rFonts w:hint="cs"/>
          <w:rtl/>
        </w:rPr>
        <w:t xml:space="preserve"> </w:t>
      </w:r>
      <w:r w:rsidRPr="004031E3">
        <w:rPr>
          <w:rFonts w:hint="cs"/>
          <w:rtl/>
        </w:rPr>
        <w:t>לפיתוח והתיישבות הבדואים בנגב ו</w:t>
      </w:r>
      <w:r>
        <w:rPr>
          <w:rFonts w:hint="cs"/>
          <w:rtl/>
        </w:rPr>
        <w:t>הספק</w:t>
      </w:r>
      <w:r w:rsidRPr="004031E3">
        <w:rPr>
          <w:rFonts w:hint="cs"/>
          <w:rtl/>
        </w:rPr>
        <w:t xml:space="preserve"> </w:t>
      </w:r>
      <w:r w:rsidRPr="006B5FFE">
        <w:rPr>
          <w:rFonts w:hint="cs"/>
          <w:rtl/>
        </w:rPr>
        <w:t>היה ונטען</w:t>
      </w:r>
      <w:r w:rsidRPr="006B5FFE">
        <w:rPr>
          <w:rtl/>
        </w:rPr>
        <w:t xml:space="preserve"> </w:t>
      </w:r>
      <w:r w:rsidRPr="006B5FFE">
        <w:rPr>
          <w:rFonts w:hint="cs"/>
          <w:rtl/>
        </w:rPr>
        <w:t>לעניין</w:t>
      </w:r>
      <w:r w:rsidRPr="006B5FFE">
        <w:rPr>
          <w:rtl/>
        </w:rPr>
        <w:t xml:space="preserve"> </w:t>
      </w:r>
      <w:r w:rsidRPr="006B5FFE">
        <w:rPr>
          <w:rFonts w:hint="cs"/>
          <w:rtl/>
        </w:rPr>
        <w:t>קרות</w:t>
      </w:r>
      <w:r w:rsidRPr="006B5FFE">
        <w:rPr>
          <w:rtl/>
        </w:rPr>
        <w:t xml:space="preserve"> </w:t>
      </w:r>
      <w:r w:rsidRPr="006B5FFE">
        <w:rPr>
          <w:rFonts w:hint="cs"/>
          <w:rtl/>
        </w:rPr>
        <w:t>תאונת</w:t>
      </w:r>
      <w:r w:rsidRPr="006B5FFE">
        <w:rPr>
          <w:rtl/>
        </w:rPr>
        <w:t xml:space="preserve">  </w:t>
      </w:r>
      <w:r w:rsidRPr="004031E3">
        <w:rPr>
          <w:rFonts w:hint="cs"/>
          <w:rtl/>
        </w:rPr>
        <w:t xml:space="preserve">עבודה / מחלת </w:t>
      </w:r>
      <w:r w:rsidRPr="006B5FFE">
        <w:rPr>
          <w:rFonts w:hint="cs"/>
          <w:rtl/>
        </w:rPr>
        <w:t>מקצוע</w:t>
      </w:r>
      <w:r w:rsidRPr="006B5FFE">
        <w:rPr>
          <w:rFonts w:ascii="Calibri" w:eastAsia="Calibri" w:hAnsi="Calibri" w:cs="Arial" w:hint="cs"/>
          <w:sz w:val="22"/>
          <w:szCs w:val="22"/>
          <w:rtl/>
        </w:rPr>
        <w:t xml:space="preserve"> </w:t>
      </w:r>
      <w:r w:rsidRPr="006B5FFE">
        <w:rPr>
          <w:rFonts w:hint="cs"/>
          <w:rtl/>
        </w:rPr>
        <w:t>כלשהי</w:t>
      </w:r>
      <w:r w:rsidRPr="006B5FFE">
        <w:rPr>
          <w:rtl/>
        </w:rPr>
        <w:t xml:space="preserve"> </w:t>
      </w:r>
      <w:r w:rsidRPr="006B5FFE">
        <w:rPr>
          <w:rFonts w:hint="cs"/>
          <w:rtl/>
        </w:rPr>
        <w:t>כי</w:t>
      </w:r>
      <w:r w:rsidRPr="006B5FFE">
        <w:rPr>
          <w:rtl/>
        </w:rPr>
        <w:t xml:space="preserve"> </w:t>
      </w:r>
      <w:r w:rsidRPr="006B5FFE">
        <w:rPr>
          <w:rFonts w:hint="cs"/>
          <w:rtl/>
        </w:rPr>
        <w:t>הם</w:t>
      </w:r>
      <w:r w:rsidRPr="006B5FFE">
        <w:rPr>
          <w:rtl/>
        </w:rPr>
        <w:t xml:space="preserve"> </w:t>
      </w:r>
      <w:r w:rsidRPr="006B5FFE">
        <w:rPr>
          <w:rFonts w:hint="cs"/>
          <w:rtl/>
        </w:rPr>
        <w:t>נושאים בחבות</w:t>
      </w:r>
      <w:r w:rsidRPr="006B5FFE">
        <w:rPr>
          <w:rtl/>
        </w:rPr>
        <w:t xml:space="preserve"> </w:t>
      </w:r>
      <w:r w:rsidRPr="006B5FFE">
        <w:rPr>
          <w:rFonts w:hint="cs"/>
          <w:rtl/>
        </w:rPr>
        <w:t>מעביד</w:t>
      </w:r>
      <w:r w:rsidRPr="006B5FFE">
        <w:rPr>
          <w:rtl/>
        </w:rPr>
        <w:t xml:space="preserve"> </w:t>
      </w:r>
      <w:r w:rsidRPr="006B5FFE">
        <w:rPr>
          <w:rFonts w:hint="cs"/>
          <w:rtl/>
        </w:rPr>
        <w:t>כלשהם</w:t>
      </w:r>
      <w:r w:rsidRPr="006B5FFE">
        <w:rPr>
          <w:rtl/>
        </w:rPr>
        <w:t xml:space="preserve">  </w:t>
      </w:r>
      <w:r w:rsidRPr="006B5FFE">
        <w:rPr>
          <w:rFonts w:hint="cs"/>
          <w:rtl/>
        </w:rPr>
        <w:t>כלפי</w:t>
      </w:r>
      <w:r w:rsidRPr="006B5FFE">
        <w:rPr>
          <w:rtl/>
        </w:rPr>
        <w:t xml:space="preserve"> </w:t>
      </w:r>
      <w:r w:rsidRPr="006B5FFE">
        <w:rPr>
          <w:rFonts w:hint="cs"/>
          <w:rtl/>
        </w:rPr>
        <w:t>מי</w:t>
      </w:r>
      <w:r w:rsidRPr="006B5FFE">
        <w:rPr>
          <w:rtl/>
        </w:rPr>
        <w:t xml:space="preserve"> </w:t>
      </w:r>
      <w:r w:rsidRPr="006B5FFE">
        <w:rPr>
          <w:rFonts w:hint="cs"/>
          <w:rtl/>
        </w:rPr>
        <w:t>מעובדי</w:t>
      </w:r>
      <w:r w:rsidRPr="006B5FFE">
        <w:rPr>
          <w:rtl/>
        </w:rPr>
        <w:t xml:space="preserve"> </w:t>
      </w:r>
      <w:r w:rsidRPr="006B5FFE">
        <w:rPr>
          <w:rFonts w:hint="cs"/>
          <w:rtl/>
        </w:rPr>
        <w:t xml:space="preserve">ומועסקי </w:t>
      </w:r>
      <w:r w:rsidRPr="004031E3">
        <w:rPr>
          <w:rtl/>
        </w:rPr>
        <w:t>קבלן המשנה – בעל</w:t>
      </w:r>
      <w:r w:rsidR="00175A9D">
        <w:rPr>
          <w:rFonts w:hint="cs"/>
          <w:rtl/>
        </w:rPr>
        <w:t xml:space="preserve"> </w:t>
      </w:r>
      <w:r w:rsidRPr="006B5FFE">
        <w:rPr>
          <w:rFonts w:hint="cs"/>
          <w:rtl/>
        </w:rPr>
        <w:t>המקצוע</w:t>
      </w:r>
      <w:r w:rsidRPr="006B5FFE">
        <w:rPr>
          <w:rtl/>
        </w:rPr>
        <w:t>.</w:t>
      </w:r>
      <w:r w:rsidRPr="006B5FFE">
        <w:rPr>
          <w:rFonts w:hint="cs"/>
          <w:rtl/>
        </w:rPr>
        <w:t xml:space="preserve">         </w:t>
      </w:r>
    </w:p>
    <w:p w14:paraId="079D8FAA" w14:textId="77777777" w:rsidR="00911A15" w:rsidRPr="006B5FFE" w:rsidRDefault="00911A15" w:rsidP="00A71C4D">
      <w:pPr>
        <w:jc w:val="both"/>
        <w:rPr>
          <w:rtl/>
        </w:rPr>
      </w:pPr>
      <w:r w:rsidRPr="006B5FFE">
        <w:rPr>
          <w:rFonts w:hint="cs"/>
          <w:rtl/>
        </w:rPr>
        <w:t xml:space="preserve">       </w:t>
      </w:r>
    </w:p>
    <w:p w14:paraId="429D1DB0" w14:textId="77777777" w:rsidR="00911A15" w:rsidRPr="006B5FFE" w:rsidRDefault="00911A15" w:rsidP="00A71C4D">
      <w:pPr>
        <w:jc w:val="both"/>
        <w:rPr>
          <w:b/>
          <w:bCs/>
          <w:rtl/>
        </w:rPr>
      </w:pPr>
      <w:r w:rsidRPr="006B5FFE">
        <w:rPr>
          <w:rFonts w:hint="cs"/>
          <w:b/>
          <w:bCs/>
          <w:rtl/>
        </w:rPr>
        <w:t>2</w:t>
      </w:r>
      <w:r w:rsidRPr="006B5FFE">
        <w:rPr>
          <w:b/>
          <w:bCs/>
          <w:rtl/>
        </w:rPr>
        <w:t xml:space="preserve">. </w:t>
      </w:r>
      <w:r w:rsidRPr="006B5FFE">
        <w:rPr>
          <w:b/>
          <w:bCs/>
          <w:u w:val="single"/>
          <w:rtl/>
        </w:rPr>
        <w:t>ביטוח אחריות כלפי צד שלישי</w:t>
      </w:r>
    </w:p>
    <w:p w14:paraId="2088B3DE" w14:textId="77777777" w:rsidR="00911A15" w:rsidRPr="006B5FFE" w:rsidRDefault="00911A15" w:rsidP="00A71C4D">
      <w:pPr>
        <w:jc w:val="both"/>
        <w:rPr>
          <w:rtl/>
        </w:rPr>
      </w:pPr>
    </w:p>
    <w:p w14:paraId="376917B4" w14:textId="77777777" w:rsidR="00911A15" w:rsidRPr="006B5FFE" w:rsidRDefault="00911A15" w:rsidP="00A71C4D">
      <w:pPr>
        <w:jc w:val="both"/>
        <w:rPr>
          <w:rtl/>
        </w:rPr>
      </w:pPr>
      <w:r w:rsidRPr="006B5FFE">
        <w:rPr>
          <w:rtl/>
        </w:rPr>
        <w:t xml:space="preserve">   א.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xml:space="preserve"> יבטח את אחריותו החוקית על פי דיני מדינת ישראל בביטוח </w:t>
      </w:r>
    </w:p>
    <w:p w14:paraId="55BF15E1" w14:textId="77777777" w:rsidR="00911A15" w:rsidRPr="006B5FFE" w:rsidRDefault="00911A15" w:rsidP="00A71C4D">
      <w:pPr>
        <w:jc w:val="both"/>
        <w:rPr>
          <w:rtl/>
        </w:rPr>
      </w:pPr>
      <w:r w:rsidRPr="006B5FFE">
        <w:rPr>
          <w:rtl/>
        </w:rPr>
        <w:t xml:space="preserve">       </w:t>
      </w:r>
      <w:r w:rsidRPr="006B5FFE">
        <w:rPr>
          <w:rFonts w:hint="cs"/>
          <w:rtl/>
        </w:rPr>
        <w:t xml:space="preserve"> אחריות</w:t>
      </w:r>
      <w:r w:rsidRPr="006B5FFE">
        <w:rPr>
          <w:rtl/>
        </w:rPr>
        <w:t xml:space="preserve"> כלפי צד שלישי גוף ורכוש, בכל תחומי מדינת ישראל והשטחים המוחזקים;</w:t>
      </w:r>
    </w:p>
    <w:p w14:paraId="1EB72924" w14:textId="77777777" w:rsidR="00911A15" w:rsidRPr="006B5FFE" w:rsidRDefault="00911A15" w:rsidP="00A71C4D">
      <w:pPr>
        <w:jc w:val="both"/>
        <w:rPr>
          <w:rtl/>
        </w:rPr>
      </w:pPr>
    </w:p>
    <w:p w14:paraId="73B1F9BB" w14:textId="77777777" w:rsidR="00911A15" w:rsidRPr="006B5FFE" w:rsidRDefault="00911A15" w:rsidP="00A71C4D">
      <w:pPr>
        <w:jc w:val="both"/>
        <w:rPr>
          <w:rtl/>
        </w:rPr>
      </w:pPr>
      <w:r w:rsidRPr="006B5FFE">
        <w:rPr>
          <w:rFonts w:hint="cs"/>
          <w:rtl/>
        </w:rPr>
        <w:t xml:space="preserve">   ב. </w:t>
      </w:r>
      <w:r w:rsidRPr="006B5FFE">
        <w:rPr>
          <w:rtl/>
        </w:rPr>
        <w:t xml:space="preserve">גבול האחריות לא יפחת מסך  </w:t>
      </w:r>
      <w:r w:rsidRPr="004031E3">
        <w:rPr>
          <w:rFonts w:hint="cs"/>
          <w:rtl/>
        </w:rPr>
        <w:t>500,000</w:t>
      </w:r>
      <w:r w:rsidRPr="006B5FFE">
        <w:rPr>
          <w:rtl/>
        </w:rPr>
        <w:t xml:space="preserve"> דולר ארה"ב למקרה ולתקופת ביטוח (שנה);   </w:t>
      </w:r>
    </w:p>
    <w:p w14:paraId="0DC668DB" w14:textId="77777777" w:rsidR="00911A15" w:rsidRPr="006B5FFE" w:rsidRDefault="00911A15" w:rsidP="00A71C4D">
      <w:pPr>
        <w:jc w:val="both"/>
        <w:rPr>
          <w:rtl/>
        </w:rPr>
      </w:pPr>
    </w:p>
    <w:p w14:paraId="0FB15F05" w14:textId="77777777" w:rsidR="00911A15" w:rsidRDefault="00911A15" w:rsidP="00A71C4D">
      <w:pPr>
        <w:jc w:val="both"/>
        <w:rPr>
          <w:rtl/>
        </w:rPr>
      </w:pPr>
      <w:r w:rsidRPr="006B5FFE">
        <w:rPr>
          <w:rtl/>
        </w:rPr>
        <w:t xml:space="preserve">   ג. בפוליסה ייכלל סעיף אחריות צולבת - </w:t>
      </w:r>
      <w:r w:rsidRPr="006B5FFE">
        <w:t>Cross  Liability</w:t>
      </w:r>
      <w:r w:rsidRPr="006B5FFE">
        <w:rPr>
          <w:rtl/>
        </w:rPr>
        <w:t>;</w:t>
      </w:r>
    </w:p>
    <w:p w14:paraId="229704E8" w14:textId="77777777" w:rsidR="00911A15" w:rsidRDefault="00911A15" w:rsidP="00A71C4D">
      <w:pPr>
        <w:jc w:val="both"/>
        <w:rPr>
          <w:rtl/>
        </w:rPr>
      </w:pPr>
    </w:p>
    <w:p w14:paraId="16A3F3B4" w14:textId="77777777" w:rsidR="00911A15" w:rsidRPr="006B5FFE" w:rsidRDefault="00911A15" w:rsidP="00A71C4D">
      <w:pPr>
        <w:jc w:val="both"/>
        <w:rPr>
          <w:rtl/>
        </w:rPr>
      </w:pPr>
      <w:r w:rsidRPr="006B5FFE">
        <w:rPr>
          <w:rtl/>
        </w:rPr>
        <w:t xml:space="preserve">  </w:t>
      </w:r>
      <w:r w:rsidRPr="006B5FFE">
        <w:rPr>
          <w:rFonts w:hint="cs"/>
          <w:rtl/>
        </w:rPr>
        <w:t xml:space="preserve"> ד</w:t>
      </w:r>
      <w:r w:rsidRPr="006B5FFE">
        <w:rPr>
          <w:rtl/>
        </w:rPr>
        <w:t xml:space="preserve">. </w:t>
      </w:r>
      <w:r w:rsidRPr="006B5FFE">
        <w:rPr>
          <w:rFonts w:hint="cs"/>
          <w:rtl/>
        </w:rPr>
        <w:t>הביטוח</w:t>
      </w:r>
      <w:r w:rsidRPr="006B5FFE">
        <w:rPr>
          <w:rtl/>
        </w:rPr>
        <w:t xml:space="preserve"> </w:t>
      </w:r>
      <w:r>
        <w:rPr>
          <w:rFonts w:hint="cs"/>
          <w:rtl/>
        </w:rPr>
        <w:t>יורחב</w:t>
      </w:r>
      <w:r w:rsidRPr="006B5FFE">
        <w:rPr>
          <w:rtl/>
        </w:rPr>
        <w:t xml:space="preserve"> </w:t>
      </w:r>
      <w:r w:rsidRPr="006B5FFE">
        <w:rPr>
          <w:rFonts w:hint="cs"/>
          <w:rtl/>
        </w:rPr>
        <w:t>לכסות</w:t>
      </w:r>
      <w:r w:rsidRPr="006B5FFE">
        <w:rPr>
          <w:rtl/>
        </w:rPr>
        <w:t xml:space="preserve"> </w:t>
      </w:r>
      <w:r w:rsidRPr="006B5FFE">
        <w:rPr>
          <w:rFonts w:hint="cs"/>
          <w:rtl/>
        </w:rPr>
        <w:t>את</w:t>
      </w:r>
      <w:r w:rsidRPr="006B5FFE">
        <w:rPr>
          <w:rtl/>
        </w:rPr>
        <w:t xml:space="preserve"> </w:t>
      </w:r>
      <w:r w:rsidRPr="006B5FFE">
        <w:rPr>
          <w:rFonts w:hint="cs"/>
          <w:rtl/>
        </w:rPr>
        <w:t>חבותו</w:t>
      </w:r>
      <w:r w:rsidRPr="006B5FFE">
        <w:rPr>
          <w:rtl/>
        </w:rPr>
        <w:t xml:space="preserve"> </w:t>
      </w:r>
      <w:r w:rsidRPr="006B5FFE">
        <w:rPr>
          <w:rFonts w:hint="cs"/>
          <w:rtl/>
        </w:rPr>
        <w:t>של</w:t>
      </w:r>
      <w:r w:rsidRPr="006B5FFE">
        <w:rPr>
          <w:rtl/>
        </w:rPr>
        <w:t xml:space="preserve"> </w:t>
      </w:r>
      <w:r w:rsidRPr="006B5FFE">
        <w:rPr>
          <w:rFonts w:hint="cs"/>
          <w:rtl/>
        </w:rPr>
        <w:t>המבוטח</w:t>
      </w:r>
      <w:r w:rsidRPr="006B5FFE">
        <w:rPr>
          <w:rtl/>
        </w:rPr>
        <w:t xml:space="preserve"> </w:t>
      </w:r>
      <w:r w:rsidRPr="006B5FFE">
        <w:rPr>
          <w:rFonts w:hint="cs"/>
          <w:rtl/>
        </w:rPr>
        <w:t>כלפי</w:t>
      </w:r>
      <w:r w:rsidRPr="006B5FFE">
        <w:rPr>
          <w:rtl/>
        </w:rPr>
        <w:t xml:space="preserve"> </w:t>
      </w:r>
      <w:r w:rsidRPr="006B5FFE">
        <w:rPr>
          <w:rFonts w:hint="cs"/>
          <w:rtl/>
        </w:rPr>
        <w:t>צד</w:t>
      </w:r>
      <w:r w:rsidRPr="006B5FFE">
        <w:rPr>
          <w:rtl/>
        </w:rPr>
        <w:t xml:space="preserve"> </w:t>
      </w:r>
      <w:r w:rsidRPr="006B5FFE">
        <w:rPr>
          <w:rFonts w:hint="cs"/>
          <w:rtl/>
        </w:rPr>
        <w:t>שלישי</w:t>
      </w:r>
      <w:r w:rsidRPr="006B5FFE">
        <w:rPr>
          <w:rtl/>
        </w:rPr>
        <w:t xml:space="preserve"> </w:t>
      </w:r>
      <w:r w:rsidRPr="006B5FFE">
        <w:rPr>
          <w:rFonts w:hint="cs"/>
          <w:rtl/>
        </w:rPr>
        <w:t>בגין</w:t>
      </w:r>
      <w:r w:rsidRPr="006B5FFE">
        <w:rPr>
          <w:rtl/>
        </w:rPr>
        <w:t xml:space="preserve"> </w:t>
      </w:r>
      <w:r w:rsidRPr="006B5FFE">
        <w:rPr>
          <w:rFonts w:hint="cs"/>
          <w:rtl/>
        </w:rPr>
        <w:t>פעילות</w:t>
      </w:r>
      <w:r w:rsidRPr="006B5FFE">
        <w:rPr>
          <w:rtl/>
        </w:rPr>
        <w:t xml:space="preserve"> </w:t>
      </w:r>
      <w:r w:rsidRPr="006B5FFE">
        <w:rPr>
          <w:rFonts w:hint="cs"/>
          <w:rtl/>
        </w:rPr>
        <w:t>של</w:t>
      </w:r>
      <w:r w:rsidRPr="006B5FFE">
        <w:rPr>
          <w:rtl/>
        </w:rPr>
        <w:t xml:space="preserve"> </w:t>
      </w:r>
      <w:r w:rsidRPr="006B5FFE">
        <w:rPr>
          <w:rFonts w:hint="cs"/>
          <w:rtl/>
        </w:rPr>
        <w:t>קבלנים</w:t>
      </w:r>
      <w:r w:rsidRPr="006B5FFE">
        <w:rPr>
          <w:rtl/>
        </w:rPr>
        <w:t xml:space="preserve">, </w:t>
      </w:r>
    </w:p>
    <w:p w14:paraId="2AC8F571" w14:textId="77777777" w:rsidR="00911A15" w:rsidRPr="006B5FFE" w:rsidRDefault="00911A15" w:rsidP="00A71C4D">
      <w:pPr>
        <w:jc w:val="both"/>
        <w:rPr>
          <w:rtl/>
        </w:rPr>
      </w:pPr>
      <w:r w:rsidRPr="006B5FFE">
        <w:rPr>
          <w:rtl/>
        </w:rPr>
        <w:t xml:space="preserve">      </w:t>
      </w:r>
      <w:r w:rsidRPr="006B5FFE">
        <w:rPr>
          <w:rFonts w:hint="cs"/>
          <w:rtl/>
        </w:rPr>
        <w:t xml:space="preserve">  קבלני</w:t>
      </w:r>
      <w:r w:rsidRPr="006B5FFE">
        <w:rPr>
          <w:rtl/>
        </w:rPr>
        <w:t xml:space="preserve"> </w:t>
      </w:r>
      <w:r w:rsidRPr="006B5FFE">
        <w:rPr>
          <w:rFonts w:hint="cs"/>
          <w:rtl/>
        </w:rPr>
        <w:t>משנה</w:t>
      </w:r>
      <w:r w:rsidRPr="006B5FFE">
        <w:rPr>
          <w:rtl/>
        </w:rPr>
        <w:t xml:space="preserve"> </w:t>
      </w:r>
      <w:r w:rsidRPr="006B5FFE">
        <w:rPr>
          <w:rFonts w:hint="cs"/>
          <w:rtl/>
        </w:rPr>
        <w:t>ועובדיהם</w:t>
      </w:r>
      <w:r w:rsidRPr="006B5FFE">
        <w:rPr>
          <w:rtl/>
        </w:rPr>
        <w:t>;</w:t>
      </w:r>
    </w:p>
    <w:p w14:paraId="7A7CBA9A" w14:textId="77777777" w:rsidR="00911A15" w:rsidRPr="006B5FFE" w:rsidRDefault="00911A15" w:rsidP="00A71C4D">
      <w:pPr>
        <w:jc w:val="both"/>
        <w:rPr>
          <w:rtl/>
        </w:rPr>
      </w:pPr>
      <w:r w:rsidRPr="006B5FFE">
        <w:rPr>
          <w:rtl/>
        </w:rPr>
        <w:t xml:space="preserve">                                                  </w:t>
      </w:r>
    </w:p>
    <w:p w14:paraId="1E0F9BE3" w14:textId="77777777" w:rsidR="00911A15" w:rsidRPr="006B5FFE" w:rsidRDefault="00911A15" w:rsidP="00A71C4D">
      <w:pPr>
        <w:ind w:left="512" w:hanging="425"/>
        <w:jc w:val="both"/>
        <w:rPr>
          <w:rtl/>
        </w:rPr>
      </w:pPr>
      <w:r w:rsidRPr="006B5FFE">
        <w:rPr>
          <w:rtl/>
        </w:rPr>
        <w:t xml:space="preserve">  </w:t>
      </w:r>
      <w:r w:rsidRPr="006B5FFE">
        <w:rPr>
          <w:rFonts w:hint="cs"/>
          <w:rtl/>
        </w:rPr>
        <w:t xml:space="preserve"> ה</w:t>
      </w:r>
      <w:r w:rsidRPr="006B5FFE">
        <w:rPr>
          <w:rtl/>
        </w:rPr>
        <w:t xml:space="preserve">. הביטוח על פי הפוליסה יורחב לשפות את מדינת ישראל –  </w:t>
      </w:r>
      <w:r w:rsidRPr="004031E3">
        <w:rPr>
          <w:rFonts w:hint="cs"/>
          <w:rtl/>
        </w:rPr>
        <w:t>משרד החקלאות ופיתוח הכפר, הרשות</w:t>
      </w:r>
      <w:r w:rsidR="00175A9D">
        <w:rPr>
          <w:rFonts w:hint="cs"/>
          <w:rtl/>
        </w:rPr>
        <w:t xml:space="preserve"> </w:t>
      </w:r>
      <w:r w:rsidRPr="004031E3">
        <w:rPr>
          <w:rFonts w:hint="cs"/>
          <w:rtl/>
        </w:rPr>
        <w:t>לפיתוח והתיישבות הבדואים בנגב</w:t>
      </w:r>
      <w:r w:rsidRPr="006B5FFE">
        <w:rPr>
          <w:rFonts w:hint="cs"/>
          <w:rtl/>
        </w:rPr>
        <w:t xml:space="preserve"> </w:t>
      </w:r>
      <w:r w:rsidRPr="004031E3">
        <w:rPr>
          <w:rFonts w:hint="cs"/>
          <w:rtl/>
        </w:rPr>
        <w:t>ו</w:t>
      </w:r>
      <w:r>
        <w:rPr>
          <w:rFonts w:hint="cs"/>
          <w:rtl/>
        </w:rPr>
        <w:t>הספק</w:t>
      </w:r>
      <w:r w:rsidRPr="006B5FFE">
        <w:rPr>
          <w:rFonts w:hint="cs"/>
          <w:rtl/>
        </w:rPr>
        <w:t xml:space="preserve"> ככל</w:t>
      </w:r>
      <w:r w:rsidRPr="006B5FFE">
        <w:rPr>
          <w:rtl/>
        </w:rPr>
        <w:t xml:space="preserve"> </w:t>
      </w:r>
      <w:r w:rsidRPr="006B5FFE">
        <w:rPr>
          <w:rFonts w:hint="cs"/>
          <w:rtl/>
        </w:rPr>
        <w:t>שייחשבו</w:t>
      </w:r>
      <w:r w:rsidRPr="006B5FFE">
        <w:rPr>
          <w:rtl/>
        </w:rPr>
        <w:t xml:space="preserve"> </w:t>
      </w:r>
      <w:r w:rsidRPr="006B5FFE">
        <w:rPr>
          <w:rFonts w:hint="cs"/>
          <w:rtl/>
        </w:rPr>
        <w:t>אחראים</w:t>
      </w:r>
      <w:r w:rsidRPr="006B5FFE">
        <w:rPr>
          <w:rtl/>
        </w:rPr>
        <w:t xml:space="preserve">  </w:t>
      </w:r>
      <w:r w:rsidRPr="006B5FFE">
        <w:rPr>
          <w:rFonts w:hint="cs"/>
          <w:rtl/>
        </w:rPr>
        <w:t>למעשי</w:t>
      </w:r>
      <w:r w:rsidRPr="006B5FFE">
        <w:rPr>
          <w:rtl/>
        </w:rPr>
        <w:t xml:space="preserve"> </w:t>
      </w:r>
      <w:r w:rsidRPr="006B5FFE">
        <w:rPr>
          <w:rFonts w:hint="cs"/>
          <w:rtl/>
        </w:rPr>
        <w:t>ו</w:t>
      </w:r>
      <w:r w:rsidRPr="006B5FFE">
        <w:rPr>
          <w:rtl/>
        </w:rPr>
        <w:t>/</w:t>
      </w:r>
      <w:r w:rsidRPr="006B5FFE">
        <w:rPr>
          <w:rFonts w:hint="cs"/>
          <w:rtl/>
        </w:rPr>
        <w:t>או</w:t>
      </w:r>
      <w:r w:rsidRPr="006B5FFE">
        <w:rPr>
          <w:rtl/>
        </w:rPr>
        <w:t xml:space="preserve">  </w:t>
      </w:r>
    </w:p>
    <w:p w14:paraId="57DC0358" w14:textId="77777777" w:rsidR="00911A15" w:rsidRPr="006B5FFE" w:rsidRDefault="00911A15" w:rsidP="00A71C4D">
      <w:pPr>
        <w:jc w:val="both"/>
        <w:rPr>
          <w:rtl/>
        </w:rPr>
      </w:pPr>
      <w:r w:rsidRPr="006B5FFE">
        <w:rPr>
          <w:rFonts w:hint="cs"/>
          <w:rtl/>
        </w:rPr>
        <w:t xml:space="preserve">       מחדלי</w:t>
      </w:r>
      <w:r w:rsidRPr="006B5FFE">
        <w:rPr>
          <w:rtl/>
        </w:rPr>
        <w:t xml:space="preserve">  </w:t>
      </w:r>
      <w:r w:rsidRPr="006B5FFE">
        <w:rPr>
          <w:rFonts w:hint="cs"/>
          <w:rtl/>
        </w:rPr>
        <w:t>קבלן</w:t>
      </w:r>
      <w:r w:rsidRPr="006B5FFE">
        <w:rPr>
          <w:rtl/>
        </w:rPr>
        <w:t xml:space="preserve"> </w:t>
      </w:r>
      <w:r w:rsidRPr="006B5FFE">
        <w:rPr>
          <w:rFonts w:hint="cs"/>
          <w:rtl/>
        </w:rPr>
        <w:t>המשנה</w:t>
      </w:r>
      <w:r w:rsidRPr="006B5FFE">
        <w:rPr>
          <w:rtl/>
        </w:rPr>
        <w:t xml:space="preserve"> –</w:t>
      </w:r>
      <w:r w:rsidRPr="006B5FFE">
        <w:rPr>
          <w:rFonts w:ascii="Calibri" w:eastAsia="Calibri" w:hAnsi="Calibri" w:cs="Arial" w:hint="cs"/>
          <w:sz w:val="22"/>
          <w:szCs w:val="22"/>
          <w:rtl/>
        </w:rPr>
        <w:t xml:space="preserve"> </w:t>
      </w:r>
      <w:r w:rsidRPr="006B5FFE">
        <w:rPr>
          <w:rFonts w:hint="cs"/>
          <w:rtl/>
        </w:rPr>
        <w:t>בעל</w:t>
      </w:r>
      <w:r w:rsidRPr="006B5FFE">
        <w:rPr>
          <w:rtl/>
        </w:rPr>
        <w:t xml:space="preserve"> </w:t>
      </w:r>
      <w:r w:rsidRPr="006B5FFE">
        <w:rPr>
          <w:rFonts w:hint="cs"/>
          <w:rtl/>
        </w:rPr>
        <w:t>המקצוע</w:t>
      </w:r>
      <w:r w:rsidRPr="006B5FFE">
        <w:rPr>
          <w:rtl/>
        </w:rPr>
        <w:t xml:space="preserve">  </w:t>
      </w:r>
      <w:r w:rsidRPr="006B5FFE">
        <w:rPr>
          <w:rFonts w:hint="cs"/>
          <w:rtl/>
        </w:rPr>
        <w:t>וכל</w:t>
      </w:r>
      <w:r w:rsidRPr="006B5FFE">
        <w:rPr>
          <w:rtl/>
        </w:rPr>
        <w:t xml:space="preserve"> </w:t>
      </w:r>
      <w:r w:rsidRPr="006B5FFE">
        <w:rPr>
          <w:rFonts w:hint="cs"/>
          <w:rtl/>
        </w:rPr>
        <w:t>הפועלים</w:t>
      </w:r>
      <w:r w:rsidRPr="006B5FFE">
        <w:rPr>
          <w:rtl/>
        </w:rPr>
        <w:t xml:space="preserve"> </w:t>
      </w:r>
      <w:r w:rsidRPr="006B5FFE">
        <w:rPr>
          <w:rFonts w:hint="cs"/>
          <w:rtl/>
        </w:rPr>
        <w:t>מטעמו</w:t>
      </w:r>
      <w:r w:rsidRPr="006B5FFE">
        <w:rPr>
          <w:rtl/>
        </w:rPr>
        <w:t xml:space="preserve">.  </w:t>
      </w:r>
      <w:r w:rsidRPr="006B5FFE">
        <w:rPr>
          <w:rFonts w:hint="cs"/>
          <w:rtl/>
        </w:rPr>
        <w:t xml:space="preserve">       </w:t>
      </w:r>
    </w:p>
    <w:p w14:paraId="2E79236F" w14:textId="77777777" w:rsidR="00911A15" w:rsidRPr="006B5FFE" w:rsidRDefault="00911A15" w:rsidP="00911A15">
      <w:pPr>
        <w:rPr>
          <w:rtl/>
        </w:rPr>
      </w:pPr>
      <w:r w:rsidRPr="006B5FFE">
        <w:rPr>
          <w:rFonts w:hint="cs"/>
          <w:rtl/>
        </w:rPr>
        <w:t xml:space="preserve">   </w:t>
      </w:r>
    </w:p>
    <w:p w14:paraId="78511257" w14:textId="77777777" w:rsidR="00911A15" w:rsidRPr="00E200F9" w:rsidRDefault="00911A15" w:rsidP="00A71C4D">
      <w:pPr>
        <w:jc w:val="both"/>
        <w:rPr>
          <w:b/>
          <w:bCs/>
          <w:u w:val="single"/>
          <w:rtl/>
        </w:rPr>
      </w:pPr>
      <w:r w:rsidRPr="006B5FFE">
        <w:rPr>
          <w:rFonts w:hint="cs"/>
          <w:b/>
          <w:bCs/>
          <w:rtl/>
        </w:rPr>
        <w:t xml:space="preserve">3. </w:t>
      </w:r>
      <w:r w:rsidRPr="006B5FFE">
        <w:rPr>
          <w:b/>
          <w:bCs/>
          <w:u w:val="single"/>
          <w:rtl/>
        </w:rPr>
        <w:t xml:space="preserve">ביטוח </w:t>
      </w:r>
      <w:r w:rsidRPr="00E200F9">
        <w:rPr>
          <w:b/>
          <w:bCs/>
          <w:u w:val="single"/>
          <w:rtl/>
        </w:rPr>
        <w:t>אחריות מקצועית</w:t>
      </w:r>
      <w:r w:rsidRPr="00E200F9">
        <w:rPr>
          <w:rFonts w:hint="cs"/>
          <w:b/>
          <w:bCs/>
          <w:u w:val="single"/>
          <w:rtl/>
        </w:rPr>
        <w:t xml:space="preserve"> </w:t>
      </w:r>
      <w:r w:rsidRPr="00E200F9">
        <w:rPr>
          <w:b/>
          <w:bCs/>
          <w:u w:val="single"/>
          <w:rtl/>
        </w:rPr>
        <w:t>–</w:t>
      </w:r>
      <w:r w:rsidRPr="00E200F9">
        <w:rPr>
          <w:rFonts w:hint="cs"/>
          <w:b/>
          <w:bCs/>
          <w:u w:val="single"/>
          <w:rtl/>
        </w:rPr>
        <w:t xml:space="preserve"> אדריכלים, מהנדסים, מודדים, מפקחים ויועצים </w:t>
      </w:r>
    </w:p>
    <w:p w14:paraId="59399C93" w14:textId="77777777" w:rsidR="00911A15" w:rsidRPr="006B5FFE" w:rsidRDefault="00911A15" w:rsidP="00A71C4D">
      <w:pPr>
        <w:jc w:val="both"/>
        <w:rPr>
          <w:b/>
          <w:bCs/>
          <w:rtl/>
        </w:rPr>
      </w:pPr>
    </w:p>
    <w:p w14:paraId="12388EBE" w14:textId="77777777" w:rsidR="00911A15" w:rsidRPr="006B5FFE" w:rsidRDefault="00911A15" w:rsidP="00A71C4D">
      <w:pPr>
        <w:jc w:val="both"/>
        <w:rPr>
          <w:rtl/>
        </w:rPr>
      </w:pPr>
      <w:r w:rsidRPr="006B5FFE">
        <w:rPr>
          <w:rFonts w:hint="cs"/>
          <w:rtl/>
        </w:rPr>
        <w:t xml:space="preserve">   </w:t>
      </w:r>
      <w:r w:rsidRPr="006B5FFE">
        <w:rPr>
          <w:rtl/>
        </w:rPr>
        <w:t xml:space="preserve">א.  </w:t>
      </w:r>
      <w:r w:rsidRPr="006B5FFE">
        <w:rPr>
          <w:rFonts w:hint="cs"/>
          <w:rtl/>
        </w:rPr>
        <w:t xml:space="preserve">קבלן המשנה </w:t>
      </w:r>
      <w:r w:rsidRPr="006B5FFE">
        <w:rPr>
          <w:rtl/>
        </w:rPr>
        <w:t>–</w:t>
      </w:r>
      <w:r w:rsidRPr="006B5FFE">
        <w:rPr>
          <w:rFonts w:hint="cs"/>
          <w:rtl/>
        </w:rPr>
        <w:t xml:space="preserve"> בעל המקצוע יבטח</w:t>
      </w:r>
      <w:r w:rsidRPr="006B5FFE">
        <w:rPr>
          <w:rtl/>
        </w:rPr>
        <w:t xml:space="preserve"> את אחריות</w:t>
      </w:r>
      <w:r w:rsidRPr="006B5FFE">
        <w:rPr>
          <w:rFonts w:hint="cs"/>
          <w:rtl/>
        </w:rPr>
        <w:t>ו</w:t>
      </w:r>
      <w:r w:rsidRPr="006B5FFE">
        <w:rPr>
          <w:rtl/>
        </w:rPr>
        <w:t xml:space="preserve"> המקצועית בביטוח אחריות מקצועית;</w:t>
      </w:r>
    </w:p>
    <w:p w14:paraId="1EC8D29C" w14:textId="77777777" w:rsidR="00911A15" w:rsidRPr="006B5FFE" w:rsidRDefault="00911A15" w:rsidP="00A71C4D">
      <w:pPr>
        <w:jc w:val="both"/>
        <w:rPr>
          <w:rtl/>
        </w:rPr>
      </w:pPr>
      <w:r w:rsidRPr="006B5FFE">
        <w:rPr>
          <w:rtl/>
        </w:rPr>
        <w:t xml:space="preserve">    </w:t>
      </w:r>
    </w:p>
    <w:p w14:paraId="19447E5F" w14:textId="77777777" w:rsidR="00911A15" w:rsidRPr="006B5FFE" w:rsidRDefault="00911A15" w:rsidP="00A71C4D">
      <w:pPr>
        <w:jc w:val="both"/>
        <w:rPr>
          <w:rtl/>
        </w:rPr>
      </w:pPr>
      <w:r w:rsidRPr="006B5FFE">
        <w:rPr>
          <w:rtl/>
        </w:rPr>
        <w:t xml:space="preserve">   ב. הפוליסה תכסה כל נזק מהפרת חובה מקצועית של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עובדי</w:t>
      </w:r>
      <w:r w:rsidRPr="006B5FFE">
        <w:rPr>
          <w:rFonts w:hint="cs"/>
          <w:rtl/>
        </w:rPr>
        <w:t>ו</w:t>
      </w:r>
      <w:r w:rsidRPr="006B5FFE">
        <w:rPr>
          <w:rtl/>
        </w:rPr>
        <w:t xml:space="preserve"> ובגין </w:t>
      </w:r>
    </w:p>
    <w:p w14:paraId="73B0B1DD" w14:textId="77777777" w:rsidR="00911A15" w:rsidRPr="006B5FFE" w:rsidRDefault="00911A15" w:rsidP="00A71C4D">
      <w:pPr>
        <w:jc w:val="both"/>
        <w:rPr>
          <w:rtl/>
        </w:rPr>
      </w:pPr>
      <w:r w:rsidRPr="006B5FFE">
        <w:rPr>
          <w:rtl/>
        </w:rPr>
        <w:t xml:space="preserve">       </w:t>
      </w:r>
      <w:r w:rsidRPr="006B5FFE">
        <w:rPr>
          <w:rFonts w:hint="cs"/>
          <w:rtl/>
        </w:rPr>
        <w:t>כל</w:t>
      </w:r>
      <w:r w:rsidRPr="006B5FFE">
        <w:rPr>
          <w:rtl/>
        </w:rPr>
        <w:t xml:space="preserve"> </w:t>
      </w:r>
      <w:r w:rsidRPr="006B5FFE">
        <w:rPr>
          <w:rFonts w:hint="cs"/>
          <w:rtl/>
        </w:rPr>
        <w:t>הפועלים</w:t>
      </w:r>
      <w:r w:rsidRPr="006B5FFE">
        <w:rPr>
          <w:rtl/>
        </w:rPr>
        <w:t xml:space="preserve"> </w:t>
      </w:r>
      <w:r w:rsidRPr="006B5FFE">
        <w:rPr>
          <w:rFonts w:hint="cs"/>
          <w:rtl/>
        </w:rPr>
        <w:t>מטעמו</w:t>
      </w:r>
      <w:r w:rsidRPr="006B5FFE">
        <w:rPr>
          <w:rtl/>
        </w:rPr>
        <w:t xml:space="preserve"> </w:t>
      </w:r>
      <w:r w:rsidRPr="006B5FFE">
        <w:rPr>
          <w:rFonts w:hint="cs"/>
          <w:rtl/>
        </w:rPr>
        <w:t>ואשר</w:t>
      </w:r>
      <w:r w:rsidRPr="006B5FFE">
        <w:rPr>
          <w:rtl/>
        </w:rPr>
        <w:t xml:space="preserve"> אירע כתוצאה ממעשה, רשלנות, לרבות מחדל, טעות או השמטה, </w:t>
      </w:r>
    </w:p>
    <w:p w14:paraId="5CA463B2" w14:textId="77777777" w:rsidR="00911A15" w:rsidRDefault="00911A15" w:rsidP="00A71C4D">
      <w:pPr>
        <w:ind w:left="371" w:hanging="371"/>
        <w:jc w:val="both"/>
        <w:rPr>
          <w:rtl/>
        </w:rPr>
      </w:pPr>
      <w:r w:rsidRPr="006B5FFE">
        <w:rPr>
          <w:rtl/>
        </w:rPr>
        <w:t xml:space="preserve">       </w:t>
      </w:r>
      <w:r w:rsidRPr="006B5FFE">
        <w:rPr>
          <w:rFonts w:hint="cs"/>
          <w:rtl/>
        </w:rPr>
        <w:t>מצג</w:t>
      </w:r>
      <w:r w:rsidRPr="006B5FFE">
        <w:rPr>
          <w:rtl/>
        </w:rPr>
        <w:t xml:space="preserve"> </w:t>
      </w:r>
      <w:r w:rsidRPr="006B5FFE">
        <w:rPr>
          <w:rFonts w:hint="cs"/>
          <w:rtl/>
        </w:rPr>
        <w:t>בלתי</w:t>
      </w:r>
      <w:r w:rsidRPr="006B5FFE">
        <w:rPr>
          <w:rtl/>
        </w:rPr>
        <w:t xml:space="preserve"> </w:t>
      </w:r>
      <w:r w:rsidRPr="006B5FFE">
        <w:rPr>
          <w:rFonts w:hint="cs"/>
          <w:rtl/>
        </w:rPr>
        <w:t>נכון</w:t>
      </w:r>
      <w:r w:rsidRPr="006B5FFE">
        <w:rPr>
          <w:rtl/>
        </w:rPr>
        <w:t xml:space="preserve">, </w:t>
      </w:r>
      <w:r w:rsidRPr="006B5FFE">
        <w:rPr>
          <w:rFonts w:hint="cs"/>
          <w:rtl/>
        </w:rPr>
        <w:t>הצהרה</w:t>
      </w:r>
      <w:r w:rsidRPr="006B5FFE">
        <w:rPr>
          <w:rtl/>
        </w:rPr>
        <w:t xml:space="preserve"> </w:t>
      </w:r>
      <w:r w:rsidRPr="006B5FFE">
        <w:rPr>
          <w:rFonts w:hint="cs"/>
          <w:rtl/>
        </w:rPr>
        <w:t>רשלנית</w:t>
      </w:r>
      <w:r w:rsidRPr="006B5FFE">
        <w:rPr>
          <w:rtl/>
        </w:rPr>
        <w:t xml:space="preserve"> שנעשו בתום לב, שייגרמו בקשר</w:t>
      </w:r>
      <w:r w:rsidRPr="006B5FFE">
        <w:rPr>
          <w:rFonts w:hint="cs"/>
          <w:rtl/>
        </w:rPr>
        <w:t xml:space="preserve"> למתן </w:t>
      </w:r>
      <w:r>
        <w:rPr>
          <w:rtl/>
        </w:rPr>
        <w:t xml:space="preserve">ניהול, פיקוח ועבודות פיתוח, </w:t>
      </w:r>
      <w:r w:rsidRPr="009719BD">
        <w:rPr>
          <w:rtl/>
        </w:rPr>
        <w:t xml:space="preserve">סיוע בשיווק ושירותי תכנון עבור </w:t>
      </w:r>
      <w:r>
        <w:rPr>
          <w:rtl/>
        </w:rPr>
        <w:t>הרשות לפיתוח והתיישבות הבדואים בנגב</w:t>
      </w:r>
      <w:r w:rsidRPr="004031E3">
        <w:rPr>
          <w:rtl/>
        </w:rPr>
        <w:t xml:space="preserve">, בהתאם </w:t>
      </w:r>
      <w:r>
        <w:rPr>
          <w:rFonts w:hint="cs"/>
          <w:rtl/>
        </w:rPr>
        <w:t>למכרז ו</w:t>
      </w:r>
      <w:r w:rsidRPr="006B5FFE">
        <w:rPr>
          <w:rtl/>
        </w:rPr>
        <w:t xml:space="preserve">חוזה </w:t>
      </w:r>
      <w:r w:rsidRPr="009E3DFF">
        <w:rPr>
          <w:rtl/>
        </w:rPr>
        <w:t xml:space="preserve">עם </w:t>
      </w:r>
      <w:r w:rsidRPr="009719BD">
        <w:rPr>
          <w:rtl/>
        </w:rPr>
        <w:t xml:space="preserve">מדינת ישראל – משרד </w:t>
      </w:r>
      <w:r w:rsidRPr="00C95FD2">
        <w:rPr>
          <w:rtl/>
        </w:rPr>
        <w:t xml:space="preserve">החקלאות </w:t>
      </w:r>
      <w:r w:rsidRPr="004031E3">
        <w:rPr>
          <w:rFonts w:hint="cs"/>
          <w:rtl/>
        </w:rPr>
        <w:t>ופיתוח הכפר, הרשות לפיתוח והתיישבות הבדואים בנגב</w:t>
      </w:r>
      <w:r w:rsidRPr="006B5FFE">
        <w:rPr>
          <w:rtl/>
        </w:rPr>
        <w:t xml:space="preserve">;    </w:t>
      </w:r>
    </w:p>
    <w:p w14:paraId="2991799C" w14:textId="77777777" w:rsidR="00911A15" w:rsidRPr="006B5FFE" w:rsidRDefault="00911A15" w:rsidP="00A71C4D">
      <w:pPr>
        <w:jc w:val="both"/>
        <w:rPr>
          <w:rtl/>
        </w:rPr>
      </w:pPr>
    </w:p>
    <w:p w14:paraId="4CF31642" w14:textId="77777777" w:rsidR="00911A15" w:rsidRPr="004031E3" w:rsidRDefault="00911A15" w:rsidP="00A71C4D">
      <w:pPr>
        <w:jc w:val="both"/>
        <w:rPr>
          <w:rtl/>
        </w:rPr>
      </w:pPr>
      <w:r w:rsidRPr="006B5FFE">
        <w:rPr>
          <w:rtl/>
        </w:rPr>
        <w:t xml:space="preserve">    ג. גבול האחריות לא יפחת מסך </w:t>
      </w:r>
      <w:r w:rsidRPr="006B5FFE">
        <w:rPr>
          <w:rFonts w:hint="cs"/>
          <w:rtl/>
        </w:rPr>
        <w:t xml:space="preserve">1,000,000 </w:t>
      </w:r>
      <w:r w:rsidRPr="006B5FFE">
        <w:rPr>
          <w:rtl/>
        </w:rPr>
        <w:t xml:space="preserve">דולר ארה"ב למקרה ולתקופת הביטוח (שנה);      </w:t>
      </w:r>
    </w:p>
    <w:p w14:paraId="24A9D1D9" w14:textId="77777777" w:rsidR="00911A15" w:rsidRPr="006B5FFE" w:rsidRDefault="00911A15" w:rsidP="00A71C4D">
      <w:pPr>
        <w:jc w:val="both"/>
        <w:rPr>
          <w:rtl/>
        </w:rPr>
      </w:pPr>
      <w:r w:rsidRPr="006B5FFE">
        <w:rPr>
          <w:rtl/>
        </w:rPr>
        <w:t xml:space="preserve">   </w:t>
      </w:r>
    </w:p>
    <w:p w14:paraId="21E42C94" w14:textId="77777777" w:rsidR="00911A15" w:rsidRPr="006B5FFE" w:rsidRDefault="00911A15" w:rsidP="00A71C4D">
      <w:pPr>
        <w:jc w:val="both"/>
        <w:rPr>
          <w:rtl/>
        </w:rPr>
      </w:pPr>
      <w:r w:rsidRPr="006B5FFE">
        <w:rPr>
          <w:rtl/>
        </w:rPr>
        <w:t xml:space="preserve">    ד. הכיסוי על פי הפוליסה יורחב לכלול את ההרחבות הבאות:-</w:t>
      </w:r>
    </w:p>
    <w:p w14:paraId="498EECD4" w14:textId="77777777" w:rsidR="00911A15" w:rsidRPr="006B5FFE" w:rsidRDefault="00911A15" w:rsidP="00A71C4D">
      <w:pPr>
        <w:jc w:val="both"/>
        <w:rPr>
          <w:rtl/>
        </w:rPr>
      </w:pPr>
      <w:r w:rsidRPr="006B5FFE">
        <w:rPr>
          <w:rtl/>
        </w:rPr>
        <w:t xml:space="preserve">        - מרמה ואי יושר של עובדים;</w:t>
      </w:r>
    </w:p>
    <w:p w14:paraId="0B204A4D" w14:textId="77777777" w:rsidR="00911A15" w:rsidRPr="006B5FFE" w:rsidRDefault="00911A15" w:rsidP="00A71C4D">
      <w:pPr>
        <w:jc w:val="both"/>
        <w:rPr>
          <w:rtl/>
        </w:rPr>
      </w:pPr>
      <w:r w:rsidRPr="006B5FFE">
        <w:rPr>
          <w:rtl/>
        </w:rPr>
        <w:t xml:space="preserve">       - אובדן מסמכים, לרבות אובדן השימוש ו/או העיכוב עקב מקרה ביטוח;</w:t>
      </w:r>
    </w:p>
    <w:p w14:paraId="70CF11CF" w14:textId="77777777" w:rsidR="00911A15" w:rsidRPr="006B5FFE" w:rsidRDefault="00911A15" w:rsidP="00A71C4D">
      <w:pPr>
        <w:jc w:val="both"/>
        <w:rPr>
          <w:rtl/>
        </w:rPr>
      </w:pPr>
      <w:r w:rsidRPr="006B5FFE">
        <w:rPr>
          <w:rtl/>
        </w:rPr>
        <w:t xml:space="preserve">       - אחריות צולבת, אולם הכיסוי לא יחול על תביעות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xml:space="preserve"> כנגד </w:t>
      </w:r>
    </w:p>
    <w:p w14:paraId="52EB27FC" w14:textId="77777777" w:rsidR="00911A15" w:rsidRPr="006B5FFE" w:rsidRDefault="00911A15" w:rsidP="00A71C4D">
      <w:pPr>
        <w:jc w:val="both"/>
        <w:rPr>
          <w:rtl/>
        </w:rPr>
      </w:pPr>
      <w:r w:rsidRPr="006B5FFE">
        <w:rPr>
          <w:rFonts w:hint="cs"/>
          <w:rtl/>
        </w:rPr>
        <w:t xml:space="preserve">          </w:t>
      </w:r>
      <w:r w:rsidRPr="006B5FFE">
        <w:rPr>
          <w:rtl/>
        </w:rPr>
        <w:t>המדינה;</w:t>
      </w:r>
    </w:p>
    <w:p w14:paraId="2269DD11" w14:textId="77777777" w:rsidR="00911A15" w:rsidRPr="006B5FFE" w:rsidRDefault="00911A15" w:rsidP="00A71C4D">
      <w:pPr>
        <w:jc w:val="both"/>
        <w:rPr>
          <w:rtl/>
        </w:rPr>
      </w:pPr>
      <w:r w:rsidRPr="006B5FFE">
        <w:rPr>
          <w:rtl/>
        </w:rPr>
        <w:t xml:space="preserve">       - הארכת תקופת הגילוי לפחות 6 חודשים ; </w:t>
      </w:r>
    </w:p>
    <w:p w14:paraId="5252ABF1" w14:textId="77777777" w:rsidR="00911A15" w:rsidRPr="006B5FFE" w:rsidRDefault="00911A15" w:rsidP="00A71C4D">
      <w:pPr>
        <w:jc w:val="both"/>
        <w:rPr>
          <w:rtl/>
        </w:rPr>
      </w:pPr>
    </w:p>
    <w:p w14:paraId="489B236D" w14:textId="77777777" w:rsidR="00911A15" w:rsidRPr="006B5FFE" w:rsidRDefault="00911A15" w:rsidP="00A71C4D">
      <w:pPr>
        <w:ind w:left="371" w:hanging="284"/>
        <w:jc w:val="both"/>
        <w:rPr>
          <w:color w:val="FF0000"/>
          <w:rtl/>
        </w:rPr>
      </w:pPr>
      <w:r w:rsidRPr="006B5FFE">
        <w:rPr>
          <w:rtl/>
        </w:rPr>
        <w:t xml:space="preserve">    ה. </w:t>
      </w:r>
      <w:r w:rsidRPr="006B5FFE">
        <w:rPr>
          <w:rFonts w:hint="cs"/>
          <w:rtl/>
        </w:rPr>
        <w:t>הביטוח</w:t>
      </w:r>
      <w:r w:rsidRPr="006B5FFE">
        <w:rPr>
          <w:rtl/>
        </w:rPr>
        <w:t xml:space="preserve"> </w:t>
      </w:r>
      <w:r w:rsidRPr="006B5FFE">
        <w:rPr>
          <w:rFonts w:hint="cs"/>
          <w:rtl/>
        </w:rPr>
        <w:t>על</w:t>
      </w:r>
      <w:r w:rsidRPr="006B5FFE">
        <w:rPr>
          <w:rtl/>
        </w:rPr>
        <w:t xml:space="preserve"> </w:t>
      </w:r>
      <w:r w:rsidRPr="006B5FFE">
        <w:rPr>
          <w:rFonts w:hint="cs"/>
          <w:rtl/>
        </w:rPr>
        <w:t>פי</w:t>
      </w:r>
      <w:r w:rsidRPr="006B5FFE">
        <w:rPr>
          <w:rtl/>
        </w:rPr>
        <w:t xml:space="preserve"> </w:t>
      </w:r>
      <w:r w:rsidRPr="006B5FFE">
        <w:rPr>
          <w:rFonts w:hint="cs"/>
          <w:rtl/>
        </w:rPr>
        <w:t>הפוליסה</w:t>
      </w:r>
      <w:r w:rsidRPr="006B5FFE">
        <w:rPr>
          <w:rtl/>
        </w:rPr>
        <w:t xml:space="preserve"> </w:t>
      </w:r>
      <w:r w:rsidRPr="006B5FFE">
        <w:rPr>
          <w:rFonts w:hint="cs"/>
          <w:rtl/>
        </w:rPr>
        <w:t>יורחב</w:t>
      </w:r>
      <w:r w:rsidRPr="006B5FFE">
        <w:rPr>
          <w:rtl/>
        </w:rPr>
        <w:t xml:space="preserve"> </w:t>
      </w:r>
      <w:r w:rsidRPr="006B5FFE">
        <w:rPr>
          <w:rFonts w:hint="cs"/>
          <w:rtl/>
        </w:rPr>
        <w:t>לשפות</w:t>
      </w:r>
      <w:r w:rsidRPr="006B5FFE">
        <w:rPr>
          <w:rtl/>
        </w:rPr>
        <w:t xml:space="preserve"> </w:t>
      </w:r>
      <w:r w:rsidRPr="006B5FFE">
        <w:rPr>
          <w:rFonts w:hint="cs"/>
          <w:rtl/>
        </w:rPr>
        <w:t>את</w:t>
      </w:r>
      <w:r w:rsidRPr="006B5FFE">
        <w:rPr>
          <w:rtl/>
        </w:rPr>
        <w:t xml:space="preserve"> </w:t>
      </w:r>
      <w:r w:rsidRPr="006B5FFE">
        <w:rPr>
          <w:rFonts w:hint="cs"/>
          <w:rtl/>
        </w:rPr>
        <w:t>מדינת</w:t>
      </w:r>
      <w:r w:rsidRPr="006B5FFE">
        <w:rPr>
          <w:rtl/>
        </w:rPr>
        <w:t xml:space="preserve"> </w:t>
      </w:r>
      <w:r w:rsidRPr="006B5FFE">
        <w:rPr>
          <w:rFonts w:hint="cs"/>
          <w:rtl/>
        </w:rPr>
        <w:t>ישראל</w:t>
      </w:r>
      <w:r w:rsidRPr="006B5FFE">
        <w:rPr>
          <w:rtl/>
        </w:rPr>
        <w:t xml:space="preserve"> –  </w:t>
      </w:r>
      <w:r w:rsidRPr="004031E3">
        <w:rPr>
          <w:rFonts w:hint="cs"/>
          <w:rtl/>
        </w:rPr>
        <w:t xml:space="preserve">משרד החקלאות ופיתוח הכפר, הרשות </w:t>
      </w:r>
      <w:r w:rsidRPr="004031E3">
        <w:rPr>
          <w:rtl/>
        </w:rPr>
        <w:t xml:space="preserve">לפיתוח </w:t>
      </w:r>
      <w:r w:rsidRPr="004031E3">
        <w:rPr>
          <w:rFonts w:hint="cs"/>
          <w:rtl/>
        </w:rPr>
        <w:t>והתיישבות הבדואים בנגב ו</w:t>
      </w:r>
      <w:r>
        <w:rPr>
          <w:rFonts w:hint="cs"/>
          <w:rtl/>
        </w:rPr>
        <w:t>הספק</w:t>
      </w:r>
      <w:r w:rsidRPr="006B5FFE">
        <w:rPr>
          <w:rtl/>
        </w:rPr>
        <w:t xml:space="preserve"> </w:t>
      </w:r>
      <w:r w:rsidRPr="006B5FFE">
        <w:rPr>
          <w:rFonts w:hint="cs"/>
          <w:rtl/>
        </w:rPr>
        <w:t>ככל</w:t>
      </w:r>
      <w:r w:rsidRPr="006B5FFE">
        <w:rPr>
          <w:rtl/>
        </w:rPr>
        <w:t xml:space="preserve"> </w:t>
      </w:r>
      <w:r w:rsidRPr="006B5FFE">
        <w:rPr>
          <w:rFonts w:hint="cs"/>
          <w:rtl/>
        </w:rPr>
        <w:t>שייחשבו</w:t>
      </w:r>
      <w:r w:rsidRPr="006B5FFE">
        <w:rPr>
          <w:rtl/>
        </w:rPr>
        <w:t xml:space="preserve"> </w:t>
      </w:r>
      <w:r w:rsidRPr="006B5FFE">
        <w:rPr>
          <w:rFonts w:hint="cs"/>
          <w:rtl/>
        </w:rPr>
        <w:t>אחראים</w:t>
      </w:r>
      <w:r w:rsidRPr="006B5FFE">
        <w:rPr>
          <w:rtl/>
        </w:rPr>
        <w:t xml:space="preserve">  </w:t>
      </w:r>
      <w:r w:rsidRPr="006B5FFE">
        <w:rPr>
          <w:rFonts w:hint="cs"/>
          <w:rtl/>
        </w:rPr>
        <w:t>למעשי</w:t>
      </w:r>
      <w:r w:rsidRPr="006B5FFE">
        <w:rPr>
          <w:rtl/>
        </w:rPr>
        <w:t xml:space="preserve"> </w:t>
      </w:r>
      <w:r w:rsidRPr="006B5FFE">
        <w:rPr>
          <w:rFonts w:hint="cs"/>
          <w:rtl/>
        </w:rPr>
        <w:t>ו</w:t>
      </w:r>
      <w:r w:rsidRPr="006B5FFE">
        <w:rPr>
          <w:rtl/>
        </w:rPr>
        <w:t>/</w:t>
      </w:r>
      <w:r w:rsidRPr="006B5FFE">
        <w:rPr>
          <w:rFonts w:hint="cs"/>
          <w:rtl/>
        </w:rPr>
        <w:t>או</w:t>
      </w:r>
      <w:r w:rsidRPr="006B5FFE">
        <w:rPr>
          <w:rtl/>
        </w:rPr>
        <w:t xml:space="preserve">  </w:t>
      </w:r>
      <w:r>
        <w:rPr>
          <w:rFonts w:hint="cs"/>
          <w:rtl/>
        </w:rPr>
        <w:t xml:space="preserve">מחדלי </w:t>
      </w:r>
      <w:r w:rsidRPr="006B5FFE">
        <w:rPr>
          <w:rFonts w:hint="cs"/>
          <w:rtl/>
        </w:rPr>
        <w:t>קבלן</w:t>
      </w:r>
      <w:r w:rsidRPr="006B5FFE">
        <w:rPr>
          <w:rtl/>
        </w:rPr>
        <w:t xml:space="preserve"> </w:t>
      </w:r>
      <w:r w:rsidRPr="006B5FFE">
        <w:rPr>
          <w:rFonts w:hint="cs"/>
          <w:rtl/>
        </w:rPr>
        <w:t>המשנה</w:t>
      </w:r>
      <w:r w:rsidRPr="006B5FFE">
        <w:rPr>
          <w:rtl/>
        </w:rPr>
        <w:t xml:space="preserve"> – </w:t>
      </w:r>
      <w:r w:rsidRPr="006B5FFE">
        <w:rPr>
          <w:rFonts w:hint="cs"/>
          <w:rtl/>
        </w:rPr>
        <w:t>בעל</w:t>
      </w:r>
      <w:r w:rsidRPr="006B5FFE">
        <w:rPr>
          <w:rtl/>
        </w:rPr>
        <w:t xml:space="preserve"> </w:t>
      </w:r>
      <w:r w:rsidRPr="006B5FFE">
        <w:rPr>
          <w:rFonts w:hint="cs"/>
          <w:rtl/>
        </w:rPr>
        <w:t>המקצוע</w:t>
      </w:r>
      <w:r w:rsidRPr="006B5FFE">
        <w:rPr>
          <w:rtl/>
        </w:rPr>
        <w:t xml:space="preserve">  </w:t>
      </w:r>
      <w:r w:rsidRPr="006B5FFE">
        <w:rPr>
          <w:rFonts w:hint="cs"/>
          <w:rtl/>
        </w:rPr>
        <w:t>והפועלים</w:t>
      </w:r>
      <w:r w:rsidRPr="006B5FFE">
        <w:rPr>
          <w:rtl/>
        </w:rPr>
        <w:t xml:space="preserve"> </w:t>
      </w:r>
      <w:r w:rsidRPr="006B5FFE">
        <w:rPr>
          <w:rFonts w:hint="cs"/>
          <w:rtl/>
        </w:rPr>
        <w:t>מטעמו</w:t>
      </w:r>
      <w:r w:rsidRPr="006B5FFE">
        <w:rPr>
          <w:rtl/>
        </w:rPr>
        <w:t xml:space="preserve">.  </w:t>
      </w:r>
    </w:p>
    <w:p w14:paraId="02AAF580" w14:textId="77777777" w:rsidR="00911A15" w:rsidRPr="004031E3" w:rsidRDefault="00911A15" w:rsidP="00A71C4D">
      <w:pPr>
        <w:jc w:val="both"/>
        <w:rPr>
          <w:rtl/>
        </w:rPr>
      </w:pPr>
    </w:p>
    <w:p w14:paraId="7398EE5D" w14:textId="77777777" w:rsidR="00911A15" w:rsidRPr="004031E3" w:rsidRDefault="00911A15" w:rsidP="00A71C4D">
      <w:pPr>
        <w:jc w:val="both"/>
        <w:rPr>
          <w:b/>
          <w:bCs/>
          <w:rtl/>
        </w:rPr>
      </w:pPr>
      <w:r w:rsidRPr="004031E3">
        <w:rPr>
          <w:rFonts w:hint="cs"/>
          <w:b/>
          <w:bCs/>
          <w:rtl/>
        </w:rPr>
        <w:t>4</w:t>
      </w:r>
      <w:r w:rsidRPr="004031E3">
        <w:rPr>
          <w:b/>
          <w:bCs/>
          <w:rtl/>
        </w:rPr>
        <w:t xml:space="preserve">. </w:t>
      </w:r>
      <w:r w:rsidRPr="004031E3">
        <w:rPr>
          <w:b/>
          <w:bCs/>
          <w:u w:val="single"/>
          <w:rtl/>
        </w:rPr>
        <w:t>כללי</w:t>
      </w:r>
    </w:p>
    <w:p w14:paraId="4CFD4ED6" w14:textId="77777777" w:rsidR="00911A15" w:rsidRPr="004031E3" w:rsidRDefault="00911A15" w:rsidP="00A71C4D">
      <w:pPr>
        <w:jc w:val="both"/>
        <w:rPr>
          <w:rtl/>
        </w:rPr>
      </w:pPr>
    </w:p>
    <w:p w14:paraId="2CC64BA0" w14:textId="77777777" w:rsidR="00911A15" w:rsidRPr="004031E3" w:rsidRDefault="00911A15" w:rsidP="00A71C4D">
      <w:pPr>
        <w:jc w:val="both"/>
        <w:rPr>
          <w:rtl/>
        </w:rPr>
      </w:pPr>
      <w:r w:rsidRPr="004031E3">
        <w:rPr>
          <w:rtl/>
        </w:rPr>
        <w:t xml:space="preserve">   בכל פוליסות הביטוח הנ"ל יכללו התנאים הבאים:-</w:t>
      </w:r>
    </w:p>
    <w:p w14:paraId="4E4FF178" w14:textId="77777777" w:rsidR="00911A15" w:rsidRPr="004031E3" w:rsidRDefault="00911A15" w:rsidP="00A71C4D">
      <w:pPr>
        <w:jc w:val="both"/>
        <w:rPr>
          <w:rtl/>
        </w:rPr>
      </w:pPr>
    </w:p>
    <w:p w14:paraId="6BEF7935" w14:textId="77777777" w:rsidR="00911A15" w:rsidRPr="004031E3" w:rsidRDefault="00911A15" w:rsidP="00A71C4D">
      <w:pPr>
        <w:numPr>
          <w:ilvl w:val="0"/>
          <w:numId w:val="134"/>
        </w:numPr>
        <w:jc w:val="both"/>
        <w:rPr>
          <w:rtl/>
        </w:rPr>
      </w:pPr>
      <w:r w:rsidRPr="004031E3">
        <w:rPr>
          <w:rtl/>
        </w:rPr>
        <w:t xml:space="preserve">לשם המבוטח יתווספו כמבוטחים נוספים : </w:t>
      </w:r>
      <w:r w:rsidRPr="004031E3">
        <w:rPr>
          <w:b/>
          <w:bCs/>
          <w:rtl/>
        </w:rPr>
        <w:t>מדינת ישראל – משרד החקלאות ופיתוח הכפר, הרשות</w:t>
      </w:r>
      <w:r w:rsidRPr="004031E3">
        <w:rPr>
          <w:rtl/>
        </w:rPr>
        <w:t xml:space="preserve"> </w:t>
      </w:r>
      <w:r w:rsidRPr="004031E3">
        <w:rPr>
          <w:b/>
          <w:bCs/>
          <w:rtl/>
        </w:rPr>
        <w:t>לפיתוח והתיישבות הבדואים בנגב ו</w:t>
      </w:r>
      <w:r>
        <w:rPr>
          <w:b/>
          <w:bCs/>
          <w:rtl/>
        </w:rPr>
        <w:t>הספק</w:t>
      </w:r>
      <w:r w:rsidRPr="004031E3">
        <w:rPr>
          <w:rFonts w:hint="cs"/>
          <w:b/>
          <w:bCs/>
          <w:rtl/>
        </w:rPr>
        <w:t xml:space="preserve">, </w:t>
      </w:r>
      <w:r w:rsidRPr="004031E3">
        <w:rPr>
          <w:rtl/>
        </w:rPr>
        <w:t>בכפוף להרחבי השיפוי  כמפורט לעיל;</w:t>
      </w:r>
    </w:p>
    <w:p w14:paraId="5D09E6AE" w14:textId="77777777" w:rsidR="00911A15" w:rsidRPr="004031E3" w:rsidRDefault="00911A15" w:rsidP="00A71C4D">
      <w:pPr>
        <w:jc w:val="both"/>
        <w:rPr>
          <w:rtl/>
        </w:rPr>
      </w:pPr>
    </w:p>
    <w:p w14:paraId="5FE387F0" w14:textId="77777777" w:rsidR="00911A15" w:rsidRPr="004031E3" w:rsidRDefault="00911A15" w:rsidP="00A71C4D">
      <w:pPr>
        <w:jc w:val="both"/>
        <w:rPr>
          <w:rtl/>
        </w:rPr>
      </w:pPr>
      <w:r w:rsidRPr="004031E3">
        <w:rPr>
          <w:rtl/>
        </w:rPr>
        <w:t xml:space="preserve">      ב.    בכל מקרה של צמצום או ביטול הביטוח ע"י אחד הצדדים לא יהיה להם כל תוקף אלא  </w:t>
      </w:r>
    </w:p>
    <w:p w14:paraId="36E2DD27" w14:textId="77777777" w:rsidR="00911A15" w:rsidRDefault="00911A15" w:rsidP="00A71C4D">
      <w:pPr>
        <w:jc w:val="both"/>
        <w:rPr>
          <w:rtl/>
        </w:rPr>
      </w:pPr>
      <w:r w:rsidRPr="004031E3">
        <w:rPr>
          <w:rtl/>
        </w:rPr>
        <w:t xml:space="preserve">             </w:t>
      </w:r>
      <w:r w:rsidRPr="004031E3">
        <w:rPr>
          <w:rFonts w:hint="cs"/>
          <w:rtl/>
        </w:rPr>
        <w:t>אם</w:t>
      </w:r>
      <w:r w:rsidRPr="004031E3">
        <w:rPr>
          <w:rtl/>
        </w:rPr>
        <w:t xml:space="preserve"> ניתנה על כך הודעה מוקדמת של 60 יום לפחות במכתב רשום לחשב </w:t>
      </w:r>
      <w:r>
        <w:rPr>
          <w:rtl/>
        </w:rPr>
        <w:t xml:space="preserve">הרשות לפיתוח        </w:t>
      </w:r>
    </w:p>
    <w:p w14:paraId="384AE847" w14:textId="77777777" w:rsidR="00911A15" w:rsidRDefault="00911A15" w:rsidP="00A71C4D">
      <w:pPr>
        <w:jc w:val="both"/>
        <w:rPr>
          <w:rtl/>
        </w:rPr>
      </w:pPr>
      <w:r>
        <w:rPr>
          <w:rFonts w:hint="cs"/>
          <w:rtl/>
        </w:rPr>
        <w:t xml:space="preserve">          </w:t>
      </w:r>
      <w:r>
        <w:rPr>
          <w:rtl/>
        </w:rPr>
        <w:t xml:space="preserve">   </w:t>
      </w:r>
      <w:r w:rsidRPr="002825D4">
        <w:rPr>
          <w:rtl/>
        </w:rPr>
        <w:t xml:space="preserve">ההתיישבות </w:t>
      </w:r>
      <w:r>
        <w:rPr>
          <w:rtl/>
        </w:rPr>
        <w:t>הבדואים בנגב</w:t>
      </w:r>
      <w:r>
        <w:rPr>
          <w:rFonts w:hint="cs"/>
          <w:rtl/>
        </w:rPr>
        <w:t>.</w:t>
      </w:r>
    </w:p>
    <w:p w14:paraId="2CBDADBB" w14:textId="77777777" w:rsidR="00911A15" w:rsidRPr="004031E3" w:rsidRDefault="00911A15" w:rsidP="00A71C4D">
      <w:pPr>
        <w:jc w:val="both"/>
        <w:rPr>
          <w:rtl/>
        </w:rPr>
      </w:pPr>
    </w:p>
    <w:p w14:paraId="03BEB2C8" w14:textId="77777777" w:rsidR="00911A15" w:rsidRPr="004031E3" w:rsidRDefault="00911A15" w:rsidP="00A71C4D">
      <w:pPr>
        <w:jc w:val="both"/>
        <w:rPr>
          <w:rtl/>
        </w:rPr>
      </w:pPr>
      <w:r w:rsidRPr="004031E3">
        <w:rPr>
          <w:rtl/>
        </w:rPr>
        <w:t xml:space="preserve">       ג.    המבטח מוותר על כל זכות תחלוף/שיבוב, תביעה, השתתפות או חזרה כלפי מדינת </w:t>
      </w:r>
    </w:p>
    <w:p w14:paraId="45DD5FF3" w14:textId="77777777" w:rsidR="00911A15" w:rsidRPr="004031E3" w:rsidRDefault="00911A15" w:rsidP="00A71C4D">
      <w:pPr>
        <w:ind w:left="654" w:hanging="654"/>
        <w:jc w:val="both"/>
        <w:rPr>
          <w:rtl/>
        </w:rPr>
      </w:pPr>
      <w:r w:rsidRPr="004031E3">
        <w:rPr>
          <w:rtl/>
        </w:rPr>
        <w:t xml:space="preserve">              </w:t>
      </w:r>
      <w:r w:rsidRPr="004031E3">
        <w:rPr>
          <w:rFonts w:hint="cs"/>
          <w:rtl/>
        </w:rPr>
        <w:t>ישראל</w:t>
      </w:r>
      <w:r w:rsidRPr="004031E3">
        <w:rPr>
          <w:rtl/>
        </w:rPr>
        <w:t xml:space="preserve"> – משרד החקלאות ופיתוח הכפר, הרשות לפיתוח והתיישבות הבדואים בנגב ועובדיהם</w:t>
      </w:r>
      <w:r w:rsidRPr="004031E3">
        <w:rPr>
          <w:rFonts w:hint="cs"/>
          <w:rtl/>
        </w:rPr>
        <w:t>,</w:t>
      </w:r>
      <w:r w:rsidR="00175A9D">
        <w:rPr>
          <w:rFonts w:hint="cs"/>
          <w:rtl/>
        </w:rPr>
        <w:t xml:space="preserve"> </w:t>
      </w:r>
      <w:r w:rsidRPr="004031E3">
        <w:rPr>
          <w:rtl/>
        </w:rPr>
        <w:t xml:space="preserve">ובלבד שהוויתור לא יחול לטובת אדם </w:t>
      </w:r>
      <w:r w:rsidRPr="004031E3">
        <w:rPr>
          <w:rFonts w:hint="cs"/>
          <w:rtl/>
        </w:rPr>
        <w:t>שגרם</w:t>
      </w:r>
      <w:r w:rsidRPr="004031E3">
        <w:rPr>
          <w:rtl/>
        </w:rPr>
        <w:t xml:space="preserve"> </w:t>
      </w:r>
      <w:r w:rsidRPr="004031E3">
        <w:rPr>
          <w:rFonts w:hint="cs"/>
          <w:rtl/>
        </w:rPr>
        <w:t>לנזק</w:t>
      </w:r>
      <w:r w:rsidRPr="004031E3">
        <w:rPr>
          <w:rtl/>
        </w:rPr>
        <w:t xml:space="preserve"> </w:t>
      </w:r>
      <w:r w:rsidRPr="004031E3">
        <w:rPr>
          <w:rFonts w:hint="cs"/>
          <w:rtl/>
        </w:rPr>
        <w:t>מתוך</w:t>
      </w:r>
      <w:r w:rsidRPr="004031E3">
        <w:rPr>
          <w:rtl/>
        </w:rPr>
        <w:t xml:space="preserve">  </w:t>
      </w:r>
      <w:r w:rsidRPr="004031E3">
        <w:rPr>
          <w:rFonts w:hint="cs"/>
          <w:rtl/>
        </w:rPr>
        <w:t>כוונת</w:t>
      </w:r>
      <w:r w:rsidRPr="004031E3">
        <w:rPr>
          <w:rtl/>
        </w:rPr>
        <w:t xml:space="preserve"> </w:t>
      </w:r>
      <w:r w:rsidRPr="004031E3">
        <w:rPr>
          <w:rFonts w:hint="cs"/>
          <w:rtl/>
        </w:rPr>
        <w:t>זדון</w:t>
      </w:r>
      <w:r w:rsidRPr="004031E3">
        <w:rPr>
          <w:rtl/>
        </w:rPr>
        <w:t xml:space="preserve">;              </w:t>
      </w:r>
    </w:p>
    <w:p w14:paraId="58B6B715" w14:textId="77777777" w:rsidR="00911A15" w:rsidRPr="004031E3" w:rsidRDefault="00911A15" w:rsidP="00A71C4D">
      <w:pPr>
        <w:jc w:val="both"/>
        <w:rPr>
          <w:rtl/>
        </w:rPr>
      </w:pPr>
      <w:r w:rsidRPr="004031E3">
        <w:rPr>
          <w:rFonts w:hint="cs"/>
          <w:rtl/>
        </w:rPr>
        <w:t xml:space="preserve">              </w:t>
      </w:r>
    </w:p>
    <w:p w14:paraId="749A773E" w14:textId="77777777" w:rsidR="00911A15" w:rsidRPr="004031E3" w:rsidRDefault="00911A15" w:rsidP="00A71C4D">
      <w:pPr>
        <w:jc w:val="both"/>
        <w:rPr>
          <w:rtl/>
        </w:rPr>
      </w:pPr>
      <w:r w:rsidRPr="004031E3">
        <w:rPr>
          <w:rtl/>
        </w:rPr>
        <w:t xml:space="preserve">      ד.    </w:t>
      </w:r>
      <w:r w:rsidRPr="004031E3">
        <w:rPr>
          <w:rFonts w:hint="cs"/>
          <w:rtl/>
        </w:rPr>
        <w:t xml:space="preserve">קבלן המשנה </w:t>
      </w:r>
      <w:r w:rsidRPr="004031E3">
        <w:rPr>
          <w:rtl/>
        </w:rPr>
        <w:t>–</w:t>
      </w:r>
      <w:r w:rsidRPr="004031E3">
        <w:rPr>
          <w:rFonts w:hint="cs"/>
          <w:rtl/>
        </w:rPr>
        <w:t xml:space="preserve"> בעל המקצוע</w:t>
      </w:r>
      <w:r w:rsidRPr="004031E3">
        <w:rPr>
          <w:rtl/>
        </w:rPr>
        <w:t xml:space="preserve"> אחראי בלעדית כלפי המבטח לתשלום דמי הביטוח עבור כל </w:t>
      </w:r>
    </w:p>
    <w:p w14:paraId="64DD84D3" w14:textId="77777777" w:rsidR="00911A15" w:rsidRPr="004031E3" w:rsidRDefault="00911A15" w:rsidP="00A71C4D">
      <w:pPr>
        <w:jc w:val="both"/>
        <w:rPr>
          <w:rtl/>
        </w:rPr>
      </w:pPr>
      <w:r w:rsidRPr="004031E3">
        <w:rPr>
          <w:rtl/>
        </w:rPr>
        <w:t xml:space="preserve">             הפוליסות ולמילוי כל החובות המוטלות על המבוטח על פי תנאי הפוליסות;</w:t>
      </w:r>
    </w:p>
    <w:p w14:paraId="213D83DF" w14:textId="77777777" w:rsidR="00911A15" w:rsidRPr="004031E3" w:rsidRDefault="00911A15" w:rsidP="00A71C4D">
      <w:pPr>
        <w:jc w:val="both"/>
        <w:rPr>
          <w:rtl/>
        </w:rPr>
      </w:pPr>
    </w:p>
    <w:p w14:paraId="4FF8C718" w14:textId="77777777" w:rsidR="00911A15" w:rsidRPr="004031E3" w:rsidRDefault="00911A15" w:rsidP="00A71C4D">
      <w:pPr>
        <w:jc w:val="both"/>
        <w:rPr>
          <w:rtl/>
        </w:rPr>
      </w:pPr>
      <w:r w:rsidRPr="004031E3">
        <w:rPr>
          <w:rtl/>
        </w:rPr>
        <w:t xml:space="preserve">      ה.   ההשתתפויות העצמיות הנקובות בכל פוליסה ופוליסה תחולנה בלעדית על </w:t>
      </w:r>
      <w:r w:rsidRPr="004031E3">
        <w:rPr>
          <w:rFonts w:hint="cs"/>
          <w:rtl/>
        </w:rPr>
        <w:t xml:space="preserve">קבלן המשנה </w:t>
      </w:r>
      <w:r w:rsidRPr="004031E3">
        <w:rPr>
          <w:rtl/>
        </w:rPr>
        <w:t>–</w:t>
      </w:r>
      <w:r w:rsidRPr="004031E3">
        <w:rPr>
          <w:rFonts w:hint="cs"/>
          <w:rtl/>
        </w:rPr>
        <w:t xml:space="preserve"> </w:t>
      </w:r>
    </w:p>
    <w:p w14:paraId="15FACFB1" w14:textId="77777777" w:rsidR="00911A15" w:rsidRPr="004031E3" w:rsidRDefault="00911A15" w:rsidP="00A71C4D">
      <w:pPr>
        <w:jc w:val="both"/>
        <w:rPr>
          <w:rtl/>
        </w:rPr>
      </w:pPr>
      <w:r w:rsidRPr="004031E3">
        <w:rPr>
          <w:rFonts w:hint="cs"/>
          <w:rtl/>
        </w:rPr>
        <w:t xml:space="preserve">             בעל</w:t>
      </w:r>
      <w:r w:rsidRPr="004031E3">
        <w:rPr>
          <w:rtl/>
        </w:rPr>
        <w:t xml:space="preserve"> </w:t>
      </w:r>
      <w:r w:rsidRPr="004031E3">
        <w:rPr>
          <w:rFonts w:hint="cs"/>
          <w:rtl/>
        </w:rPr>
        <w:t>המקצוע</w:t>
      </w:r>
      <w:r w:rsidRPr="004031E3">
        <w:rPr>
          <w:rtl/>
        </w:rPr>
        <w:t xml:space="preserve">;   </w:t>
      </w:r>
    </w:p>
    <w:p w14:paraId="51FE8953" w14:textId="77777777" w:rsidR="00911A15" w:rsidRPr="004031E3" w:rsidRDefault="00911A15" w:rsidP="00A71C4D">
      <w:pPr>
        <w:jc w:val="both"/>
        <w:rPr>
          <w:rtl/>
        </w:rPr>
      </w:pPr>
    </w:p>
    <w:p w14:paraId="2CE70EB1" w14:textId="77777777" w:rsidR="00911A15" w:rsidRPr="004031E3" w:rsidRDefault="00911A15" w:rsidP="00A71C4D">
      <w:pPr>
        <w:jc w:val="both"/>
        <w:rPr>
          <w:rtl/>
        </w:rPr>
      </w:pPr>
      <w:r w:rsidRPr="004031E3">
        <w:rPr>
          <w:rtl/>
        </w:rPr>
        <w:lastRenderedPageBreak/>
        <w:t xml:space="preserve"> </w:t>
      </w:r>
      <w:r>
        <w:rPr>
          <w:rFonts w:hint="cs"/>
          <w:rtl/>
        </w:rPr>
        <w:t xml:space="preserve">    </w:t>
      </w:r>
      <w:r w:rsidRPr="004031E3">
        <w:rPr>
          <w:rtl/>
        </w:rPr>
        <w:t xml:space="preserve"> ו.  כל סעיף בפוליסות הביטוח המפקיע או מקטין בדרך כל שהיא את אחריות המבטח, כאשר </w:t>
      </w:r>
    </w:p>
    <w:p w14:paraId="372B7877" w14:textId="77777777" w:rsidR="00911A15" w:rsidRPr="004031E3" w:rsidRDefault="00911A15" w:rsidP="00A71C4D">
      <w:pPr>
        <w:jc w:val="both"/>
        <w:rPr>
          <w:rtl/>
        </w:rPr>
      </w:pPr>
      <w:r w:rsidRPr="004031E3">
        <w:rPr>
          <w:rFonts w:hint="cs"/>
          <w:rtl/>
        </w:rPr>
        <w:t xml:space="preserve">      </w:t>
      </w:r>
      <w:r>
        <w:rPr>
          <w:rFonts w:hint="cs"/>
          <w:rtl/>
        </w:rPr>
        <w:t xml:space="preserve">   </w:t>
      </w:r>
      <w:r w:rsidRPr="004031E3">
        <w:rPr>
          <w:rFonts w:hint="cs"/>
          <w:rtl/>
        </w:rPr>
        <w:t xml:space="preserve"> קיים ביטוח</w:t>
      </w:r>
      <w:r w:rsidRPr="004031E3">
        <w:rPr>
          <w:rtl/>
        </w:rPr>
        <w:t xml:space="preserve"> </w:t>
      </w:r>
      <w:r w:rsidRPr="004031E3">
        <w:rPr>
          <w:rFonts w:hint="cs"/>
          <w:rtl/>
        </w:rPr>
        <w:t>אחר</w:t>
      </w:r>
      <w:r w:rsidRPr="004031E3">
        <w:rPr>
          <w:rtl/>
        </w:rPr>
        <w:t xml:space="preserve"> </w:t>
      </w:r>
      <w:r w:rsidRPr="004031E3">
        <w:rPr>
          <w:rFonts w:hint="cs"/>
          <w:rtl/>
        </w:rPr>
        <w:t>לא</w:t>
      </w:r>
      <w:r w:rsidRPr="004031E3">
        <w:rPr>
          <w:rtl/>
        </w:rPr>
        <w:t xml:space="preserve"> </w:t>
      </w:r>
      <w:r w:rsidRPr="004031E3">
        <w:rPr>
          <w:rFonts w:hint="cs"/>
          <w:rtl/>
        </w:rPr>
        <w:t>יופעל</w:t>
      </w:r>
      <w:r w:rsidRPr="004031E3">
        <w:rPr>
          <w:rtl/>
        </w:rPr>
        <w:t xml:space="preserve"> </w:t>
      </w:r>
      <w:r w:rsidRPr="004031E3">
        <w:rPr>
          <w:rFonts w:hint="cs"/>
          <w:rtl/>
        </w:rPr>
        <w:t>כלפי</w:t>
      </w:r>
      <w:r w:rsidRPr="004031E3">
        <w:rPr>
          <w:rtl/>
        </w:rPr>
        <w:t xml:space="preserve"> </w:t>
      </w:r>
      <w:r w:rsidRPr="004031E3">
        <w:rPr>
          <w:rFonts w:hint="cs"/>
          <w:rtl/>
        </w:rPr>
        <w:t>מדינת</w:t>
      </w:r>
      <w:r w:rsidRPr="004031E3">
        <w:rPr>
          <w:rtl/>
        </w:rPr>
        <w:t xml:space="preserve"> </w:t>
      </w:r>
      <w:r w:rsidRPr="004031E3">
        <w:rPr>
          <w:rFonts w:hint="cs"/>
          <w:rtl/>
        </w:rPr>
        <w:t>ישראל</w:t>
      </w:r>
      <w:r w:rsidRPr="004031E3">
        <w:rPr>
          <w:rtl/>
        </w:rPr>
        <w:t xml:space="preserve">, </w:t>
      </w:r>
      <w:r w:rsidRPr="004031E3">
        <w:rPr>
          <w:rFonts w:hint="cs"/>
          <w:rtl/>
        </w:rPr>
        <w:t>והביטוח</w:t>
      </w:r>
      <w:r w:rsidRPr="004031E3">
        <w:rPr>
          <w:rtl/>
        </w:rPr>
        <w:t xml:space="preserve"> </w:t>
      </w:r>
      <w:r w:rsidRPr="004031E3">
        <w:rPr>
          <w:rFonts w:hint="cs"/>
          <w:rtl/>
        </w:rPr>
        <w:t>הינו</w:t>
      </w:r>
      <w:r w:rsidRPr="004031E3">
        <w:rPr>
          <w:rtl/>
        </w:rPr>
        <w:t xml:space="preserve"> </w:t>
      </w:r>
      <w:r w:rsidRPr="004031E3">
        <w:rPr>
          <w:rFonts w:hint="cs"/>
          <w:rtl/>
        </w:rPr>
        <w:t>בחזקת</w:t>
      </w:r>
      <w:r w:rsidRPr="004031E3">
        <w:rPr>
          <w:rtl/>
        </w:rPr>
        <w:t xml:space="preserve"> </w:t>
      </w:r>
      <w:r w:rsidRPr="004031E3">
        <w:rPr>
          <w:rFonts w:hint="cs"/>
          <w:rtl/>
        </w:rPr>
        <w:t>ביטוח</w:t>
      </w:r>
      <w:r w:rsidRPr="004031E3">
        <w:rPr>
          <w:rtl/>
        </w:rPr>
        <w:t xml:space="preserve"> </w:t>
      </w:r>
      <w:r w:rsidRPr="004031E3">
        <w:rPr>
          <w:rFonts w:hint="cs"/>
          <w:rtl/>
        </w:rPr>
        <w:t>ראשוני</w:t>
      </w:r>
      <w:r w:rsidRPr="004031E3">
        <w:rPr>
          <w:rtl/>
        </w:rPr>
        <w:t xml:space="preserve"> </w:t>
      </w:r>
      <w:r w:rsidRPr="004031E3">
        <w:rPr>
          <w:rFonts w:hint="cs"/>
          <w:rtl/>
        </w:rPr>
        <w:t>המזכה</w:t>
      </w:r>
    </w:p>
    <w:p w14:paraId="19B930BE" w14:textId="77777777" w:rsidR="00911A15" w:rsidRDefault="00911A15" w:rsidP="00A71C4D">
      <w:pPr>
        <w:jc w:val="both"/>
        <w:rPr>
          <w:rtl/>
        </w:rPr>
      </w:pPr>
      <w:r w:rsidRPr="004031E3">
        <w:rPr>
          <w:rtl/>
        </w:rPr>
        <w:t xml:space="preserve">      </w:t>
      </w:r>
      <w:r>
        <w:rPr>
          <w:rFonts w:hint="cs"/>
          <w:rtl/>
        </w:rPr>
        <w:t xml:space="preserve">   </w:t>
      </w:r>
      <w:r w:rsidRPr="004031E3">
        <w:rPr>
          <w:rtl/>
        </w:rPr>
        <w:t xml:space="preserve"> במלוא </w:t>
      </w:r>
      <w:r w:rsidRPr="004031E3">
        <w:rPr>
          <w:rFonts w:hint="cs"/>
          <w:rtl/>
        </w:rPr>
        <w:t>הזכויות</w:t>
      </w:r>
      <w:r w:rsidRPr="004031E3">
        <w:rPr>
          <w:rtl/>
        </w:rPr>
        <w:t xml:space="preserve"> </w:t>
      </w:r>
      <w:r w:rsidRPr="004031E3">
        <w:rPr>
          <w:rFonts w:hint="cs"/>
          <w:rtl/>
        </w:rPr>
        <w:t>על</w:t>
      </w:r>
      <w:r w:rsidRPr="004031E3">
        <w:rPr>
          <w:rtl/>
        </w:rPr>
        <w:t xml:space="preserve"> </w:t>
      </w:r>
      <w:r w:rsidRPr="004031E3">
        <w:rPr>
          <w:rFonts w:hint="cs"/>
          <w:rtl/>
        </w:rPr>
        <w:t>פי</w:t>
      </w:r>
      <w:r w:rsidRPr="004031E3">
        <w:rPr>
          <w:rtl/>
        </w:rPr>
        <w:t xml:space="preserve"> </w:t>
      </w:r>
      <w:r w:rsidRPr="004031E3">
        <w:rPr>
          <w:rFonts w:hint="cs"/>
          <w:rtl/>
        </w:rPr>
        <w:t>הביטוח</w:t>
      </w:r>
      <w:r w:rsidRPr="004031E3">
        <w:rPr>
          <w:rtl/>
        </w:rPr>
        <w:t>;</w:t>
      </w:r>
    </w:p>
    <w:p w14:paraId="708FB5BF" w14:textId="77777777" w:rsidR="00911A15" w:rsidRDefault="00911A15" w:rsidP="00A71C4D">
      <w:pPr>
        <w:jc w:val="both"/>
        <w:rPr>
          <w:rtl/>
        </w:rPr>
      </w:pPr>
    </w:p>
    <w:p w14:paraId="543C6097" w14:textId="77777777" w:rsidR="00911A15" w:rsidRPr="004031E3" w:rsidRDefault="00911A15" w:rsidP="00A71C4D">
      <w:pPr>
        <w:ind w:hanging="763"/>
        <w:jc w:val="both"/>
        <w:rPr>
          <w:rtl/>
        </w:rPr>
      </w:pPr>
      <w:r w:rsidRPr="004031E3">
        <w:rPr>
          <w:rtl/>
        </w:rPr>
        <w:t xml:space="preserve">              </w:t>
      </w:r>
      <w:r>
        <w:rPr>
          <w:rFonts w:hint="cs"/>
          <w:rtl/>
        </w:rPr>
        <w:t xml:space="preserve">     </w:t>
      </w:r>
      <w:r w:rsidRPr="004031E3">
        <w:rPr>
          <w:rtl/>
        </w:rPr>
        <w:t xml:space="preserve">ז. </w:t>
      </w:r>
      <w:r w:rsidRPr="004031E3">
        <w:rPr>
          <w:rFonts w:hint="cs"/>
          <w:rtl/>
        </w:rPr>
        <w:t>תנאי</w:t>
      </w:r>
      <w:r w:rsidRPr="004031E3">
        <w:rPr>
          <w:rtl/>
        </w:rPr>
        <w:t xml:space="preserve"> </w:t>
      </w:r>
      <w:r w:rsidRPr="004031E3">
        <w:rPr>
          <w:rFonts w:hint="cs"/>
          <w:rtl/>
        </w:rPr>
        <w:t>הכיסוי</w:t>
      </w:r>
      <w:r w:rsidRPr="004031E3">
        <w:rPr>
          <w:rtl/>
        </w:rPr>
        <w:t xml:space="preserve"> </w:t>
      </w:r>
      <w:r w:rsidRPr="004031E3">
        <w:rPr>
          <w:rFonts w:hint="cs"/>
          <w:rtl/>
        </w:rPr>
        <w:t>של</w:t>
      </w:r>
      <w:r w:rsidRPr="004031E3">
        <w:rPr>
          <w:rtl/>
        </w:rPr>
        <w:t xml:space="preserve"> </w:t>
      </w:r>
      <w:r w:rsidRPr="004031E3">
        <w:rPr>
          <w:rFonts w:hint="cs"/>
          <w:rtl/>
        </w:rPr>
        <w:t>הפוליסות</w:t>
      </w:r>
      <w:r w:rsidRPr="004031E3">
        <w:rPr>
          <w:rtl/>
        </w:rPr>
        <w:t xml:space="preserve"> </w:t>
      </w:r>
      <w:r w:rsidRPr="004031E3">
        <w:rPr>
          <w:rFonts w:hint="cs"/>
          <w:rtl/>
        </w:rPr>
        <w:t>הנ</w:t>
      </w:r>
      <w:r w:rsidRPr="004031E3">
        <w:rPr>
          <w:rtl/>
        </w:rPr>
        <w:t>"</w:t>
      </w:r>
      <w:r w:rsidRPr="004031E3">
        <w:rPr>
          <w:rFonts w:hint="cs"/>
          <w:rtl/>
        </w:rPr>
        <w:t>ל</w:t>
      </w:r>
      <w:r w:rsidRPr="004031E3">
        <w:rPr>
          <w:rtl/>
        </w:rPr>
        <w:t xml:space="preserve">, </w:t>
      </w:r>
      <w:r w:rsidRPr="004031E3">
        <w:rPr>
          <w:rFonts w:hint="cs"/>
          <w:rtl/>
        </w:rPr>
        <w:t>למעט</w:t>
      </w:r>
      <w:r w:rsidRPr="004031E3">
        <w:rPr>
          <w:rtl/>
        </w:rPr>
        <w:t xml:space="preserve"> </w:t>
      </w:r>
      <w:r w:rsidRPr="004031E3">
        <w:rPr>
          <w:rFonts w:hint="cs"/>
          <w:rtl/>
        </w:rPr>
        <w:t>בביטוח</w:t>
      </w:r>
      <w:r w:rsidRPr="004031E3">
        <w:rPr>
          <w:rtl/>
        </w:rPr>
        <w:t xml:space="preserve"> </w:t>
      </w:r>
      <w:r w:rsidRPr="004031E3">
        <w:rPr>
          <w:rFonts w:hint="cs"/>
          <w:rtl/>
        </w:rPr>
        <w:t>אחריות</w:t>
      </w:r>
      <w:r w:rsidRPr="004031E3">
        <w:rPr>
          <w:rtl/>
        </w:rPr>
        <w:t xml:space="preserve"> </w:t>
      </w:r>
      <w:r w:rsidRPr="004031E3">
        <w:rPr>
          <w:rFonts w:hint="cs"/>
          <w:rtl/>
        </w:rPr>
        <w:t>מקצועית</w:t>
      </w:r>
      <w:r w:rsidRPr="004031E3">
        <w:rPr>
          <w:rtl/>
        </w:rPr>
        <w:t xml:space="preserve">, </w:t>
      </w:r>
      <w:r w:rsidRPr="004031E3">
        <w:rPr>
          <w:rFonts w:hint="cs"/>
          <w:rtl/>
        </w:rPr>
        <w:t>לא</w:t>
      </w:r>
      <w:r w:rsidRPr="004031E3">
        <w:rPr>
          <w:rtl/>
        </w:rPr>
        <w:t xml:space="preserve"> </w:t>
      </w:r>
      <w:r w:rsidRPr="004031E3">
        <w:rPr>
          <w:rFonts w:hint="cs"/>
          <w:rtl/>
        </w:rPr>
        <w:t>יפחתו</w:t>
      </w:r>
      <w:r w:rsidRPr="004031E3">
        <w:rPr>
          <w:rtl/>
        </w:rPr>
        <w:t xml:space="preserve"> </w:t>
      </w:r>
      <w:r w:rsidRPr="004031E3">
        <w:rPr>
          <w:rFonts w:hint="cs"/>
          <w:rtl/>
        </w:rPr>
        <w:t>מהמקובל</w:t>
      </w:r>
      <w:r w:rsidRPr="004031E3">
        <w:rPr>
          <w:rtl/>
        </w:rPr>
        <w:t xml:space="preserve"> </w:t>
      </w:r>
      <w:r w:rsidRPr="004031E3">
        <w:rPr>
          <w:rFonts w:hint="cs"/>
          <w:rtl/>
        </w:rPr>
        <w:t>על</w:t>
      </w:r>
      <w:r w:rsidRPr="004031E3">
        <w:rPr>
          <w:rtl/>
        </w:rPr>
        <w:t xml:space="preserve"> </w:t>
      </w:r>
    </w:p>
    <w:p w14:paraId="2B52529B" w14:textId="77777777" w:rsidR="00911A15" w:rsidRDefault="00911A15" w:rsidP="00A71C4D">
      <w:pPr>
        <w:jc w:val="both"/>
        <w:rPr>
          <w:rtl/>
        </w:rPr>
      </w:pPr>
      <w:r w:rsidRPr="004031E3">
        <w:rPr>
          <w:rtl/>
        </w:rPr>
        <w:t xml:space="preserve">  </w:t>
      </w:r>
      <w:r>
        <w:rPr>
          <w:rFonts w:hint="cs"/>
          <w:rtl/>
        </w:rPr>
        <w:t xml:space="preserve">     </w:t>
      </w:r>
      <w:r w:rsidRPr="004031E3">
        <w:rPr>
          <w:rtl/>
        </w:rPr>
        <w:t xml:space="preserve">   </w:t>
      </w:r>
      <w:r w:rsidRPr="004031E3">
        <w:rPr>
          <w:rFonts w:hint="cs"/>
          <w:rtl/>
        </w:rPr>
        <w:t>פי</w:t>
      </w:r>
      <w:r w:rsidRPr="004031E3">
        <w:rPr>
          <w:rtl/>
        </w:rPr>
        <w:t xml:space="preserve"> </w:t>
      </w:r>
      <w:r w:rsidRPr="004031E3">
        <w:rPr>
          <w:rFonts w:hint="cs"/>
          <w:rtl/>
        </w:rPr>
        <w:t>תנאי</w:t>
      </w:r>
      <w:r w:rsidRPr="004031E3">
        <w:rPr>
          <w:rtl/>
        </w:rPr>
        <w:t xml:space="preserve"> "</w:t>
      </w:r>
      <w:r w:rsidRPr="004031E3">
        <w:rPr>
          <w:rFonts w:hint="cs"/>
          <w:rtl/>
        </w:rPr>
        <w:t>פוליסות</w:t>
      </w:r>
      <w:r w:rsidRPr="004031E3">
        <w:rPr>
          <w:rtl/>
        </w:rPr>
        <w:t xml:space="preserve"> </w:t>
      </w:r>
      <w:r w:rsidRPr="004031E3">
        <w:rPr>
          <w:rFonts w:hint="cs"/>
          <w:rtl/>
        </w:rPr>
        <w:t>נוסח</w:t>
      </w:r>
      <w:r w:rsidRPr="004031E3">
        <w:rPr>
          <w:rtl/>
        </w:rPr>
        <w:t xml:space="preserve"> </w:t>
      </w:r>
      <w:r w:rsidRPr="004031E3">
        <w:rPr>
          <w:rFonts w:hint="cs"/>
          <w:rtl/>
        </w:rPr>
        <w:t>ביט</w:t>
      </w:r>
      <w:r w:rsidRPr="004031E3">
        <w:rPr>
          <w:rtl/>
        </w:rPr>
        <w:t xml:space="preserve">", </w:t>
      </w:r>
      <w:r w:rsidRPr="004031E3">
        <w:rPr>
          <w:rFonts w:hint="cs"/>
          <w:rtl/>
        </w:rPr>
        <w:t>בכפוף</w:t>
      </w:r>
      <w:r w:rsidRPr="004031E3">
        <w:rPr>
          <w:rtl/>
        </w:rPr>
        <w:t xml:space="preserve"> </w:t>
      </w:r>
      <w:r w:rsidRPr="004031E3">
        <w:rPr>
          <w:rFonts w:hint="cs"/>
          <w:rtl/>
        </w:rPr>
        <w:t>להרחבת</w:t>
      </w:r>
      <w:r w:rsidRPr="004031E3">
        <w:rPr>
          <w:rtl/>
        </w:rPr>
        <w:t xml:space="preserve"> </w:t>
      </w:r>
      <w:r w:rsidRPr="004031E3">
        <w:rPr>
          <w:rFonts w:hint="cs"/>
          <w:rtl/>
        </w:rPr>
        <w:t>הכיסויים</w:t>
      </w:r>
      <w:r w:rsidRPr="004031E3">
        <w:rPr>
          <w:rtl/>
        </w:rPr>
        <w:t xml:space="preserve"> </w:t>
      </w:r>
      <w:r w:rsidRPr="004031E3">
        <w:rPr>
          <w:rFonts w:hint="cs"/>
          <w:rtl/>
        </w:rPr>
        <w:t>כמפורט</w:t>
      </w:r>
      <w:r w:rsidRPr="004031E3">
        <w:rPr>
          <w:rtl/>
        </w:rPr>
        <w:t xml:space="preserve"> </w:t>
      </w:r>
      <w:r w:rsidRPr="004031E3">
        <w:rPr>
          <w:rFonts w:hint="cs"/>
          <w:rtl/>
        </w:rPr>
        <w:t>לעיל</w:t>
      </w:r>
      <w:r w:rsidRPr="004031E3">
        <w:rPr>
          <w:rtl/>
        </w:rPr>
        <w:t>.</w:t>
      </w:r>
    </w:p>
    <w:p w14:paraId="1037BE4E" w14:textId="77777777" w:rsidR="00911A15" w:rsidRDefault="00911A15" w:rsidP="00A71C4D">
      <w:pPr>
        <w:jc w:val="both"/>
        <w:rPr>
          <w:rtl/>
        </w:rPr>
      </w:pPr>
    </w:p>
    <w:p w14:paraId="458C8071" w14:textId="77777777" w:rsidR="00911A15" w:rsidRDefault="00911A15" w:rsidP="00A71C4D">
      <w:pPr>
        <w:jc w:val="both"/>
        <w:rPr>
          <w:rtl/>
        </w:rPr>
      </w:pPr>
      <w:r>
        <w:rPr>
          <w:rFonts w:hint="cs"/>
          <w:rtl/>
        </w:rPr>
        <w:t xml:space="preserve">     ח.</w:t>
      </w:r>
      <w:r>
        <w:rPr>
          <w:rtl/>
        </w:rPr>
        <w:t xml:space="preserve">  חריג כוונה ו/או רשלנות רבתי </w:t>
      </w:r>
      <w:r>
        <w:rPr>
          <w:rFonts w:hint="cs"/>
          <w:rtl/>
        </w:rPr>
        <w:t>י</w:t>
      </w:r>
      <w:r>
        <w:rPr>
          <w:rtl/>
        </w:rPr>
        <w:t>בוטל ככל שקיים</w:t>
      </w:r>
      <w:r>
        <w:rPr>
          <w:rFonts w:hint="cs"/>
          <w:rtl/>
        </w:rPr>
        <w:t>.</w:t>
      </w:r>
    </w:p>
    <w:p w14:paraId="3A283B2E" w14:textId="77777777" w:rsidR="00911A15" w:rsidRPr="004031E3" w:rsidRDefault="00911A15" w:rsidP="00A71C4D">
      <w:pPr>
        <w:jc w:val="both"/>
        <w:rPr>
          <w:rtl/>
        </w:rPr>
      </w:pPr>
    </w:p>
    <w:p w14:paraId="34731C2B" w14:textId="77777777" w:rsidR="00911A15" w:rsidRPr="004031E3" w:rsidRDefault="00911A15" w:rsidP="00A71C4D">
      <w:pPr>
        <w:jc w:val="both"/>
        <w:rPr>
          <w:rtl/>
        </w:rPr>
      </w:pPr>
      <w:r w:rsidRPr="004031E3">
        <w:rPr>
          <w:rFonts w:hint="cs"/>
          <w:rtl/>
        </w:rPr>
        <w:t xml:space="preserve">     </w:t>
      </w:r>
      <w:r w:rsidRPr="004031E3">
        <w:rPr>
          <w:rtl/>
        </w:rPr>
        <w:t xml:space="preserve">העתקי פוליסות הביטוח, מאושרות ע"י המבטח או אישור קיום ביטוחים בחתימתו על קיום </w:t>
      </w:r>
    </w:p>
    <w:p w14:paraId="3F0C69E6" w14:textId="77777777" w:rsidR="00911A15" w:rsidRPr="004031E3" w:rsidRDefault="00911A15" w:rsidP="00A71C4D">
      <w:pPr>
        <w:jc w:val="both"/>
        <w:rPr>
          <w:rtl/>
        </w:rPr>
      </w:pPr>
      <w:r w:rsidRPr="004031E3">
        <w:rPr>
          <w:rtl/>
        </w:rPr>
        <w:t xml:space="preserve">     הביטוחים כאמור יומצאו על ידי </w:t>
      </w:r>
      <w:r w:rsidRPr="004031E3">
        <w:rPr>
          <w:rFonts w:hint="cs"/>
          <w:rtl/>
        </w:rPr>
        <w:t>קבלן המשנה</w:t>
      </w:r>
      <w:r>
        <w:rPr>
          <w:rFonts w:hint="cs"/>
          <w:rtl/>
        </w:rPr>
        <w:t xml:space="preserve">- בעל המקצוע </w:t>
      </w:r>
      <w:r w:rsidRPr="004031E3">
        <w:rPr>
          <w:rFonts w:hint="cs"/>
          <w:rtl/>
        </w:rPr>
        <w:t xml:space="preserve"> </w:t>
      </w:r>
      <w:r>
        <w:rPr>
          <w:rFonts w:hint="cs"/>
          <w:rtl/>
        </w:rPr>
        <w:t>לספק</w:t>
      </w:r>
      <w:r w:rsidRPr="004031E3">
        <w:rPr>
          <w:rFonts w:hint="cs"/>
          <w:rtl/>
        </w:rPr>
        <w:t xml:space="preserve"> </w:t>
      </w:r>
      <w:r w:rsidRPr="004031E3">
        <w:rPr>
          <w:rtl/>
        </w:rPr>
        <w:t xml:space="preserve"> </w:t>
      </w:r>
      <w:r w:rsidRPr="004031E3">
        <w:rPr>
          <w:rFonts w:hint="cs"/>
          <w:rtl/>
        </w:rPr>
        <w:t>ו</w:t>
      </w:r>
      <w:r w:rsidRPr="004031E3">
        <w:rPr>
          <w:rtl/>
        </w:rPr>
        <w:t xml:space="preserve">למשרד </w:t>
      </w:r>
      <w:r w:rsidRPr="004031E3">
        <w:rPr>
          <w:rFonts w:hint="cs"/>
          <w:rtl/>
        </w:rPr>
        <w:t xml:space="preserve">החקלאות </w:t>
      </w:r>
    </w:p>
    <w:p w14:paraId="5A4772F2" w14:textId="77777777" w:rsidR="00911A15" w:rsidRPr="004031E3" w:rsidRDefault="00911A15" w:rsidP="00A71C4D">
      <w:pPr>
        <w:jc w:val="both"/>
        <w:rPr>
          <w:rtl/>
        </w:rPr>
      </w:pPr>
      <w:r w:rsidRPr="004031E3">
        <w:rPr>
          <w:rFonts w:hint="cs"/>
          <w:rtl/>
        </w:rPr>
        <w:t xml:space="preserve">     </w:t>
      </w:r>
      <w:r w:rsidRPr="00EC0B6F">
        <w:rPr>
          <w:rFonts w:hint="cs"/>
          <w:rtl/>
        </w:rPr>
        <w:t xml:space="preserve">ופיתוח הכפר, </w:t>
      </w:r>
      <w:r w:rsidRPr="004031E3">
        <w:rPr>
          <w:rtl/>
        </w:rPr>
        <w:t xml:space="preserve">הרשות לפיתוח והתיישבות הבדואים בנגב עד למועד חתימת ההסכם. </w:t>
      </w:r>
    </w:p>
    <w:p w14:paraId="02119851" w14:textId="77777777" w:rsidR="00911A15" w:rsidRPr="006B5FFE" w:rsidRDefault="00911A15" w:rsidP="00A71C4D">
      <w:pPr>
        <w:jc w:val="both"/>
        <w:rPr>
          <w:color w:val="FF0000"/>
          <w:rtl/>
        </w:rPr>
      </w:pPr>
    </w:p>
    <w:p w14:paraId="780D0C33" w14:textId="77777777" w:rsidR="00911A15" w:rsidRPr="004031E3" w:rsidRDefault="00911A15" w:rsidP="00A71C4D">
      <w:pPr>
        <w:ind w:left="270"/>
        <w:jc w:val="both"/>
        <w:rPr>
          <w:rtl/>
        </w:rPr>
      </w:pPr>
      <w:r w:rsidRPr="004031E3">
        <w:rPr>
          <w:rFonts w:hint="cs"/>
          <w:rtl/>
        </w:rPr>
        <w:t>קבלן המשנה</w:t>
      </w:r>
      <w:r>
        <w:rPr>
          <w:rFonts w:hint="cs"/>
          <w:rtl/>
        </w:rPr>
        <w:t xml:space="preserve"> </w:t>
      </w:r>
      <w:r>
        <w:rPr>
          <w:rtl/>
        </w:rPr>
        <w:t>–</w:t>
      </w:r>
      <w:r>
        <w:rPr>
          <w:rFonts w:hint="cs"/>
          <w:rtl/>
        </w:rPr>
        <w:t xml:space="preserve"> בעל המקצוע</w:t>
      </w:r>
      <w:r w:rsidRPr="004031E3">
        <w:rPr>
          <w:rtl/>
        </w:rPr>
        <w:t xml:space="preserve"> מתחייב בכל תקופת ההתקשרות </w:t>
      </w:r>
      <w:r w:rsidRPr="004031E3">
        <w:rPr>
          <w:rFonts w:hint="cs"/>
          <w:rtl/>
        </w:rPr>
        <w:t xml:space="preserve">למתן השירותים </w:t>
      </w:r>
      <w:r w:rsidRPr="004031E3">
        <w:rPr>
          <w:rtl/>
        </w:rPr>
        <w:t xml:space="preserve"> </w:t>
      </w:r>
      <w:r w:rsidRPr="004031E3">
        <w:rPr>
          <w:rFonts w:hint="cs"/>
          <w:rtl/>
        </w:rPr>
        <w:t>ל</w:t>
      </w:r>
      <w:r w:rsidRPr="004031E3">
        <w:rPr>
          <w:rtl/>
        </w:rPr>
        <w:t xml:space="preserve">מדינת ישראל – </w:t>
      </w:r>
      <w:r w:rsidRPr="00EC0B6F">
        <w:rPr>
          <w:rtl/>
        </w:rPr>
        <w:t xml:space="preserve">משרד החקלאות  </w:t>
      </w:r>
      <w:r w:rsidRPr="004031E3">
        <w:rPr>
          <w:rFonts w:hint="cs"/>
          <w:rtl/>
        </w:rPr>
        <w:t xml:space="preserve">ופיתוח הכפר, הרשות לפיתוח והתיישבות הבדואים בנגב, </w:t>
      </w:r>
      <w:r w:rsidRPr="004031E3">
        <w:rPr>
          <w:rtl/>
        </w:rPr>
        <w:t xml:space="preserve"> וכל עוד אחריותו קיימת, </w:t>
      </w:r>
      <w:r w:rsidRPr="00EC0B6F">
        <w:rPr>
          <w:rtl/>
        </w:rPr>
        <w:t xml:space="preserve">להחזיק בתוקף </w:t>
      </w:r>
      <w:r w:rsidRPr="004031E3">
        <w:rPr>
          <w:rtl/>
        </w:rPr>
        <w:t>את פוליסות הביטוח. קבלן המשנה</w:t>
      </w:r>
      <w:r>
        <w:rPr>
          <w:rFonts w:hint="cs"/>
          <w:rtl/>
        </w:rPr>
        <w:t xml:space="preserve"> </w:t>
      </w:r>
      <w:r>
        <w:rPr>
          <w:rtl/>
        </w:rPr>
        <w:t>–</w:t>
      </w:r>
      <w:r>
        <w:rPr>
          <w:rFonts w:hint="cs"/>
          <w:rtl/>
        </w:rPr>
        <w:t xml:space="preserve"> בעל המקצוע </w:t>
      </w:r>
      <w:r w:rsidRPr="004031E3">
        <w:rPr>
          <w:rtl/>
        </w:rPr>
        <w:t xml:space="preserve"> מתחייב כי פוליסות הביטוח </w:t>
      </w:r>
      <w:r w:rsidRPr="00EC0B6F">
        <w:rPr>
          <w:rtl/>
        </w:rPr>
        <w:t xml:space="preserve">תחודשנה על ידו מדי  שנה  בשנה, כל </w:t>
      </w:r>
      <w:r w:rsidRPr="004031E3">
        <w:rPr>
          <w:rtl/>
        </w:rPr>
        <w:t xml:space="preserve">עוד ההסכם של </w:t>
      </w:r>
      <w:r>
        <w:rPr>
          <w:rtl/>
        </w:rPr>
        <w:t>הספק</w:t>
      </w:r>
      <w:r w:rsidRPr="004031E3">
        <w:rPr>
          <w:rtl/>
        </w:rPr>
        <w:t xml:space="preserve"> עמו בתוקף. </w:t>
      </w:r>
      <w:r w:rsidRPr="004031E3">
        <w:rPr>
          <w:rFonts w:hint="cs"/>
          <w:rtl/>
        </w:rPr>
        <w:t xml:space="preserve"> </w:t>
      </w:r>
      <w:r w:rsidRPr="004031E3">
        <w:rPr>
          <w:rtl/>
        </w:rPr>
        <w:t xml:space="preserve">   </w:t>
      </w:r>
    </w:p>
    <w:p w14:paraId="279A0A40" w14:textId="77777777" w:rsidR="00911A15" w:rsidRDefault="00911A15" w:rsidP="00A71C4D">
      <w:pPr>
        <w:ind w:left="270"/>
        <w:jc w:val="both"/>
        <w:rPr>
          <w:rtl/>
        </w:rPr>
      </w:pPr>
      <w:r w:rsidRPr="004031E3">
        <w:rPr>
          <w:rFonts w:hint="cs"/>
          <w:rtl/>
        </w:rPr>
        <w:t>קבלן המשנה</w:t>
      </w:r>
      <w:r w:rsidRPr="004031E3">
        <w:rPr>
          <w:rtl/>
        </w:rPr>
        <w:t xml:space="preserve"> </w:t>
      </w:r>
      <w:r>
        <w:rPr>
          <w:rFonts w:hint="cs"/>
          <w:rtl/>
        </w:rPr>
        <w:t xml:space="preserve"> - בעל המקצוע </w:t>
      </w:r>
      <w:r w:rsidRPr="004031E3">
        <w:rPr>
          <w:rtl/>
        </w:rPr>
        <w:t xml:space="preserve"> מתחייב להציג את העתקי פוליסות הביטוח המחודשות מאושרות </w:t>
      </w:r>
      <w:r w:rsidRPr="00EC0B6F">
        <w:rPr>
          <w:rtl/>
        </w:rPr>
        <w:t xml:space="preserve">וחתומות ע"י המבטח   </w:t>
      </w:r>
      <w:r w:rsidRPr="004031E3">
        <w:rPr>
          <w:rtl/>
        </w:rPr>
        <w:t xml:space="preserve">או אישור בחתימת מבטחו על חידושן </w:t>
      </w:r>
      <w:r>
        <w:rPr>
          <w:rFonts w:hint="cs"/>
          <w:rtl/>
        </w:rPr>
        <w:t>לספק</w:t>
      </w:r>
      <w:r w:rsidRPr="004031E3">
        <w:rPr>
          <w:rFonts w:hint="cs"/>
          <w:rtl/>
        </w:rPr>
        <w:t xml:space="preserve"> ול</w:t>
      </w:r>
      <w:r w:rsidRPr="004031E3">
        <w:rPr>
          <w:rtl/>
        </w:rPr>
        <w:t xml:space="preserve">משרד החקלאות </w:t>
      </w:r>
      <w:r w:rsidRPr="00EC0B6F">
        <w:rPr>
          <w:rtl/>
        </w:rPr>
        <w:t xml:space="preserve">ופיתוח הכפר, הרשות </w:t>
      </w:r>
      <w:r w:rsidRPr="00F06E15">
        <w:rPr>
          <w:rtl/>
        </w:rPr>
        <w:t xml:space="preserve">לפיתוח והתיישבות הבדואים בנגב </w:t>
      </w:r>
      <w:r w:rsidRPr="00F06E15">
        <w:rPr>
          <w:rFonts w:hint="cs"/>
          <w:rtl/>
        </w:rPr>
        <w:t>,</w:t>
      </w:r>
      <w:r w:rsidRPr="00F06E15">
        <w:rPr>
          <w:rtl/>
        </w:rPr>
        <w:t xml:space="preserve"> לכל המאוחר </w:t>
      </w:r>
      <w:r w:rsidRPr="00F06E15">
        <w:rPr>
          <w:rFonts w:hint="cs"/>
          <w:rtl/>
        </w:rPr>
        <w:t xml:space="preserve"> </w:t>
      </w:r>
      <w:r w:rsidRPr="00F06E15">
        <w:rPr>
          <w:rtl/>
        </w:rPr>
        <w:t xml:space="preserve">שבועיים לפני תום תקופת הביטוח. </w:t>
      </w:r>
    </w:p>
    <w:p w14:paraId="5B87FE42" w14:textId="77777777" w:rsidR="00911A15" w:rsidRDefault="00911A15" w:rsidP="00A71C4D">
      <w:pPr>
        <w:jc w:val="both"/>
        <w:rPr>
          <w:rtl/>
        </w:rPr>
      </w:pPr>
    </w:p>
    <w:p w14:paraId="0B320EFC" w14:textId="77777777" w:rsidR="00911A15" w:rsidRDefault="00911A15" w:rsidP="00A71C4D">
      <w:pPr>
        <w:ind w:left="270" w:firstLine="45"/>
        <w:jc w:val="both"/>
        <w:rPr>
          <w:rtl/>
        </w:rPr>
      </w:pPr>
      <w:r w:rsidRPr="00F06E15">
        <w:rPr>
          <w:rtl/>
        </w:rPr>
        <w:t xml:space="preserve">אין בכל האמור בסעיפי הביטוח כדי לפטור את </w:t>
      </w:r>
      <w:r w:rsidRPr="00F06E15">
        <w:rPr>
          <w:rFonts w:hint="cs"/>
          <w:rtl/>
        </w:rPr>
        <w:t>קבלן המשנה</w:t>
      </w:r>
      <w:r>
        <w:rPr>
          <w:rFonts w:hint="cs"/>
          <w:rtl/>
        </w:rPr>
        <w:t xml:space="preserve"> </w:t>
      </w:r>
      <w:r>
        <w:rPr>
          <w:rtl/>
        </w:rPr>
        <w:t>–</w:t>
      </w:r>
      <w:r>
        <w:rPr>
          <w:rFonts w:hint="cs"/>
          <w:rtl/>
        </w:rPr>
        <w:t xml:space="preserve"> בעל המקצוע </w:t>
      </w:r>
      <w:r w:rsidRPr="00F06E15">
        <w:rPr>
          <w:rtl/>
        </w:rPr>
        <w:t xml:space="preserve"> מכל חובה החלה עליו על</w:t>
      </w:r>
      <w:r w:rsidR="00175A9D">
        <w:rPr>
          <w:rFonts w:hint="cs"/>
          <w:rtl/>
        </w:rPr>
        <w:t xml:space="preserve"> </w:t>
      </w:r>
      <w:r>
        <w:rPr>
          <w:rtl/>
        </w:rPr>
        <w:t xml:space="preserve">פי כל דין </w:t>
      </w:r>
      <w:r w:rsidRPr="00F06E15">
        <w:rPr>
          <w:rtl/>
        </w:rPr>
        <w:t xml:space="preserve">ועל פי החוזה ואין לפרש את האמור כוויתור של מדינת ישראל – </w:t>
      </w:r>
      <w:r w:rsidRPr="00F06E15">
        <w:rPr>
          <w:rFonts w:hint="cs"/>
          <w:rtl/>
        </w:rPr>
        <w:t xml:space="preserve">משרד החקלאות ופיתוח </w:t>
      </w:r>
      <w:r w:rsidRPr="0081301E">
        <w:rPr>
          <w:rtl/>
        </w:rPr>
        <w:t xml:space="preserve">הכפר, </w:t>
      </w:r>
      <w:r w:rsidRPr="00F06E15">
        <w:rPr>
          <w:rFonts w:hint="cs"/>
          <w:rtl/>
        </w:rPr>
        <w:t>הרשות</w:t>
      </w:r>
      <w:r w:rsidRPr="00F06E15">
        <w:rPr>
          <w:rtl/>
        </w:rPr>
        <w:t xml:space="preserve"> לפיתוח והתיישבות הבדואים בנגב</w:t>
      </w:r>
      <w:r w:rsidRPr="00F06E15">
        <w:rPr>
          <w:rFonts w:hint="cs"/>
          <w:rtl/>
        </w:rPr>
        <w:t xml:space="preserve">  על כל זכות </w:t>
      </w:r>
      <w:r w:rsidRPr="00F06E15">
        <w:rPr>
          <w:rtl/>
        </w:rPr>
        <w:t>או סעד המוקנים להם על פי הדין ועל</w:t>
      </w:r>
      <w:r w:rsidRPr="00F06E15">
        <w:rPr>
          <w:rFonts w:hint="cs"/>
          <w:rtl/>
        </w:rPr>
        <w:t xml:space="preserve"> פי  </w:t>
      </w:r>
      <w:r w:rsidRPr="00F06E15">
        <w:rPr>
          <w:rtl/>
        </w:rPr>
        <w:t xml:space="preserve">חוזה זה. </w:t>
      </w:r>
    </w:p>
    <w:p w14:paraId="1A758755" w14:textId="77777777" w:rsidR="00911A15" w:rsidRPr="00F06E15" w:rsidRDefault="00911A15" w:rsidP="00A71C4D">
      <w:pPr>
        <w:jc w:val="both"/>
        <w:rPr>
          <w:rtl/>
        </w:rPr>
      </w:pPr>
    </w:p>
    <w:p w14:paraId="29D57AAF" w14:textId="77777777" w:rsidR="00911A15" w:rsidRPr="00F06E15" w:rsidRDefault="00911A15" w:rsidP="00A71C4D">
      <w:pPr>
        <w:ind w:left="270" w:firstLine="45"/>
        <w:jc w:val="both"/>
        <w:rPr>
          <w:b/>
          <w:bCs/>
          <w:rtl/>
        </w:rPr>
      </w:pPr>
      <w:r w:rsidRPr="00F06E15">
        <w:rPr>
          <w:b/>
          <w:bCs/>
          <w:rtl/>
        </w:rPr>
        <w:t xml:space="preserve">בכל מקרה כאשר אופי העבודה או השירות בהתקשרות חוזית של </w:t>
      </w:r>
      <w:r>
        <w:rPr>
          <w:rFonts w:hint="cs"/>
          <w:b/>
          <w:bCs/>
          <w:rtl/>
        </w:rPr>
        <w:t>הספק</w:t>
      </w:r>
      <w:r w:rsidRPr="00F06E15">
        <w:rPr>
          <w:rFonts w:hint="cs"/>
          <w:b/>
          <w:bCs/>
          <w:rtl/>
        </w:rPr>
        <w:t xml:space="preserve"> </w:t>
      </w:r>
      <w:r w:rsidRPr="00F06E15">
        <w:rPr>
          <w:b/>
          <w:bCs/>
          <w:rtl/>
        </w:rPr>
        <w:t xml:space="preserve">עם קבלני </w:t>
      </w:r>
      <w:r w:rsidRPr="00F06E15">
        <w:rPr>
          <w:rFonts w:hint="cs"/>
          <w:b/>
          <w:bCs/>
          <w:rtl/>
        </w:rPr>
        <w:t xml:space="preserve"> </w:t>
      </w:r>
      <w:r w:rsidRPr="00F06E15">
        <w:rPr>
          <w:b/>
          <w:bCs/>
          <w:rtl/>
        </w:rPr>
        <w:t xml:space="preserve">המשנה מחייב דרישות ביטוח מיוחדות או שונות לרבות שינויים בגבולות האחריות ובתנאי הכיסוי (תנאי הביטוח) מתחייב </w:t>
      </w:r>
      <w:r>
        <w:rPr>
          <w:rFonts w:hint="cs"/>
          <w:b/>
          <w:bCs/>
          <w:rtl/>
        </w:rPr>
        <w:t>הספק</w:t>
      </w:r>
      <w:r w:rsidRPr="00F06E15">
        <w:rPr>
          <w:b/>
          <w:bCs/>
          <w:rtl/>
        </w:rPr>
        <w:t xml:space="preserve"> לפנות למשרד </w:t>
      </w:r>
      <w:r w:rsidRPr="00F06E15">
        <w:rPr>
          <w:rFonts w:hint="cs"/>
          <w:b/>
          <w:bCs/>
          <w:rtl/>
        </w:rPr>
        <w:t xml:space="preserve">החקלאות ופיתוח הכפר, הרשות לפיתוח </w:t>
      </w:r>
      <w:r w:rsidRPr="00F06E15">
        <w:rPr>
          <w:b/>
          <w:bCs/>
          <w:rtl/>
        </w:rPr>
        <w:t>והתיישבות הבדואים בנגב ולקבל אישורו לשינוי בדרישות</w:t>
      </w:r>
      <w:r w:rsidRPr="00F06E15">
        <w:rPr>
          <w:rFonts w:hint="cs"/>
          <w:b/>
          <w:bCs/>
          <w:rtl/>
        </w:rPr>
        <w:t xml:space="preserve"> </w:t>
      </w:r>
      <w:r w:rsidRPr="00F06E15">
        <w:rPr>
          <w:b/>
          <w:bCs/>
          <w:rtl/>
        </w:rPr>
        <w:t xml:space="preserve">תנאי הביטוח.                                                 </w:t>
      </w:r>
    </w:p>
    <w:p w14:paraId="7DD044E4" w14:textId="77777777" w:rsidR="00911A15" w:rsidRPr="006B5FFE" w:rsidRDefault="00911A15" w:rsidP="00911A15">
      <w:pPr>
        <w:rPr>
          <w:b/>
          <w:bCs/>
          <w:color w:val="FF0000"/>
          <w:rtl/>
        </w:rPr>
      </w:pPr>
      <w:r w:rsidRPr="006B5FFE">
        <w:rPr>
          <w:rFonts w:hint="cs"/>
          <w:b/>
          <w:bCs/>
          <w:color w:val="FF0000"/>
          <w:rtl/>
        </w:rPr>
        <w:t xml:space="preserve">      </w:t>
      </w:r>
    </w:p>
    <w:p w14:paraId="39EFDD4F" w14:textId="77777777" w:rsidR="00911A15" w:rsidRDefault="00911A15" w:rsidP="00911A15">
      <w:pPr>
        <w:rPr>
          <w:b/>
          <w:bCs/>
          <w:u w:val="single"/>
          <w:rtl/>
        </w:rPr>
      </w:pPr>
    </w:p>
    <w:p w14:paraId="4209EA8E" w14:textId="77777777" w:rsidR="00911A15" w:rsidRPr="00A71C4D" w:rsidRDefault="00911A15" w:rsidP="00AB0858">
      <w:pPr>
        <w:pStyle w:val="HNormal"/>
        <w:tabs>
          <w:tab w:val="left" w:pos="1152"/>
          <w:tab w:val="left" w:pos="8312"/>
        </w:tabs>
        <w:spacing w:after="0" w:line="360" w:lineRule="auto"/>
        <w:ind w:left="1152"/>
        <w:rPr>
          <w:b/>
          <w:bCs/>
          <w:u w:val="single"/>
          <w:rtl/>
        </w:rPr>
      </w:pPr>
      <w:r w:rsidRPr="00A71C4D">
        <w:rPr>
          <w:rFonts w:hint="cs"/>
          <w:b/>
          <w:bCs/>
          <w:u w:val="single"/>
          <w:rtl/>
        </w:rPr>
        <w:t xml:space="preserve">השלב שני </w:t>
      </w:r>
      <w:r w:rsidRPr="00A71C4D">
        <w:rPr>
          <w:b/>
          <w:bCs/>
          <w:u w:val="single"/>
          <w:rtl/>
        </w:rPr>
        <w:t>–</w:t>
      </w:r>
      <w:r w:rsidRPr="00A71C4D">
        <w:rPr>
          <w:rFonts w:hint="cs"/>
          <w:b/>
          <w:bCs/>
          <w:u w:val="single"/>
          <w:rtl/>
        </w:rPr>
        <w:t xml:space="preserve"> בגין ביצוע עבודות פיתוח.</w:t>
      </w:r>
    </w:p>
    <w:p w14:paraId="11780EAC" w14:textId="77777777" w:rsidR="00911A15" w:rsidRDefault="00911A15" w:rsidP="00911A15">
      <w:pPr>
        <w:rPr>
          <w:color w:val="FF0000"/>
          <w:rtl/>
        </w:rPr>
      </w:pPr>
    </w:p>
    <w:p w14:paraId="45D7A218" w14:textId="77777777" w:rsidR="00911A15" w:rsidRDefault="00911A15" w:rsidP="00A71C4D">
      <w:pPr>
        <w:jc w:val="both"/>
        <w:rPr>
          <w:rtl/>
        </w:rPr>
      </w:pPr>
      <w:r>
        <w:rPr>
          <w:rFonts w:hint="cs"/>
          <w:rtl/>
        </w:rPr>
        <w:t>הספק</w:t>
      </w:r>
      <w:r w:rsidRPr="006B5FFE">
        <w:rPr>
          <w:rFonts w:hint="cs"/>
          <w:rtl/>
        </w:rPr>
        <w:t xml:space="preserve">  מתחייב כי </w:t>
      </w:r>
      <w:r>
        <w:rPr>
          <w:rFonts w:hint="cs"/>
          <w:rtl/>
        </w:rPr>
        <w:t>י</w:t>
      </w:r>
      <w:r w:rsidRPr="006B5FFE">
        <w:rPr>
          <w:rFonts w:hint="cs"/>
          <w:rtl/>
        </w:rPr>
        <w:t>דאג כי במסגרת ההתקשרות של</w:t>
      </w:r>
      <w:r>
        <w:rPr>
          <w:rFonts w:hint="cs"/>
          <w:rtl/>
        </w:rPr>
        <w:t>ו</w:t>
      </w:r>
      <w:r w:rsidRPr="006B5FFE">
        <w:rPr>
          <w:rFonts w:hint="cs"/>
          <w:rtl/>
        </w:rPr>
        <w:t xml:space="preserve"> עם </w:t>
      </w:r>
      <w:r w:rsidRPr="006B5FFE">
        <w:rPr>
          <w:rtl/>
        </w:rPr>
        <w:t xml:space="preserve">קבלני המשנה – בעל המקצוע </w:t>
      </w:r>
      <w:r w:rsidRPr="006B5FFE">
        <w:rPr>
          <w:rFonts w:hint="cs"/>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w:t>
      </w:r>
      <w:r>
        <w:rPr>
          <w:rFonts w:hint="cs"/>
          <w:rtl/>
        </w:rPr>
        <w:t>הספק</w:t>
      </w:r>
      <w:r w:rsidRPr="006B5FFE">
        <w:rPr>
          <w:rFonts w:hint="cs"/>
          <w:rtl/>
        </w:rPr>
        <w:t xml:space="preserve"> ולטובת מדינת ישראל </w:t>
      </w:r>
      <w:r w:rsidRPr="006B5FFE">
        <w:rPr>
          <w:rtl/>
        </w:rPr>
        <w:t>–</w:t>
      </w:r>
      <w:r w:rsidRPr="006B5FFE">
        <w:rPr>
          <w:rFonts w:hint="cs"/>
          <w:rtl/>
        </w:rPr>
        <w:t>משרד החקלאות ופיתוח הכפר - הרשות לפיתוח והתיישבות הבדואים בנגב,  להציג  למשרד החקלאות ופיתוח הכפר - הרשות לפיתוח והתיישבות הבדואים בנגב אישורי ביטוח או פוליסות ביטוח הכוללות את כל הכיסויים והתנאים הנדרשים כאשר גבולות האחריות לא יפחתו מהמצוין להלן:-</w:t>
      </w:r>
    </w:p>
    <w:p w14:paraId="7C7242BD" w14:textId="77777777" w:rsidR="00911A15" w:rsidRDefault="00911A15" w:rsidP="00A71C4D">
      <w:pPr>
        <w:jc w:val="both"/>
        <w:rPr>
          <w:color w:val="FF0000"/>
          <w:rtl/>
        </w:rPr>
      </w:pPr>
    </w:p>
    <w:p w14:paraId="46774C90" w14:textId="77777777" w:rsidR="00911A15" w:rsidRPr="00A71C4D" w:rsidRDefault="00911A15" w:rsidP="00A71C4D">
      <w:pPr>
        <w:ind w:left="229" w:hanging="284"/>
        <w:jc w:val="both"/>
        <w:rPr>
          <w:b/>
          <w:bCs/>
          <w:u w:val="single"/>
          <w:rtl/>
        </w:rPr>
      </w:pPr>
      <w:r w:rsidRPr="00A71C4D">
        <w:rPr>
          <w:rFonts w:hint="cs"/>
          <w:b/>
          <w:bCs/>
          <w:rtl/>
        </w:rPr>
        <w:t xml:space="preserve">1. </w:t>
      </w:r>
      <w:r w:rsidRPr="00A71C4D">
        <w:rPr>
          <w:rFonts w:hint="cs"/>
          <w:b/>
          <w:bCs/>
          <w:u w:val="single"/>
          <w:rtl/>
        </w:rPr>
        <w:t>ביטוח הציוד לביצוע הפרויקט - כולל ציוד מכני הנדסי</w:t>
      </w:r>
      <w:r w:rsidRPr="00A71C4D">
        <w:rPr>
          <w:rFonts w:hint="cs"/>
          <w:b/>
          <w:bCs/>
          <w:sz w:val="22"/>
          <w:szCs w:val="22"/>
          <w:u w:val="single"/>
          <w:rtl/>
        </w:rPr>
        <w:t xml:space="preserve"> </w:t>
      </w:r>
      <w:r w:rsidRPr="00A71C4D">
        <w:rPr>
          <w:rFonts w:hint="cs"/>
          <w:b/>
          <w:bCs/>
          <w:u w:val="single"/>
          <w:rtl/>
        </w:rPr>
        <w:t xml:space="preserve">- ביטוח רכוש, צד שלישי גוף ורכוש </w:t>
      </w:r>
    </w:p>
    <w:p w14:paraId="69C10C8C" w14:textId="77777777" w:rsidR="00911A15" w:rsidRPr="0006462E" w:rsidRDefault="00911A15" w:rsidP="00A71C4D">
      <w:pPr>
        <w:jc w:val="both"/>
        <w:rPr>
          <w:b/>
          <w:bCs/>
          <w:u w:val="single"/>
          <w:rtl/>
        </w:rPr>
      </w:pPr>
    </w:p>
    <w:p w14:paraId="2E0B47B4" w14:textId="77777777" w:rsidR="00911A15" w:rsidRPr="0006462E" w:rsidRDefault="00911A15" w:rsidP="00A71C4D">
      <w:pPr>
        <w:jc w:val="both"/>
        <w:rPr>
          <w:rtl/>
        </w:rPr>
      </w:pPr>
      <w:r w:rsidRPr="0006462E">
        <w:rPr>
          <w:rFonts w:hint="cs"/>
          <w:rtl/>
        </w:rPr>
        <w:t xml:space="preserve">פרק 1 </w:t>
      </w:r>
      <w:r w:rsidRPr="0006462E">
        <w:rPr>
          <w:rtl/>
        </w:rPr>
        <w:t>–</w:t>
      </w:r>
      <w:r>
        <w:rPr>
          <w:rFonts w:hint="cs"/>
          <w:rtl/>
        </w:rPr>
        <w:t xml:space="preserve"> ביטוח ציוד מכני הנדסי.</w:t>
      </w:r>
    </w:p>
    <w:p w14:paraId="01CA8D00" w14:textId="77777777" w:rsidR="00911A15" w:rsidRPr="0006462E" w:rsidRDefault="00911A15" w:rsidP="00A71C4D">
      <w:pPr>
        <w:jc w:val="both"/>
        <w:rPr>
          <w:rtl/>
        </w:rPr>
      </w:pPr>
      <w:r w:rsidRPr="0006462E">
        <w:rPr>
          <w:rFonts w:hint="cs"/>
          <w:rtl/>
        </w:rPr>
        <w:t xml:space="preserve">פרק 2 </w:t>
      </w:r>
      <w:r w:rsidRPr="0006462E">
        <w:rPr>
          <w:rtl/>
        </w:rPr>
        <w:t>–</w:t>
      </w:r>
      <w:r w:rsidRPr="0006462E">
        <w:rPr>
          <w:rFonts w:hint="cs"/>
          <w:rtl/>
        </w:rPr>
        <w:t xml:space="preserve"> ביטוח אחריות לנזקי רכוש וגוף כלפי צד שלישי  (לגבי ציוד שלא ניתן לבטחו בביטוח רכב חובה)</w:t>
      </w:r>
      <w:r>
        <w:rPr>
          <w:rFonts w:hint="cs"/>
          <w:rtl/>
        </w:rPr>
        <w:t>.</w:t>
      </w:r>
    </w:p>
    <w:p w14:paraId="528FECD9" w14:textId="77777777" w:rsidR="00911A15" w:rsidRPr="0006462E" w:rsidRDefault="00911A15" w:rsidP="00A71C4D">
      <w:pPr>
        <w:spacing w:after="120" w:line="360" w:lineRule="auto"/>
        <w:rPr>
          <w:rtl/>
        </w:rPr>
      </w:pPr>
      <w:r w:rsidRPr="0006462E">
        <w:rPr>
          <w:rFonts w:hint="cs"/>
          <w:rtl/>
        </w:rPr>
        <w:t xml:space="preserve">פרק 3 </w:t>
      </w:r>
      <w:r w:rsidRPr="0006462E">
        <w:rPr>
          <w:rtl/>
        </w:rPr>
        <w:t>–</w:t>
      </w:r>
      <w:r w:rsidRPr="0006462E">
        <w:rPr>
          <w:rFonts w:hint="cs"/>
          <w:rtl/>
        </w:rPr>
        <w:t xml:space="preserve"> ביטוח אחריות לנזקי רכוש כלפי צד שלישי.</w:t>
      </w:r>
    </w:p>
    <w:p w14:paraId="767E3558" w14:textId="77777777" w:rsidR="00911A15" w:rsidRPr="001B4B54" w:rsidRDefault="00911A15" w:rsidP="001B4B54">
      <w:pPr>
        <w:jc w:val="both"/>
        <w:rPr>
          <w:b/>
          <w:bCs/>
          <w:u w:val="single"/>
          <w:rtl/>
        </w:rPr>
      </w:pPr>
      <w:bookmarkStart w:id="39" w:name="_Toc530566498"/>
      <w:r w:rsidRPr="001B4B54">
        <w:rPr>
          <w:rFonts w:hint="cs"/>
          <w:b/>
          <w:bCs/>
          <w:u w:val="single"/>
          <w:rtl/>
        </w:rPr>
        <w:t xml:space="preserve">2. ביטוח כל הסיכונים </w:t>
      </w:r>
      <w:r w:rsidRPr="001B4B54">
        <w:rPr>
          <w:b/>
          <w:bCs/>
          <w:u w:val="single"/>
          <w:rtl/>
        </w:rPr>
        <w:t>קבלניות/הקמה</w:t>
      </w:r>
      <w:bookmarkEnd w:id="39"/>
    </w:p>
    <w:p w14:paraId="62D1731E" w14:textId="77777777" w:rsidR="00911A15" w:rsidRDefault="00911A15" w:rsidP="00A71C4D">
      <w:pPr>
        <w:jc w:val="both"/>
        <w:rPr>
          <w:rtl/>
        </w:rPr>
      </w:pPr>
      <w:r>
        <w:rPr>
          <w:rFonts w:hint="cs"/>
          <w:rtl/>
        </w:rPr>
        <w:t xml:space="preserve">קבלן המשנה </w:t>
      </w:r>
      <w:r>
        <w:rPr>
          <w:rtl/>
        </w:rPr>
        <w:t>–</w:t>
      </w:r>
      <w:r>
        <w:rPr>
          <w:rFonts w:hint="cs"/>
          <w:rtl/>
        </w:rPr>
        <w:t xml:space="preserve"> בעל המקצוע </w:t>
      </w:r>
      <w:r w:rsidRPr="00DE0181">
        <w:rPr>
          <w:rtl/>
        </w:rPr>
        <w:t xml:space="preserve"> </w:t>
      </w:r>
      <w:r>
        <w:rPr>
          <w:rFonts w:hint="cs"/>
          <w:rtl/>
        </w:rPr>
        <w:t>י</w:t>
      </w:r>
      <w:r w:rsidRPr="00DE0181">
        <w:rPr>
          <w:rtl/>
        </w:rPr>
        <w:t>רכוש ביטוח כל הסיכונים עבודות קבלניות</w:t>
      </w:r>
      <w:r>
        <w:rPr>
          <w:rFonts w:hint="cs"/>
          <w:rtl/>
        </w:rPr>
        <w:t xml:space="preserve">/הקמה בגין ביצוע כל העבודות הנדרשות לביצוע עבודות פיתוח, לרבות, עבודות מים, עבודות ביוב, עבודות תיעול, עבודות ניקוז, כבישים, נוף, תנועה, עבודות עפר, תשתיות חשמל ותקשורת עבור משרד החקלאות </w:t>
      </w:r>
      <w:r>
        <w:rPr>
          <w:rFonts w:hint="cs"/>
          <w:rtl/>
        </w:rPr>
        <w:lastRenderedPageBreak/>
        <w:t>ופיתוח הכפר, הרשות לפיתוח והתיישבות הבדואים בנגב</w:t>
      </w:r>
      <w:r w:rsidRPr="00E200F9">
        <w:rPr>
          <w:rtl/>
        </w:rPr>
        <w:t xml:space="preserve"> כולל  ביצוע עבודות תשתית כולל כל החומרים, מערכות וציוד לכל תקופת העבודות ואשר יכלול:-</w:t>
      </w:r>
    </w:p>
    <w:p w14:paraId="183A335F" w14:textId="77777777" w:rsidR="00911A15" w:rsidRDefault="00911A15" w:rsidP="00A71C4D">
      <w:pPr>
        <w:jc w:val="both"/>
        <w:rPr>
          <w:rtl/>
        </w:rPr>
      </w:pPr>
    </w:p>
    <w:p w14:paraId="0BD18574" w14:textId="77777777" w:rsidR="00911A15" w:rsidRDefault="00911A15" w:rsidP="00A71C4D">
      <w:pPr>
        <w:jc w:val="both"/>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7FF9609E" w14:textId="77777777" w:rsidR="00911A15" w:rsidRPr="00FF475A" w:rsidRDefault="00911A15" w:rsidP="00A71C4D">
      <w:pPr>
        <w:jc w:val="both"/>
        <w:rPr>
          <w:rtl/>
        </w:rPr>
      </w:pPr>
    </w:p>
    <w:p w14:paraId="1CFC976B" w14:textId="77777777" w:rsidR="00911A15" w:rsidRDefault="00911A15" w:rsidP="00A71C4D">
      <w:pPr>
        <w:jc w:val="both"/>
        <w:rPr>
          <w:rtl/>
        </w:rPr>
      </w:pPr>
      <w:r w:rsidRPr="0006462E">
        <w:rPr>
          <w:rtl/>
        </w:rPr>
        <w:t>ערכם המלא של כל העבודות כולל כל הציוד והחומרים על בסיס ערך כחדש.</w:t>
      </w:r>
    </w:p>
    <w:p w14:paraId="2149ADD4" w14:textId="77777777" w:rsidR="00911A15" w:rsidRDefault="00911A15" w:rsidP="00A71C4D">
      <w:pPr>
        <w:ind w:left="60"/>
        <w:jc w:val="both"/>
        <w:rPr>
          <w:rtl/>
        </w:rPr>
      </w:pPr>
      <w:r w:rsidRPr="0006462E">
        <w:rPr>
          <w:rtl/>
        </w:rPr>
        <w:t xml:space="preserve">סכום הביטוח -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06462E">
        <w:rPr>
          <w:rFonts w:hint="cs"/>
          <w:rtl/>
        </w:rPr>
        <w:t>ל</w:t>
      </w:r>
      <w:r w:rsidRPr="0006462E">
        <w:rPr>
          <w:rtl/>
        </w:rPr>
        <w:t>נזקי טבע</w:t>
      </w:r>
      <w:r w:rsidRPr="0006462E">
        <w:rPr>
          <w:rFonts w:hint="cs"/>
          <w:rtl/>
        </w:rPr>
        <w:t xml:space="preserve"> ו</w:t>
      </w:r>
      <w:r w:rsidRPr="0006462E">
        <w:rPr>
          <w:rtl/>
        </w:rPr>
        <w:t xml:space="preserve">רעידת אדמה, סיכוני </w:t>
      </w:r>
      <w:r w:rsidRPr="0006462E">
        <w:rPr>
          <w:rFonts w:hint="cs"/>
          <w:rtl/>
        </w:rPr>
        <w:t xml:space="preserve">פריצה, </w:t>
      </w:r>
      <w:r w:rsidRPr="0006462E">
        <w:rPr>
          <w:rtl/>
        </w:rPr>
        <w:t>גניבה</w:t>
      </w:r>
      <w:r w:rsidR="002C0D13">
        <w:rPr>
          <w:rFonts w:hint="cs"/>
          <w:rtl/>
        </w:rPr>
        <w:t xml:space="preserve"> </w:t>
      </w:r>
      <w:r>
        <w:rPr>
          <w:rFonts w:hint="cs"/>
          <w:rtl/>
        </w:rPr>
        <w:t xml:space="preserve">ושוד. </w:t>
      </w:r>
      <w:r w:rsidRPr="0006462E">
        <w:rPr>
          <w:rFonts w:hint="cs"/>
          <w:rtl/>
        </w:rPr>
        <w:t xml:space="preserve">  </w:t>
      </w:r>
    </w:p>
    <w:p w14:paraId="229E5C35" w14:textId="77777777" w:rsidR="00911A15" w:rsidRDefault="00911A15" w:rsidP="00911A15">
      <w:pPr>
        <w:rPr>
          <w:u w:val="single"/>
          <w:rtl/>
        </w:rPr>
      </w:pPr>
    </w:p>
    <w:p w14:paraId="30442DF4" w14:textId="77777777" w:rsidR="00911A15" w:rsidRDefault="00911A15" w:rsidP="00A71C4D">
      <w:pPr>
        <w:jc w:val="both"/>
        <w:rPr>
          <w:rtl/>
        </w:rPr>
      </w:pPr>
      <w:r>
        <w:rPr>
          <w:rFonts w:hint="cs"/>
          <w:u w:val="single"/>
          <w:rtl/>
        </w:rPr>
        <w:t>הכיסוי יכלול גם:</w:t>
      </w:r>
    </w:p>
    <w:p w14:paraId="42A3B52B" w14:textId="77777777" w:rsidR="00911A15" w:rsidRDefault="00911A15" w:rsidP="00A71C4D">
      <w:pPr>
        <w:jc w:val="both"/>
        <w:rPr>
          <w:rtl/>
        </w:rPr>
      </w:pPr>
    </w:p>
    <w:p w14:paraId="1D6A100F" w14:textId="77777777" w:rsidR="00911A15" w:rsidRDefault="00911A15" w:rsidP="00A71C4D">
      <w:pPr>
        <w:jc w:val="both"/>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08F6D656" w14:textId="77777777" w:rsidR="00911A15" w:rsidRDefault="00911A15" w:rsidP="00A71C4D">
      <w:pPr>
        <w:ind w:left="229" w:hanging="229"/>
        <w:jc w:val="both"/>
        <w:rPr>
          <w:rtl/>
        </w:rPr>
      </w:pPr>
      <w:r>
        <w:rPr>
          <w:rFonts w:hint="cs"/>
          <w:rtl/>
        </w:rPr>
        <w:t xml:space="preserve">2. הוצאות פירוק, הריסה, פינוי הריסות, תמיכה, חיזוק וכדומה </w:t>
      </w:r>
      <w:r>
        <w:rPr>
          <w:rtl/>
        </w:rPr>
        <w:t>–</w:t>
      </w:r>
      <w:r>
        <w:rPr>
          <w:rFonts w:hint="cs"/>
          <w:rtl/>
        </w:rPr>
        <w:t xml:space="preserve"> גבול אחריות לא יפחת מסך 100,000</w:t>
      </w:r>
      <w:r w:rsidR="002C0D13">
        <w:rPr>
          <w:rFonts w:hint="cs"/>
          <w:rtl/>
        </w:rPr>
        <w:t xml:space="preserve"> </w:t>
      </w:r>
      <w:r>
        <w:rPr>
          <w:rFonts w:hint="cs"/>
          <w:rtl/>
        </w:rPr>
        <w:t xml:space="preserve">דולר ארה"ב; </w:t>
      </w:r>
    </w:p>
    <w:p w14:paraId="00894E47" w14:textId="77777777" w:rsidR="00911A15" w:rsidRDefault="00911A15" w:rsidP="00A71C4D">
      <w:pPr>
        <w:ind w:left="229" w:hanging="284"/>
        <w:jc w:val="both"/>
        <w:rPr>
          <w:rtl/>
        </w:rPr>
      </w:pPr>
      <w:r>
        <w:rPr>
          <w:rFonts w:hint="cs"/>
          <w:rtl/>
        </w:rPr>
        <w:t>3. רכוש שעליו עובדים ו/או רכוש סמוך על בסיס נזק ראשון  לא כפוף לביטוח חסר -  גבול אחריות לא</w:t>
      </w:r>
      <w:r w:rsidR="002C0D13">
        <w:rPr>
          <w:rFonts w:hint="cs"/>
          <w:rtl/>
        </w:rPr>
        <w:t xml:space="preserve"> </w:t>
      </w:r>
      <w:r>
        <w:rPr>
          <w:rFonts w:hint="cs"/>
          <w:rtl/>
        </w:rPr>
        <w:t xml:space="preserve">יפחת מסך 500,000 </w:t>
      </w:r>
      <w:r w:rsidRPr="00826A28">
        <w:rPr>
          <w:rtl/>
        </w:rPr>
        <w:t xml:space="preserve">דולר ארה"ב;                                                                   </w:t>
      </w:r>
    </w:p>
    <w:p w14:paraId="2E8CB3A4" w14:textId="77777777" w:rsidR="00911A15" w:rsidRDefault="00911A15" w:rsidP="00A71C4D">
      <w:pPr>
        <w:jc w:val="both"/>
        <w:rPr>
          <w:rtl/>
        </w:rPr>
      </w:pPr>
      <w:r>
        <w:rPr>
          <w:rFonts w:hint="cs"/>
          <w:rtl/>
        </w:rPr>
        <w:t xml:space="preserve">4. חומרים ופריטים מחוץ לאתר כולל מטענים בהעברה לצורך עבודות החוזה בערכם המלא; </w:t>
      </w:r>
    </w:p>
    <w:p w14:paraId="66D456BF" w14:textId="77777777" w:rsidR="00911A15" w:rsidRDefault="00911A15" w:rsidP="00A71C4D">
      <w:pPr>
        <w:ind w:left="229" w:hanging="229"/>
        <w:jc w:val="both"/>
        <w:rPr>
          <w:rtl/>
        </w:rPr>
      </w:pPr>
      <w:r>
        <w:rPr>
          <w:rFonts w:hint="cs"/>
          <w:rtl/>
        </w:rPr>
        <w:t>5. מבני עזר זמניים (לרבות מחסנים, משרדים, גדרות וכדומה אשר אינם מהווים חלק מהפרויקט הסופי</w:t>
      </w:r>
      <w:r w:rsidR="002C0D13">
        <w:rPr>
          <w:rFonts w:hint="cs"/>
          <w:rtl/>
        </w:rPr>
        <w:t xml:space="preserve"> </w:t>
      </w:r>
      <w:r>
        <w:rPr>
          <w:rFonts w:hint="cs"/>
          <w:rtl/>
        </w:rPr>
        <w:t>המושלם) הנמצאים באתר על פי ערכם;</w:t>
      </w:r>
    </w:p>
    <w:p w14:paraId="7B10BD41" w14:textId="77777777" w:rsidR="00911A15" w:rsidRDefault="00911A15" w:rsidP="00A71C4D">
      <w:pPr>
        <w:jc w:val="both"/>
        <w:rPr>
          <w:rtl/>
        </w:rPr>
      </w:pPr>
      <w:r>
        <w:rPr>
          <w:rFonts w:hint="cs"/>
          <w:rtl/>
        </w:rPr>
        <w:t xml:space="preserve">6. חריג הוצאות לתיקונים או החלפה הנובעים מתכנון לקוי, חומרים לקויים, עבודה לקויה יוגבל </w:t>
      </w:r>
    </w:p>
    <w:p w14:paraId="4C39634B" w14:textId="77777777" w:rsidR="00911A15" w:rsidRDefault="00911A15" w:rsidP="00A71C4D">
      <w:pPr>
        <w:jc w:val="both"/>
        <w:rPr>
          <w:rtl/>
        </w:rPr>
      </w:pPr>
      <w:r>
        <w:rPr>
          <w:rFonts w:hint="cs"/>
          <w:rtl/>
        </w:rPr>
        <w:t xml:space="preserve">    לתיקון או החלפת הפריטים הלקויים עצמם ולא יחול לגבי אובדן  או נזק לפריטים אשר בוצעו </w:t>
      </w:r>
    </w:p>
    <w:p w14:paraId="50A317AD" w14:textId="77777777" w:rsidR="00911A15" w:rsidRDefault="00911A15" w:rsidP="00A71C4D">
      <w:pPr>
        <w:ind w:left="229" w:hanging="229"/>
        <w:jc w:val="both"/>
        <w:rPr>
          <w:rtl/>
        </w:rPr>
      </w:pPr>
      <w:r>
        <w:rPr>
          <w:rFonts w:hint="cs"/>
          <w:rtl/>
        </w:rPr>
        <w:t xml:space="preserve">    כהלכה, כאשר אובדן או נזק כזה נגרם כתוצאה מתאונה שנבעה מתכנון לקוי, חומרים לקויים או עבודה לקויה; </w:t>
      </w:r>
    </w:p>
    <w:p w14:paraId="1BD0231D" w14:textId="77777777" w:rsidR="00911A15" w:rsidRDefault="00911A15" w:rsidP="00A71C4D">
      <w:pPr>
        <w:jc w:val="both"/>
        <w:rPr>
          <w:rtl/>
        </w:rPr>
      </w:pPr>
      <w:r>
        <w:rPr>
          <w:rFonts w:hint="cs"/>
          <w:rtl/>
        </w:rPr>
        <w:t>7. שכר טרחת מהנדסים, אדריכלים ויועצים לא יפחת מסך 75,000 דולר ארה"ב;</w:t>
      </w:r>
    </w:p>
    <w:p w14:paraId="1ADFCC28" w14:textId="77777777" w:rsidR="00911A15" w:rsidRPr="00031B4E" w:rsidRDefault="002C0D13" w:rsidP="00A71C4D">
      <w:pPr>
        <w:ind w:left="229" w:hanging="284"/>
        <w:jc w:val="both"/>
        <w:rPr>
          <w:rtl/>
        </w:rPr>
      </w:pPr>
      <w:r>
        <w:rPr>
          <w:rFonts w:hint="cs"/>
          <w:rtl/>
        </w:rPr>
        <w:t xml:space="preserve"> </w:t>
      </w:r>
      <w:r w:rsidR="00911A15" w:rsidRPr="00031B4E">
        <w:rPr>
          <w:rFonts w:hint="cs"/>
          <w:rtl/>
        </w:rPr>
        <w:t xml:space="preserve">8. </w:t>
      </w:r>
      <w:r w:rsidR="00911A15" w:rsidRPr="00031B4E">
        <w:rPr>
          <w:rtl/>
        </w:rPr>
        <w:t>כיסוי נזק ישיר מתכנון לקוי בגבול אחריות שלא  יפחת מ  100,000 דולר ארה"ב בכפוף להשתתפות</w:t>
      </w:r>
      <w:r>
        <w:rPr>
          <w:rFonts w:hint="cs"/>
          <w:rtl/>
        </w:rPr>
        <w:t xml:space="preserve"> </w:t>
      </w:r>
      <w:r w:rsidR="00911A15" w:rsidRPr="00031B4E">
        <w:rPr>
          <w:rtl/>
        </w:rPr>
        <w:t xml:space="preserve"> עצמית של ה</w:t>
      </w:r>
      <w:r w:rsidR="00911A15">
        <w:rPr>
          <w:rtl/>
        </w:rPr>
        <w:t>קבלן שלא תעלה על יותר מ 10 אחוז</w:t>
      </w:r>
      <w:r w:rsidR="00911A15">
        <w:rPr>
          <w:rFonts w:hint="cs"/>
          <w:rtl/>
        </w:rPr>
        <w:t>;</w:t>
      </w:r>
    </w:p>
    <w:p w14:paraId="16A7CBFD" w14:textId="77777777" w:rsidR="00911A15" w:rsidRDefault="00911A15" w:rsidP="00A71C4D">
      <w:pPr>
        <w:jc w:val="both"/>
        <w:rPr>
          <w:rtl/>
        </w:rPr>
      </w:pPr>
      <w:r>
        <w:rPr>
          <w:rFonts w:hint="cs"/>
          <w:rtl/>
        </w:rPr>
        <w:t>9.  כיסוי לנזקי טבע, כולל רעידת אדמה, פריצה, גניבה ושוד.</w:t>
      </w:r>
    </w:p>
    <w:p w14:paraId="3E4957E4" w14:textId="77777777" w:rsidR="00911A15" w:rsidRDefault="00911A15" w:rsidP="00A71C4D">
      <w:pPr>
        <w:jc w:val="both"/>
        <w:rPr>
          <w:rtl/>
        </w:rPr>
      </w:pPr>
    </w:p>
    <w:p w14:paraId="1EBD9B66" w14:textId="77777777" w:rsidR="00911A15" w:rsidRPr="006E4687" w:rsidRDefault="00911A15" w:rsidP="00A71C4D">
      <w:pPr>
        <w:jc w:val="both"/>
        <w:rPr>
          <w:rtl/>
        </w:rPr>
      </w:pPr>
      <w:r w:rsidRPr="006E4687">
        <w:rPr>
          <w:rFonts w:hint="cs"/>
          <w:rtl/>
        </w:rPr>
        <w:t xml:space="preserve">ככל שישולמו מקדמות על ידי משרד </w:t>
      </w:r>
      <w:r>
        <w:rPr>
          <w:rFonts w:hint="cs"/>
          <w:rtl/>
        </w:rPr>
        <w:t>החקלאות ופיתוח הכפר, הרשות לפיתוח התיישבות הבדואים בנגב</w:t>
      </w:r>
      <w:r w:rsidRPr="006E4687">
        <w:rPr>
          <w:rFonts w:hint="cs"/>
          <w:rtl/>
        </w:rPr>
        <w:t xml:space="preserve">,- </w:t>
      </w:r>
      <w:r w:rsidRPr="006E4687">
        <w:rPr>
          <w:rtl/>
        </w:rPr>
        <w:t xml:space="preserve">תגמולי הביטוח המגיעים למבוטח על פי פרק זה, משועבדים לטובת מדינת ישראל – </w:t>
      </w:r>
      <w:r w:rsidRPr="006E4687">
        <w:rPr>
          <w:rFonts w:hint="cs"/>
          <w:rtl/>
        </w:rPr>
        <w:t xml:space="preserve">משרד </w:t>
      </w:r>
      <w:r>
        <w:rPr>
          <w:rFonts w:hint="cs"/>
          <w:rtl/>
        </w:rPr>
        <w:t xml:space="preserve">החקלאות ופיתוח </w:t>
      </w:r>
      <w:r w:rsidRPr="006E4687">
        <w:rPr>
          <w:rFonts w:hint="cs"/>
          <w:rtl/>
        </w:rPr>
        <w:t xml:space="preserve"> </w:t>
      </w:r>
      <w:r>
        <w:rPr>
          <w:rFonts w:hint="cs"/>
          <w:rtl/>
        </w:rPr>
        <w:t>הכפר, הרשות לפיתוח והתיישבות הבדואים בנגב</w:t>
      </w:r>
      <w:r w:rsidRPr="006E4687">
        <w:rPr>
          <w:rtl/>
        </w:rPr>
        <w:t xml:space="preserve"> וישולמו להם אלא אם יורה חשב </w:t>
      </w:r>
      <w:r>
        <w:rPr>
          <w:rFonts w:hint="cs"/>
          <w:rtl/>
        </w:rPr>
        <w:t xml:space="preserve">הרשות לפיתוח </w:t>
      </w:r>
      <w:r w:rsidRPr="00BE3595">
        <w:rPr>
          <w:rtl/>
        </w:rPr>
        <w:t xml:space="preserve">התיישבות הבדואים בנגב </w:t>
      </w:r>
      <w:r w:rsidRPr="006E4687">
        <w:rPr>
          <w:rtl/>
        </w:rPr>
        <w:t>למבטח בכתב אחרת.</w:t>
      </w:r>
      <w:r w:rsidRPr="006E4687">
        <w:rPr>
          <w:rFonts w:hint="cs"/>
          <w:rtl/>
        </w:rPr>
        <w:t xml:space="preserve"> </w:t>
      </w:r>
    </w:p>
    <w:p w14:paraId="6AFF5C2A" w14:textId="77777777" w:rsidR="00911A15" w:rsidRPr="00CE7AE7" w:rsidRDefault="00911A15" w:rsidP="00A71C4D">
      <w:pPr>
        <w:jc w:val="both"/>
        <w:rPr>
          <w:color w:val="FF0000"/>
          <w:rtl/>
        </w:rPr>
      </w:pPr>
    </w:p>
    <w:p w14:paraId="617F955E" w14:textId="77777777" w:rsidR="00911A15" w:rsidRDefault="00911A15" w:rsidP="00A71C4D">
      <w:pPr>
        <w:jc w:val="both"/>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14:paraId="76921661" w14:textId="77777777" w:rsidR="00911A15" w:rsidRDefault="00911A15" w:rsidP="00A71C4D">
      <w:pPr>
        <w:jc w:val="both"/>
        <w:rPr>
          <w:b/>
          <w:bCs/>
          <w:u w:val="single"/>
          <w:rtl/>
        </w:rPr>
      </w:pPr>
    </w:p>
    <w:p w14:paraId="5D718245" w14:textId="77777777" w:rsidR="00911A15" w:rsidRDefault="00911A15" w:rsidP="00A71C4D">
      <w:pPr>
        <w:jc w:val="both"/>
        <w:rPr>
          <w:rtl/>
        </w:rPr>
      </w:pPr>
      <w:r w:rsidRPr="00883B02">
        <w:rPr>
          <w:rtl/>
        </w:rPr>
        <w:t>ביטוח אחריותו החוקית של הקבלן כלפי צד שלישי על פי כל דין, בגבול אחריות שלא יפחת</w:t>
      </w:r>
      <w:r>
        <w:rPr>
          <w:rFonts w:hint="cs"/>
          <w:rtl/>
        </w:rPr>
        <w:t xml:space="preserve"> </w:t>
      </w:r>
      <w:r w:rsidRPr="00883B02">
        <w:rPr>
          <w:rtl/>
        </w:rPr>
        <w:t xml:space="preserve">מסך        </w:t>
      </w:r>
      <w:r>
        <w:rPr>
          <w:rFonts w:hint="cs"/>
          <w:rtl/>
        </w:rPr>
        <w:t>5</w:t>
      </w:r>
      <w:r w:rsidRPr="00883B02">
        <w:rPr>
          <w:rtl/>
        </w:rPr>
        <w:t>,</w:t>
      </w:r>
      <w:r>
        <w:rPr>
          <w:rFonts w:hint="cs"/>
          <w:rtl/>
        </w:rPr>
        <w:t>0</w:t>
      </w:r>
      <w:r w:rsidRPr="00883B02">
        <w:rPr>
          <w:rtl/>
        </w:rPr>
        <w:t xml:space="preserve">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669F74CB" w14:textId="77777777" w:rsidR="00911A15" w:rsidRDefault="00911A15" w:rsidP="00A71C4D">
      <w:pPr>
        <w:jc w:val="both"/>
        <w:rPr>
          <w:rtl/>
        </w:rPr>
      </w:pPr>
    </w:p>
    <w:p w14:paraId="0E5086E3" w14:textId="77777777" w:rsidR="00911A15" w:rsidRDefault="00911A15" w:rsidP="00A71C4D">
      <w:pPr>
        <w:jc w:val="both"/>
        <w:rPr>
          <w:rtl/>
        </w:rPr>
      </w:pPr>
      <w:r w:rsidRPr="00883B02">
        <w:rPr>
          <w:rtl/>
        </w:rPr>
        <w:t xml:space="preserve">הכיסוי על פי פרק זה יורחב לכסות נזקי רעד, ויבראציה, הסרת </w:t>
      </w:r>
      <w:r>
        <w:rPr>
          <w:rtl/>
        </w:rPr>
        <w:t>משען או החלשתו בגבול אחריות שלא</w:t>
      </w:r>
      <w:r w:rsidRPr="00883B02">
        <w:rPr>
          <w:rtl/>
        </w:rPr>
        <w:t xml:space="preserve"> יפחת מ</w:t>
      </w:r>
      <w:r>
        <w:rPr>
          <w:rFonts w:hint="cs"/>
          <w:rtl/>
        </w:rPr>
        <w:t>סך</w:t>
      </w:r>
      <w:r w:rsidRPr="00883B02">
        <w:rPr>
          <w:rtl/>
        </w:rPr>
        <w:t xml:space="preserve"> </w:t>
      </w:r>
      <w:r>
        <w:rPr>
          <w:rFonts w:hint="cs"/>
          <w:rtl/>
        </w:rPr>
        <w:t>100</w:t>
      </w:r>
      <w:r w:rsidRPr="00883B02">
        <w:rPr>
          <w:rtl/>
        </w:rPr>
        <w:t xml:space="preserve">,000 דולר ארה"ב.    </w:t>
      </w:r>
    </w:p>
    <w:p w14:paraId="42535E99" w14:textId="77777777" w:rsidR="00911A15" w:rsidRPr="00883B02" w:rsidRDefault="00911A15" w:rsidP="00A71C4D">
      <w:pPr>
        <w:jc w:val="both"/>
        <w:rPr>
          <w:rtl/>
        </w:rPr>
      </w:pPr>
      <w:r w:rsidRPr="00883B02">
        <w:rPr>
          <w:rtl/>
        </w:rPr>
        <w:t xml:space="preserve">  </w:t>
      </w:r>
    </w:p>
    <w:p w14:paraId="1360ECE6" w14:textId="77777777" w:rsidR="00911A15" w:rsidRDefault="00911A15" w:rsidP="00A71C4D">
      <w:pPr>
        <w:jc w:val="both"/>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w:t>
      </w:r>
      <w:r w:rsidR="002C0D13">
        <w:rPr>
          <w:rFonts w:hint="cs"/>
          <w:rtl/>
        </w:rPr>
        <w:t xml:space="preserve"> </w:t>
      </w:r>
      <w:r w:rsidRPr="00883B02">
        <w:rPr>
          <w:rtl/>
        </w:rPr>
        <w:t xml:space="preserve">1,000,000 שקלים חדשים, ונזק עקיף לצינורות מתקנים וכבלים  תת קרקעיים שלא יפחת </w:t>
      </w:r>
      <w:r>
        <w:rPr>
          <w:rFonts w:hint="cs"/>
          <w:rtl/>
        </w:rPr>
        <w:t>מסך 500,000</w:t>
      </w:r>
      <w:r w:rsidR="00A71C4D">
        <w:rPr>
          <w:rFonts w:hint="cs"/>
          <w:rtl/>
        </w:rPr>
        <w:t xml:space="preserve"> </w:t>
      </w:r>
      <w:r w:rsidRPr="00883B02">
        <w:rPr>
          <w:rtl/>
        </w:rPr>
        <w:t xml:space="preserve">שקלים חדשים. </w:t>
      </w:r>
    </w:p>
    <w:p w14:paraId="086CFAD1" w14:textId="77777777" w:rsidR="00911A15" w:rsidRPr="00883B02" w:rsidRDefault="00911A15" w:rsidP="00A71C4D">
      <w:pPr>
        <w:jc w:val="both"/>
        <w:rPr>
          <w:rtl/>
        </w:rPr>
      </w:pPr>
    </w:p>
    <w:p w14:paraId="57DECD6F" w14:textId="77777777" w:rsidR="00911A15" w:rsidRPr="00883B02" w:rsidRDefault="00911A15" w:rsidP="00A71C4D">
      <w:pPr>
        <w:jc w:val="both"/>
        <w:rPr>
          <w:rtl/>
        </w:rPr>
      </w:pPr>
      <w:r w:rsidRPr="00883B02">
        <w:rPr>
          <w:rtl/>
        </w:rPr>
        <w:t>הכיסוי על פי פרק זה יורחב לכלול תביעות שיבוב של המוסד לביטוח לאומי.</w:t>
      </w:r>
    </w:p>
    <w:p w14:paraId="197C0D4B" w14:textId="77777777" w:rsidR="00911A15" w:rsidRDefault="00911A15" w:rsidP="00A71C4D">
      <w:pPr>
        <w:jc w:val="both"/>
        <w:rPr>
          <w:b/>
          <w:bCs/>
          <w:u w:val="single"/>
          <w:rtl/>
        </w:rPr>
      </w:pPr>
      <w:r w:rsidRPr="00883B02">
        <w:rPr>
          <w:b/>
          <w:bCs/>
          <w:u w:val="single"/>
          <w:rtl/>
        </w:rPr>
        <w:t xml:space="preserve">      </w:t>
      </w:r>
    </w:p>
    <w:p w14:paraId="4716B449" w14:textId="77777777" w:rsidR="00911A15" w:rsidRDefault="00911A15" w:rsidP="00A71C4D">
      <w:pPr>
        <w:jc w:val="both"/>
        <w:rPr>
          <w:rtl/>
        </w:rPr>
      </w:pPr>
      <w:r>
        <w:rPr>
          <w:rFonts w:hint="cs"/>
          <w:rtl/>
        </w:rPr>
        <w:t xml:space="preserve">    </w:t>
      </w:r>
      <w:r>
        <w:rPr>
          <w:rFonts w:hint="cs"/>
          <w:b/>
          <w:bCs/>
          <w:u w:val="single"/>
          <w:rtl/>
        </w:rPr>
        <w:t xml:space="preserve">פרק ג' </w:t>
      </w:r>
      <w:r>
        <w:rPr>
          <w:b/>
          <w:bCs/>
          <w:u w:val="single"/>
          <w:rtl/>
        </w:rPr>
        <w:t>–</w:t>
      </w:r>
      <w:r>
        <w:rPr>
          <w:rFonts w:hint="cs"/>
          <w:b/>
          <w:bCs/>
          <w:u w:val="single"/>
          <w:rtl/>
        </w:rPr>
        <w:t xml:space="preserve"> ביטוח חבות המעבידים</w:t>
      </w:r>
    </w:p>
    <w:p w14:paraId="4D0F3DA5" w14:textId="77777777" w:rsidR="00911A15" w:rsidRDefault="00911A15" w:rsidP="00A71C4D">
      <w:pPr>
        <w:jc w:val="both"/>
        <w:rPr>
          <w:rtl/>
        </w:rPr>
      </w:pPr>
    </w:p>
    <w:p w14:paraId="5CBCB6B6" w14:textId="77777777" w:rsidR="00911A15" w:rsidRDefault="00911A15" w:rsidP="00A71C4D">
      <w:pPr>
        <w:jc w:val="both"/>
        <w:rPr>
          <w:rtl/>
        </w:rPr>
      </w:pPr>
      <w:r>
        <w:rPr>
          <w:rFonts w:hint="cs"/>
          <w:rtl/>
        </w:rPr>
        <w:t>1. לגבי כל העובדים הקשורים בביצוע העבודות, כולל קבלנים, קבלני משנה ועובדיהם.</w:t>
      </w:r>
    </w:p>
    <w:p w14:paraId="4EBA40CE" w14:textId="77777777" w:rsidR="00911A15" w:rsidRDefault="00911A15" w:rsidP="00A71C4D">
      <w:pPr>
        <w:jc w:val="both"/>
        <w:rPr>
          <w:rtl/>
        </w:rPr>
      </w:pPr>
      <w:r>
        <w:rPr>
          <w:rFonts w:hint="cs"/>
          <w:rtl/>
        </w:rPr>
        <w:t>2. גבול האחריות לעובד, למקרה ולתקופת הביטוח לא יפחת מסך 5,000,000 דולר ארה"ב.</w:t>
      </w:r>
    </w:p>
    <w:p w14:paraId="5A54ECC3" w14:textId="77777777" w:rsidR="00911A15" w:rsidRDefault="00911A15" w:rsidP="00A71C4D">
      <w:pPr>
        <w:jc w:val="both"/>
        <w:rPr>
          <w:rtl/>
        </w:rPr>
      </w:pPr>
    </w:p>
    <w:p w14:paraId="070BCB16" w14:textId="77777777" w:rsidR="00911A15" w:rsidRDefault="00911A15" w:rsidP="00A71C4D">
      <w:pPr>
        <w:jc w:val="both"/>
        <w:rPr>
          <w:rtl/>
        </w:rPr>
      </w:pPr>
      <w:r>
        <w:rPr>
          <w:rFonts w:hint="cs"/>
          <w:b/>
          <w:bCs/>
          <w:u w:val="single"/>
          <w:rtl/>
        </w:rPr>
        <w:t>הפוליסה תכלול</w:t>
      </w:r>
      <w:r>
        <w:rPr>
          <w:rFonts w:hint="cs"/>
          <w:rtl/>
        </w:rPr>
        <w:t>:</w:t>
      </w:r>
    </w:p>
    <w:p w14:paraId="6A7AC117" w14:textId="77777777" w:rsidR="00911A15" w:rsidRDefault="00911A15" w:rsidP="00A71C4D">
      <w:pPr>
        <w:jc w:val="both"/>
        <w:rPr>
          <w:rtl/>
        </w:rPr>
      </w:pPr>
    </w:p>
    <w:p w14:paraId="024E6EBE" w14:textId="77777777" w:rsidR="00911A15" w:rsidRDefault="00911A15" w:rsidP="00A71C4D">
      <w:pPr>
        <w:jc w:val="both"/>
        <w:rPr>
          <w:rtl/>
        </w:rPr>
      </w:pPr>
      <w:r>
        <w:rPr>
          <w:rFonts w:hint="cs"/>
          <w:rtl/>
        </w:rPr>
        <w:t>1. הרחבה לתקופת אחזקה מורחבת של 24 חודש לאחר סיום העבודות;</w:t>
      </w:r>
    </w:p>
    <w:p w14:paraId="15FB2B45" w14:textId="77777777" w:rsidR="00911A15" w:rsidRDefault="00911A15" w:rsidP="00A71C4D">
      <w:pPr>
        <w:jc w:val="both"/>
        <w:rPr>
          <w:rtl/>
        </w:rPr>
      </w:pPr>
      <w:r>
        <w:rPr>
          <w:rFonts w:hint="cs"/>
          <w:rtl/>
        </w:rPr>
        <w:t xml:space="preserve">2. תנאי הכיסוי  הסטנדרטים לא יפחתו מהמקובל על פי "פוליסת נוסח ביט";  </w:t>
      </w:r>
    </w:p>
    <w:p w14:paraId="5FB7AB0B" w14:textId="77777777" w:rsidR="00911A15" w:rsidRDefault="00911A15" w:rsidP="00A71C4D">
      <w:pPr>
        <w:ind w:left="229" w:hanging="229"/>
        <w:jc w:val="both"/>
        <w:rPr>
          <w:b/>
          <w:bCs/>
          <w:rtl/>
        </w:rPr>
      </w:pPr>
      <w:r>
        <w:rPr>
          <w:rFonts w:hint="cs"/>
          <w:rtl/>
        </w:rPr>
        <w:t xml:space="preserve">3. לשם המבוטח יתווספו מבוטחים נוספים: </w:t>
      </w:r>
      <w:r w:rsidRPr="00A171B2">
        <w:rPr>
          <w:rFonts w:hint="cs"/>
          <w:b/>
          <w:bCs/>
          <w:rtl/>
        </w:rPr>
        <w:t xml:space="preserve">ו/או קבלנים ו/או קבלני משנה ו/או מדינת ישראל -  </w:t>
      </w:r>
      <w:r>
        <w:rPr>
          <w:rFonts w:hint="cs"/>
          <w:b/>
          <w:bCs/>
          <w:rtl/>
        </w:rPr>
        <w:t>משרד</w:t>
      </w:r>
      <w:r w:rsidR="00A71C4D">
        <w:rPr>
          <w:rFonts w:hint="cs"/>
          <w:b/>
          <w:bCs/>
          <w:rtl/>
        </w:rPr>
        <w:t xml:space="preserve"> </w:t>
      </w:r>
      <w:r>
        <w:rPr>
          <w:rFonts w:hint="cs"/>
          <w:b/>
          <w:bCs/>
          <w:rtl/>
        </w:rPr>
        <w:t xml:space="preserve">החקלאות ופיתוח הכפר, הרשות לפיתוח התיישבות הבדואים בנגב והספק; </w:t>
      </w:r>
    </w:p>
    <w:p w14:paraId="24299F96" w14:textId="77777777" w:rsidR="00911A15" w:rsidRDefault="00911A15" w:rsidP="00A71C4D">
      <w:pPr>
        <w:jc w:val="both"/>
        <w:rPr>
          <w:b/>
          <w:bCs/>
          <w:rtl/>
        </w:rPr>
      </w:pPr>
      <w:r>
        <w:rPr>
          <w:rFonts w:hint="cs"/>
          <w:rtl/>
        </w:rPr>
        <w:t>4.</w:t>
      </w:r>
      <w:r>
        <w:rPr>
          <w:rtl/>
        </w:rPr>
        <w:t xml:space="preserve"> </w:t>
      </w:r>
      <w:r w:rsidRPr="00DB713D">
        <w:rPr>
          <w:rtl/>
        </w:rPr>
        <w:t>תחום טריטוריאלי - כל תחו</w:t>
      </w:r>
      <w:r>
        <w:rPr>
          <w:rtl/>
        </w:rPr>
        <w:t>מי מדינת ישראל והשטחים המוחזקים</w:t>
      </w:r>
      <w:r>
        <w:rPr>
          <w:rFonts w:hint="cs"/>
          <w:rtl/>
        </w:rPr>
        <w:t>;</w:t>
      </w:r>
    </w:p>
    <w:p w14:paraId="6BDC081E" w14:textId="77777777" w:rsidR="00911A15" w:rsidRDefault="00911A15" w:rsidP="00911A15">
      <w:pPr>
        <w:rPr>
          <w:b/>
          <w:bCs/>
          <w:rtl/>
        </w:rPr>
      </w:pPr>
    </w:p>
    <w:p w14:paraId="733063CD" w14:textId="77777777" w:rsidR="00911A15" w:rsidRPr="00A71C4D" w:rsidRDefault="00911A15" w:rsidP="00A71C4D">
      <w:pPr>
        <w:jc w:val="both"/>
        <w:rPr>
          <w:b/>
          <w:bCs/>
          <w:u w:val="single"/>
          <w:rtl/>
        </w:rPr>
      </w:pPr>
      <w:r w:rsidRPr="00A71C4D">
        <w:rPr>
          <w:rFonts w:hint="cs"/>
          <w:b/>
          <w:bCs/>
          <w:rtl/>
        </w:rPr>
        <w:t xml:space="preserve">3. </w:t>
      </w:r>
      <w:r w:rsidRPr="00A71C4D">
        <w:rPr>
          <w:rFonts w:hint="cs"/>
          <w:b/>
          <w:bCs/>
          <w:u w:val="single"/>
          <w:rtl/>
        </w:rPr>
        <w:t xml:space="preserve">ביטוח חבות המוצר </w:t>
      </w:r>
      <w:r w:rsidRPr="00A71C4D">
        <w:rPr>
          <w:b/>
          <w:bCs/>
          <w:u w:val="single"/>
          <w:rtl/>
        </w:rPr>
        <w:t>–</w:t>
      </w:r>
      <w:r w:rsidRPr="00A71C4D">
        <w:rPr>
          <w:rFonts w:hint="cs"/>
          <w:b/>
          <w:bCs/>
          <w:u w:val="single"/>
          <w:rtl/>
        </w:rPr>
        <w:t xml:space="preserve"> </w:t>
      </w:r>
      <w:r w:rsidRPr="00A71C4D">
        <w:rPr>
          <w:rFonts w:hint="cs"/>
          <w:b/>
          <w:bCs/>
          <w:u w:val="single"/>
        </w:rPr>
        <w:t>PRODUCTS  LIABILITY</w:t>
      </w:r>
      <w:r w:rsidRPr="00A71C4D">
        <w:rPr>
          <w:b/>
          <w:bCs/>
          <w:u w:val="single"/>
        </w:rPr>
        <w:t xml:space="preserve">- </w:t>
      </w:r>
      <w:r w:rsidRPr="00A71C4D">
        <w:rPr>
          <w:rFonts w:hint="cs"/>
          <w:b/>
          <w:bCs/>
          <w:u w:val="single"/>
          <w:rtl/>
        </w:rPr>
        <w:t xml:space="preserve">    </w:t>
      </w:r>
    </w:p>
    <w:p w14:paraId="2271A7E2" w14:textId="77777777" w:rsidR="00911A15" w:rsidRDefault="00911A15" w:rsidP="00A71C4D">
      <w:pPr>
        <w:jc w:val="both"/>
        <w:rPr>
          <w:rtl/>
        </w:rPr>
      </w:pPr>
    </w:p>
    <w:p w14:paraId="7D425F0A" w14:textId="77777777" w:rsidR="00911A15" w:rsidRDefault="00911A15" w:rsidP="00A71C4D">
      <w:pPr>
        <w:ind w:left="512" w:hanging="512"/>
        <w:jc w:val="both"/>
        <w:rPr>
          <w:rtl/>
        </w:rPr>
      </w:pPr>
      <w:r>
        <w:rPr>
          <w:rFonts w:hint="cs"/>
          <w:rtl/>
        </w:rPr>
        <w:t xml:space="preserve">     א.  קבלן המשנה </w:t>
      </w:r>
      <w:r>
        <w:rPr>
          <w:rtl/>
        </w:rPr>
        <w:t>–</w:t>
      </w:r>
      <w:r>
        <w:rPr>
          <w:rFonts w:hint="cs"/>
          <w:rtl/>
        </w:rPr>
        <w:t xml:space="preserve"> בעל המקצוע</w:t>
      </w:r>
      <w:r>
        <w:rPr>
          <w:rtl/>
        </w:rPr>
        <w:t xml:space="preserve">  יבטח את חבותו וחבות היצרן בביטוח חבות המוצר בגין ציוד, </w:t>
      </w:r>
      <w:r w:rsidRPr="00D80754">
        <w:rPr>
          <w:rtl/>
        </w:rPr>
        <w:t xml:space="preserve">חלקים, אביזרים וחומרים </w:t>
      </w:r>
      <w:r>
        <w:rPr>
          <w:rtl/>
        </w:rPr>
        <w:t>במסגרת</w:t>
      </w:r>
      <w:r>
        <w:rPr>
          <w:rFonts w:hint="cs"/>
          <w:rtl/>
        </w:rPr>
        <w:t xml:space="preserve"> ביצוע עבודות פיתוח </w:t>
      </w:r>
      <w:r w:rsidRPr="00454298">
        <w:rPr>
          <w:rtl/>
        </w:rPr>
        <w:t>לרבות, עבודות מים, עבודות ביוב, עבודות תיעול, עבודות ניקוז, כבישים, נוף, תנועה, עבודות עפר, תשתיות חשמל ותקשורת עבור משרד החקלאות ופיתוח הכפר, הרשות לפיתוח והתיישבות הבדואים בנגב</w:t>
      </w:r>
      <w:r w:rsidRPr="00944141">
        <w:rPr>
          <w:rtl/>
        </w:rPr>
        <w:t>, בהתאם ל</w:t>
      </w:r>
      <w:r>
        <w:rPr>
          <w:rFonts w:hint="cs"/>
          <w:rtl/>
        </w:rPr>
        <w:t>מכרז ו</w:t>
      </w:r>
      <w:r w:rsidRPr="00944141">
        <w:rPr>
          <w:rtl/>
        </w:rPr>
        <w:t xml:space="preserve">חוזה </w:t>
      </w:r>
      <w:r w:rsidRPr="006A28AB">
        <w:rPr>
          <w:rtl/>
        </w:rPr>
        <w:t xml:space="preserve">עם </w:t>
      </w:r>
      <w:r w:rsidRPr="00BD2822">
        <w:rPr>
          <w:rtl/>
        </w:rPr>
        <w:t xml:space="preserve">מדינת ישראל – </w:t>
      </w:r>
      <w:r>
        <w:rPr>
          <w:rFonts w:hint="cs"/>
          <w:rtl/>
        </w:rPr>
        <w:t>משרד החקלאות ופיתוח הכפר, הרשות לפיתוח והתיישבות הבדואים בנגב</w:t>
      </w:r>
      <w:r w:rsidRPr="00BD2822">
        <w:rPr>
          <w:rtl/>
        </w:rPr>
        <w:t xml:space="preserve">.           </w:t>
      </w:r>
      <w:r>
        <w:rPr>
          <w:rFonts w:hint="cs"/>
          <w:rtl/>
        </w:rPr>
        <w:t xml:space="preserve">           </w:t>
      </w:r>
    </w:p>
    <w:p w14:paraId="76450FF2" w14:textId="77777777" w:rsidR="00911A15" w:rsidRDefault="00911A15" w:rsidP="00A71C4D">
      <w:pPr>
        <w:ind w:left="512" w:hanging="512"/>
        <w:jc w:val="both"/>
        <w:rPr>
          <w:rtl/>
        </w:rPr>
      </w:pPr>
      <w:r>
        <w:rPr>
          <w:rtl/>
        </w:rPr>
        <w:t xml:space="preserve">          </w:t>
      </w:r>
      <w:r>
        <w:rPr>
          <w:rFonts w:hint="cs"/>
          <w:rtl/>
        </w:rPr>
        <w:t xml:space="preserve"> </w:t>
      </w:r>
      <w:r>
        <w:rPr>
          <w:rtl/>
        </w:rPr>
        <w:t>הביטוח כולל כיסוי גם לנזקים הנובעים מהתקנה, הרכבה, חיבור, הפעלה, אחריות, אספקת חלקי חילוף</w:t>
      </w:r>
      <w:r>
        <w:rPr>
          <w:rFonts w:hint="cs"/>
          <w:rtl/>
        </w:rPr>
        <w:t xml:space="preserve"> ו</w:t>
      </w:r>
      <w:r>
        <w:rPr>
          <w:rtl/>
        </w:rPr>
        <w:t>תיקון תקלות</w:t>
      </w:r>
      <w:r>
        <w:rPr>
          <w:rFonts w:hint="cs"/>
          <w:rtl/>
        </w:rPr>
        <w:t xml:space="preserve">. </w:t>
      </w:r>
    </w:p>
    <w:p w14:paraId="5281A6EE" w14:textId="77777777" w:rsidR="00911A15" w:rsidRDefault="00911A15" w:rsidP="00A71C4D">
      <w:pPr>
        <w:jc w:val="both"/>
        <w:rPr>
          <w:rtl/>
        </w:rPr>
      </w:pPr>
      <w:r>
        <w:rPr>
          <w:rFonts w:hint="cs"/>
          <w:rtl/>
        </w:rPr>
        <w:t xml:space="preserve">      </w:t>
      </w:r>
    </w:p>
    <w:p w14:paraId="52EDE794" w14:textId="77777777" w:rsidR="00911A15" w:rsidRDefault="00911A15" w:rsidP="00A71C4D">
      <w:pPr>
        <w:numPr>
          <w:ilvl w:val="0"/>
          <w:numId w:val="134"/>
        </w:numPr>
        <w:jc w:val="both"/>
        <w:rPr>
          <w:rtl/>
        </w:rPr>
      </w:pPr>
      <w:r w:rsidRPr="00033862">
        <w:rPr>
          <w:rtl/>
        </w:rPr>
        <w:t>הכיסוי בפוליסה יהיה על פי דין לרבות על פי פקודת הנזיקין – נוסח חדש וכן על פי חוק האחריות</w:t>
      </w:r>
      <w:r w:rsidR="00A71C4D">
        <w:rPr>
          <w:rFonts w:hint="cs"/>
          <w:rtl/>
        </w:rPr>
        <w:t xml:space="preserve"> </w:t>
      </w:r>
      <w:r w:rsidRPr="00033862">
        <w:rPr>
          <w:rtl/>
        </w:rPr>
        <w:t>למוצרים פגומים-1980</w:t>
      </w:r>
      <w:r>
        <w:rPr>
          <w:rFonts w:hint="cs"/>
          <w:rtl/>
        </w:rPr>
        <w:t>.</w:t>
      </w:r>
    </w:p>
    <w:p w14:paraId="0BDA00EB" w14:textId="77777777" w:rsidR="00911A15" w:rsidRDefault="00911A15" w:rsidP="00A71C4D">
      <w:pPr>
        <w:ind w:left="675"/>
        <w:jc w:val="both"/>
        <w:rPr>
          <w:rtl/>
        </w:rPr>
      </w:pPr>
    </w:p>
    <w:p w14:paraId="4561FD47" w14:textId="77777777" w:rsidR="00911A15" w:rsidRDefault="00911A15" w:rsidP="00A71C4D">
      <w:pPr>
        <w:ind w:left="512" w:hanging="425"/>
        <w:jc w:val="both"/>
        <w:rPr>
          <w:rtl/>
        </w:rPr>
      </w:pPr>
      <w:r>
        <w:rPr>
          <w:rFonts w:hint="cs"/>
          <w:rtl/>
        </w:rPr>
        <w:t xml:space="preserve">     ג.  גבולות  האחריות לתובע, מקרה ושנת ביטוח לא יפחתו  מ </w:t>
      </w:r>
      <w:r>
        <w:rPr>
          <w:rtl/>
        </w:rPr>
        <w:t>–</w:t>
      </w:r>
      <w:r>
        <w:rPr>
          <w:rFonts w:hint="cs"/>
          <w:rtl/>
        </w:rPr>
        <w:t xml:space="preserve"> 1,000,000 דולר ארה"ב בגין  נזק לגוף ולרכוש.    </w:t>
      </w:r>
    </w:p>
    <w:p w14:paraId="5B3E78B0" w14:textId="77777777" w:rsidR="00911A15" w:rsidRDefault="00911A15" w:rsidP="00A71C4D">
      <w:pPr>
        <w:jc w:val="both"/>
        <w:rPr>
          <w:rtl/>
        </w:rPr>
      </w:pPr>
      <w:r>
        <w:rPr>
          <w:rFonts w:hint="cs"/>
          <w:rtl/>
        </w:rPr>
        <w:t xml:space="preserve">  </w:t>
      </w:r>
    </w:p>
    <w:p w14:paraId="06A8E75C" w14:textId="77777777" w:rsidR="00911A15" w:rsidRDefault="00911A15" w:rsidP="00A71C4D">
      <w:pPr>
        <w:jc w:val="both"/>
        <w:rPr>
          <w:rtl/>
        </w:rPr>
      </w:pPr>
      <w:r>
        <w:rPr>
          <w:rFonts w:hint="cs"/>
          <w:rtl/>
        </w:rPr>
        <w:t xml:space="preserve">     ד.  בפוליסה ייכלל סעיף אחריות צולבת - </w:t>
      </w:r>
      <w:r>
        <w:rPr>
          <w:rFonts w:hint="cs"/>
        </w:rPr>
        <w:t>CROSS  LIABILITY</w:t>
      </w:r>
      <w:r>
        <w:rPr>
          <w:rFonts w:hint="cs"/>
          <w:rtl/>
        </w:rPr>
        <w:t xml:space="preserve"> .</w:t>
      </w:r>
    </w:p>
    <w:p w14:paraId="18C06BB9" w14:textId="77777777" w:rsidR="00911A15" w:rsidRDefault="00911A15" w:rsidP="00A71C4D">
      <w:pPr>
        <w:jc w:val="both"/>
        <w:rPr>
          <w:rtl/>
        </w:rPr>
      </w:pPr>
    </w:p>
    <w:p w14:paraId="28F14DA2" w14:textId="77777777" w:rsidR="00911A15" w:rsidRDefault="00911A15" w:rsidP="00A71C4D">
      <w:pPr>
        <w:jc w:val="both"/>
        <w:rPr>
          <w:rtl/>
        </w:rPr>
      </w:pPr>
      <w:r>
        <w:rPr>
          <w:rFonts w:hint="cs"/>
          <w:rtl/>
        </w:rPr>
        <w:t xml:space="preserve">     ה.  הארכת תקופת הגילוי לפחות 6 חודשים. </w:t>
      </w:r>
    </w:p>
    <w:p w14:paraId="4C3C06E2" w14:textId="77777777" w:rsidR="00911A15" w:rsidRDefault="00911A15" w:rsidP="00A71C4D">
      <w:pPr>
        <w:jc w:val="both"/>
        <w:rPr>
          <w:rtl/>
        </w:rPr>
      </w:pPr>
    </w:p>
    <w:p w14:paraId="35E0ED6F" w14:textId="77777777" w:rsidR="00911A15" w:rsidRDefault="00911A15" w:rsidP="00A71C4D">
      <w:pPr>
        <w:jc w:val="both"/>
        <w:rPr>
          <w:rtl/>
        </w:rPr>
      </w:pPr>
      <w:r>
        <w:rPr>
          <w:rFonts w:hint="cs"/>
          <w:rtl/>
        </w:rPr>
        <w:t xml:space="preserve">      ו.  </w:t>
      </w:r>
      <w:r w:rsidRPr="00033862">
        <w:rPr>
          <w:rtl/>
        </w:rPr>
        <w:t xml:space="preserve">הביטוח יורחב לשפות את מדינת ישראל – משרד החקלאות ופיתוח הכפר, הרשות לפיתוח </w:t>
      </w:r>
    </w:p>
    <w:p w14:paraId="1101934B" w14:textId="77777777" w:rsidR="00911A15" w:rsidRDefault="00911A15" w:rsidP="00A71C4D">
      <w:pPr>
        <w:ind w:left="512" w:hanging="512"/>
        <w:jc w:val="both"/>
        <w:rPr>
          <w:rtl/>
        </w:rPr>
      </w:pPr>
      <w:r>
        <w:rPr>
          <w:rFonts w:hint="cs"/>
          <w:rtl/>
        </w:rPr>
        <w:t xml:space="preserve">           </w:t>
      </w:r>
      <w:r w:rsidRPr="00033862">
        <w:rPr>
          <w:rtl/>
        </w:rPr>
        <w:t>והתיישבות הבדואים בנגב, לגבי אחריותם בגין נזק עקב פגם</w:t>
      </w:r>
      <w:r>
        <w:rPr>
          <w:rtl/>
        </w:rPr>
        <w:t xml:space="preserve"> במוצרים אשר סופקו</w:t>
      </w:r>
      <w:r>
        <w:rPr>
          <w:rFonts w:hint="cs"/>
          <w:rtl/>
        </w:rPr>
        <w:t xml:space="preserve"> ו</w:t>
      </w:r>
      <w:r w:rsidRPr="00033862">
        <w:rPr>
          <w:rtl/>
        </w:rPr>
        <w:t xml:space="preserve">הותקנו עבור מדינת ישראל – משרד החקלאות ופיתוח הכפר, הרשות לפיתוח והתיישבות הבדואים בנגב, על ידי </w:t>
      </w:r>
      <w:r>
        <w:rPr>
          <w:rtl/>
        </w:rPr>
        <w:t>קבלן המשנה – בעל המקצוע</w:t>
      </w:r>
      <w:r>
        <w:rPr>
          <w:rFonts w:hint="cs"/>
          <w:rtl/>
        </w:rPr>
        <w:t>/</w:t>
      </w:r>
      <w:r w:rsidRPr="00033862">
        <w:rPr>
          <w:rtl/>
        </w:rPr>
        <w:t xml:space="preserve">היצרן וכל הפועלים מטעמם. </w:t>
      </w:r>
    </w:p>
    <w:p w14:paraId="047C612B" w14:textId="77777777" w:rsidR="00911A15" w:rsidRPr="008526F8" w:rsidRDefault="00911A15" w:rsidP="00A71C4D">
      <w:pPr>
        <w:ind w:left="512" w:firstLine="13"/>
        <w:jc w:val="both"/>
        <w:rPr>
          <w:b/>
          <w:bCs/>
          <w:rtl/>
        </w:rPr>
      </w:pPr>
      <w:r w:rsidRPr="008526F8">
        <w:rPr>
          <w:b/>
          <w:bCs/>
          <w:rtl/>
        </w:rPr>
        <w:t xml:space="preserve">לצורך כך לשם המבוטח יתווספו כמבוטחים נוספים: ו/או  מדינת ישראל – משרד </w:t>
      </w:r>
      <w:r w:rsidRPr="008526F8">
        <w:rPr>
          <w:rFonts w:hint="cs"/>
          <w:b/>
          <w:bCs/>
          <w:rtl/>
        </w:rPr>
        <w:t xml:space="preserve">החקלאות </w:t>
      </w:r>
      <w:r w:rsidRPr="008526F8">
        <w:rPr>
          <w:b/>
          <w:bCs/>
          <w:rtl/>
        </w:rPr>
        <w:t>ופיתוח הכפר, הרשות לפיתוח והתיישבות הבדואים בנגב</w:t>
      </w:r>
      <w:r w:rsidRPr="008526F8">
        <w:rPr>
          <w:rFonts w:hint="cs"/>
          <w:b/>
          <w:bCs/>
          <w:rtl/>
        </w:rPr>
        <w:t xml:space="preserve">. </w:t>
      </w:r>
    </w:p>
    <w:p w14:paraId="32A85596" w14:textId="77777777" w:rsidR="00911A15" w:rsidRDefault="00911A15" w:rsidP="00A71C4D">
      <w:pPr>
        <w:ind w:left="214"/>
        <w:jc w:val="both"/>
        <w:rPr>
          <w:b/>
          <w:bCs/>
          <w:rtl/>
        </w:rPr>
      </w:pPr>
    </w:p>
    <w:p w14:paraId="7EE82059" w14:textId="77777777" w:rsidR="00911A15" w:rsidRDefault="00911A15" w:rsidP="00A71C4D">
      <w:pPr>
        <w:jc w:val="both"/>
        <w:rPr>
          <w:rtl/>
        </w:rPr>
      </w:pPr>
      <w:r>
        <w:rPr>
          <w:rFonts w:hint="cs"/>
          <w:b/>
          <w:bCs/>
          <w:sz w:val="32"/>
          <w:szCs w:val="32"/>
          <w:rtl/>
        </w:rPr>
        <w:t>4</w:t>
      </w:r>
      <w:r w:rsidRPr="002A3A91">
        <w:rPr>
          <w:rFonts w:hint="cs"/>
          <w:b/>
          <w:bCs/>
          <w:sz w:val="32"/>
          <w:szCs w:val="32"/>
          <w:rtl/>
        </w:rPr>
        <w:t>.</w:t>
      </w:r>
      <w:r w:rsidRPr="002632BE">
        <w:rPr>
          <w:rFonts w:hint="cs"/>
          <w:b/>
          <w:bCs/>
          <w:sz w:val="32"/>
          <w:szCs w:val="32"/>
          <w:u w:val="single"/>
          <w:rtl/>
        </w:rPr>
        <w:t xml:space="preserve"> כללי</w:t>
      </w:r>
    </w:p>
    <w:p w14:paraId="2A2DF3C3" w14:textId="77777777" w:rsidR="00911A15" w:rsidRDefault="00911A15" w:rsidP="00A71C4D">
      <w:pPr>
        <w:jc w:val="both"/>
        <w:rPr>
          <w:rtl/>
        </w:rPr>
      </w:pPr>
    </w:p>
    <w:p w14:paraId="3FED5C60" w14:textId="77777777" w:rsidR="00911A15" w:rsidRDefault="00911A15" w:rsidP="00A71C4D">
      <w:pPr>
        <w:jc w:val="both"/>
        <w:rPr>
          <w:b/>
          <w:bCs/>
          <w:rtl/>
        </w:rPr>
      </w:pPr>
      <w:r>
        <w:rPr>
          <w:rFonts w:hint="cs"/>
          <w:rtl/>
        </w:rPr>
        <w:t xml:space="preserve">   </w:t>
      </w:r>
      <w:r w:rsidRPr="002632BE">
        <w:rPr>
          <w:rFonts w:hint="cs"/>
          <w:b/>
          <w:bCs/>
          <w:rtl/>
        </w:rPr>
        <w:t>בכל פוליסות הביטוח הנדרשות יכללו התנאים הבאים:</w:t>
      </w:r>
    </w:p>
    <w:p w14:paraId="0FFDB53B" w14:textId="77777777" w:rsidR="00911A15" w:rsidRPr="005473BE" w:rsidRDefault="00911A15" w:rsidP="00A71C4D">
      <w:pPr>
        <w:jc w:val="both"/>
        <w:rPr>
          <w:rtl/>
        </w:rPr>
      </w:pPr>
    </w:p>
    <w:p w14:paraId="131E508F" w14:textId="77777777" w:rsidR="00911A15" w:rsidRDefault="00911A15" w:rsidP="00A71C4D">
      <w:pPr>
        <w:ind w:left="229" w:hanging="229"/>
        <w:jc w:val="both"/>
        <w:rPr>
          <w:rtl/>
        </w:rPr>
      </w:pPr>
      <w:r>
        <w:rPr>
          <w:rFonts w:hint="cs"/>
          <w:rtl/>
        </w:rPr>
        <w:t>א</w:t>
      </w:r>
      <w:r w:rsidRPr="005473BE">
        <w:rPr>
          <w:rFonts w:hint="cs"/>
          <w:rtl/>
        </w:rPr>
        <w:t xml:space="preserve">. </w:t>
      </w:r>
      <w:r w:rsidRPr="005473BE">
        <w:rPr>
          <w:rtl/>
        </w:rPr>
        <w:t>בכל מקרה של צמצום או ביטול הביטוח  ע"י אחד הצדדים לא יהיה להם כל תוקף אלא, אם ניתנה</w:t>
      </w:r>
      <w:r w:rsidR="00A71C4D">
        <w:rPr>
          <w:rFonts w:hint="cs"/>
          <w:rtl/>
        </w:rPr>
        <w:t xml:space="preserve"> </w:t>
      </w:r>
      <w:r w:rsidRPr="005473BE">
        <w:rPr>
          <w:rtl/>
        </w:rPr>
        <w:t xml:space="preserve">על כך הודעה מוקדמת של 60 יום לפחות במכתב רשום לחשב </w:t>
      </w:r>
      <w:r w:rsidRPr="00033862">
        <w:rPr>
          <w:rtl/>
        </w:rPr>
        <w:t>ה</w:t>
      </w:r>
      <w:r>
        <w:rPr>
          <w:rtl/>
        </w:rPr>
        <w:t xml:space="preserve">רשות לפיתוח </w:t>
      </w:r>
      <w:r w:rsidRPr="00033862">
        <w:rPr>
          <w:rtl/>
        </w:rPr>
        <w:t>התיישבות הבדואים בנגב</w:t>
      </w:r>
      <w:r>
        <w:rPr>
          <w:rFonts w:hint="cs"/>
          <w:rtl/>
        </w:rPr>
        <w:t>;</w:t>
      </w:r>
    </w:p>
    <w:p w14:paraId="0D05334D" w14:textId="77777777" w:rsidR="00911A15" w:rsidRDefault="00911A15" w:rsidP="00911A15">
      <w:pPr>
        <w:rPr>
          <w:rtl/>
        </w:rPr>
      </w:pPr>
    </w:p>
    <w:p w14:paraId="1B8DD10A" w14:textId="77777777" w:rsidR="00911A15" w:rsidRDefault="00911A15" w:rsidP="00A71C4D">
      <w:pPr>
        <w:ind w:left="229" w:hanging="229"/>
        <w:jc w:val="both"/>
        <w:rPr>
          <w:rtl/>
        </w:rPr>
      </w:pPr>
      <w:r>
        <w:rPr>
          <w:rFonts w:hint="cs"/>
          <w:rtl/>
        </w:rPr>
        <w:t xml:space="preserve">ב. </w:t>
      </w:r>
      <w:r>
        <w:rPr>
          <w:rtl/>
        </w:rPr>
        <w:t xml:space="preserve">המבטח מוותר על כל זכות תחלוף/שיבוב, תביעה, השתתפות או חזרה כלפי מדינת ישראל </w:t>
      </w:r>
      <w:r w:rsidR="00A71C4D">
        <w:rPr>
          <w:rtl/>
        </w:rPr>
        <w:t>–</w:t>
      </w:r>
      <w:r>
        <w:rPr>
          <w:rtl/>
        </w:rPr>
        <w:t xml:space="preserve"> משרד</w:t>
      </w:r>
      <w:r w:rsidR="00A71C4D">
        <w:rPr>
          <w:rFonts w:hint="cs"/>
          <w:rtl/>
        </w:rPr>
        <w:t xml:space="preserve"> </w:t>
      </w:r>
      <w:r>
        <w:rPr>
          <w:rFonts w:hint="cs"/>
          <w:rtl/>
        </w:rPr>
        <w:t xml:space="preserve">החקלאות </w:t>
      </w:r>
      <w:r w:rsidRPr="008526F8">
        <w:rPr>
          <w:rtl/>
        </w:rPr>
        <w:t>ופיתוח הכפר, הרשות לפית</w:t>
      </w:r>
      <w:r>
        <w:rPr>
          <w:rtl/>
        </w:rPr>
        <w:t xml:space="preserve">וח </w:t>
      </w:r>
      <w:r w:rsidRPr="008526F8">
        <w:rPr>
          <w:rtl/>
        </w:rPr>
        <w:t xml:space="preserve">התיישבות הבדואים בנגב </w:t>
      </w:r>
      <w:r>
        <w:rPr>
          <w:rtl/>
        </w:rPr>
        <w:t xml:space="preserve">ועובדיהם, ובלבד שהויתור לא יחול לטובת אדם  שגרם  לנזק </w:t>
      </w:r>
      <w:r w:rsidRPr="008526F8">
        <w:rPr>
          <w:rtl/>
        </w:rPr>
        <w:t>מתוך כוונת זדון;</w:t>
      </w:r>
      <w:r>
        <w:rPr>
          <w:rtl/>
        </w:rPr>
        <w:t xml:space="preserve">   </w:t>
      </w:r>
      <w:r>
        <w:rPr>
          <w:rFonts w:hint="cs"/>
          <w:rtl/>
        </w:rPr>
        <w:t xml:space="preserve"> </w:t>
      </w:r>
    </w:p>
    <w:p w14:paraId="2A992BB9" w14:textId="77777777" w:rsidR="00911A15" w:rsidRDefault="00911A15" w:rsidP="00A71C4D">
      <w:pPr>
        <w:jc w:val="both"/>
        <w:rPr>
          <w:rtl/>
        </w:rPr>
      </w:pPr>
    </w:p>
    <w:p w14:paraId="512F2FCC" w14:textId="77777777" w:rsidR="00911A15" w:rsidRDefault="00911A15" w:rsidP="00A71C4D">
      <w:pPr>
        <w:ind w:left="229" w:hanging="229"/>
        <w:jc w:val="both"/>
        <w:rPr>
          <w:rtl/>
        </w:rPr>
      </w:pPr>
      <w:r>
        <w:rPr>
          <w:rFonts w:hint="cs"/>
          <w:rtl/>
        </w:rPr>
        <w:t>ג.</w:t>
      </w:r>
      <w:r w:rsidRPr="005473BE">
        <w:rPr>
          <w:rtl/>
        </w:rPr>
        <w:t xml:space="preserve"> </w:t>
      </w:r>
      <w:r>
        <w:rPr>
          <w:rFonts w:hint="cs"/>
          <w:rtl/>
        </w:rPr>
        <w:t>קבלן המשנה- בעל המקצוע</w:t>
      </w:r>
      <w:r>
        <w:rPr>
          <w:rtl/>
        </w:rPr>
        <w:t xml:space="preserve"> אחראי בלעדית כלפי המבטח לתשלום דמי הביטוח עבור כל הפוליסות </w:t>
      </w:r>
      <w:r w:rsidRPr="00FA38D9">
        <w:rPr>
          <w:rtl/>
        </w:rPr>
        <w:t xml:space="preserve">ולמילוי כל החובות </w:t>
      </w:r>
      <w:r>
        <w:rPr>
          <w:rtl/>
        </w:rPr>
        <w:t>המוטלות על המבוטח על פי תנאי הפוליסות</w:t>
      </w:r>
      <w:r>
        <w:rPr>
          <w:rFonts w:hint="cs"/>
          <w:rtl/>
        </w:rPr>
        <w:t>;</w:t>
      </w:r>
      <w:r>
        <w:rPr>
          <w:rtl/>
        </w:rPr>
        <w:t xml:space="preserve">                 </w:t>
      </w:r>
    </w:p>
    <w:p w14:paraId="1A498BEA" w14:textId="77777777" w:rsidR="00911A15" w:rsidRPr="0061015D" w:rsidRDefault="00911A15" w:rsidP="00A71C4D">
      <w:pPr>
        <w:jc w:val="both"/>
        <w:rPr>
          <w:rtl/>
        </w:rPr>
      </w:pPr>
      <w:r>
        <w:rPr>
          <w:rtl/>
        </w:rPr>
        <w:t xml:space="preserve">  </w:t>
      </w:r>
    </w:p>
    <w:p w14:paraId="12894B94" w14:textId="77777777" w:rsidR="00911A15" w:rsidRDefault="00911A15" w:rsidP="00A71C4D">
      <w:pPr>
        <w:jc w:val="both"/>
        <w:rPr>
          <w:rtl/>
        </w:rPr>
      </w:pPr>
      <w:r>
        <w:rPr>
          <w:rFonts w:hint="cs"/>
          <w:rtl/>
        </w:rPr>
        <w:t>ד</w:t>
      </w:r>
      <w:r w:rsidRPr="0061015D">
        <w:rPr>
          <w:rtl/>
        </w:rPr>
        <w:t xml:space="preserve">.  ההשתתפויות העצמיות הנקובות בכל פוליסה ופוליסה תחולנה בלעדית על </w:t>
      </w:r>
      <w:r>
        <w:rPr>
          <w:rFonts w:hint="cs"/>
          <w:rtl/>
        </w:rPr>
        <w:t xml:space="preserve">קבלן המשנה- בעל </w:t>
      </w:r>
    </w:p>
    <w:p w14:paraId="38252FC1" w14:textId="77777777" w:rsidR="00911A15" w:rsidRPr="0061015D" w:rsidRDefault="00911A15" w:rsidP="00A71C4D">
      <w:pPr>
        <w:jc w:val="both"/>
        <w:rPr>
          <w:rtl/>
        </w:rPr>
      </w:pPr>
      <w:r>
        <w:rPr>
          <w:rFonts w:hint="cs"/>
          <w:rtl/>
        </w:rPr>
        <w:lastRenderedPageBreak/>
        <w:t xml:space="preserve">     המקצוע</w:t>
      </w:r>
      <w:r w:rsidRPr="0061015D">
        <w:rPr>
          <w:rtl/>
        </w:rPr>
        <w:t xml:space="preserve">;     </w:t>
      </w:r>
    </w:p>
    <w:p w14:paraId="05A5C16E" w14:textId="77777777" w:rsidR="00911A15" w:rsidRDefault="00911A15" w:rsidP="00A71C4D">
      <w:pPr>
        <w:jc w:val="both"/>
        <w:rPr>
          <w:rtl/>
        </w:rPr>
      </w:pPr>
      <w:r w:rsidRPr="0061015D">
        <w:rPr>
          <w:rtl/>
        </w:rPr>
        <w:t xml:space="preserve">                              </w:t>
      </w:r>
    </w:p>
    <w:p w14:paraId="42FA42EC" w14:textId="77777777" w:rsidR="00911A15" w:rsidRDefault="00911A15" w:rsidP="00A71C4D">
      <w:pPr>
        <w:ind w:left="229" w:hanging="229"/>
        <w:jc w:val="both"/>
        <w:rPr>
          <w:rtl/>
        </w:rPr>
      </w:pPr>
      <w:r>
        <w:rPr>
          <w:rFonts w:hint="cs"/>
          <w:rtl/>
        </w:rPr>
        <w:t>ה</w:t>
      </w:r>
      <w:r w:rsidRPr="0061015D">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5E626C9" w14:textId="77777777" w:rsidR="00911A15" w:rsidRDefault="00911A15" w:rsidP="00A71C4D">
      <w:pPr>
        <w:jc w:val="both"/>
        <w:rPr>
          <w:rtl/>
        </w:rPr>
      </w:pPr>
    </w:p>
    <w:p w14:paraId="396AB8B3" w14:textId="77777777" w:rsidR="00911A15" w:rsidRDefault="00911A15" w:rsidP="00A71C4D">
      <w:pPr>
        <w:jc w:val="both"/>
        <w:rPr>
          <w:rtl/>
        </w:rPr>
      </w:pPr>
      <w:r>
        <w:rPr>
          <w:rFonts w:hint="cs"/>
          <w:rtl/>
        </w:rPr>
        <w:t xml:space="preserve">ו. </w:t>
      </w:r>
      <w:r w:rsidRPr="0061015D">
        <w:rPr>
          <w:rtl/>
        </w:rPr>
        <w:t xml:space="preserve"> </w:t>
      </w:r>
      <w:r>
        <w:rPr>
          <w:rtl/>
        </w:rPr>
        <w:t>תנאי הכיסוי של הפוליסות הנ"ל</w:t>
      </w:r>
      <w:r>
        <w:rPr>
          <w:rFonts w:hint="cs"/>
          <w:rtl/>
        </w:rPr>
        <w:t xml:space="preserve"> </w:t>
      </w:r>
      <w:r>
        <w:rPr>
          <w:rtl/>
        </w:rPr>
        <w:t xml:space="preserve">לא יפחתו מהמקובל על </w:t>
      </w:r>
      <w:r w:rsidRPr="008526F8">
        <w:rPr>
          <w:rtl/>
        </w:rPr>
        <w:t>פי תנאי "פוליסות נוסח ביט", בכפוף</w:t>
      </w:r>
    </w:p>
    <w:p w14:paraId="4E3C7009" w14:textId="77777777" w:rsidR="00911A15" w:rsidRDefault="00911A15" w:rsidP="00A71C4D">
      <w:pPr>
        <w:jc w:val="both"/>
        <w:rPr>
          <w:rtl/>
        </w:rPr>
      </w:pPr>
      <w:r>
        <w:rPr>
          <w:rtl/>
        </w:rPr>
        <w:t xml:space="preserve">     להרחבת הכיסויים כמפורט לעיל.</w:t>
      </w:r>
    </w:p>
    <w:p w14:paraId="7FA2EE45" w14:textId="77777777" w:rsidR="00911A15" w:rsidRDefault="00911A15" w:rsidP="00911A15">
      <w:pPr>
        <w:rPr>
          <w:rtl/>
        </w:rPr>
      </w:pPr>
    </w:p>
    <w:p w14:paraId="289BC793" w14:textId="77777777" w:rsidR="00911A15" w:rsidRDefault="00911A15" w:rsidP="00911A15">
      <w:pPr>
        <w:rPr>
          <w:rtl/>
        </w:rPr>
      </w:pPr>
      <w:r>
        <w:rPr>
          <w:rFonts w:hint="cs"/>
          <w:rtl/>
        </w:rPr>
        <w:t>ז</w:t>
      </w:r>
      <w:r>
        <w:rPr>
          <w:rtl/>
        </w:rPr>
        <w:t xml:space="preserve">.  חריג כוונה ו/או רשלנות רבתי </w:t>
      </w:r>
      <w:r>
        <w:rPr>
          <w:rFonts w:hint="cs"/>
          <w:rtl/>
        </w:rPr>
        <w:t>י</w:t>
      </w:r>
      <w:r>
        <w:rPr>
          <w:rtl/>
        </w:rPr>
        <w:t>בוטל ככל שקיים</w:t>
      </w:r>
      <w:r>
        <w:rPr>
          <w:rFonts w:hint="cs"/>
          <w:rtl/>
        </w:rPr>
        <w:t xml:space="preserve">. </w:t>
      </w:r>
    </w:p>
    <w:p w14:paraId="7B442BA3" w14:textId="77777777" w:rsidR="00911A15" w:rsidRDefault="00911A15" w:rsidP="00911A15">
      <w:pPr>
        <w:rPr>
          <w:rtl/>
        </w:rPr>
      </w:pPr>
    </w:p>
    <w:p w14:paraId="014B193C" w14:textId="77777777" w:rsidR="00911A15" w:rsidRPr="004031E3" w:rsidRDefault="00911A15" w:rsidP="00A71C4D">
      <w:pPr>
        <w:jc w:val="both"/>
        <w:rPr>
          <w:rtl/>
        </w:rPr>
      </w:pPr>
      <w:r>
        <w:rPr>
          <w:rFonts w:hint="cs"/>
          <w:rtl/>
        </w:rPr>
        <w:t xml:space="preserve">     </w:t>
      </w:r>
      <w:r w:rsidRPr="004031E3">
        <w:rPr>
          <w:rtl/>
        </w:rPr>
        <w:t xml:space="preserve">העתקי פוליסות הביטוח, מאושרות ע"י המבטח או אישור קיום ביטוחים בחתימתו על קיום </w:t>
      </w:r>
    </w:p>
    <w:p w14:paraId="3913C094" w14:textId="77777777" w:rsidR="00911A15" w:rsidRPr="004031E3" w:rsidRDefault="00911A15" w:rsidP="00A71C4D">
      <w:pPr>
        <w:jc w:val="both"/>
        <w:rPr>
          <w:rtl/>
        </w:rPr>
      </w:pPr>
      <w:r w:rsidRPr="004031E3">
        <w:rPr>
          <w:rtl/>
        </w:rPr>
        <w:t xml:space="preserve">     הביטוחים כאמור יומצאו על ידי </w:t>
      </w:r>
      <w:r w:rsidRPr="004031E3">
        <w:rPr>
          <w:rFonts w:hint="cs"/>
          <w:rtl/>
        </w:rPr>
        <w:t>קבלן המשנה</w:t>
      </w:r>
      <w:r>
        <w:rPr>
          <w:rFonts w:hint="cs"/>
          <w:rtl/>
        </w:rPr>
        <w:t xml:space="preserve">- בעל המקצוע </w:t>
      </w:r>
      <w:r w:rsidRPr="004031E3">
        <w:rPr>
          <w:rFonts w:hint="cs"/>
          <w:rtl/>
        </w:rPr>
        <w:t xml:space="preserve"> </w:t>
      </w:r>
      <w:r>
        <w:rPr>
          <w:rFonts w:hint="cs"/>
          <w:rtl/>
        </w:rPr>
        <w:t>לספק</w:t>
      </w:r>
      <w:r w:rsidRPr="004031E3">
        <w:rPr>
          <w:rFonts w:hint="cs"/>
          <w:rtl/>
        </w:rPr>
        <w:t xml:space="preserve"> </w:t>
      </w:r>
      <w:r w:rsidRPr="004031E3">
        <w:rPr>
          <w:rtl/>
        </w:rPr>
        <w:t xml:space="preserve"> </w:t>
      </w:r>
      <w:r w:rsidRPr="004031E3">
        <w:rPr>
          <w:rFonts w:hint="cs"/>
          <w:rtl/>
        </w:rPr>
        <w:t>ו</w:t>
      </w:r>
      <w:r w:rsidRPr="004031E3">
        <w:rPr>
          <w:rtl/>
        </w:rPr>
        <w:t xml:space="preserve">למשרד </w:t>
      </w:r>
      <w:r w:rsidRPr="004031E3">
        <w:rPr>
          <w:rFonts w:hint="cs"/>
          <w:rtl/>
        </w:rPr>
        <w:t xml:space="preserve">החקלאות </w:t>
      </w:r>
    </w:p>
    <w:p w14:paraId="45CFC6EE" w14:textId="77777777" w:rsidR="00911A15" w:rsidRDefault="00911A15" w:rsidP="00A71C4D">
      <w:pPr>
        <w:jc w:val="both"/>
        <w:rPr>
          <w:rtl/>
        </w:rPr>
      </w:pPr>
      <w:r w:rsidRPr="004031E3">
        <w:rPr>
          <w:rFonts w:hint="cs"/>
          <w:rtl/>
        </w:rPr>
        <w:t xml:space="preserve">     </w:t>
      </w:r>
      <w:r w:rsidRPr="00EC0B6F">
        <w:rPr>
          <w:rFonts w:hint="cs"/>
          <w:rtl/>
        </w:rPr>
        <w:t xml:space="preserve">ופיתוח הכפר, </w:t>
      </w:r>
      <w:r w:rsidRPr="004031E3">
        <w:rPr>
          <w:rtl/>
        </w:rPr>
        <w:t xml:space="preserve">הרשות לפיתוח והתיישבות הבדואים בנגב עד למועד חתימת ההסכם. </w:t>
      </w:r>
    </w:p>
    <w:p w14:paraId="4F0F839C" w14:textId="77777777" w:rsidR="00911A15" w:rsidRPr="006B5FFE" w:rsidRDefault="00911A15" w:rsidP="00A71C4D">
      <w:pPr>
        <w:jc w:val="both"/>
        <w:rPr>
          <w:color w:val="FF0000"/>
          <w:rtl/>
        </w:rPr>
      </w:pPr>
    </w:p>
    <w:p w14:paraId="2138C7C6" w14:textId="77777777" w:rsidR="00911A15" w:rsidRPr="004031E3" w:rsidRDefault="00911A15" w:rsidP="00A71C4D">
      <w:pPr>
        <w:ind w:left="270"/>
        <w:jc w:val="both"/>
        <w:rPr>
          <w:rtl/>
        </w:rPr>
      </w:pPr>
      <w:r w:rsidRPr="004031E3">
        <w:rPr>
          <w:rFonts w:hint="cs"/>
          <w:rtl/>
        </w:rPr>
        <w:t>קבלן המשנה</w:t>
      </w:r>
      <w:r>
        <w:rPr>
          <w:rFonts w:hint="cs"/>
          <w:rtl/>
        </w:rPr>
        <w:t xml:space="preserve"> </w:t>
      </w:r>
      <w:r>
        <w:rPr>
          <w:rtl/>
        </w:rPr>
        <w:t>–</w:t>
      </w:r>
      <w:r>
        <w:rPr>
          <w:rFonts w:hint="cs"/>
          <w:rtl/>
        </w:rPr>
        <w:t xml:space="preserve"> בעל המקצוע</w:t>
      </w:r>
      <w:r w:rsidRPr="004031E3">
        <w:rPr>
          <w:rtl/>
        </w:rPr>
        <w:t xml:space="preserve"> מתחייב בכל תקופת ההתקשרות </w:t>
      </w:r>
      <w:r w:rsidRPr="004031E3">
        <w:rPr>
          <w:rFonts w:hint="cs"/>
          <w:rtl/>
        </w:rPr>
        <w:t xml:space="preserve">למתן השירותים </w:t>
      </w:r>
      <w:r w:rsidRPr="004031E3">
        <w:rPr>
          <w:rtl/>
        </w:rPr>
        <w:t xml:space="preserve"> </w:t>
      </w:r>
      <w:r w:rsidRPr="004031E3">
        <w:rPr>
          <w:rFonts w:hint="cs"/>
          <w:rtl/>
        </w:rPr>
        <w:t>ל</w:t>
      </w:r>
      <w:r w:rsidRPr="004031E3">
        <w:rPr>
          <w:rtl/>
        </w:rPr>
        <w:t xml:space="preserve">מדינת ישראל – </w:t>
      </w:r>
      <w:r w:rsidRPr="00EC0B6F">
        <w:rPr>
          <w:rtl/>
        </w:rPr>
        <w:t xml:space="preserve">משרד החקלאות  </w:t>
      </w:r>
      <w:r w:rsidRPr="004031E3">
        <w:rPr>
          <w:rFonts w:hint="cs"/>
          <w:rtl/>
        </w:rPr>
        <w:t xml:space="preserve">ופיתוח הכפר, הרשות לפיתוח והתיישבות הבדואים בנגב, </w:t>
      </w:r>
      <w:r w:rsidRPr="004031E3">
        <w:rPr>
          <w:rtl/>
        </w:rPr>
        <w:t xml:space="preserve"> וכל עוד אחריותו קיימת, </w:t>
      </w:r>
      <w:r w:rsidRPr="00EC0B6F">
        <w:rPr>
          <w:rtl/>
        </w:rPr>
        <w:t xml:space="preserve">להחזיק בתוקף </w:t>
      </w:r>
      <w:r w:rsidRPr="004031E3">
        <w:rPr>
          <w:rtl/>
        </w:rPr>
        <w:t>את פוליסות הביטוח. קבלן המשנה</w:t>
      </w:r>
      <w:r>
        <w:rPr>
          <w:rFonts w:hint="cs"/>
          <w:rtl/>
        </w:rPr>
        <w:t xml:space="preserve"> </w:t>
      </w:r>
      <w:r>
        <w:rPr>
          <w:rtl/>
        </w:rPr>
        <w:t>–</w:t>
      </w:r>
      <w:r>
        <w:rPr>
          <w:rFonts w:hint="cs"/>
          <w:rtl/>
        </w:rPr>
        <w:t xml:space="preserve"> בעל המקצוע </w:t>
      </w:r>
      <w:r w:rsidRPr="004031E3">
        <w:rPr>
          <w:rtl/>
        </w:rPr>
        <w:t xml:space="preserve"> מתחייב כי פוליסות הביטוח </w:t>
      </w:r>
      <w:r w:rsidRPr="00EC0B6F">
        <w:rPr>
          <w:rtl/>
        </w:rPr>
        <w:t xml:space="preserve">תחודשנה על ידו מדי  שנה  בשנה, כל </w:t>
      </w:r>
      <w:r w:rsidRPr="004031E3">
        <w:rPr>
          <w:rtl/>
        </w:rPr>
        <w:t xml:space="preserve">עוד ההסכם של </w:t>
      </w:r>
      <w:r>
        <w:rPr>
          <w:rtl/>
        </w:rPr>
        <w:t>הספק</w:t>
      </w:r>
      <w:r w:rsidRPr="004031E3">
        <w:rPr>
          <w:rtl/>
        </w:rPr>
        <w:t xml:space="preserve"> עמו בתוקף. </w:t>
      </w:r>
      <w:r w:rsidRPr="004031E3">
        <w:rPr>
          <w:rFonts w:hint="cs"/>
          <w:rtl/>
        </w:rPr>
        <w:t xml:space="preserve"> </w:t>
      </w:r>
      <w:r w:rsidRPr="004031E3">
        <w:rPr>
          <w:rtl/>
        </w:rPr>
        <w:t xml:space="preserve">   </w:t>
      </w:r>
    </w:p>
    <w:p w14:paraId="1A54B114" w14:textId="77777777" w:rsidR="00911A15" w:rsidRPr="00F06E15" w:rsidRDefault="00911A15" w:rsidP="00A71C4D">
      <w:pPr>
        <w:ind w:left="270"/>
        <w:jc w:val="both"/>
        <w:rPr>
          <w:rtl/>
        </w:rPr>
      </w:pPr>
      <w:r w:rsidRPr="004031E3">
        <w:rPr>
          <w:rFonts w:hint="cs"/>
          <w:rtl/>
        </w:rPr>
        <w:t>קבלן המשנה</w:t>
      </w:r>
      <w:r w:rsidRPr="004031E3">
        <w:rPr>
          <w:rtl/>
        </w:rPr>
        <w:t xml:space="preserve"> </w:t>
      </w:r>
      <w:r>
        <w:rPr>
          <w:rFonts w:hint="cs"/>
          <w:rtl/>
        </w:rPr>
        <w:t xml:space="preserve"> - בעל המקצוע </w:t>
      </w:r>
      <w:r w:rsidRPr="004031E3">
        <w:rPr>
          <w:rtl/>
        </w:rPr>
        <w:t xml:space="preserve"> מתחייב להציג את העתקי פוליסות הביטוח המחודשות מאושרות</w:t>
      </w:r>
      <w:r w:rsidR="00A71C4D">
        <w:rPr>
          <w:rFonts w:hint="cs"/>
          <w:rtl/>
        </w:rPr>
        <w:t xml:space="preserve"> </w:t>
      </w:r>
      <w:r w:rsidRPr="00EC0B6F">
        <w:rPr>
          <w:rtl/>
        </w:rPr>
        <w:t xml:space="preserve">וחתומות ע"י המבטח   </w:t>
      </w:r>
      <w:r w:rsidRPr="004031E3">
        <w:rPr>
          <w:rtl/>
        </w:rPr>
        <w:t xml:space="preserve">או אישור בחתימת מבטחו על חידושן </w:t>
      </w:r>
      <w:r>
        <w:rPr>
          <w:rFonts w:hint="cs"/>
          <w:rtl/>
        </w:rPr>
        <w:t>לספק</w:t>
      </w:r>
      <w:r w:rsidRPr="004031E3">
        <w:rPr>
          <w:rFonts w:hint="cs"/>
          <w:rtl/>
        </w:rPr>
        <w:t xml:space="preserve"> ול</w:t>
      </w:r>
      <w:r w:rsidRPr="004031E3">
        <w:rPr>
          <w:rtl/>
        </w:rPr>
        <w:t xml:space="preserve">משרד החקלאות </w:t>
      </w:r>
      <w:r w:rsidRPr="00EC0B6F">
        <w:rPr>
          <w:rtl/>
        </w:rPr>
        <w:t xml:space="preserve">ופיתוח הכפר, הרשות </w:t>
      </w:r>
      <w:r w:rsidRPr="00F06E15">
        <w:rPr>
          <w:rtl/>
        </w:rPr>
        <w:t xml:space="preserve">לפיתוח והתיישבות הבדואים בנגב </w:t>
      </w:r>
      <w:r w:rsidRPr="00F06E15">
        <w:rPr>
          <w:rFonts w:hint="cs"/>
          <w:rtl/>
        </w:rPr>
        <w:t>,</w:t>
      </w:r>
      <w:r w:rsidRPr="00F06E15">
        <w:rPr>
          <w:rtl/>
        </w:rPr>
        <w:t xml:space="preserve"> לכל המאוחר </w:t>
      </w:r>
      <w:r w:rsidRPr="00F06E15">
        <w:rPr>
          <w:rFonts w:hint="cs"/>
          <w:rtl/>
        </w:rPr>
        <w:t xml:space="preserve"> </w:t>
      </w:r>
      <w:r w:rsidRPr="00F06E15">
        <w:rPr>
          <w:rtl/>
        </w:rPr>
        <w:t xml:space="preserve">שבועיים לפני תום תקופת הביטוח.      </w:t>
      </w:r>
    </w:p>
    <w:p w14:paraId="3E19FDF2" w14:textId="77777777" w:rsidR="00911A15" w:rsidRPr="00F06E15" w:rsidRDefault="00911A15" w:rsidP="00911A15">
      <w:pPr>
        <w:rPr>
          <w:rtl/>
        </w:rPr>
      </w:pPr>
      <w:r w:rsidRPr="00F06E15">
        <w:rPr>
          <w:rFonts w:hint="cs"/>
          <w:rtl/>
        </w:rPr>
        <w:t xml:space="preserve">   </w:t>
      </w:r>
    </w:p>
    <w:p w14:paraId="062FF0CE" w14:textId="77777777" w:rsidR="00911A15" w:rsidRDefault="00911A15" w:rsidP="00A71C4D">
      <w:pPr>
        <w:spacing w:after="120" w:line="360" w:lineRule="auto"/>
        <w:ind w:left="369" w:hanging="369"/>
        <w:jc w:val="both"/>
        <w:rPr>
          <w:rtl/>
        </w:rPr>
      </w:pPr>
      <w:r w:rsidRPr="00F06E15">
        <w:rPr>
          <w:rtl/>
        </w:rPr>
        <w:t xml:space="preserve">      אין בכל האמור בסעיפי הביטוח כדי לפטור את </w:t>
      </w:r>
      <w:r w:rsidRPr="00F06E15">
        <w:rPr>
          <w:rFonts w:hint="cs"/>
          <w:rtl/>
        </w:rPr>
        <w:t>קבלן המשנה</w:t>
      </w:r>
      <w:r>
        <w:rPr>
          <w:rFonts w:hint="cs"/>
          <w:rtl/>
        </w:rPr>
        <w:t xml:space="preserve"> </w:t>
      </w:r>
      <w:r>
        <w:rPr>
          <w:rtl/>
        </w:rPr>
        <w:t>–</w:t>
      </w:r>
      <w:r>
        <w:rPr>
          <w:rFonts w:hint="cs"/>
          <w:rtl/>
        </w:rPr>
        <w:t xml:space="preserve"> בעל המקצוע </w:t>
      </w:r>
      <w:r w:rsidRPr="00F06E15">
        <w:rPr>
          <w:rtl/>
        </w:rPr>
        <w:t xml:space="preserve"> מכל חובה החלה עליו על </w:t>
      </w:r>
      <w:r>
        <w:rPr>
          <w:rtl/>
        </w:rPr>
        <w:t xml:space="preserve">פי כל דין </w:t>
      </w:r>
      <w:r w:rsidRPr="00F06E15">
        <w:rPr>
          <w:rtl/>
        </w:rPr>
        <w:t xml:space="preserve">ועל פי החוזה ואין לפרש את האמור כוויתור של מדינת ישראל – </w:t>
      </w:r>
      <w:r w:rsidRPr="00F06E15">
        <w:rPr>
          <w:rFonts w:hint="cs"/>
          <w:rtl/>
        </w:rPr>
        <w:t xml:space="preserve">משרד החקלאות ופיתוח </w:t>
      </w:r>
      <w:r w:rsidRPr="0081301E">
        <w:rPr>
          <w:rtl/>
        </w:rPr>
        <w:t xml:space="preserve">הכפר, </w:t>
      </w:r>
      <w:r w:rsidRPr="00F06E15">
        <w:rPr>
          <w:rFonts w:hint="cs"/>
          <w:rtl/>
        </w:rPr>
        <w:t>הרשות</w:t>
      </w:r>
      <w:r w:rsidRPr="00F06E15">
        <w:rPr>
          <w:rtl/>
        </w:rPr>
        <w:t xml:space="preserve"> לפיתוח והתיישבות הבדואים בנגב</w:t>
      </w:r>
      <w:r w:rsidRPr="00F06E15">
        <w:rPr>
          <w:rFonts w:hint="cs"/>
          <w:rtl/>
        </w:rPr>
        <w:t xml:space="preserve">  על כל זכות </w:t>
      </w:r>
      <w:r w:rsidRPr="00F06E15">
        <w:rPr>
          <w:rtl/>
        </w:rPr>
        <w:t>או סעד המוקנים להם על פי הדין ועל</w:t>
      </w:r>
      <w:r w:rsidRPr="00F06E15">
        <w:rPr>
          <w:rFonts w:hint="cs"/>
          <w:rtl/>
        </w:rPr>
        <w:t xml:space="preserve"> פי </w:t>
      </w:r>
      <w:r w:rsidRPr="00F06E15">
        <w:rPr>
          <w:rtl/>
        </w:rPr>
        <w:t xml:space="preserve">חוזה זה. </w:t>
      </w:r>
    </w:p>
    <w:p w14:paraId="7835B1AD" w14:textId="77777777" w:rsidR="005D1649" w:rsidRPr="005D1649" w:rsidRDefault="005D1649" w:rsidP="00AB0858">
      <w:pPr>
        <w:pStyle w:val="HNormal"/>
        <w:tabs>
          <w:tab w:val="left" w:pos="8312"/>
        </w:tabs>
        <w:spacing w:line="360" w:lineRule="auto"/>
        <w:ind w:left="576" w:hanging="347"/>
        <w:rPr>
          <w:b/>
          <w:bCs/>
        </w:rPr>
      </w:pPr>
      <w:r w:rsidRPr="005D1649">
        <w:rPr>
          <w:rFonts w:hint="cs"/>
          <w:b/>
          <w:bCs/>
          <w:rtl/>
        </w:rPr>
        <w:t>העברה ומתן זכויות ע"י הספק</w:t>
      </w:r>
    </w:p>
    <w:p w14:paraId="3EEE2572" w14:textId="77777777" w:rsidR="005D1649" w:rsidRDefault="005D1649" w:rsidP="00AB0858">
      <w:pPr>
        <w:pStyle w:val="HNormal"/>
        <w:tabs>
          <w:tab w:val="left" w:pos="654"/>
          <w:tab w:val="left" w:pos="8312"/>
        </w:tabs>
        <w:spacing w:line="360" w:lineRule="auto"/>
        <w:ind w:left="654"/>
      </w:pPr>
      <w:r w:rsidRPr="005D1649">
        <w:rPr>
          <w:rtl/>
        </w:rPr>
        <w:t>לספק ידוע והוא מתחייב כי הוא באופן אישי ובלעדי יספק את השירותים נשוא מכרז זה ולספק לא תהיה הזכות להעביר ו/או לשעבד ו/או להסב ו/או להמחות בדרך כלשהי זכות מזכויותיו או חובה מהתחייבויותיו בקשר להסכם או על פיו או הנובעות ממנו, כולן או חלקן, אלא אם קיבל את הסכמתה של הרשות מראש ובכתב, ובהתאם לתנאים שתיקבע הרשות לפי שיקול דעתה בכפוף לחוק יסודות התקציב ותקציב מדינה מאושר.</w:t>
      </w:r>
    </w:p>
    <w:p w14:paraId="511F59F5" w14:textId="77777777" w:rsidR="005D1649" w:rsidRPr="005D1649" w:rsidRDefault="005D1649" w:rsidP="00AB0858">
      <w:pPr>
        <w:pStyle w:val="HNormal"/>
        <w:tabs>
          <w:tab w:val="left" w:pos="8312"/>
        </w:tabs>
        <w:spacing w:line="360" w:lineRule="auto"/>
        <w:ind w:left="576" w:hanging="347"/>
        <w:rPr>
          <w:b/>
          <w:bCs/>
        </w:rPr>
      </w:pPr>
      <w:r w:rsidRPr="005D1649">
        <w:rPr>
          <w:rFonts w:hint="cs"/>
          <w:b/>
          <w:bCs/>
          <w:rtl/>
        </w:rPr>
        <w:t>אחריות ושיפוי</w:t>
      </w:r>
    </w:p>
    <w:p w14:paraId="3ACAFA26" w14:textId="77777777" w:rsidR="005D1649" w:rsidRPr="00AB0858" w:rsidRDefault="005D1649" w:rsidP="00AB0858">
      <w:pPr>
        <w:pStyle w:val="HNormal"/>
        <w:tabs>
          <w:tab w:val="left" w:pos="8312"/>
        </w:tabs>
        <w:spacing w:line="360" w:lineRule="auto"/>
        <w:ind w:left="576"/>
        <w:rPr>
          <w:b/>
          <w:bCs/>
          <w:rtl/>
        </w:rPr>
      </w:pPr>
      <w:r w:rsidRPr="00AB0858">
        <w:rPr>
          <w:b/>
          <w:bCs/>
          <w:rtl/>
        </w:rPr>
        <w:t xml:space="preserve">הספק יישא באחריות מלאה כלפי הרשות לכל נזק לגוף ו/או לרכוש אשר יגרמו במישרין או בעקיפין לעובדי הספק ו/או שולחיו, עובדי הרשות, ולכל צד ג' שהוא, תוך כדי ועקב או כתוצאה מביצוע התחייבויותיו על פי </w:t>
      </w:r>
      <w:r w:rsidR="0057790E" w:rsidRPr="00AB0858">
        <w:rPr>
          <w:rFonts w:hint="cs"/>
          <w:b/>
          <w:bCs/>
          <w:rtl/>
        </w:rPr>
        <w:t xml:space="preserve">מכרז </w:t>
      </w:r>
      <w:r w:rsidRPr="00AB0858">
        <w:rPr>
          <w:b/>
          <w:bCs/>
          <w:rtl/>
        </w:rPr>
        <w:t xml:space="preserve">זה, לרבות, אך מבלי לגרוע מכלליות האמור לעיל, בגין מתן שירות כאמור בתנאי השירות המוסכמים והרשות תהיה פטורה מכל נזק כאמור. </w:t>
      </w:r>
    </w:p>
    <w:p w14:paraId="17EB5E19" w14:textId="77777777" w:rsidR="005D1649" w:rsidRDefault="005D1649" w:rsidP="00AB0858">
      <w:pPr>
        <w:pStyle w:val="HNormal"/>
        <w:tabs>
          <w:tab w:val="left" w:pos="1152"/>
          <w:tab w:val="left" w:pos="8312"/>
        </w:tabs>
        <w:spacing w:after="0" w:line="360" w:lineRule="auto"/>
        <w:ind w:left="1152"/>
        <w:rPr>
          <w:rtl/>
        </w:rPr>
      </w:pPr>
      <w:r w:rsidRPr="00FA32AF">
        <w:rPr>
          <w:rtl/>
        </w:rPr>
        <w:t>הספק יפצה את הרשות בגין כל נזק אשר הוא אחראי לו כאמור</w:t>
      </w:r>
      <w:r w:rsidR="00FA32AF" w:rsidRPr="00FA32AF">
        <w:rPr>
          <w:rFonts w:hint="cs"/>
          <w:rtl/>
        </w:rPr>
        <w:t xml:space="preserve"> לעיל</w:t>
      </w:r>
      <w:r w:rsidRPr="00FA32AF">
        <w:rPr>
          <w:rtl/>
        </w:rPr>
        <w:t>, וישפה</w:t>
      </w:r>
      <w:r>
        <w:rPr>
          <w:rtl/>
        </w:rPr>
        <w:t xml:space="preserve"> את הרשות בגין כל תשלום בו יישא עקב תביעה אשר תוגש נגדו בגין נזק אשר הספק אחראי לו כאמור לעיל ו/או על פי כל דין.</w:t>
      </w:r>
    </w:p>
    <w:p w14:paraId="3B8593D6" w14:textId="77777777" w:rsidR="005D1649" w:rsidRDefault="005D1649" w:rsidP="00AB0858">
      <w:pPr>
        <w:pStyle w:val="HNormal"/>
        <w:tabs>
          <w:tab w:val="left" w:pos="1152"/>
          <w:tab w:val="left" w:pos="8312"/>
        </w:tabs>
        <w:spacing w:after="0" w:line="360" w:lineRule="auto"/>
        <w:ind w:left="1152"/>
        <w:rPr>
          <w:rtl/>
        </w:rPr>
      </w:pPr>
      <w:r>
        <w:rPr>
          <w:rtl/>
        </w:rPr>
        <w:lastRenderedPageBreak/>
        <w:t xml:space="preserve">מבלי לגרוע מכלליות האמור לעיל, מובהר בזאת כי היה ויגרם לעובדי הספק או שלוחיו,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14:paraId="0E855FC6" w14:textId="77777777" w:rsidR="005D1649" w:rsidRDefault="005D1649" w:rsidP="00AB0858">
      <w:pPr>
        <w:pStyle w:val="HNormal"/>
        <w:tabs>
          <w:tab w:val="left" w:pos="1152"/>
          <w:tab w:val="left" w:pos="8312"/>
        </w:tabs>
        <w:spacing w:line="360" w:lineRule="auto"/>
        <w:ind w:left="1152"/>
        <w:rPr>
          <w:rtl/>
        </w:rPr>
      </w:pPr>
      <w:r>
        <w:rPr>
          <w:rtl/>
        </w:rPr>
        <w:t>הספק יישא בכל נזק מכל סוג שהוא אשר ייגרם לו עקב מילוי תפקידו במסגרת מכרז זה, לרבות אך לא רק יישא הספק בכל הוצאה משפטית אשר תושט עליו עקב פעילותו במסגרת מכרז זה ולספק לא תהינה טענות ו/או דרישות כלפי הרשות בעניין זה.</w:t>
      </w:r>
    </w:p>
    <w:p w14:paraId="2DB7D90A" w14:textId="77777777" w:rsidR="00E843EA" w:rsidRPr="00820431" w:rsidRDefault="00E843EA" w:rsidP="000F0E60">
      <w:pPr>
        <w:pStyle w:val="HNormal"/>
        <w:spacing w:line="360" w:lineRule="auto"/>
        <w:ind w:left="1152"/>
        <w:rPr>
          <w:b/>
          <w:bCs/>
          <w:color w:val="000000"/>
          <w:rtl/>
          <w:lang w:eastAsia="en-US"/>
        </w:rPr>
      </w:pPr>
      <w:r w:rsidRPr="00820431">
        <w:rPr>
          <w:b/>
          <w:bCs/>
          <w:color w:val="000000"/>
          <w:rtl/>
          <w:lang w:eastAsia="en-US"/>
        </w:rPr>
        <w:t>כל האישורים והמסמכים הנדרשים יהיו תקפים למועד הגשת ההצעה והזוכה מתחייב לעדכן את ה</w:t>
      </w:r>
      <w:r w:rsidR="00B63351">
        <w:rPr>
          <w:b/>
          <w:bCs/>
          <w:color w:val="000000"/>
          <w:rtl/>
          <w:lang w:eastAsia="en-US"/>
        </w:rPr>
        <w:t>רשות</w:t>
      </w:r>
      <w:r w:rsidRPr="00820431">
        <w:rPr>
          <w:b/>
          <w:bCs/>
          <w:color w:val="000000"/>
          <w:rtl/>
          <w:lang w:eastAsia="en-US"/>
        </w:rPr>
        <w:t xml:space="preserve"> לגבי כל שינוי במשך כל תקופת ההתקשרות.</w:t>
      </w:r>
    </w:p>
    <w:p w14:paraId="010E319F" w14:textId="77777777" w:rsidR="00C4578A" w:rsidRPr="00820431" w:rsidRDefault="00C4578A" w:rsidP="000F0E60">
      <w:pPr>
        <w:pStyle w:val="HNormal"/>
        <w:spacing w:line="360" w:lineRule="auto"/>
        <w:ind w:left="1152"/>
        <w:rPr>
          <w:b/>
          <w:bCs/>
          <w:color w:val="000000"/>
          <w:rtl/>
          <w:lang w:eastAsia="en-US"/>
        </w:rPr>
      </w:pPr>
      <w:r w:rsidRPr="00820431">
        <w:rPr>
          <w:rFonts w:hint="eastAsia"/>
          <w:b/>
          <w:bCs/>
          <w:color w:val="000000"/>
          <w:rtl/>
          <w:lang w:eastAsia="en-US"/>
        </w:rPr>
        <w:t>ה</w:t>
      </w:r>
      <w:r w:rsidR="00B63351">
        <w:rPr>
          <w:rFonts w:hint="eastAsia"/>
          <w:b/>
          <w:bCs/>
          <w:color w:val="000000"/>
          <w:rtl/>
          <w:lang w:eastAsia="en-US"/>
        </w:rPr>
        <w:t>רשות</w:t>
      </w:r>
      <w:r w:rsidRPr="00820431">
        <w:rPr>
          <w:b/>
          <w:bCs/>
          <w:color w:val="000000"/>
          <w:rtl/>
          <w:lang w:eastAsia="en-US"/>
        </w:rPr>
        <w:t xml:space="preserve"> </w:t>
      </w:r>
      <w:r w:rsidR="00B63351">
        <w:rPr>
          <w:rFonts w:hint="cs"/>
          <w:b/>
          <w:bCs/>
          <w:color w:val="000000"/>
          <w:rtl/>
          <w:lang w:eastAsia="en-US"/>
        </w:rPr>
        <w:t>ת</w:t>
      </w:r>
      <w:r w:rsidRPr="00820431">
        <w:rPr>
          <w:b/>
          <w:bCs/>
          <w:color w:val="000000"/>
          <w:rtl/>
          <w:lang w:eastAsia="en-US"/>
        </w:rPr>
        <w:t>היה רשאי</w:t>
      </w:r>
      <w:r w:rsidR="00B63351">
        <w:rPr>
          <w:rFonts w:hint="cs"/>
          <w:b/>
          <w:bCs/>
          <w:color w:val="000000"/>
          <w:rtl/>
          <w:lang w:eastAsia="en-US"/>
        </w:rPr>
        <w:t>ת</w:t>
      </w:r>
      <w:r w:rsidRPr="00820431">
        <w:rPr>
          <w:b/>
          <w:bCs/>
          <w:color w:val="000000"/>
          <w:rtl/>
          <w:lang w:eastAsia="en-US"/>
        </w:rPr>
        <w:t xml:space="preserve"> לדחות על-הסף כל הצעה, אליה לא יצורפו כל האישורים והמסמכים, המפורטים לעיל, וזאת - ללא כל הודעה נוספת לאמור כאן.</w:t>
      </w:r>
    </w:p>
    <w:p w14:paraId="18926433" w14:textId="77777777" w:rsidR="00C4578A" w:rsidRPr="00820431" w:rsidRDefault="00C4578A" w:rsidP="000F0E60">
      <w:pPr>
        <w:pStyle w:val="HNormal"/>
        <w:spacing w:after="360" w:line="360" w:lineRule="auto"/>
        <w:ind w:left="1152"/>
        <w:rPr>
          <w:b/>
          <w:bCs/>
          <w:color w:val="000000"/>
          <w:rtl/>
          <w:lang w:eastAsia="en-US"/>
        </w:rPr>
      </w:pPr>
      <w:r w:rsidRPr="00820431">
        <w:rPr>
          <w:rFonts w:hint="eastAsia"/>
          <w:b/>
          <w:bCs/>
          <w:color w:val="000000"/>
          <w:rtl/>
          <w:lang w:eastAsia="en-US"/>
        </w:rPr>
        <w:t>מבלי</w:t>
      </w:r>
      <w:r w:rsidRPr="00820431">
        <w:rPr>
          <w:b/>
          <w:bCs/>
          <w:color w:val="000000"/>
          <w:rtl/>
          <w:lang w:eastAsia="en-US"/>
        </w:rPr>
        <w:t xml:space="preserve"> </w:t>
      </w:r>
      <w:r w:rsidRPr="00820431">
        <w:rPr>
          <w:rFonts w:hint="eastAsia"/>
          <w:b/>
          <w:bCs/>
          <w:color w:val="000000"/>
          <w:rtl/>
          <w:lang w:eastAsia="en-US"/>
        </w:rPr>
        <w:t>לפגוע</w:t>
      </w:r>
      <w:r w:rsidRPr="00820431">
        <w:rPr>
          <w:b/>
          <w:bCs/>
          <w:color w:val="000000"/>
          <w:rtl/>
          <w:lang w:eastAsia="en-US"/>
        </w:rPr>
        <w:t xml:space="preserve"> </w:t>
      </w:r>
      <w:r w:rsidRPr="00820431">
        <w:rPr>
          <w:rFonts w:hint="eastAsia"/>
          <w:b/>
          <w:bCs/>
          <w:color w:val="000000"/>
          <w:rtl/>
          <w:lang w:eastAsia="en-US"/>
        </w:rPr>
        <w:t>באמור</w:t>
      </w:r>
      <w:r w:rsidRPr="00820431">
        <w:rPr>
          <w:b/>
          <w:bCs/>
          <w:color w:val="000000"/>
          <w:rtl/>
          <w:lang w:eastAsia="en-US"/>
        </w:rPr>
        <w:t xml:space="preserve"> </w:t>
      </w:r>
      <w:r w:rsidRPr="00820431">
        <w:rPr>
          <w:rFonts w:hint="eastAsia"/>
          <w:b/>
          <w:bCs/>
          <w:color w:val="000000"/>
          <w:rtl/>
          <w:lang w:eastAsia="en-US"/>
        </w:rPr>
        <w:t>לעיל</w:t>
      </w:r>
      <w:r w:rsidRPr="00820431">
        <w:rPr>
          <w:b/>
          <w:bCs/>
          <w:color w:val="000000"/>
          <w:rtl/>
          <w:lang w:eastAsia="en-US"/>
        </w:rPr>
        <w:t xml:space="preserve">, </w:t>
      </w:r>
      <w:r w:rsidR="00B63351">
        <w:rPr>
          <w:rFonts w:hint="cs"/>
          <w:b/>
          <w:bCs/>
          <w:color w:val="000000"/>
          <w:rtl/>
          <w:lang w:eastAsia="en-US"/>
        </w:rPr>
        <w:t>הרשות</w:t>
      </w:r>
      <w:r w:rsidRPr="00820431">
        <w:rPr>
          <w:b/>
          <w:bCs/>
          <w:color w:val="000000"/>
          <w:rtl/>
          <w:lang w:eastAsia="en-US"/>
        </w:rPr>
        <w:t xml:space="preserve"> </w:t>
      </w:r>
      <w:r w:rsidRPr="00820431">
        <w:rPr>
          <w:rFonts w:hint="eastAsia"/>
          <w:b/>
          <w:bCs/>
          <w:color w:val="000000"/>
          <w:rtl/>
          <w:lang w:eastAsia="en-US"/>
        </w:rPr>
        <w:t>שומר</w:t>
      </w:r>
      <w:r w:rsidR="00B63351">
        <w:rPr>
          <w:rFonts w:hint="cs"/>
          <w:b/>
          <w:bCs/>
          <w:color w:val="000000"/>
          <w:rtl/>
          <w:lang w:eastAsia="en-US"/>
        </w:rPr>
        <w:t>ת</w:t>
      </w:r>
      <w:r w:rsidRPr="00820431">
        <w:rPr>
          <w:b/>
          <w:bCs/>
          <w:color w:val="000000"/>
          <w:rtl/>
          <w:lang w:eastAsia="en-US"/>
        </w:rPr>
        <w:t xml:space="preserve"> </w:t>
      </w:r>
      <w:r w:rsidRPr="00820431">
        <w:rPr>
          <w:rFonts w:hint="eastAsia"/>
          <w:b/>
          <w:bCs/>
          <w:color w:val="000000"/>
          <w:rtl/>
          <w:lang w:eastAsia="en-US"/>
        </w:rPr>
        <w:t>לעצמ</w:t>
      </w:r>
      <w:r w:rsidR="00B63351">
        <w:rPr>
          <w:rFonts w:hint="cs"/>
          <w:b/>
          <w:bCs/>
          <w:color w:val="000000"/>
          <w:rtl/>
          <w:lang w:eastAsia="en-US"/>
        </w:rPr>
        <w:t>ה</w:t>
      </w:r>
      <w:r w:rsidRPr="00820431">
        <w:rPr>
          <w:b/>
          <w:bCs/>
          <w:color w:val="000000"/>
          <w:rtl/>
          <w:lang w:eastAsia="en-US"/>
        </w:rPr>
        <w:t xml:space="preserve"> </w:t>
      </w:r>
      <w:r w:rsidRPr="00820431">
        <w:rPr>
          <w:rFonts w:hint="eastAsia"/>
          <w:b/>
          <w:bCs/>
          <w:color w:val="000000"/>
          <w:rtl/>
          <w:lang w:eastAsia="en-US"/>
        </w:rPr>
        <w:t>את</w:t>
      </w:r>
      <w:r w:rsidRPr="00820431">
        <w:rPr>
          <w:b/>
          <w:bCs/>
          <w:color w:val="000000"/>
          <w:rtl/>
          <w:lang w:eastAsia="en-US"/>
        </w:rPr>
        <w:t xml:space="preserve"> </w:t>
      </w:r>
      <w:r w:rsidRPr="00820431">
        <w:rPr>
          <w:rFonts w:hint="eastAsia"/>
          <w:b/>
          <w:bCs/>
          <w:color w:val="000000"/>
          <w:rtl/>
          <w:lang w:eastAsia="en-US"/>
        </w:rPr>
        <w:t>הזכות</w:t>
      </w:r>
      <w:r w:rsidRPr="00820431">
        <w:rPr>
          <w:b/>
          <w:bCs/>
          <w:color w:val="000000"/>
          <w:rtl/>
          <w:lang w:eastAsia="en-US"/>
        </w:rPr>
        <w:t xml:space="preserve">, </w:t>
      </w:r>
      <w:r w:rsidRPr="00820431">
        <w:rPr>
          <w:rFonts w:hint="eastAsia"/>
          <w:b/>
          <w:bCs/>
          <w:color w:val="000000"/>
          <w:rtl/>
          <w:lang w:eastAsia="en-US"/>
        </w:rPr>
        <w:t>לפי</w:t>
      </w:r>
      <w:r w:rsidRPr="00820431">
        <w:rPr>
          <w:b/>
          <w:bCs/>
          <w:color w:val="000000"/>
          <w:rtl/>
          <w:lang w:eastAsia="en-US"/>
        </w:rPr>
        <w:t xml:space="preserve"> </w:t>
      </w:r>
      <w:r w:rsidRPr="00820431">
        <w:rPr>
          <w:rFonts w:hint="eastAsia"/>
          <w:b/>
          <w:bCs/>
          <w:color w:val="000000"/>
          <w:rtl/>
          <w:lang w:eastAsia="en-US"/>
        </w:rPr>
        <w:t>שיקול</w:t>
      </w:r>
      <w:r w:rsidRPr="00820431">
        <w:rPr>
          <w:b/>
          <w:bCs/>
          <w:color w:val="000000"/>
          <w:rtl/>
          <w:lang w:eastAsia="en-US"/>
        </w:rPr>
        <w:t>-דעת</w:t>
      </w:r>
      <w:r w:rsidR="0057790E">
        <w:rPr>
          <w:rFonts w:hint="cs"/>
          <w:b/>
          <w:bCs/>
          <w:color w:val="000000"/>
          <w:rtl/>
          <w:lang w:eastAsia="en-US"/>
        </w:rPr>
        <w:t>ה</w:t>
      </w:r>
      <w:r w:rsidRPr="00820431">
        <w:rPr>
          <w:b/>
          <w:bCs/>
          <w:color w:val="000000"/>
          <w:rtl/>
          <w:lang w:eastAsia="en-US"/>
        </w:rPr>
        <w:t xml:space="preserve"> </w:t>
      </w:r>
      <w:r w:rsidRPr="00820431">
        <w:rPr>
          <w:rFonts w:hint="eastAsia"/>
          <w:b/>
          <w:bCs/>
          <w:color w:val="000000"/>
          <w:rtl/>
          <w:lang w:eastAsia="en-US"/>
        </w:rPr>
        <w:t>הבלעדי</w:t>
      </w:r>
      <w:r w:rsidRPr="00820431">
        <w:rPr>
          <w:b/>
          <w:bCs/>
          <w:color w:val="000000"/>
          <w:rtl/>
          <w:lang w:eastAsia="en-US"/>
        </w:rPr>
        <w:t xml:space="preserve">, </w:t>
      </w:r>
      <w:r w:rsidRPr="00820431">
        <w:rPr>
          <w:rFonts w:hint="eastAsia"/>
          <w:b/>
          <w:bCs/>
          <w:color w:val="000000"/>
          <w:rtl/>
          <w:lang w:eastAsia="en-US"/>
        </w:rPr>
        <w:t>לדרוש</w:t>
      </w:r>
      <w:r w:rsidRPr="00820431">
        <w:rPr>
          <w:b/>
          <w:bCs/>
          <w:color w:val="000000"/>
          <w:rtl/>
          <w:lang w:eastAsia="en-US"/>
        </w:rPr>
        <w:t xml:space="preserve"> </w:t>
      </w:r>
      <w:r w:rsidRPr="00820431">
        <w:rPr>
          <w:rFonts w:hint="eastAsia"/>
          <w:b/>
          <w:bCs/>
          <w:color w:val="000000"/>
          <w:rtl/>
          <w:lang w:eastAsia="en-US"/>
        </w:rPr>
        <w:t>השלמה</w:t>
      </w:r>
      <w:r w:rsidRPr="00820431">
        <w:rPr>
          <w:b/>
          <w:bCs/>
          <w:color w:val="000000"/>
          <w:rtl/>
          <w:lang w:eastAsia="en-US"/>
        </w:rPr>
        <w:t xml:space="preserve"> </w:t>
      </w:r>
      <w:r w:rsidRPr="00820431">
        <w:rPr>
          <w:rFonts w:hint="eastAsia"/>
          <w:b/>
          <w:bCs/>
          <w:color w:val="000000"/>
          <w:rtl/>
          <w:lang w:eastAsia="en-US"/>
        </w:rPr>
        <w:t>של</w:t>
      </w:r>
      <w:r w:rsidRPr="00820431">
        <w:rPr>
          <w:b/>
          <w:bCs/>
          <w:color w:val="000000"/>
          <w:rtl/>
          <w:lang w:eastAsia="en-US"/>
        </w:rPr>
        <w:t xml:space="preserve"> </w:t>
      </w:r>
      <w:r w:rsidRPr="00820431">
        <w:rPr>
          <w:rFonts w:hint="eastAsia"/>
          <w:b/>
          <w:bCs/>
          <w:color w:val="000000"/>
          <w:rtl/>
          <w:lang w:eastAsia="en-US"/>
        </w:rPr>
        <w:t>מסמכים</w:t>
      </w:r>
      <w:r w:rsidRPr="00820431">
        <w:rPr>
          <w:b/>
          <w:bCs/>
          <w:color w:val="000000"/>
          <w:rtl/>
          <w:lang w:eastAsia="en-US"/>
        </w:rPr>
        <w:t xml:space="preserve"> </w:t>
      </w:r>
      <w:r w:rsidRPr="00820431">
        <w:rPr>
          <w:rFonts w:hint="eastAsia"/>
          <w:b/>
          <w:bCs/>
          <w:color w:val="000000"/>
          <w:rtl/>
          <w:lang w:eastAsia="en-US"/>
        </w:rPr>
        <w:t>ולקבל</w:t>
      </w:r>
      <w:r w:rsidRPr="00820431">
        <w:rPr>
          <w:b/>
          <w:bCs/>
          <w:color w:val="000000"/>
          <w:rtl/>
          <w:lang w:eastAsia="en-US"/>
        </w:rPr>
        <w:t xml:space="preserve"> </w:t>
      </w:r>
      <w:r w:rsidRPr="00820431">
        <w:rPr>
          <w:rFonts w:hint="eastAsia"/>
          <w:b/>
          <w:bCs/>
          <w:color w:val="000000"/>
          <w:rtl/>
          <w:lang w:eastAsia="en-US"/>
        </w:rPr>
        <w:t>הבהרות</w:t>
      </w:r>
      <w:r w:rsidRPr="00820431">
        <w:rPr>
          <w:b/>
          <w:bCs/>
          <w:color w:val="000000"/>
          <w:rtl/>
          <w:lang w:eastAsia="en-US"/>
        </w:rPr>
        <w:t xml:space="preserve"> </w:t>
      </w:r>
      <w:r w:rsidRPr="00820431">
        <w:rPr>
          <w:rFonts w:hint="eastAsia"/>
          <w:b/>
          <w:bCs/>
          <w:color w:val="000000"/>
          <w:rtl/>
          <w:lang w:eastAsia="en-US"/>
        </w:rPr>
        <w:t>נוספות</w:t>
      </w:r>
      <w:r w:rsidRPr="00820431">
        <w:rPr>
          <w:b/>
          <w:bCs/>
          <w:color w:val="000000"/>
          <w:rtl/>
          <w:lang w:eastAsia="en-US"/>
        </w:rPr>
        <w:t xml:space="preserve"> </w:t>
      </w:r>
      <w:r w:rsidRPr="00820431">
        <w:rPr>
          <w:rFonts w:hint="eastAsia"/>
          <w:b/>
          <w:bCs/>
          <w:color w:val="000000"/>
          <w:rtl/>
          <w:lang w:eastAsia="en-US"/>
        </w:rPr>
        <w:t>בכתב</w:t>
      </w:r>
      <w:r w:rsidRPr="00820431">
        <w:rPr>
          <w:b/>
          <w:bCs/>
          <w:color w:val="000000"/>
          <w:rtl/>
          <w:lang w:eastAsia="en-US"/>
        </w:rPr>
        <w:t xml:space="preserve">, </w:t>
      </w:r>
      <w:r w:rsidRPr="00820431">
        <w:rPr>
          <w:rFonts w:hint="eastAsia"/>
          <w:b/>
          <w:bCs/>
          <w:color w:val="000000"/>
          <w:rtl/>
          <w:lang w:eastAsia="en-US"/>
        </w:rPr>
        <w:t>בקשר</w:t>
      </w:r>
      <w:r w:rsidRPr="00820431">
        <w:rPr>
          <w:b/>
          <w:bCs/>
          <w:color w:val="000000"/>
          <w:rtl/>
          <w:lang w:eastAsia="en-US"/>
        </w:rPr>
        <w:t xml:space="preserve"> </w:t>
      </w:r>
      <w:r w:rsidRPr="00820431">
        <w:rPr>
          <w:rFonts w:hint="eastAsia"/>
          <w:b/>
          <w:bCs/>
          <w:color w:val="000000"/>
          <w:rtl/>
          <w:lang w:eastAsia="en-US"/>
        </w:rPr>
        <w:t>להצעות</w:t>
      </w:r>
      <w:r w:rsidRPr="00820431">
        <w:rPr>
          <w:b/>
          <w:bCs/>
          <w:color w:val="000000"/>
          <w:rtl/>
          <w:lang w:eastAsia="en-US"/>
        </w:rPr>
        <w:t xml:space="preserve">, </w:t>
      </w:r>
      <w:r w:rsidRPr="00820431">
        <w:rPr>
          <w:rFonts w:hint="eastAsia"/>
          <w:b/>
          <w:bCs/>
          <w:color w:val="000000"/>
          <w:rtl/>
          <w:lang w:eastAsia="en-US"/>
        </w:rPr>
        <w:t>שיוגשו</w:t>
      </w:r>
      <w:r w:rsidRPr="00820431">
        <w:rPr>
          <w:b/>
          <w:bCs/>
          <w:color w:val="000000"/>
          <w:rtl/>
          <w:lang w:eastAsia="en-US"/>
        </w:rPr>
        <w:t xml:space="preserve"> </w:t>
      </w:r>
      <w:r w:rsidRPr="00820431">
        <w:rPr>
          <w:rFonts w:hint="eastAsia"/>
          <w:b/>
          <w:bCs/>
          <w:color w:val="000000"/>
          <w:rtl/>
          <w:lang w:eastAsia="en-US"/>
        </w:rPr>
        <w:t>למכרז</w:t>
      </w:r>
      <w:r w:rsidRPr="00820431">
        <w:rPr>
          <w:b/>
          <w:bCs/>
          <w:color w:val="000000"/>
          <w:rtl/>
          <w:lang w:eastAsia="en-US"/>
        </w:rPr>
        <w:t xml:space="preserve"> </w:t>
      </w:r>
      <w:r w:rsidRPr="00820431">
        <w:rPr>
          <w:rFonts w:hint="eastAsia"/>
          <w:b/>
          <w:bCs/>
          <w:color w:val="000000"/>
          <w:rtl/>
          <w:lang w:eastAsia="en-US"/>
        </w:rPr>
        <w:t>זה</w:t>
      </w:r>
      <w:r w:rsidRPr="00820431">
        <w:rPr>
          <w:b/>
          <w:bCs/>
          <w:color w:val="000000"/>
          <w:rtl/>
          <w:lang w:eastAsia="en-US"/>
        </w:rPr>
        <w:t>.</w:t>
      </w:r>
    </w:p>
    <w:p w14:paraId="431ABE49" w14:textId="77777777" w:rsidR="00FE6C91" w:rsidRPr="00820431" w:rsidRDefault="00FE6C91" w:rsidP="00667324">
      <w:pPr>
        <w:pStyle w:val="20"/>
        <w:keepNext/>
        <w:numPr>
          <w:ilvl w:val="1"/>
          <w:numId w:val="8"/>
        </w:numPr>
        <w:tabs>
          <w:tab w:val="clear" w:pos="576"/>
          <w:tab w:val="num" w:pos="1508"/>
        </w:tabs>
        <w:ind w:right="0"/>
        <w:rPr>
          <w:rFonts w:ascii="Times New Roman Bold" w:hAnsi="Times New Roman Bold"/>
        </w:rPr>
      </w:pPr>
      <w:bookmarkStart w:id="40" w:name="_Toc252921355"/>
      <w:bookmarkStart w:id="41" w:name="_Toc273834901"/>
      <w:bookmarkStart w:id="42" w:name="_Toc530566499"/>
      <w:bookmarkEnd w:id="40"/>
      <w:r w:rsidRPr="00820431">
        <w:rPr>
          <w:rFonts w:ascii="Times New Roman Bold" w:hAnsi="Times New Roman Bold" w:hint="cs"/>
          <w:rtl/>
        </w:rPr>
        <w:t>תקופת ההתקשרות</w:t>
      </w:r>
      <w:bookmarkEnd w:id="41"/>
      <w:bookmarkEnd w:id="42"/>
    </w:p>
    <w:p w14:paraId="7402DFFA" w14:textId="77777777" w:rsidR="008D176B" w:rsidRDefault="008D176B" w:rsidP="00E30CA8">
      <w:pPr>
        <w:pStyle w:val="HNormal"/>
        <w:numPr>
          <w:ilvl w:val="2"/>
          <w:numId w:val="24"/>
        </w:numPr>
        <w:tabs>
          <w:tab w:val="left" w:pos="1152"/>
          <w:tab w:val="left" w:pos="8312"/>
        </w:tabs>
        <w:spacing w:line="360" w:lineRule="auto"/>
        <w:rPr>
          <w:rtl/>
        </w:rPr>
      </w:pPr>
      <w:bookmarkStart w:id="43" w:name="_Hlk529641819"/>
      <w:r>
        <w:rPr>
          <w:rtl/>
        </w:rPr>
        <w:t xml:space="preserve">תקופת ההתקשרות נשוא מכרז זה, תחל ממועד </w:t>
      </w:r>
      <w:r w:rsidR="00E30CA8">
        <w:rPr>
          <w:rFonts w:hint="cs"/>
          <w:rtl/>
        </w:rPr>
        <w:t>חתימת חשב הרשות</w:t>
      </w:r>
      <w:r w:rsidR="00E30CA8">
        <w:rPr>
          <w:rtl/>
        </w:rPr>
        <w:t xml:space="preserve"> </w:t>
      </w:r>
      <w:r>
        <w:rPr>
          <w:rtl/>
        </w:rPr>
        <w:t xml:space="preserve">על ההסכם, ותימשך 36 חודשים (להלן: "תקופת ההתקשרות"). </w:t>
      </w:r>
      <w:r w:rsidR="0057790E">
        <w:rPr>
          <w:rtl/>
        </w:rPr>
        <w:t xml:space="preserve">לרשות שמורה הזכות, לפי שיקול דעתה הבלעדי, להאריך את תקופת ההתקשרות  </w:t>
      </w:r>
      <w:r w:rsidR="0057790E">
        <w:rPr>
          <w:rFonts w:hint="cs"/>
          <w:rtl/>
        </w:rPr>
        <w:t>ב</w:t>
      </w:r>
      <w:r w:rsidR="00E30CA8">
        <w:rPr>
          <w:rFonts w:hint="cs"/>
          <w:rtl/>
        </w:rPr>
        <w:t xml:space="preserve">- 2 </w:t>
      </w:r>
      <w:r w:rsidR="0057790E">
        <w:rPr>
          <w:rtl/>
        </w:rPr>
        <w:t xml:space="preserve">תקופות נוספות  </w:t>
      </w:r>
      <w:r w:rsidR="0057790E">
        <w:rPr>
          <w:rFonts w:hint="cs"/>
          <w:rtl/>
        </w:rPr>
        <w:t xml:space="preserve">שלא יעלו על 12 </w:t>
      </w:r>
      <w:r w:rsidR="0057790E">
        <w:rPr>
          <w:rtl/>
        </w:rPr>
        <w:t>חודשים כל אחת</w:t>
      </w:r>
      <w:r w:rsidR="0057790E">
        <w:rPr>
          <w:rFonts w:hint="cs"/>
          <w:rtl/>
        </w:rPr>
        <w:t xml:space="preserve"> ושלא יעלו כולן במצטבר על 24 חודשים</w:t>
      </w:r>
      <w:r w:rsidR="0057790E">
        <w:rPr>
          <w:rtl/>
        </w:rPr>
        <w:t>, באותם תנאים כקבוע במכרז</w:t>
      </w:r>
      <w:r w:rsidR="00E30CA8">
        <w:rPr>
          <w:rFonts w:hint="cs"/>
          <w:rtl/>
        </w:rPr>
        <w:t>ובסה"כ לא יותר מ-  60 חודשים לכל תקופת ההתקשרות</w:t>
      </w:r>
      <w:r w:rsidR="0057790E">
        <w:rPr>
          <w:rtl/>
        </w:rPr>
        <w:t xml:space="preserve">. </w:t>
      </w:r>
      <w:r>
        <w:rPr>
          <w:rtl/>
        </w:rPr>
        <w:t xml:space="preserve"> הרשות תיידע את הספק בדבר הכוונה להאריך את ההתקשרות עמו לא יאוחר מ-3 חודשים לפני תום ההתקשרות המקורית.  </w:t>
      </w:r>
    </w:p>
    <w:bookmarkEnd w:id="43"/>
    <w:p w14:paraId="2D578018" w14:textId="77777777" w:rsidR="008D176B" w:rsidRDefault="008D176B" w:rsidP="008D176B">
      <w:pPr>
        <w:pStyle w:val="HNormal"/>
        <w:numPr>
          <w:ilvl w:val="2"/>
          <w:numId w:val="24"/>
        </w:numPr>
        <w:tabs>
          <w:tab w:val="left" w:pos="1152"/>
          <w:tab w:val="left" w:pos="8312"/>
        </w:tabs>
        <w:spacing w:line="360" w:lineRule="auto"/>
        <w:rPr>
          <w:rtl/>
        </w:rPr>
      </w:pPr>
      <w:r>
        <w:rPr>
          <w:rtl/>
        </w:rPr>
        <w:t>למען הסר ספק, אין באמור כדי לגרוע מהאמור לעיל בהתייחס להגדרת "תקופת התקשרות לפרויקט".</w:t>
      </w:r>
    </w:p>
    <w:p w14:paraId="10D9DF61" w14:textId="77777777" w:rsidR="008D176B" w:rsidRDefault="008D176B" w:rsidP="008D176B">
      <w:pPr>
        <w:pStyle w:val="HNormal"/>
        <w:numPr>
          <w:ilvl w:val="2"/>
          <w:numId w:val="24"/>
        </w:numPr>
        <w:tabs>
          <w:tab w:val="left" w:pos="1152"/>
          <w:tab w:val="left" w:pos="8312"/>
        </w:tabs>
        <w:spacing w:line="360" w:lineRule="auto"/>
        <w:rPr>
          <w:rtl/>
        </w:rPr>
      </w:pPr>
      <w:r>
        <w:rPr>
          <w:rtl/>
        </w:rPr>
        <w:t>למרות האמור לעיל רשאית הרשות להביא את הסכם ההתקשרות עם הספק לידי סיומו על ידי מתן הודעה מוקדמת של 30 יום מראש .</w:t>
      </w:r>
    </w:p>
    <w:p w14:paraId="115B4ABB" w14:textId="77777777" w:rsidR="008D176B" w:rsidRDefault="008D176B" w:rsidP="008D176B">
      <w:pPr>
        <w:pStyle w:val="HNormal"/>
        <w:numPr>
          <w:ilvl w:val="2"/>
          <w:numId w:val="24"/>
        </w:numPr>
        <w:tabs>
          <w:tab w:val="left" w:pos="1152"/>
          <w:tab w:val="left" w:pos="8312"/>
        </w:tabs>
        <w:spacing w:line="360" w:lineRule="auto"/>
        <w:rPr>
          <w:rtl/>
        </w:rPr>
      </w:pPr>
      <w:r>
        <w:rPr>
          <w:rtl/>
        </w:rPr>
        <w:t>הביאה הרשות את הסכם ההתקשרות לידי גמר לפני המועד שנקבע, כאמור בסעיף</w:t>
      </w:r>
      <w:r w:rsidR="004B3772">
        <w:rPr>
          <w:rFonts w:hint="cs"/>
          <w:rtl/>
        </w:rPr>
        <w:t xml:space="preserve"> 1.4.3 </w:t>
      </w:r>
      <w:r>
        <w:rPr>
          <w:rtl/>
        </w:rPr>
        <w:t>לעיל, לא יהיו לספק כל טענות ו/או תביעות כלשהן לגבי כך, והרשות לא תהיה חייבת בכל פיצוי, תמורה או תשלום אחר עבור, או בקשר, לביטול /הפסקת מתן השירות.</w:t>
      </w:r>
    </w:p>
    <w:p w14:paraId="764EAE23" w14:textId="77777777" w:rsidR="008D176B" w:rsidRDefault="008D176B" w:rsidP="008D176B">
      <w:pPr>
        <w:pStyle w:val="HNormal"/>
        <w:numPr>
          <w:ilvl w:val="2"/>
          <w:numId w:val="24"/>
        </w:numPr>
        <w:tabs>
          <w:tab w:val="left" w:pos="1152"/>
          <w:tab w:val="left" w:pos="8312"/>
        </w:tabs>
        <w:spacing w:line="360" w:lineRule="auto"/>
        <w:rPr>
          <w:rtl/>
        </w:rPr>
      </w:pPr>
      <w:r>
        <w:rPr>
          <w:rtl/>
        </w:rPr>
        <w:lastRenderedPageBreak/>
        <w:t xml:space="preserve">הרשות שומרת לעצמה את הזכות להיות מעורבת בפעילות הספק במהלך כל תקופת ההתקשרות. </w:t>
      </w:r>
    </w:p>
    <w:p w14:paraId="437B7C7C" w14:textId="77777777" w:rsidR="008D176B" w:rsidRDefault="008D176B" w:rsidP="008D176B">
      <w:pPr>
        <w:pStyle w:val="HNormal"/>
        <w:numPr>
          <w:ilvl w:val="2"/>
          <w:numId w:val="24"/>
        </w:numPr>
        <w:tabs>
          <w:tab w:val="left" w:pos="1152"/>
          <w:tab w:val="left" w:pos="8312"/>
        </w:tabs>
        <w:spacing w:line="360" w:lineRule="auto"/>
        <w:rPr>
          <w:rtl/>
        </w:rPr>
      </w:pPr>
      <w:r>
        <w:rPr>
          <w:rtl/>
        </w:rPr>
        <w:t>במהלך תקופת ההתקשרות או במקרה של הפסקת ההתקשרות, על הספק יהיה להעביר לרשות את כל הידע שנצבר, לרבות תוצרים, תכניות , חוזים מול קבלני משנה וכיו"ב במהלך כל תקופת ההתקשרות, לרבות הארכות אם תהיינה.</w:t>
      </w:r>
    </w:p>
    <w:p w14:paraId="73637FFA" w14:textId="77777777" w:rsidR="00B6138F" w:rsidRPr="004278AA" w:rsidRDefault="00B6138F">
      <w:pPr>
        <w:bidi w:val="0"/>
        <w:rPr>
          <w:rFonts w:asciiTheme="minorHAnsi" w:hAnsiTheme="minorHAnsi"/>
          <w:b/>
          <w:bCs/>
          <w:noProof/>
          <w:sz w:val="22"/>
          <w:szCs w:val="28"/>
          <w:u w:val="single"/>
          <w:rtl/>
        </w:rPr>
      </w:pPr>
      <w:bookmarkStart w:id="44" w:name="_Toc273834902"/>
    </w:p>
    <w:p w14:paraId="4B319F58" w14:textId="77777777" w:rsidR="00FE6C91" w:rsidRPr="00A953A0" w:rsidRDefault="00FE6C91" w:rsidP="00667324">
      <w:pPr>
        <w:pStyle w:val="20"/>
        <w:keepNext/>
        <w:numPr>
          <w:ilvl w:val="1"/>
          <w:numId w:val="8"/>
        </w:numPr>
        <w:tabs>
          <w:tab w:val="clear" w:pos="576"/>
          <w:tab w:val="num" w:pos="1508"/>
        </w:tabs>
        <w:ind w:right="0"/>
        <w:rPr>
          <w:rFonts w:ascii="Times New Roman Bold" w:hAnsi="Times New Roman Bold"/>
        </w:rPr>
      </w:pPr>
      <w:bookmarkStart w:id="45" w:name="_Toc530566500"/>
      <w:r w:rsidRPr="00A953A0">
        <w:rPr>
          <w:rFonts w:ascii="Times New Roman Bold" w:hAnsi="Times New Roman Bold" w:hint="cs"/>
          <w:rtl/>
        </w:rPr>
        <w:t>מנהלה</w:t>
      </w:r>
      <w:bookmarkEnd w:id="44"/>
      <w:bookmarkEnd w:id="45"/>
    </w:p>
    <w:p w14:paraId="49BAC0D2" w14:textId="77777777" w:rsidR="00FE6C91" w:rsidRPr="00AC53ED" w:rsidRDefault="00FE6C91" w:rsidP="000A611A">
      <w:pPr>
        <w:pStyle w:val="HNormal"/>
        <w:numPr>
          <w:ilvl w:val="2"/>
          <w:numId w:val="25"/>
        </w:numPr>
        <w:tabs>
          <w:tab w:val="left" w:pos="1152"/>
          <w:tab w:val="left" w:pos="8312"/>
        </w:tabs>
        <w:spacing w:after="0" w:line="360" w:lineRule="auto"/>
      </w:pPr>
      <w:r w:rsidRPr="00AC53ED">
        <w:rPr>
          <w:rFonts w:hint="cs"/>
          <w:b/>
          <w:bCs/>
          <w:rtl/>
        </w:rPr>
        <w:t xml:space="preserve">נציג </w:t>
      </w:r>
      <w:r w:rsidR="0000774E">
        <w:rPr>
          <w:rFonts w:hint="cs"/>
          <w:b/>
          <w:bCs/>
          <w:rtl/>
        </w:rPr>
        <w:t>הרשות</w:t>
      </w:r>
      <w:r w:rsidRPr="00AC53ED">
        <w:rPr>
          <w:rFonts w:hint="cs"/>
          <w:b/>
          <w:bCs/>
          <w:rtl/>
        </w:rPr>
        <w:t xml:space="preserve"> בכל הקשור למכרז זה ה</w:t>
      </w:r>
      <w:r w:rsidR="00AC53ED">
        <w:rPr>
          <w:rFonts w:hint="cs"/>
          <w:b/>
          <w:bCs/>
          <w:rtl/>
        </w:rPr>
        <w:t>ו</w:t>
      </w:r>
      <w:r w:rsidRPr="00AC53ED">
        <w:rPr>
          <w:rFonts w:hint="cs"/>
          <w:b/>
          <w:bCs/>
          <w:rtl/>
        </w:rPr>
        <w:t>א</w:t>
      </w:r>
      <w:r w:rsidRPr="00AC53ED">
        <w:rPr>
          <w:rFonts w:hint="cs"/>
          <w:rtl/>
        </w:rPr>
        <w:t>:</w:t>
      </w:r>
    </w:p>
    <w:p w14:paraId="1C840791" w14:textId="77777777" w:rsidR="00FE6C91" w:rsidRPr="00074B14" w:rsidRDefault="00FE6C91" w:rsidP="00AC53ED">
      <w:pPr>
        <w:pStyle w:val="HNormal"/>
        <w:spacing w:after="0" w:line="360" w:lineRule="auto"/>
        <w:ind w:left="1152"/>
        <w:rPr>
          <w:rtl/>
        </w:rPr>
      </w:pPr>
      <w:r w:rsidRPr="00C01EC2">
        <w:rPr>
          <w:rFonts w:hint="cs"/>
          <w:rtl/>
        </w:rPr>
        <w:t xml:space="preserve">שם: </w:t>
      </w:r>
      <w:r w:rsidR="004278AA" w:rsidRPr="00C01EC2">
        <w:rPr>
          <w:rFonts w:hint="cs"/>
          <w:rtl/>
        </w:rPr>
        <w:t>גב' דיאנה דהן.</w:t>
      </w:r>
    </w:p>
    <w:p w14:paraId="1022FFE6" w14:textId="77777777" w:rsidR="00F26981" w:rsidRPr="00074B14" w:rsidRDefault="00F26981" w:rsidP="00AC53ED">
      <w:pPr>
        <w:pStyle w:val="HNormal"/>
        <w:spacing w:after="0" w:line="360" w:lineRule="auto"/>
        <w:ind w:left="1152"/>
        <w:rPr>
          <w:rtl/>
        </w:rPr>
      </w:pPr>
      <w:r w:rsidRPr="00074B14">
        <w:rPr>
          <w:rFonts w:hint="cs"/>
          <w:rtl/>
        </w:rPr>
        <w:t>תפקיד:</w:t>
      </w:r>
      <w:r w:rsidR="004278AA" w:rsidRPr="00074B14">
        <w:rPr>
          <w:rFonts w:hint="cs"/>
          <w:rtl/>
        </w:rPr>
        <w:t xml:space="preserve"> רכש והתקשרויות.</w:t>
      </w:r>
    </w:p>
    <w:p w14:paraId="29BFD334" w14:textId="77777777" w:rsidR="00FE6C91" w:rsidRPr="00074B14" w:rsidRDefault="00B2178B" w:rsidP="00AC53ED">
      <w:pPr>
        <w:pStyle w:val="HNormal"/>
        <w:spacing w:after="0" w:line="360" w:lineRule="auto"/>
        <w:ind w:left="1152"/>
        <w:rPr>
          <w:rtl/>
        </w:rPr>
      </w:pPr>
      <w:r w:rsidRPr="00074B14">
        <w:rPr>
          <w:rFonts w:hint="cs"/>
          <w:rtl/>
        </w:rPr>
        <w:t>הרשות לפיתוח והתיישבות הבדואים בנגב</w:t>
      </w:r>
      <w:r w:rsidR="004278AA" w:rsidRPr="00074B14">
        <w:rPr>
          <w:rFonts w:hint="cs"/>
          <w:rtl/>
        </w:rPr>
        <w:t>.</w:t>
      </w:r>
      <w:r w:rsidRPr="00074B14">
        <w:rPr>
          <w:rFonts w:hint="cs"/>
          <w:rtl/>
        </w:rPr>
        <w:t xml:space="preserve"> </w:t>
      </w:r>
    </w:p>
    <w:p w14:paraId="3F1631A8" w14:textId="77777777" w:rsidR="00FE6C91" w:rsidRPr="00074B14" w:rsidRDefault="00A02366" w:rsidP="00AC53ED">
      <w:pPr>
        <w:pStyle w:val="HNormal"/>
        <w:spacing w:after="0" w:line="360" w:lineRule="auto"/>
        <w:ind w:left="1152"/>
        <w:rPr>
          <w:rtl/>
        </w:rPr>
      </w:pPr>
      <w:r w:rsidRPr="00074B14">
        <w:rPr>
          <w:rFonts w:hint="cs"/>
          <w:rtl/>
        </w:rPr>
        <w:t xml:space="preserve">כתובת: </w:t>
      </w:r>
      <w:r w:rsidR="004278AA" w:rsidRPr="00074B14">
        <w:rPr>
          <w:rFonts w:hint="cs"/>
          <w:rtl/>
        </w:rPr>
        <w:t>דרך מצדה 6, באר שבע.</w:t>
      </w:r>
    </w:p>
    <w:p w14:paraId="517BC39C" w14:textId="77777777" w:rsidR="00FE6C91" w:rsidRPr="005251DC" w:rsidRDefault="00FE6C91" w:rsidP="00AC53ED">
      <w:pPr>
        <w:pStyle w:val="HNormal"/>
        <w:spacing w:after="240" w:line="360" w:lineRule="auto"/>
        <w:ind w:left="1152"/>
      </w:pPr>
      <w:r w:rsidRPr="00074B14">
        <w:rPr>
          <w:rFonts w:hint="cs"/>
          <w:rtl/>
        </w:rPr>
        <w:t>כתובת של דואר אלקטרוני:</w:t>
      </w:r>
      <w:r w:rsidR="00A953A0" w:rsidRPr="004278AA">
        <w:rPr>
          <w:rFonts w:hint="cs"/>
          <w:rtl/>
        </w:rPr>
        <w:t xml:space="preserve"> </w:t>
      </w:r>
      <w:r w:rsidR="004278AA" w:rsidRPr="004278AA">
        <w:t>dianada@moag.gov.il</w:t>
      </w:r>
      <w:r w:rsidR="004278AA" w:rsidRPr="004278AA">
        <w:rPr>
          <w:rtl/>
        </w:rPr>
        <w:t>.</w:t>
      </w:r>
    </w:p>
    <w:p w14:paraId="140C1FC0" w14:textId="77777777" w:rsidR="00FE6C91" w:rsidRDefault="00F6037A" w:rsidP="000A611A">
      <w:pPr>
        <w:pStyle w:val="HNormal"/>
        <w:numPr>
          <w:ilvl w:val="2"/>
          <w:numId w:val="25"/>
        </w:numPr>
        <w:tabs>
          <w:tab w:val="left" w:pos="1152"/>
          <w:tab w:val="left" w:pos="8312"/>
        </w:tabs>
        <w:spacing w:after="0" w:line="360" w:lineRule="auto"/>
        <w:rPr>
          <w:b/>
          <w:bCs/>
        </w:rPr>
      </w:pPr>
      <w:r w:rsidRPr="00AC53ED">
        <w:rPr>
          <w:rFonts w:hint="cs"/>
          <w:b/>
          <w:bCs/>
          <w:rtl/>
        </w:rPr>
        <w:t xml:space="preserve">קבלה </w:t>
      </w:r>
      <w:r w:rsidR="00FE6C91" w:rsidRPr="00AC53ED">
        <w:rPr>
          <w:rFonts w:hint="cs"/>
          <w:b/>
          <w:bCs/>
          <w:rtl/>
        </w:rPr>
        <w:t>של מסמכי המכר</w:t>
      </w:r>
      <w:r w:rsidR="00AC53ED">
        <w:rPr>
          <w:rFonts w:hint="cs"/>
          <w:b/>
          <w:bCs/>
          <w:rtl/>
        </w:rPr>
        <w:t>ז</w:t>
      </w:r>
    </w:p>
    <w:p w14:paraId="302AC7B1" w14:textId="77777777" w:rsidR="00D41DB6" w:rsidRPr="00714A10" w:rsidRDefault="00A5512E" w:rsidP="00D41DB6">
      <w:pPr>
        <w:pStyle w:val="HNormal"/>
        <w:tabs>
          <w:tab w:val="left" w:pos="1152"/>
          <w:tab w:val="left" w:pos="8312"/>
        </w:tabs>
        <w:spacing w:line="360" w:lineRule="auto"/>
        <w:ind w:left="1151"/>
        <w:jc w:val="left"/>
        <w:rPr>
          <w:color w:val="000000"/>
          <w:rtl/>
        </w:rPr>
      </w:pPr>
      <w:r w:rsidRPr="00714A10">
        <w:rPr>
          <w:color w:val="000000"/>
          <w:rtl/>
        </w:rPr>
        <w:t xml:space="preserve">ניתן לעיין במסמכי המכרז באתר האינטרנט של </w:t>
      </w:r>
      <w:r w:rsidR="00B2178B" w:rsidRPr="00714A10">
        <w:rPr>
          <w:rFonts w:hint="cs"/>
          <w:color w:val="000000"/>
          <w:rtl/>
        </w:rPr>
        <w:t>הרשות לפיתוח והתיישבות הבדואים בנגב</w:t>
      </w:r>
      <w:r w:rsidR="008D6BE0" w:rsidRPr="00714A10">
        <w:rPr>
          <w:rFonts w:hint="cs"/>
          <w:color w:val="000000"/>
          <w:rtl/>
        </w:rPr>
        <w:t xml:space="preserve"> </w:t>
      </w:r>
      <w:r w:rsidR="00D41DB6" w:rsidRPr="00714A10">
        <w:rPr>
          <w:rFonts w:hint="cs"/>
          <w:color w:val="000000"/>
          <w:rtl/>
        </w:rPr>
        <w:t xml:space="preserve">ושל מינהל הרכש הממשלתי </w:t>
      </w:r>
      <w:r w:rsidRPr="00714A10">
        <w:rPr>
          <w:color w:val="000000"/>
          <w:rtl/>
        </w:rPr>
        <w:t>בכתוב</w:t>
      </w:r>
      <w:r w:rsidR="00D41DB6" w:rsidRPr="00714A10">
        <w:rPr>
          <w:rFonts w:hint="cs"/>
          <w:color w:val="000000"/>
          <w:rtl/>
        </w:rPr>
        <w:t>ו</w:t>
      </w:r>
      <w:r w:rsidRPr="00714A10">
        <w:rPr>
          <w:color w:val="000000"/>
          <w:rtl/>
        </w:rPr>
        <w:t>ת</w:t>
      </w:r>
      <w:r w:rsidR="00DE56E9" w:rsidRPr="00714A10">
        <w:rPr>
          <w:rFonts w:hint="cs"/>
          <w:color w:val="000000"/>
          <w:rtl/>
        </w:rPr>
        <w:t>:</w:t>
      </w:r>
      <w:r w:rsidR="00B2178B" w:rsidRPr="00714A10">
        <w:rPr>
          <w:rFonts w:hint="cs"/>
          <w:color w:val="000000"/>
          <w:rtl/>
        </w:rPr>
        <w:t xml:space="preserve"> </w:t>
      </w:r>
      <w:r w:rsidR="00DE56E9" w:rsidRPr="00714A10">
        <w:rPr>
          <w:color w:val="000000"/>
        </w:rPr>
        <w:t>http://www.moag.gov.il/agri/yhidotmisrad/reshut_technun/technun_kafri/rashut_buduim</w:t>
      </w:r>
      <w:r w:rsidR="00DE56E9" w:rsidRPr="00714A10">
        <w:rPr>
          <w:color w:val="000000"/>
          <w:rtl/>
        </w:rPr>
        <w:t xml:space="preserve">   </w:t>
      </w:r>
    </w:p>
    <w:p w14:paraId="743B9AF4" w14:textId="77777777" w:rsidR="00D41DB6" w:rsidRPr="00714A10" w:rsidRDefault="00D41DB6" w:rsidP="00D41DB6">
      <w:pPr>
        <w:pStyle w:val="HNormal"/>
        <w:tabs>
          <w:tab w:val="left" w:pos="1152"/>
          <w:tab w:val="left" w:pos="8312"/>
        </w:tabs>
        <w:spacing w:line="360" w:lineRule="auto"/>
        <w:ind w:left="1151"/>
        <w:jc w:val="left"/>
        <w:rPr>
          <w:color w:val="000000"/>
          <w:rtl/>
        </w:rPr>
      </w:pPr>
      <w:r w:rsidRPr="00714A10">
        <w:rPr>
          <w:color w:val="000000"/>
        </w:rPr>
        <w:t>https://www.mr.gov.il/Pages/HomePage.aspx/Files_Michrazim/153678.signed</w:t>
      </w:r>
    </w:p>
    <w:p w14:paraId="2DB471B0" w14:textId="77777777" w:rsidR="00A5512E" w:rsidRDefault="00A5512E" w:rsidP="00DE56E9">
      <w:pPr>
        <w:pStyle w:val="HNormal"/>
        <w:tabs>
          <w:tab w:val="left" w:pos="1152"/>
          <w:tab w:val="left" w:pos="8312"/>
        </w:tabs>
        <w:spacing w:after="240" w:line="360" w:lineRule="auto"/>
        <w:ind w:left="1152"/>
        <w:jc w:val="left"/>
        <w:rPr>
          <w:rtl/>
        </w:rPr>
      </w:pPr>
      <w:r w:rsidRPr="00714A10">
        <w:rPr>
          <w:color w:val="000000"/>
          <w:rtl/>
        </w:rPr>
        <w:t xml:space="preserve">המבקש להשתתף במכרז יוריד את מסמכי המכרז מאתר האינטרנט של </w:t>
      </w:r>
      <w:r w:rsidR="00B2178B" w:rsidRPr="00714A10">
        <w:rPr>
          <w:rFonts w:hint="cs"/>
          <w:color w:val="000000"/>
          <w:rtl/>
        </w:rPr>
        <w:t>הרשות</w:t>
      </w:r>
      <w:r w:rsidR="006A68E0" w:rsidRPr="00714A10">
        <w:rPr>
          <w:rFonts w:hint="cs"/>
          <w:color w:val="000000"/>
          <w:rtl/>
        </w:rPr>
        <w:t xml:space="preserve"> או </w:t>
      </w:r>
      <w:r w:rsidR="00D41DB6" w:rsidRPr="00714A10">
        <w:rPr>
          <w:rFonts w:hint="cs"/>
          <w:color w:val="000000"/>
          <w:rtl/>
        </w:rPr>
        <w:t xml:space="preserve">מהאתר </w:t>
      </w:r>
      <w:r w:rsidR="006A68E0" w:rsidRPr="00714A10">
        <w:rPr>
          <w:rFonts w:hint="cs"/>
          <w:color w:val="000000"/>
          <w:rtl/>
        </w:rPr>
        <w:t>של מנהל הרכש</w:t>
      </w:r>
      <w:r w:rsidR="00D41DB6" w:rsidRPr="00714A10">
        <w:rPr>
          <w:rFonts w:hint="cs"/>
          <w:color w:val="000000"/>
          <w:rtl/>
        </w:rPr>
        <w:t xml:space="preserve"> הממשלתי</w:t>
      </w:r>
      <w:r w:rsidRPr="00714A10">
        <w:rPr>
          <w:rFonts w:hint="cs"/>
          <w:rtl/>
        </w:rPr>
        <w:t>.</w:t>
      </w:r>
    </w:p>
    <w:p w14:paraId="7E7A27E7" w14:textId="77777777" w:rsidR="00FE6C91" w:rsidRDefault="00FE6C91" w:rsidP="000A611A">
      <w:pPr>
        <w:pStyle w:val="HNormal"/>
        <w:numPr>
          <w:ilvl w:val="2"/>
          <w:numId w:val="25"/>
        </w:numPr>
        <w:tabs>
          <w:tab w:val="left" w:pos="1152"/>
          <w:tab w:val="left" w:pos="8312"/>
        </w:tabs>
        <w:spacing w:after="0" w:line="360" w:lineRule="auto"/>
        <w:rPr>
          <w:b/>
          <w:bCs/>
        </w:rPr>
      </w:pPr>
      <w:r w:rsidRPr="00FE3ED3">
        <w:rPr>
          <w:rFonts w:hint="cs"/>
          <w:b/>
          <w:bCs/>
          <w:rtl/>
        </w:rPr>
        <w:t>שאלות הבהרה</w:t>
      </w:r>
    </w:p>
    <w:p w14:paraId="2F59C740" w14:textId="77777777" w:rsidR="00AC0862" w:rsidRDefault="00AC0862" w:rsidP="007D4E5D">
      <w:pPr>
        <w:pStyle w:val="HNormal"/>
        <w:numPr>
          <w:ilvl w:val="3"/>
          <w:numId w:val="25"/>
        </w:numPr>
        <w:tabs>
          <w:tab w:val="left" w:pos="1152"/>
          <w:tab w:val="left" w:pos="8312"/>
        </w:tabs>
        <w:spacing w:line="360" w:lineRule="auto"/>
      </w:pPr>
      <w:r w:rsidRPr="00866BB5">
        <w:rPr>
          <w:rFonts w:hint="cs"/>
          <w:rtl/>
        </w:rPr>
        <w:t xml:space="preserve">שאלות הבהרה יופנו </w:t>
      </w:r>
      <w:r w:rsidRPr="00A61DE2">
        <w:rPr>
          <w:rFonts w:hint="cs"/>
          <w:b/>
          <w:bCs/>
          <w:rtl/>
        </w:rPr>
        <w:t>באמצעות דואר אלקטרוני בלבד</w:t>
      </w:r>
      <w:r w:rsidRPr="00866BB5">
        <w:rPr>
          <w:rFonts w:hint="cs"/>
          <w:rtl/>
        </w:rPr>
        <w:t>, לכתובת</w:t>
      </w:r>
      <w:r w:rsidR="00866BB5">
        <w:rPr>
          <w:rFonts w:hint="cs"/>
          <w:rtl/>
        </w:rPr>
        <w:t>:</w:t>
      </w:r>
      <w:r w:rsidR="00425602">
        <w:rPr>
          <w:rFonts w:hint="cs"/>
          <w:rtl/>
        </w:rPr>
        <w:t xml:space="preserve">    </w:t>
      </w:r>
      <w:bookmarkStart w:id="46" w:name="_Hlk522869442"/>
      <w:r w:rsidR="007D4E5D">
        <w:t>dianada</w:t>
      </w:r>
      <w:r w:rsidR="0000774E" w:rsidRPr="0000774E">
        <w:t>@moag.gov.il</w:t>
      </w:r>
      <w:r w:rsidR="0000774E" w:rsidRPr="0000774E">
        <w:rPr>
          <w:rtl/>
        </w:rPr>
        <w:t>.</w:t>
      </w:r>
      <w:bookmarkEnd w:id="46"/>
    </w:p>
    <w:p w14:paraId="223D9F52" w14:textId="77777777" w:rsidR="00B6138F" w:rsidRDefault="00B6138F">
      <w:pPr>
        <w:bidi w:val="0"/>
        <w:rPr>
          <w:noProof/>
          <w:sz w:val="20"/>
          <w:rtl/>
        </w:rPr>
      </w:pPr>
    </w:p>
    <w:p w14:paraId="3115C1B1" w14:textId="77777777" w:rsidR="00AC0862" w:rsidRPr="00866BB5" w:rsidRDefault="00AC0862" w:rsidP="000A611A">
      <w:pPr>
        <w:pStyle w:val="HNormal"/>
        <w:numPr>
          <w:ilvl w:val="3"/>
          <w:numId w:val="25"/>
        </w:numPr>
        <w:tabs>
          <w:tab w:val="left" w:pos="1152"/>
          <w:tab w:val="left" w:pos="8312"/>
        </w:tabs>
        <w:spacing w:line="360" w:lineRule="auto"/>
        <w:rPr>
          <w:rtl/>
        </w:rPr>
      </w:pPr>
      <w:r w:rsidRPr="00866BB5">
        <w:rPr>
          <w:rFonts w:hint="cs"/>
          <w:rtl/>
        </w:rPr>
        <w:t>להלן המבנה להגשה של שאלות ושל בקשות הבהרה:</w:t>
      </w:r>
    </w:p>
    <w:tbl>
      <w:tblPr>
        <w:bidiVisual/>
        <w:tblW w:w="0" w:type="auto"/>
        <w:tblInd w:w="201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2160"/>
        <w:gridCol w:w="4248"/>
      </w:tblGrid>
      <w:tr w:rsidR="00AC0862" w:rsidRPr="00722036" w14:paraId="308510C8" w14:textId="77777777" w:rsidTr="000901A7">
        <w:trPr>
          <w:cantSplit/>
        </w:trPr>
        <w:tc>
          <w:tcPr>
            <w:tcW w:w="2160" w:type="dxa"/>
          </w:tcPr>
          <w:p w14:paraId="2AB45FEB" w14:textId="77777777" w:rsidR="00AC0862" w:rsidRPr="00722036" w:rsidRDefault="00AC0862" w:rsidP="00452AAC">
            <w:pPr>
              <w:pStyle w:val="HNormal"/>
              <w:tabs>
                <w:tab w:val="left" w:pos="1930"/>
              </w:tabs>
              <w:rPr>
                <w:color w:val="000000"/>
                <w:szCs w:val="22"/>
                <w:rtl/>
                <w:lang w:eastAsia="en-US"/>
              </w:rPr>
            </w:pPr>
            <w:r w:rsidRPr="00722036">
              <w:rPr>
                <w:rFonts w:hint="cs"/>
                <w:color w:val="000000"/>
                <w:szCs w:val="22"/>
                <w:rtl/>
                <w:lang w:eastAsia="en-US"/>
              </w:rPr>
              <w:t>מספר מכרז, שם מכרז</w:t>
            </w:r>
          </w:p>
        </w:tc>
        <w:tc>
          <w:tcPr>
            <w:tcW w:w="4248" w:type="dxa"/>
          </w:tcPr>
          <w:p w14:paraId="64D0922F" w14:textId="77777777" w:rsidR="00AC0862" w:rsidRPr="00722036" w:rsidRDefault="00AC0862" w:rsidP="00452AAC">
            <w:pPr>
              <w:pStyle w:val="HNormal"/>
              <w:tabs>
                <w:tab w:val="left" w:pos="1930"/>
              </w:tabs>
              <w:rPr>
                <w:color w:val="000000"/>
                <w:szCs w:val="22"/>
                <w:rtl/>
                <w:lang w:eastAsia="en-US"/>
              </w:rPr>
            </w:pPr>
          </w:p>
        </w:tc>
      </w:tr>
      <w:tr w:rsidR="00AC0862" w:rsidRPr="00722036" w14:paraId="590851E5" w14:textId="77777777" w:rsidTr="000901A7">
        <w:trPr>
          <w:cantSplit/>
        </w:trPr>
        <w:tc>
          <w:tcPr>
            <w:tcW w:w="2160" w:type="dxa"/>
          </w:tcPr>
          <w:p w14:paraId="7BE19E39" w14:textId="77777777" w:rsidR="00AC0862" w:rsidRPr="00722036" w:rsidRDefault="00AC0862" w:rsidP="00452AAC">
            <w:pPr>
              <w:pStyle w:val="HNormal"/>
              <w:tabs>
                <w:tab w:val="left" w:pos="1930"/>
              </w:tabs>
              <w:rPr>
                <w:color w:val="000000"/>
                <w:szCs w:val="22"/>
                <w:rtl/>
                <w:lang w:eastAsia="en-US"/>
              </w:rPr>
            </w:pPr>
            <w:r w:rsidRPr="00722036">
              <w:rPr>
                <w:rFonts w:hint="cs"/>
                <w:color w:val="000000"/>
                <w:szCs w:val="22"/>
                <w:rtl/>
                <w:lang w:eastAsia="en-US"/>
              </w:rPr>
              <w:t>שם החברה, שם הפונה</w:t>
            </w:r>
          </w:p>
        </w:tc>
        <w:tc>
          <w:tcPr>
            <w:tcW w:w="4248" w:type="dxa"/>
          </w:tcPr>
          <w:p w14:paraId="197FDB2F" w14:textId="77777777" w:rsidR="00AC0862" w:rsidRPr="00722036" w:rsidRDefault="00AC0862" w:rsidP="00452AAC">
            <w:pPr>
              <w:pStyle w:val="HNormal"/>
              <w:tabs>
                <w:tab w:val="left" w:pos="1930"/>
              </w:tabs>
              <w:rPr>
                <w:color w:val="000000"/>
                <w:szCs w:val="22"/>
                <w:rtl/>
                <w:lang w:eastAsia="en-US"/>
              </w:rPr>
            </w:pPr>
          </w:p>
        </w:tc>
      </w:tr>
      <w:tr w:rsidR="00AC0862" w:rsidRPr="00722036" w14:paraId="566E131D" w14:textId="77777777" w:rsidTr="000901A7">
        <w:trPr>
          <w:cantSplit/>
        </w:trPr>
        <w:tc>
          <w:tcPr>
            <w:tcW w:w="2160" w:type="dxa"/>
          </w:tcPr>
          <w:p w14:paraId="2F3AA465" w14:textId="77777777" w:rsidR="00AC0862" w:rsidRPr="00722036" w:rsidRDefault="00AC0862" w:rsidP="00452AAC">
            <w:pPr>
              <w:pStyle w:val="HNormal"/>
              <w:tabs>
                <w:tab w:val="left" w:pos="1930"/>
              </w:tabs>
              <w:rPr>
                <w:color w:val="000000"/>
                <w:szCs w:val="22"/>
                <w:rtl/>
                <w:lang w:eastAsia="en-US"/>
              </w:rPr>
            </w:pPr>
            <w:r w:rsidRPr="00722036">
              <w:rPr>
                <w:rFonts w:hint="cs"/>
                <w:color w:val="000000"/>
                <w:szCs w:val="22"/>
                <w:rtl/>
                <w:lang w:eastAsia="en-US"/>
              </w:rPr>
              <w:t>כתובת</w:t>
            </w:r>
          </w:p>
        </w:tc>
        <w:tc>
          <w:tcPr>
            <w:tcW w:w="4248" w:type="dxa"/>
          </w:tcPr>
          <w:p w14:paraId="77C1873C" w14:textId="77777777" w:rsidR="00AC0862" w:rsidRPr="00722036" w:rsidRDefault="00AC0862" w:rsidP="00452AAC">
            <w:pPr>
              <w:pStyle w:val="HNormal"/>
              <w:tabs>
                <w:tab w:val="left" w:pos="1930"/>
              </w:tabs>
              <w:rPr>
                <w:color w:val="000000"/>
                <w:szCs w:val="22"/>
                <w:rtl/>
                <w:lang w:eastAsia="en-US"/>
              </w:rPr>
            </w:pPr>
          </w:p>
        </w:tc>
      </w:tr>
      <w:tr w:rsidR="00AC0862" w:rsidRPr="00722036" w14:paraId="022687C2" w14:textId="77777777" w:rsidTr="000901A7">
        <w:trPr>
          <w:cantSplit/>
        </w:trPr>
        <w:tc>
          <w:tcPr>
            <w:tcW w:w="2160" w:type="dxa"/>
          </w:tcPr>
          <w:p w14:paraId="57E0255D" w14:textId="77777777" w:rsidR="00AC0862" w:rsidRPr="00722036" w:rsidRDefault="00AC0862" w:rsidP="00452AAC">
            <w:pPr>
              <w:pStyle w:val="HNormal"/>
              <w:tabs>
                <w:tab w:val="left" w:pos="1930"/>
              </w:tabs>
              <w:rPr>
                <w:color w:val="000000"/>
                <w:szCs w:val="22"/>
                <w:rtl/>
                <w:lang w:eastAsia="en-US"/>
              </w:rPr>
            </w:pPr>
            <w:r w:rsidRPr="00722036">
              <w:rPr>
                <w:rFonts w:hint="cs"/>
                <w:color w:val="000000"/>
                <w:szCs w:val="22"/>
                <w:rtl/>
                <w:lang w:eastAsia="en-US"/>
              </w:rPr>
              <w:t>כתובת דואר אלקטרוני</w:t>
            </w:r>
          </w:p>
        </w:tc>
        <w:tc>
          <w:tcPr>
            <w:tcW w:w="4248" w:type="dxa"/>
          </w:tcPr>
          <w:p w14:paraId="4D0634DB" w14:textId="77777777" w:rsidR="00AC0862" w:rsidRPr="00722036" w:rsidRDefault="00AC0862" w:rsidP="00452AAC">
            <w:pPr>
              <w:pStyle w:val="HNormal"/>
              <w:tabs>
                <w:tab w:val="left" w:pos="1930"/>
              </w:tabs>
              <w:rPr>
                <w:color w:val="000000"/>
                <w:szCs w:val="22"/>
                <w:rtl/>
                <w:lang w:eastAsia="en-US"/>
              </w:rPr>
            </w:pPr>
          </w:p>
        </w:tc>
      </w:tr>
      <w:tr w:rsidR="00AC0862" w:rsidRPr="00722036" w14:paraId="299FDAEA" w14:textId="77777777" w:rsidTr="000901A7">
        <w:trPr>
          <w:cantSplit/>
        </w:trPr>
        <w:tc>
          <w:tcPr>
            <w:tcW w:w="2160" w:type="dxa"/>
          </w:tcPr>
          <w:p w14:paraId="1B32DAEC" w14:textId="77777777" w:rsidR="00AC0862" w:rsidRPr="00722036" w:rsidRDefault="00AC0862" w:rsidP="00452AAC">
            <w:pPr>
              <w:pStyle w:val="HNormal"/>
              <w:tabs>
                <w:tab w:val="left" w:pos="1930"/>
              </w:tabs>
              <w:rPr>
                <w:color w:val="000000"/>
                <w:szCs w:val="22"/>
                <w:rtl/>
                <w:lang w:eastAsia="en-US"/>
              </w:rPr>
            </w:pPr>
            <w:r w:rsidRPr="00722036">
              <w:rPr>
                <w:rFonts w:hint="cs"/>
                <w:color w:val="000000"/>
                <w:szCs w:val="22"/>
                <w:rtl/>
                <w:lang w:eastAsia="en-US"/>
              </w:rPr>
              <w:t>מספר פקס</w:t>
            </w:r>
          </w:p>
        </w:tc>
        <w:tc>
          <w:tcPr>
            <w:tcW w:w="4248" w:type="dxa"/>
          </w:tcPr>
          <w:p w14:paraId="0905411E" w14:textId="77777777" w:rsidR="00AC0862" w:rsidRPr="00722036" w:rsidRDefault="00AC0862" w:rsidP="00452AAC">
            <w:pPr>
              <w:pStyle w:val="HNormal"/>
              <w:tabs>
                <w:tab w:val="left" w:pos="1930"/>
              </w:tabs>
              <w:rPr>
                <w:color w:val="000000"/>
                <w:szCs w:val="22"/>
                <w:rtl/>
                <w:lang w:eastAsia="en-US"/>
              </w:rPr>
            </w:pPr>
          </w:p>
        </w:tc>
      </w:tr>
    </w:tbl>
    <w:p w14:paraId="749E13A1" w14:textId="77777777" w:rsidR="00AC0862" w:rsidRDefault="00AC0862" w:rsidP="00D367A5">
      <w:pPr>
        <w:pStyle w:val="HNormal"/>
        <w:tabs>
          <w:tab w:val="left" w:pos="1930"/>
        </w:tabs>
        <w:spacing w:after="0" w:line="360" w:lineRule="auto"/>
        <w:ind w:left="1872"/>
        <w:rPr>
          <w:color w:val="000000"/>
          <w:rtl/>
          <w:lang w:eastAsia="en-US"/>
        </w:rPr>
      </w:pPr>
    </w:p>
    <w:tbl>
      <w:tblPr>
        <w:bidiVisual/>
        <w:tblW w:w="0" w:type="auto"/>
        <w:tblInd w:w="201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2160"/>
        <w:gridCol w:w="4248"/>
      </w:tblGrid>
      <w:tr w:rsidR="00AC0862" w:rsidRPr="00722036" w14:paraId="0100AAD9" w14:textId="77777777" w:rsidTr="000901A7">
        <w:trPr>
          <w:cantSplit/>
        </w:trPr>
        <w:tc>
          <w:tcPr>
            <w:tcW w:w="2160" w:type="dxa"/>
            <w:tcBorders>
              <w:top w:val="double" w:sz="4" w:space="0" w:color="auto"/>
              <w:bottom w:val="double" w:sz="4" w:space="0" w:color="auto"/>
            </w:tcBorders>
            <w:shd w:val="pct12" w:color="auto" w:fill="auto"/>
          </w:tcPr>
          <w:p w14:paraId="6F63F269" w14:textId="77777777" w:rsidR="00AC0862" w:rsidRPr="00722036" w:rsidRDefault="00AC0862" w:rsidP="00452AAC">
            <w:pPr>
              <w:pStyle w:val="HNormal"/>
              <w:tabs>
                <w:tab w:val="left" w:pos="1930"/>
              </w:tabs>
              <w:jc w:val="left"/>
              <w:rPr>
                <w:b/>
                <w:bCs/>
                <w:color w:val="000000"/>
                <w:szCs w:val="22"/>
                <w:rtl/>
                <w:lang w:eastAsia="en-US"/>
              </w:rPr>
            </w:pPr>
            <w:r w:rsidRPr="00722036">
              <w:rPr>
                <w:rFonts w:hint="cs"/>
                <w:b/>
                <w:bCs/>
                <w:color w:val="000000"/>
                <w:szCs w:val="22"/>
                <w:rtl/>
                <w:lang w:eastAsia="en-US"/>
              </w:rPr>
              <w:t>הסעיף במפרט</w:t>
            </w:r>
          </w:p>
        </w:tc>
        <w:tc>
          <w:tcPr>
            <w:tcW w:w="4248" w:type="dxa"/>
            <w:tcBorders>
              <w:top w:val="double" w:sz="4" w:space="0" w:color="auto"/>
              <w:bottom w:val="double" w:sz="4" w:space="0" w:color="auto"/>
            </w:tcBorders>
            <w:shd w:val="pct12" w:color="auto" w:fill="auto"/>
          </w:tcPr>
          <w:p w14:paraId="685787C6" w14:textId="77777777" w:rsidR="00AC0862" w:rsidRPr="00722036" w:rsidRDefault="00AC0862" w:rsidP="00452AAC">
            <w:pPr>
              <w:pStyle w:val="HNormal"/>
              <w:tabs>
                <w:tab w:val="left" w:pos="1930"/>
              </w:tabs>
              <w:jc w:val="left"/>
              <w:rPr>
                <w:b/>
                <w:bCs/>
                <w:color w:val="000000"/>
                <w:szCs w:val="22"/>
                <w:rtl/>
                <w:lang w:eastAsia="en-US"/>
              </w:rPr>
            </w:pPr>
            <w:r w:rsidRPr="00722036">
              <w:rPr>
                <w:rFonts w:hint="cs"/>
                <w:b/>
                <w:bCs/>
                <w:color w:val="000000"/>
                <w:szCs w:val="22"/>
                <w:rtl/>
                <w:lang w:eastAsia="en-US"/>
              </w:rPr>
              <w:t xml:space="preserve">פירוט </w:t>
            </w:r>
            <w:r>
              <w:rPr>
                <w:rFonts w:hint="cs"/>
                <w:b/>
                <w:bCs/>
                <w:color w:val="000000"/>
                <w:szCs w:val="22"/>
                <w:rtl/>
                <w:lang w:eastAsia="en-US"/>
              </w:rPr>
              <w:t xml:space="preserve">של </w:t>
            </w:r>
            <w:r w:rsidRPr="00722036">
              <w:rPr>
                <w:rFonts w:hint="cs"/>
                <w:b/>
                <w:bCs/>
                <w:color w:val="000000"/>
                <w:szCs w:val="22"/>
                <w:rtl/>
                <w:lang w:eastAsia="en-US"/>
              </w:rPr>
              <w:t>השאלה</w:t>
            </w:r>
            <w:r>
              <w:rPr>
                <w:rFonts w:hint="cs"/>
                <w:b/>
                <w:bCs/>
                <w:color w:val="000000"/>
                <w:szCs w:val="22"/>
                <w:rtl/>
                <w:lang w:eastAsia="en-US"/>
              </w:rPr>
              <w:t xml:space="preserve"> או של הבקשה להבהרה</w:t>
            </w:r>
          </w:p>
        </w:tc>
      </w:tr>
      <w:tr w:rsidR="00AC0862" w:rsidRPr="00722036" w14:paraId="56660983" w14:textId="77777777" w:rsidTr="000901A7">
        <w:trPr>
          <w:cantSplit/>
        </w:trPr>
        <w:tc>
          <w:tcPr>
            <w:tcW w:w="2160" w:type="dxa"/>
            <w:tcBorders>
              <w:top w:val="double" w:sz="4" w:space="0" w:color="auto"/>
            </w:tcBorders>
          </w:tcPr>
          <w:p w14:paraId="11A6FA3C" w14:textId="77777777" w:rsidR="00AC0862" w:rsidRPr="00722036" w:rsidRDefault="00AC0862" w:rsidP="00452AAC">
            <w:pPr>
              <w:pStyle w:val="HNormal"/>
              <w:tabs>
                <w:tab w:val="left" w:pos="1930"/>
              </w:tabs>
              <w:rPr>
                <w:color w:val="000000"/>
                <w:szCs w:val="22"/>
                <w:rtl/>
                <w:lang w:eastAsia="en-US"/>
              </w:rPr>
            </w:pPr>
          </w:p>
        </w:tc>
        <w:tc>
          <w:tcPr>
            <w:tcW w:w="4248" w:type="dxa"/>
            <w:tcBorders>
              <w:top w:val="double" w:sz="4" w:space="0" w:color="auto"/>
            </w:tcBorders>
          </w:tcPr>
          <w:p w14:paraId="4DDA9A80" w14:textId="77777777" w:rsidR="00AC0862" w:rsidRPr="00722036" w:rsidRDefault="00AC0862" w:rsidP="00452AAC">
            <w:pPr>
              <w:pStyle w:val="HNormal"/>
              <w:tabs>
                <w:tab w:val="left" w:pos="1930"/>
              </w:tabs>
              <w:rPr>
                <w:color w:val="000000"/>
                <w:szCs w:val="22"/>
                <w:rtl/>
                <w:lang w:eastAsia="en-US"/>
              </w:rPr>
            </w:pPr>
          </w:p>
        </w:tc>
      </w:tr>
      <w:tr w:rsidR="00AC0862" w:rsidRPr="00722036" w14:paraId="402E536A" w14:textId="77777777" w:rsidTr="000901A7">
        <w:trPr>
          <w:cantSplit/>
        </w:trPr>
        <w:tc>
          <w:tcPr>
            <w:tcW w:w="2160" w:type="dxa"/>
          </w:tcPr>
          <w:p w14:paraId="2387C30E" w14:textId="77777777" w:rsidR="00AC0862" w:rsidRPr="00722036" w:rsidRDefault="00AC0862" w:rsidP="00452AAC">
            <w:pPr>
              <w:pStyle w:val="HNormal"/>
              <w:tabs>
                <w:tab w:val="left" w:pos="1930"/>
              </w:tabs>
              <w:rPr>
                <w:color w:val="000000"/>
                <w:szCs w:val="22"/>
                <w:rtl/>
                <w:lang w:eastAsia="en-US"/>
              </w:rPr>
            </w:pPr>
          </w:p>
        </w:tc>
        <w:tc>
          <w:tcPr>
            <w:tcW w:w="4248" w:type="dxa"/>
          </w:tcPr>
          <w:p w14:paraId="2A52A91C" w14:textId="77777777" w:rsidR="00AC0862" w:rsidRPr="00722036" w:rsidRDefault="00AC0862" w:rsidP="00452AAC">
            <w:pPr>
              <w:pStyle w:val="HNormal"/>
              <w:tabs>
                <w:tab w:val="left" w:pos="1930"/>
              </w:tabs>
              <w:rPr>
                <w:color w:val="000000"/>
                <w:szCs w:val="22"/>
                <w:rtl/>
                <w:lang w:eastAsia="en-US"/>
              </w:rPr>
            </w:pPr>
          </w:p>
        </w:tc>
      </w:tr>
      <w:tr w:rsidR="00AC0862" w:rsidRPr="00722036" w14:paraId="12190892" w14:textId="77777777" w:rsidTr="000901A7">
        <w:trPr>
          <w:cantSplit/>
        </w:trPr>
        <w:tc>
          <w:tcPr>
            <w:tcW w:w="2160" w:type="dxa"/>
          </w:tcPr>
          <w:p w14:paraId="4C42E4D8" w14:textId="77777777" w:rsidR="00AC0862" w:rsidRPr="00722036" w:rsidRDefault="00AC0862" w:rsidP="00452AAC">
            <w:pPr>
              <w:pStyle w:val="HNormal"/>
              <w:tabs>
                <w:tab w:val="left" w:pos="1930"/>
              </w:tabs>
              <w:rPr>
                <w:color w:val="000000"/>
                <w:szCs w:val="22"/>
                <w:rtl/>
                <w:lang w:eastAsia="en-US"/>
              </w:rPr>
            </w:pPr>
          </w:p>
        </w:tc>
        <w:tc>
          <w:tcPr>
            <w:tcW w:w="4248" w:type="dxa"/>
          </w:tcPr>
          <w:p w14:paraId="3D521C6B" w14:textId="77777777" w:rsidR="00AC0862" w:rsidRPr="00722036" w:rsidRDefault="00AC0862" w:rsidP="00452AAC">
            <w:pPr>
              <w:pStyle w:val="HNormal"/>
              <w:tabs>
                <w:tab w:val="left" w:pos="1930"/>
              </w:tabs>
              <w:rPr>
                <w:color w:val="000000"/>
                <w:szCs w:val="22"/>
                <w:rtl/>
                <w:lang w:eastAsia="en-US"/>
              </w:rPr>
            </w:pPr>
          </w:p>
        </w:tc>
      </w:tr>
      <w:tr w:rsidR="00AC0862" w:rsidRPr="00722036" w14:paraId="5DB90487" w14:textId="77777777" w:rsidTr="000901A7">
        <w:trPr>
          <w:cantSplit/>
        </w:trPr>
        <w:tc>
          <w:tcPr>
            <w:tcW w:w="2160" w:type="dxa"/>
          </w:tcPr>
          <w:p w14:paraId="656A7864" w14:textId="77777777" w:rsidR="00AC0862" w:rsidRPr="00722036" w:rsidRDefault="00AC0862" w:rsidP="00452AAC">
            <w:pPr>
              <w:pStyle w:val="HNormal"/>
              <w:tabs>
                <w:tab w:val="left" w:pos="1930"/>
              </w:tabs>
              <w:rPr>
                <w:color w:val="000000"/>
                <w:szCs w:val="22"/>
                <w:rtl/>
                <w:lang w:eastAsia="en-US"/>
              </w:rPr>
            </w:pPr>
          </w:p>
        </w:tc>
        <w:tc>
          <w:tcPr>
            <w:tcW w:w="4248" w:type="dxa"/>
          </w:tcPr>
          <w:p w14:paraId="40998CBD" w14:textId="77777777" w:rsidR="00AC0862" w:rsidRPr="00722036" w:rsidRDefault="00AC0862" w:rsidP="00452AAC">
            <w:pPr>
              <w:pStyle w:val="HNormal"/>
              <w:tabs>
                <w:tab w:val="left" w:pos="1930"/>
              </w:tabs>
              <w:rPr>
                <w:color w:val="000000"/>
                <w:szCs w:val="22"/>
                <w:rtl/>
                <w:lang w:eastAsia="en-US"/>
              </w:rPr>
            </w:pPr>
          </w:p>
        </w:tc>
      </w:tr>
    </w:tbl>
    <w:p w14:paraId="1DEF8F07" w14:textId="77777777" w:rsidR="00AC0862" w:rsidRPr="00722036" w:rsidRDefault="00AC0862" w:rsidP="00866BB5">
      <w:pPr>
        <w:pStyle w:val="HNormal"/>
        <w:tabs>
          <w:tab w:val="left" w:pos="1930"/>
        </w:tabs>
        <w:spacing w:after="0" w:line="360" w:lineRule="auto"/>
        <w:ind w:left="1872"/>
        <w:rPr>
          <w:color w:val="000000"/>
          <w:rtl/>
          <w:lang w:eastAsia="en-US"/>
        </w:rPr>
      </w:pPr>
    </w:p>
    <w:p w14:paraId="0A4ECD2C" w14:textId="77777777" w:rsidR="00FE6C91" w:rsidRPr="00866BB5" w:rsidRDefault="00FE6C91" w:rsidP="00866BB5">
      <w:pPr>
        <w:pStyle w:val="HNormal"/>
        <w:tabs>
          <w:tab w:val="left" w:pos="1930"/>
        </w:tabs>
        <w:spacing w:line="360" w:lineRule="auto"/>
        <w:ind w:left="1872"/>
        <w:rPr>
          <w:color w:val="000000"/>
          <w:rtl/>
          <w:lang w:eastAsia="en-US"/>
        </w:rPr>
      </w:pPr>
      <w:r w:rsidRPr="00866BB5">
        <w:rPr>
          <w:rFonts w:hint="cs"/>
          <w:color w:val="000000"/>
          <w:rtl/>
          <w:lang w:eastAsia="en-US"/>
        </w:rPr>
        <w:t>המתכונת היחידה להעברה של השאלות היא כמסמ</w:t>
      </w:r>
      <w:r w:rsidR="00866BB5">
        <w:rPr>
          <w:rFonts w:hint="cs"/>
          <w:color w:val="000000"/>
          <w:rtl/>
          <w:lang w:eastAsia="en-US"/>
        </w:rPr>
        <w:t xml:space="preserve">ך </w:t>
      </w:r>
      <w:r w:rsidRPr="00866BB5">
        <w:rPr>
          <w:color w:val="000000"/>
          <w:lang w:eastAsia="en-US"/>
        </w:rPr>
        <w:t>MS-Word</w:t>
      </w:r>
      <w:r w:rsidR="00866BB5">
        <w:rPr>
          <w:rFonts w:hint="cs"/>
          <w:color w:val="000000"/>
          <w:rtl/>
          <w:lang w:eastAsia="en-US"/>
        </w:rPr>
        <w:t xml:space="preserve"> ב</w:t>
      </w:r>
      <w:r w:rsidRPr="00866BB5">
        <w:rPr>
          <w:rFonts w:hint="cs"/>
          <w:color w:val="000000"/>
          <w:rtl/>
          <w:lang w:eastAsia="en-US"/>
        </w:rPr>
        <w:t>לבד.</w:t>
      </w:r>
    </w:p>
    <w:p w14:paraId="0C21CB5B" w14:textId="77777777" w:rsidR="00D06E65" w:rsidRDefault="00D06E65" w:rsidP="00866BB5">
      <w:pPr>
        <w:pStyle w:val="HNormal"/>
        <w:tabs>
          <w:tab w:val="left" w:pos="1930"/>
        </w:tabs>
        <w:spacing w:line="360" w:lineRule="auto"/>
        <w:ind w:left="1872"/>
        <w:rPr>
          <w:color w:val="000000"/>
          <w:rtl/>
          <w:lang w:eastAsia="en-US"/>
        </w:rPr>
      </w:pPr>
      <w:r w:rsidRPr="00866BB5">
        <w:rPr>
          <w:rFonts w:hint="cs"/>
          <w:color w:val="000000"/>
          <w:rtl/>
          <w:lang w:eastAsia="en-US"/>
        </w:rPr>
        <w:t xml:space="preserve">יודגש, כי </w:t>
      </w:r>
      <w:r w:rsidR="00425602">
        <w:rPr>
          <w:rFonts w:hint="cs"/>
          <w:color w:val="000000"/>
          <w:rtl/>
          <w:lang w:eastAsia="en-US"/>
        </w:rPr>
        <w:t>הרשות</w:t>
      </w:r>
      <w:r w:rsidRPr="00866BB5">
        <w:rPr>
          <w:rFonts w:hint="cs"/>
          <w:color w:val="000000"/>
          <w:rtl/>
          <w:lang w:eastAsia="en-US"/>
        </w:rPr>
        <w:t xml:space="preserve"> לא </w:t>
      </w:r>
      <w:r w:rsidR="0000774E">
        <w:rPr>
          <w:rFonts w:hint="cs"/>
          <w:color w:val="000000"/>
          <w:rtl/>
          <w:lang w:eastAsia="en-US"/>
        </w:rPr>
        <w:t>ת</w:t>
      </w:r>
      <w:r w:rsidRPr="00866BB5">
        <w:rPr>
          <w:rFonts w:hint="cs"/>
          <w:color w:val="000000"/>
          <w:rtl/>
          <w:lang w:eastAsia="en-US"/>
        </w:rPr>
        <w:t>ענה לשאלות הבהרה, אלא אם נשלחו ל</w:t>
      </w:r>
      <w:r w:rsidR="00866BB5" w:rsidRPr="00866BB5">
        <w:rPr>
          <w:rFonts w:hint="cs"/>
          <w:color w:val="000000"/>
          <w:rtl/>
          <w:lang w:eastAsia="en-US"/>
        </w:rPr>
        <w:t xml:space="preserve">כתובת הדוא"ל </w:t>
      </w:r>
      <w:r w:rsidRPr="00866BB5">
        <w:rPr>
          <w:rFonts w:hint="cs"/>
          <w:color w:val="000000"/>
          <w:rtl/>
          <w:lang w:eastAsia="en-US"/>
        </w:rPr>
        <w:t>ובפורמט ובמבנה, המוכתבים לעיל.</w:t>
      </w:r>
    </w:p>
    <w:p w14:paraId="078328A5" w14:textId="77777777" w:rsidR="0000774E" w:rsidRPr="00866BB5" w:rsidRDefault="0000774E" w:rsidP="00866BB5">
      <w:pPr>
        <w:pStyle w:val="HNormal"/>
        <w:tabs>
          <w:tab w:val="left" w:pos="1930"/>
        </w:tabs>
        <w:spacing w:line="360" w:lineRule="auto"/>
        <w:ind w:left="1872"/>
        <w:rPr>
          <w:color w:val="000000"/>
          <w:rtl/>
          <w:lang w:eastAsia="en-US"/>
        </w:rPr>
      </w:pPr>
      <w:r w:rsidRPr="0000774E">
        <w:rPr>
          <w:color w:val="000000"/>
          <w:rtl/>
          <w:lang w:eastAsia="en-US"/>
        </w:rPr>
        <w:t xml:space="preserve">לא יענו פניות טלפוניות או אחרות וכן פניות שיתקבלו לאחר המועד שייקבע.  </w:t>
      </w:r>
    </w:p>
    <w:p w14:paraId="4DBAF976" w14:textId="77777777" w:rsidR="00D06E65" w:rsidRPr="00866BB5" w:rsidRDefault="00D06E65" w:rsidP="00866BB5">
      <w:pPr>
        <w:pStyle w:val="HNormal"/>
        <w:tabs>
          <w:tab w:val="left" w:pos="1930"/>
        </w:tabs>
        <w:spacing w:line="360" w:lineRule="auto"/>
        <w:ind w:left="1872"/>
        <w:rPr>
          <w:color w:val="000000"/>
          <w:lang w:eastAsia="en-US"/>
        </w:rPr>
      </w:pPr>
      <w:r w:rsidRPr="00866BB5">
        <w:rPr>
          <w:rFonts w:hint="cs"/>
          <w:color w:val="000000"/>
          <w:rtl/>
          <w:lang w:eastAsia="en-US"/>
        </w:rPr>
        <w:t xml:space="preserve">כן יודגש, כי </w:t>
      </w:r>
      <w:r w:rsidR="00425602">
        <w:rPr>
          <w:rFonts w:hint="cs"/>
          <w:color w:val="000000"/>
          <w:rtl/>
          <w:lang w:eastAsia="en-US"/>
        </w:rPr>
        <w:t>הרשות</w:t>
      </w:r>
      <w:r w:rsidRPr="00866BB5">
        <w:rPr>
          <w:rFonts w:hint="cs"/>
          <w:color w:val="000000"/>
          <w:rtl/>
          <w:lang w:eastAsia="en-US"/>
        </w:rPr>
        <w:t xml:space="preserve"> אינ</w:t>
      </w:r>
      <w:r w:rsidR="00425602">
        <w:rPr>
          <w:rFonts w:hint="cs"/>
          <w:color w:val="000000"/>
          <w:rtl/>
          <w:lang w:eastAsia="en-US"/>
        </w:rPr>
        <w:t>ה</w:t>
      </w:r>
      <w:r w:rsidRPr="00866BB5">
        <w:rPr>
          <w:rFonts w:hint="cs"/>
          <w:color w:val="000000"/>
          <w:rtl/>
          <w:lang w:eastAsia="en-US"/>
        </w:rPr>
        <w:t xml:space="preserve"> מתחייב</w:t>
      </w:r>
      <w:r w:rsidR="00425602">
        <w:rPr>
          <w:rFonts w:hint="cs"/>
          <w:color w:val="000000"/>
          <w:rtl/>
          <w:lang w:eastAsia="en-US"/>
        </w:rPr>
        <w:t>ת</w:t>
      </w:r>
      <w:r w:rsidRPr="00866BB5">
        <w:rPr>
          <w:rFonts w:hint="cs"/>
          <w:color w:val="000000"/>
          <w:rtl/>
          <w:lang w:eastAsia="en-US"/>
        </w:rPr>
        <w:t xml:space="preserve"> לענות על כל השאלות שיוגשו.</w:t>
      </w:r>
    </w:p>
    <w:p w14:paraId="19011490" w14:textId="77777777" w:rsidR="00FE6C91" w:rsidRPr="00F23953" w:rsidRDefault="00FE6C91" w:rsidP="00F20680">
      <w:pPr>
        <w:pStyle w:val="HNormal"/>
        <w:numPr>
          <w:ilvl w:val="3"/>
          <w:numId w:val="25"/>
        </w:numPr>
        <w:tabs>
          <w:tab w:val="left" w:pos="1152"/>
          <w:tab w:val="left" w:pos="8312"/>
        </w:tabs>
        <w:spacing w:line="360" w:lineRule="auto"/>
      </w:pPr>
      <w:r w:rsidRPr="00F23953">
        <w:rPr>
          <w:rFonts w:hint="cs"/>
          <w:rtl/>
        </w:rPr>
        <w:t xml:space="preserve">המועד האחרון להפניה של שאלות הוא </w:t>
      </w:r>
      <w:r w:rsidR="00B74277">
        <w:rPr>
          <w:rFonts w:hint="cs"/>
          <w:rtl/>
        </w:rPr>
        <w:t xml:space="preserve">עד </w:t>
      </w:r>
      <w:r w:rsidR="00F20680">
        <w:rPr>
          <w:rFonts w:hint="cs"/>
          <w:rtl/>
        </w:rPr>
        <w:t xml:space="preserve">לתאריך המצויין בטבלת התאריכים </w:t>
      </w:r>
      <w:r w:rsidR="00F20680" w:rsidRPr="006A1A25">
        <w:rPr>
          <w:rFonts w:hint="cs"/>
          <w:rtl/>
        </w:rPr>
        <w:t>בסעיף 1</w:t>
      </w:r>
      <w:r w:rsidR="00A61DE2" w:rsidRPr="006A1A25">
        <w:rPr>
          <w:rFonts w:hint="cs"/>
          <w:b/>
          <w:bCs/>
          <w:rtl/>
        </w:rPr>
        <w:t xml:space="preserve">, </w:t>
      </w:r>
      <w:r w:rsidR="00B74277" w:rsidRPr="006A1A25">
        <w:rPr>
          <w:rFonts w:hint="cs"/>
          <w:b/>
          <w:bCs/>
          <w:rtl/>
        </w:rPr>
        <w:t>עד ה</w:t>
      </w:r>
      <w:r w:rsidRPr="006A1A25">
        <w:rPr>
          <w:rFonts w:hint="cs"/>
          <w:b/>
          <w:bCs/>
          <w:rtl/>
        </w:rPr>
        <w:t xml:space="preserve">שעה </w:t>
      </w:r>
      <w:r w:rsidR="00B74277" w:rsidRPr="006A1A25">
        <w:rPr>
          <w:rFonts w:hint="cs"/>
          <w:b/>
          <w:bCs/>
          <w:rtl/>
        </w:rPr>
        <w:t>12</w:t>
      </w:r>
      <w:r w:rsidRPr="006A1A25">
        <w:rPr>
          <w:rFonts w:hint="cs"/>
          <w:b/>
          <w:bCs/>
          <w:rtl/>
        </w:rPr>
        <w:t>:00</w:t>
      </w:r>
      <w:r w:rsidRPr="006A1A25">
        <w:rPr>
          <w:rFonts w:hint="cs"/>
          <w:rtl/>
        </w:rPr>
        <w:t xml:space="preserve">. </w:t>
      </w:r>
      <w:r w:rsidR="00425602" w:rsidRPr="006A1A25">
        <w:rPr>
          <w:rFonts w:hint="cs"/>
          <w:rtl/>
        </w:rPr>
        <w:t>הרשות</w:t>
      </w:r>
      <w:r w:rsidRPr="006A1A25">
        <w:rPr>
          <w:rFonts w:hint="cs"/>
          <w:rtl/>
        </w:rPr>
        <w:t xml:space="preserve"> לא </w:t>
      </w:r>
      <w:r w:rsidR="00425602" w:rsidRPr="006A1A25">
        <w:rPr>
          <w:rFonts w:hint="cs"/>
          <w:rtl/>
        </w:rPr>
        <w:t>ת</w:t>
      </w:r>
      <w:r w:rsidRPr="006A1A25">
        <w:rPr>
          <w:rFonts w:hint="cs"/>
          <w:rtl/>
        </w:rPr>
        <w:t>ענה על כל שאלה, שתגיע לאחר מועד אחרון זה.</w:t>
      </w:r>
    </w:p>
    <w:p w14:paraId="597E92FB" w14:textId="77777777" w:rsidR="00A61DE2" w:rsidRDefault="00FE6C91" w:rsidP="000A611A">
      <w:pPr>
        <w:pStyle w:val="HNormal"/>
        <w:numPr>
          <w:ilvl w:val="3"/>
          <w:numId w:val="25"/>
        </w:numPr>
        <w:tabs>
          <w:tab w:val="left" w:pos="1152"/>
          <w:tab w:val="left" w:pos="8312"/>
        </w:tabs>
        <w:spacing w:line="360" w:lineRule="auto"/>
      </w:pPr>
      <w:r w:rsidRPr="00F23953">
        <w:rPr>
          <w:rFonts w:hint="cs"/>
          <w:rtl/>
        </w:rPr>
        <w:t>התשובות לשאלות</w:t>
      </w:r>
      <w:r w:rsidR="00A61DE2">
        <w:rPr>
          <w:rFonts w:hint="cs"/>
          <w:rtl/>
        </w:rPr>
        <w:t xml:space="preserve"> </w:t>
      </w:r>
      <w:r w:rsidR="00CC381E" w:rsidRPr="000C1E76">
        <w:rPr>
          <w:rFonts w:hint="cs"/>
          <w:rtl/>
        </w:rPr>
        <w:t>יפורסמו</w:t>
      </w:r>
      <w:r w:rsidR="00CC381E" w:rsidRPr="00CD5A23">
        <w:rPr>
          <w:rFonts w:hint="cs"/>
          <w:rtl/>
        </w:rPr>
        <w:t xml:space="preserve"> באתר</w:t>
      </w:r>
      <w:r w:rsidR="001A001A">
        <w:rPr>
          <w:rFonts w:hint="cs"/>
          <w:rtl/>
        </w:rPr>
        <w:t xml:space="preserve"> </w:t>
      </w:r>
      <w:r w:rsidR="00A61DE2">
        <w:rPr>
          <w:rFonts w:hint="cs"/>
          <w:rtl/>
        </w:rPr>
        <w:t xml:space="preserve">האינטרנט של </w:t>
      </w:r>
      <w:r w:rsidR="00425602">
        <w:rPr>
          <w:rFonts w:hint="cs"/>
          <w:rtl/>
        </w:rPr>
        <w:t>הרשות לפיתוח והתיישבות הבדואים בנגב</w:t>
      </w:r>
      <w:r w:rsidR="00A61DE2">
        <w:rPr>
          <w:rFonts w:hint="cs"/>
          <w:rtl/>
        </w:rPr>
        <w:t>.</w:t>
      </w:r>
    </w:p>
    <w:p w14:paraId="67D989A3" w14:textId="77777777" w:rsidR="00FE6C91" w:rsidRPr="00F23953" w:rsidRDefault="00A61DE2" w:rsidP="000A611A">
      <w:pPr>
        <w:pStyle w:val="HNormal"/>
        <w:numPr>
          <w:ilvl w:val="3"/>
          <w:numId w:val="25"/>
        </w:numPr>
        <w:tabs>
          <w:tab w:val="left" w:pos="1152"/>
          <w:tab w:val="left" w:pos="8312"/>
        </w:tabs>
        <w:spacing w:after="240" w:line="360" w:lineRule="auto"/>
      </w:pPr>
      <w:r w:rsidRPr="00A61DE2">
        <w:rPr>
          <w:rFonts w:hint="cs"/>
          <w:b/>
          <w:bCs/>
          <w:u w:val="single"/>
          <w:rtl/>
        </w:rPr>
        <w:t xml:space="preserve">התשובות </w:t>
      </w:r>
      <w:r w:rsidR="00FE6C91" w:rsidRPr="00A61DE2">
        <w:rPr>
          <w:rFonts w:hint="cs"/>
          <w:b/>
          <w:bCs/>
          <w:u w:val="single"/>
          <w:rtl/>
        </w:rPr>
        <w:t>יהוו חלק בלתי נפרד ממסמכי המכרז ויחייבו את כל המציעים</w:t>
      </w:r>
      <w:r w:rsidR="00FE6C91" w:rsidRPr="00F23953">
        <w:rPr>
          <w:rFonts w:hint="cs"/>
          <w:rtl/>
        </w:rPr>
        <w:t>.</w:t>
      </w:r>
    </w:p>
    <w:p w14:paraId="1F8225FB" w14:textId="77777777" w:rsidR="00866BB5" w:rsidRPr="00913D2B" w:rsidRDefault="00866BB5" w:rsidP="000A611A">
      <w:pPr>
        <w:pStyle w:val="HNormal"/>
        <w:numPr>
          <w:ilvl w:val="2"/>
          <w:numId w:val="25"/>
        </w:numPr>
        <w:tabs>
          <w:tab w:val="left" w:pos="1152"/>
          <w:tab w:val="left" w:pos="8312"/>
        </w:tabs>
        <w:spacing w:after="0" w:line="360" w:lineRule="auto"/>
        <w:rPr>
          <w:b/>
          <w:bCs/>
        </w:rPr>
      </w:pPr>
      <w:r w:rsidRPr="00913D2B">
        <w:rPr>
          <w:rFonts w:hint="cs"/>
          <w:b/>
          <w:bCs/>
          <w:rtl/>
        </w:rPr>
        <w:t>כנס מציעים</w:t>
      </w:r>
      <w:r w:rsidR="004B3772">
        <w:rPr>
          <w:rFonts w:hint="cs"/>
          <w:b/>
          <w:bCs/>
          <w:rtl/>
        </w:rPr>
        <w:t xml:space="preserve"> (חובה)</w:t>
      </w:r>
    </w:p>
    <w:p w14:paraId="5EF7DA02" w14:textId="77777777" w:rsidR="0000774E" w:rsidRPr="0000774E" w:rsidRDefault="0000774E" w:rsidP="004B4E69">
      <w:pPr>
        <w:pStyle w:val="HNormal"/>
        <w:numPr>
          <w:ilvl w:val="3"/>
          <w:numId w:val="25"/>
        </w:numPr>
        <w:tabs>
          <w:tab w:val="left" w:pos="1152"/>
          <w:tab w:val="left" w:pos="8312"/>
        </w:tabs>
        <w:spacing w:after="0" w:line="360" w:lineRule="auto"/>
        <w:rPr>
          <w:rtl/>
        </w:rPr>
      </w:pPr>
      <w:r w:rsidRPr="006A1A25">
        <w:rPr>
          <w:rtl/>
        </w:rPr>
        <w:t xml:space="preserve">מפגש להבהרות  יתקיים </w:t>
      </w:r>
      <w:r w:rsidR="004B3772" w:rsidRPr="006A1A25">
        <w:rPr>
          <w:rFonts w:hint="cs"/>
          <w:rtl/>
        </w:rPr>
        <w:t>בתאריך</w:t>
      </w:r>
      <w:r w:rsidRPr="006A1A25">
        <w:rPr>
          <w:rtl/>
        </w:rPr>
        <w:t xml:space="preserve"> </w:t>
      </w:r>
      <w:r w:rsidR="001252F9" w:rsidRPr="006A1A25">
        <w:rPr>
          <w:rFonts w:hint="cs"/>
          <w:rtl/>
        </w:rPr>
        <w:t xml:space="preserve">המצויין בטבלת התאריכים בסעיף 1 </w:t>
      </w:r>
      <w:r w:rsidRPr="006A1A25">
        <w:rPr>
          <w:rtl/>
        </w:rPr>
        <w:t>בשעה</w:t>
      </w:r>
      <w:r w:rsidRPr="0000774E">
        <w:rPr>
          <w:rtl/>
        </w:rPr>
        <w:t xml:space="preserve"> 12:00 ברשות </w:t>
      </w:r>
      <w:r>
        <w:rPr>
          <w:rFonts w:hint="cs"/>
          <w:rtl/>
        </w:rPr>
        <w:t xml:space="preserve">לפיתוח והתיישבות </w:t>
      </w:r>
      <w:r w:rsidRPr="0000774E">
        <w:rPr>
          <w:rtl/>
        </w:rPr>
        <w:t xml:space="preserve">הבדואים </w:t>
      </w:r>
      <w:r>
        <w:rPr>
          <w:rFonts w:hint="cs"/>
          <w:rtl/>
        </w:rPr>
        <w:t>בנגב</w:t>
      </w:r>
      <w:r w:rsidR="004B3772">
        <w:rPr>
          <w:rFonts w:hint="cs"/>
          <w:rtl/>
        </w:rPr>
        <w:t xml:space="preserve">, </w:t>
      </w:r>
      <w:r>
        <w:rPr>
          <w:rFonts w:hint="cs"/>
          <w:rtl/>
        </w:rPr>
        <w:t>ב</w:t>
      </w:r>
      <w:r w:rsidRPr="0000774E">
        <w:rPr>
          <w:rtl/>
        </w:rPr>
        <w:t>דרך מצדה 6 בנין מרכז הנגב</w:t>
      </w:r>
      <w:r w:rsidR="004B3772">
        <w:rPr>
          <w:rFonts w:hint="cs"/>
          <w:rtl/>
        </w:rPr>
        <w:t>,</w:t>
      </w:r>
      <w:r w:rsidRPr="0000774E">
        <w:rPr>
          <w:rtl/>
        </w:rPr>
        <w:t xml:space="preserve"> בבאר שבע בחדר ישיבות ראשי. </w:t>
      </w:r>
      <w:r w:rsidRPr="0000774E">
        <w:rPr>
          <w:b/>
          <w:bCs/>
          <w:rtl/>
        </w:rPr>
        <w:t>חובה</w:t>
      </w:r>
      <w:r w:rsidRPr="0000774E">
        <w:rPr>
          <w:rtl/>
        </w:rPr>
        <w:t xml:space="preserve"> להשתתף במפגש זה כתנאי להגשת הצעה </w:t>
      </w:r>
      <w:r w:rsidR="004B3772">
        <w:rPr>
          <w:rFonts w:hint="cs"/>
          <w:rtl/>
        </w:rPr>
        <w:t>ל</w:t>
      </w:r>
      <w:r w:rsidRPr="0000774E">
        <w:rPr>
          <w:rtl/>
        </w:rPr>
        <w:t xml:space="preserve">מכרז. </w:t>
      </w:r>
    </w:p>
    <w:p w14:paraId="65737809" w14:textId="77777777" w:rsidR="0000774E" w:rsidRDefault="0000774E" w:rsidP="004B4E69">
      <w:pPr>
        <w:pStyle w:val="HNormal"/>
        <w:numPr>
          <w:ilvl w:val="3"/>
          <w:numId w:val="25"/>
        </w:numPr>
        <w:tabs>
          <w:tab w:val="left" w:pos="1152"/>
          <w:tab w:val="left" w:pos="8312"/>
        </w:tabs>
        <w:spacing w:after="0" w:line="360" w:lineRule="auto"/>
      </w:pPr>
      <w:r w:rsidRPr="0000774E">
        <w:rPr>
          <w:rtl/>
        </w:rPr>
        <w:t xml:space="preserve">מציע שלא ישתתף </w:t>
      </w:r>
      <w:r>
        <w:rPr>
          <w:rFonts w:hint="cs"/>
          <w:rtl/>
        </w:rPr>
        <w:t xml:space="preserve">במפגש </w:t>
      </w:r>
      <w:r w:rsidRPr="0000774E">
        <w:rPr>
          <w:rtl/>
        </w:rPr>
        <w:t xml:space="preserve">הצעתו לא תובא לדיון ותיפסל על הסף. </w:t>
      </w:r>
      <w:r w:rsidR="004B4E69">
        <w:rPr>
          <w:rFonts w:hint="cs"/>
          <w:rtl/>
        </w:rPr>
        <w:t>חובה</w:t>
      </w:r>
      <w:r w:rsidR="004B4E69" w:rsidRPr="0000774E">
        <w:rPr>
          <w:rtl/>
        </w:rPr>
        <w:t xml:space="preserve"> </w:t>
      </w:r>
      <w:r w:rsidRPr="0000774E">
        <w:rPr>
          <w:rtl/>
        </w:rPr>
        <w:t>זו אינה ניתנת להסבה.</w:t>
      </w:r>
    </w:p>
    <w:p w14:paraId="19D0CE09" w14:textId="77777777" w:rsidR="00AB0858" w:rsidRPr="0000774E" w:rsidRDefault="00AB0858" w:rsidP="004B4E69">
      <w:pPr>
        <w:pStyle w:val="HNormal"/>
        <w:numPr>
          <w:ilvl w:val="3"/>
          <w:numId w:val="25"/>
        </w:numPr>
        <w:tabs>
          <w:tab w:val="left" w:pos="1152"/>
          <w:tab w:val="left" w:pos="8312"/>
        </w:tabs>
        <w:spacing w:after="0" w:line="360" w:lineRule="auto"/>
        <w:rPr>
          <w:rtl/>
        </w:rPr>
      </w:pPr>
      <w:r>
        <w:rPr>
          <w:rFonts w:hint="cs"/>
          <w:rtl/>
        </w:rPr>
        <w:t xml:space="preserve">הרשות שומרת לעצמה </w:t>
      </w:r>
      <w:r w:rsidR="00ED2A78">
        <w:rPr>
          <w:rFonts w:hint="cs"/>
          <w:rtl/>
        </w:rPr>
        <w:t>את ה</w:t>
      </w:r>
      <w:r>
        <w:rPr>
          <w:rFonts w:hint="cs"/>
          <w:rtl/>
        </w:rPr>
        <w:t>זכות לקיים כנס מציעים נוסף</w:t>
      </w:r>
      <w:r w:rsidR="00ED2A78">
        <w:rPr>
          <w:rFonts w:hint="cs"/>
          <w:rtl/>
        </w:rPr>
        <w:t xml:space="preserve"> לפי שיקול דעתה</w:t>
      </w:r>
      <w:r>
        <w:rPr>
          <w:rFonts w:hint="cs"/>
          <w:rtl/>
        </w:rPr>
        <w:t>.</w:t>
      </w:r>
    </w:p>
    <w:p w14:paraId="7A7CDDCC" w14:textId="77777777" w:rsidR="0000774E" w:rsidRPr="0000774E" w:rsidRDefault="0000774E" w:rsidP="000A611A">
      <w:pPr>
        <w:pStyle w:val="HNormal"/>
        <w:numPr>
          <w:ilvl w:val="3"/>
          <w:numId w:val="25"/>
        </w:numPr>
        <w:tabs>
          <w:tab w:val="left" w:pos="1152"/>
          <w:tab w:val="left" w:pos="8312"/>
        </w:tabs>
        <w:spacing w:after="0" w:line="360" w:lineRule="auto"/>
        <w:rPr>
          <w:rFonts w:ascii="Times New Roman Bold" w:hAnsi="Times New Roman Bold"/>
          <w:color w:val="000000"/>
          <w:rtl/>
        </w:rPr>
      </w:pPr>
      <w:r w:rsidRPr="0000774E">
        <w:rPr>
          <w:rtl/>
        </w:rPr>
        <w:t xml:space="preserve">פרוטוקול מפגש הבהרות ופרוטוקול תשובות לשאלות יתפרסמו באתר מינהל הרכש הממשלתי שכתובתו: </w:t>
      </w:r>
      <w:r w:rsidRPr="0000774E">
        <w:t>http://www.mr.gov.il</w:t>
      </w:r>
      <w:r w:rsidRPr="0000774E">
        <w:rPr>
          <w:rtl/>
        </w:rPr>
        <w:t xml:space="preserve"> ויהוו חלק בלתי נפרד ממסמכי המכרז ויחייבו את הצדדים</w:t>
      </w:r>
      <w:r w:rsidRPr="0000774E">
        <w:rPr>
          <w:rFonts w:ascii="Times New Roman Bold" w:hAnsi="Times New Roman Bold"/>
          <w:color w:val="000000"/>
          <w:rtl/>
        </w:rPr>
        <w:t>.</w:t>
      </w:r>
    </w:p>
    <w:p w14:paraId="2355D399" w14:textId="77777777" w:rsidR="00B6138F" w:rsidRPr="00C1154B" w:rsidRDefault="00B6138F">
      <w:pPr>
        <w:bidi w:val="0"/>
        <w:rPr>
          <w:b/>
          <w:bCs/>
          <w:noProof/>
          <w:sz w:val="20"/>
          <w:rtl/>
        </w:rPr>
      </w:pPr>
    </w:p>
    <w:p w14:paraId="2EA34B0E" w14:textId="77777777" w:rsidR="00FE6C91" w:rsidRDefault="00FE6C91" w:rsidP="000A611A">
      <w:pPr>
        <w:pStyle w:val="HNormal"/>
        <w:numPr>
          <w:ilvl w:val="2"/>
          <w:numId w:val="25"/>
        </w:numPr>
        <w:tabs>
          <w:tab w:val="left" w:pos="1152"/>
          <w:tab w:val="left" w:pos="8312"/>
        </w:tabs>
        <w:spacing w:after="0" w:line="360" w:lineRule="auto"/>
        <w:rPr>
          <w:b/>
          <w:bCs/>
        </w:rPr>
      </w:pPr>
      <w:r w:rsidRPr="00FE20EB">
        <w:rPr>
          <w:rFonts w:hint="cs"/>
          <w:b/>
          <w:bCs/>
          <w:rtl/>
        </w:rPr>
        <w:t>הגשת ההצעה</w:t>
      </w:r>
    </w:p>
    <w:p w14:paraId="498333F3" w14:textId="77777777" w:rsidR="00FE6C91" w:rsidRPr="007A3A90" w:rsidRDefault="00FE6C91" w:rsidP="006D13DB">
      <w:pPr>
        <w:pStyle w:val="HNormal"/>
        <w:numPr>
          <w:ilvl w:val="3"/>
          <w:numId w:val="25"/>
        </w:numPr>
        <w:tabs>
          <w:tab w:val="left" w:pos="1152"/>
          <w:tab w:val="left" w:pos="8312"/>
        </w:tabs>
        <w:spacing w:after="0" w:line="360" w:lineRule="auto"/>
      </w:pPr>
      <w:r w:rsidRPr="006A1A25">
        <w:rPr>
          <w:b/>
          <w:bCs/>
          <w:u w:val="single"/>
          <w:rtl/>
        </w:rPr>
        <w:t xml:space="preserve">המועד האחרון למסירת ההצעות </w:t>
      </w:r>
      <w:r w:rsidRPr="00785461">
        <w:rPr>
          <w:b/>
          <w:bCs/>
          <w:u w:val="single"/>
          <w:rtl/>
        </w:rPr>
        <w:t xml:space="preserve">הוא </w:t>
      </w:r>
      <w:r w:rsidR="00240DD6" w:rsidRPr="00785461">
        <w:rPr>
          <w:rFonts w:hint="cs"/>
          <w:b/>
          <w:bCs/>
          <w:u w:val="single"/>
          <w:rtl/>
        </w:rPr>
        <w:t>עד</w:t>
      </w:r>
      <w:r w:rsidR="00240DD6" w:rsidRPr="006A1A25">
        <w:rPr>
          <w:rFonts w:hint="cs"/>
          <w:b/>
          <w:bCs/>
          <w:u w:val="single"/>
          <w:rtl/>
        </w:rPr>
        <w:t xml:space="preserve"> </w:t>
      </w:r>
      <w:r w:rsidR="006D13DB" w:rsidRPr="007A3A90">
        <w:rPr>
          <w:rFonts w:hint="cs"/>
          <w:rtl/>
        </w:rPr>
        <w:t>לתאריך</w:t>
      </w:r>
      <w:r w:rsidR="006D13DB" w:rsidRPr="007A3A90">
        <w:rPr>
          <w:rtl/>
        </w:rPr>
        <w:t xml:space="preserve"> </w:t>
      </w:r>
      <w:r w:rsidR="006D13DB" w:rsidRPr="007A3A90">
        <w:rPr>
          <w:rFonts w:hint="cs"/>
          <w:rtl/>
        </w:rPr>
        <w:t>המצויין בטבלת התאריכים בסעיף 1</w:t>
      </w:r>
      <w:r w:rsidR="00240DD6" w:rsidRPr="007A3A90">
        <w:rPr>
          <w:rFonts w:hint="cs"/>
          <w:b/>
          <w:bCs/>
          <w:u w:val="single"/>
          <w:rtl/>
        </w:rPr>
        <w:t>,</w:t>
      </w:r>
      <w:r w:rsidR="00240DD6" w:rsidRPr="006A1A25">
        <w:rPr>
          <w:rFonts w:hint="cs"/>
          <w:b/>
          <w:bCs/>
          <w:u w:val="single"/>
          <w:rtl/>
        </w:rPr>
        <w:t xml:space="preserve"> עד השעה: 12:00</w:t>
      </w:r>
      <w:r w:rsidR="00240DD6" w:rsidRPr="006A1A25">
        <w:rPr>
          <w:rFonts w:hint="cs"/>
          <w:rtl/>
        </w:rPr>
        <w:t>.</w:t>
      </w:r>
    </w:p>
    <w:p w14:paraId="496CBF47" w14:textId="77777777" w:rsidR="00FE6C91" w:rsidRDefault="00FE6C91" w:rsidP="00FE20EB">
      <w:pPr>
        <w:pStyle w:val="HNormal"/>
        <w:tabs>
          <w:tab w:val="left" w:pos="8312"/>
        </w:tabs>
        <w:spacing w:line="360" w:lineRule="auto"/>
        <w:ind w:left="1872"/>
      </w:pPr>
      <w:r w:rsidRPr="007A3A90">
        <w:rPr>
          <w:rFonts w:hint="cs"/>
          <w:b/>
          <w:bCs/>
          <w:rtl/>
        </w:rPr>
        <w:t>הצעות, שיגיעו לאחר מועד זה, לא יתקבלו.</w:t>
      </w:r>
    </w:p>
    <w:p w14:paraId="6BF2E400" w14:textId="77777777" w:rsidR="00FE6C91" w:rsidRDefault="00FE6C91" w:rsidP="000A611A">
      <w:pPr>
        <w:pStyle w:val="HNormal"/>
        <w:numPr>
          <w:ilvl w:val="3"/>
          <w:numId w:val="25"/>
        </w:numPr>
        <w:tabs>
          <w:tab w:val="left" w:pos="1152"/>
          <w:tab w:val="left" w:pos="8312"/>
        </w:tabs>
        <w:spacing w:line="360" w:lineRule="auto"/>
      </w:pPr>
      <w:r w:rsidRPr="004B3772">
        <w:rPr>
          <w:rFonts w:hint="cs"/>
          <w:rtl/>
        </w:rPr>
        <w:lastRenderedPageBreak/>
        <w:t xml:space="preserve">את ההצעות המודפסות יש לשלשל במעטפה חתומה </w:t>
      </w:r>
      <w:r w:rsidR="004573A6" w:rsidRPr="004B3772">
        <w:rPr>
          <w:rFonts w:hint="cs"/>
          <w:rtl/>
        </w:rPr>
        <w:t>בשלושה</w:t>
      </w:r>
      <w:r w:rsidRPr="004B3772">
        <w:rPr>
          <w:rFonts w:hint="cs"/>
          <w:rtl/>
        </w:rPr>
        <w:t xml:space="preserve"> (</w:t>
      </w:r>
      <w:r w:rsidR="004573A6" w:rsidRPr="004B3772">
        <w:rPr>
          <w:rFonts w:hint="cs"/>
          <w:rtl/>
        </w:rPr>
        <w:t>3</w:t>
      </w:r>
      <w:r w:rsidRPr="004B3772">
        <w:rPr>
          <w:rFonts w:hint="cs"/>
          <w:rtl/>
        </w:rPr>
        <w:t>) עותקים</w:t>
      </w:r>
      <w:r w:rsidR="00300F2E" w:rsidRPr="004B3772">
        <w:rPr>
          <w:rFonts w:hint="cs"/>
          <w:rtl/>
        </w:rPr>
        <w:t xml:space="preserve"> </w:t>
      </w:r>
      <w:r w:rsidR="004573A6" w:rsidRPr="004B3772">
        <w:rPr>
          <w:rFonts w:hint="cs"/>
          <w:rtl/>
        </w:rPr>
        <w:t>חתומים</w:t>
      </w:r>
      <w:r w:rsidR="0041194E" w:rsidRPr="004B3772">
        <w:rPr>
          <w:rFonts w:hint="cs"/>
          <w:rtl/>
        </w:rPr>
        <w:t xml:space="preserve"> </w:t>
      </w:r>
      <w:r w:rsidR="00300F2E" w:rsidRPr="004B3772">
        <w:rPr>
          <w:rFonts w:hint="cs"/>
          <w:rtl/>
        </w:rPr>
        <w:t xml:space="preserve">(מקור </w:t>
      </w:r>
      <w:r w:rsidR="004573A6" w:rsidRPr="004B3772">
        <w:rPr>
          <w:rFonts w:hint="cs"/>
          <w:rtl/>
        </w:rPr>
        <w:t xml:space="preserve">+ 2 </w:t>
      </w:r>
      <w:r w:rsidR="00300F2E" w:rsidRPr="004B3772">
        <w:rPr>
          <w:rFonts w:hint="cs"/>
          <w:rtl/>
        </w:rPr>
        <w:t>העתק</w:t>
      </w:r>
      <w:r w:rsidR="004573A6" w:rsidRPr="004B3772">
        <w:rPr>
          <w:rFonts w:hint="cs"/>
          <w:rtl/>
        </w:rPr>
        <w:t>ים נאמנים למקור</w:t>
      </w:r>
      <w:r w:rsidR="00300F2E" w:rsidRPr="004B3772">
        <w:rPr>
          <w:rFonts w:hint="cs"/>
          <w:rtl/>
        </w:rPr>
        <w:t>)</w:t>
      </w:r>
      <w:r w:rsidRPr="004B3772">
        <w:rPr>
          <w:rFonts w:hint="cs"/>
          <w:rtl/>
        </w:rPr>
        <w:t xml:space="preserve"> לתיבת</w:t>
      </w:r>
      <w:r w:rsidRPr="00FE20EB">
        <w:rPr>
          <w:rFonts w:hint="cs"/>
          <w:rtl/>
        </w:rPr>
        <w:t xml:space="preserve"> המכרזים, הממוקמת </w:t>
      </w:r>
      <w:r w:rsidR="007532A2">
        <w:rPr>
          <w:rFonts w:hint="cs"/>
          <w:rtl/>
        </w:rPr>
        <w:t xml:space="preserve">ברשות לפיתוח והתיישבות </w:t>
      </w:r>
      <w:r w:rsidR="00767BB1">
        <w:rPr>
          <w:rFonts w:hint="cs"/>
          <w:rtl/>
        </w:rPr>
        <w:t>ה</w:t>
      </w:r>
      <w:r w:rsidR="007532A2">
        <w:rPr>
          <w:rFonts w:hint="cs"/>
          <w:rtl/>
        </w:rPr>
        <w:t xml:space="preserve">בדואים </w:t>
      </w:r>
      <w:r w:rsidR="007532A2" w:rsidRPr="007532A2">
        <w:rPr>
          <w:rFonts w:hint="cs"/>
          <w:rtl/>
        </w:rPr>
        <w:t>בנגב</w:t>
      </w:r>
      <w:r w:rsidR="00A22C36" w:rsidRPr="007532A2">
        <w:rPr>
          <w:rFonts w:hint="cs"/>
          <w:rtl/>
        </w:rPr>
        <w:t xml:space="preserve">, </w:t>
      </w:r>
      <w:r w:rsidR="00FE20EB" w:rsidRPr="007532A2">
        <w:rPr>
          <w:rFonts w:hint="cs"/>
          <w:rtl/>
        </w:rPr>
        <w:t>ב</w:t>
      </w:r>
      <w:r w:rsidR="000F5EB8" w:rsidRPr="007532A2">
        <w:rPr>
          <w:rFonts w:hint="cs"/>
          <w:rtl/>
        </w:rPr>
        <w:t>כתובת</w:t>
      </w:r>
      <w:r w:rsidR="007532A2" w:rsidRPr="007532A2">
        <w:rPr>
          <w:rFonts w:hint="cs"/>
          <w:rtl/>
        </w:rPr>
        <w:t xml:space="preserve">, </w:t>
      </w:r>
      <w:r w:rsidR="008D176B">
        <w:rPr>
          <w:rFonts w:hint="cs"/>
          <w:rtl/>
        </w:rPr>
        <w:t>דרך</w:t>
      </w:r>
      <w:r w:rsidR="007532A2" w:rsidRPr="007532A2">
        <w:rPr>
          <w:rFonts w:hint="cs"/>
          <w:rtl/>
        </w:rPr>
        <w:t xml:space="preserve"> מצדה 6 בבאר שבע</w:t>
      </w:r>
      <w:r w:rsidRPr="007532A2">
        <w:rPr>
          <w:rFonts w:hint="cs"/>
          <w:rtl/>
        </w:rPr>
        <w:t>.</w:t>
      </w:r>
    </w:p>
    <w:p w14:paraId="6021D2B4" w14:textId="77777777" w:rsidR="004573A6" w:rsidRPr="00FE20EB" w:rsidRDefault="004573A6" w:rsidP="004573A6">
      <w:pPr>
        <w:pStyle w:val="HNormal"/>
        <w:tabs>
          <w:tab w:val="left" w:pos="1152"/>
          <w:tab w:val="left" w:pos="8312"/>
        </w:tabs>
        <w:spacing w:line="360" w:lineRule="auto"/>
        <w:ind w:left="1872"/>
      </w:pPr>
      <w:r w:rsidRPr="004573A6">
        <w:rPr>
          <w:rtl/>
        </w:rPr>
        <w:t>ההצעה תכלול תוכן עניינים וכל עמוד בהצעה ימוספר.</w:t>
      </w:r>
    </w:p>
    <w:p w14:paraId="0C9D233A" w14:textId="77777777" w:rsidR="004573A6" w:rsidRPr="004573A6" w:rsidRDefault="004573A6" w:rsidP="004573A6">
      <w:pPr>
        <w:pStyle w:val="af9"/>
        <w:numPr>
          <w:ilvl w:val="3"/>
          <w:numId w:val="25"/>
        </w:numPr>
        <w:bidi/>
        <w:spacing w:line="360" w:lineRule="auto"/>
        <w:rPr>
          <w:rFonts w:cs="David"/>
          <w:noProof/>
          <w:sz w:val="20"/>
          <w:rtl/>
        </w:rPr>
      </w:pPr>
      <w:r w:rsidRPr="004573A6">
        <w:rPr>
          <w:rFonts w:cs="David"/>
          <w:noProof/>
          <w:sz w:val="20"/>
          <w:rtl/>
        </w:rPr>
        <w:t>בנוסף</w:t>
      </w:r>
      <w:r w:rsidR="007E4318">
        <w:rPr>
          <w:rFonts w:cs="David" w:hint="cs"/>
          <w:noProof/>
          <w:sz w:val="20"/>
          <w:rtl/>
        </w:rPr>
        <w:t>,</w:t>
      </w:r>
      <w:r w:rsidRPr="004573A6">
        <w:rPr>
          <w:rFonts w:cs="David"/>
          <w:noProof/>
          <w:sz w:val="20"/>
          <w:rtl/>
        </w:rPr>
        <w:t xml:space="preserve"> יוגש עותק של ההצעה כולל כל הנספחים על גבי מדיה דיגיטלית/</w:t>
      </w:r>
      <w:r w:rsidR="004B3772">
        <w:rPr>
          <w:rFonts w:cs="David" w:hint="cs"/>
          <w:noProof/>
          <w:sz w:val="20"/>
          <w:rtl/>
        </w:rPr>
        <w:t xml:space="preserve"> </w:t>
      </w:r>
      <w:r w:rsidRPr="004573A6">
        <w:rPr>
          <w:rFonts w:cs="David"/>
          <w:noProof/>
          <w:sz w:val="20"/>
          <w:rtl/>
        </w:rPr>
        <w:t>מגנטית. מובהר כי במקרה של סתירה בין עותק המקור של ההצעה לבין כל עותק אחר, יגבר האמור בעותק המקור.</w:t>
      </w:r>
    </w:p>
    <w:p w14:paraId="035D27C3" w14:textId="77777777" w:rsidR="00FE6C91" w:rsidRDefault="00FE6C91" w:rsidP="000A611A">
      <w:pPr>
        <w:pStyle w:val="HNormal"/>
        <w:numPr>
          <w:ilvl w:val="3"/>
          <w:numId w:val="25"/>
        </w:numPr>
        <w:tabs>
          <w:tab w:val="left" w:pos="1152"/>
          <w:tab w:val="left" w:pos="8312"/>
        </w:tabs>
        <w:spacing w:after="0" w:line="360" w:lineRule="auto"/>
      </w:pPr>
      <w:r>
        <w:rPr>
          <w:rFonts w:hint="cs"/>
          <w:rtl/>
        </w:rPr>
        <w:t>אחד מן העותקים ייקרא "עותק המקור"; לגביו יש להקפיד כדלקמן:</w:t>
      </w:r>
    </w:p>
    <w:p w14:paraId="27CB2674" w14:textId="77777777" w:rsidR="00FE6C91" w:rsidRPr="004573A6" w:rsidRDefault="00FE6C91" w:rsidP="000A611A">
      <w:pPr>
        <w:pStyle w:val="HNormal"/>
        <w:numPr>
          <w:ilvl w:val="4"/>
          <w:numId w:val="25"/>
        </w:numPr>
        <w:tabs>
          <w:tab w:val="left" w:pos="1152"/>
          <w:tab w:val="left" w:pos="8312"/>
        </w:tabs>
        <w:spacing w:after="0" w:line="360" w:lineRule="auto"/>
        <w:rPr>
          <w:b/>
          <w:bCs/>
        </w:rPr>
      </w:pPr>
      <w:r>
        <w:rPr>
          <w:rFonts w:hint="cs"/>
          <w:rtl/>
        </w:rPr>
        <w:t>עותק המקור למענה האיכות יכיל את הערבות המקורית</w:t>
      </w:r>
      <w:r>
        <w:rPr>
          <w:rtl/>
        </w:rPr>
        <w:t xml:space="preserve"> </w:t>
      </w:r>
      <w:r>
        <w:rPr>
          <w:rFonts w:hint="cs"/>
          <w:rtl/>
        </w:rPr>
        <w:t>ו</w:t>
      </w:r>
      <w:r>
        <w:rPr>
          <w:rtl/>
        </w:rPr>
        <w:t xml:space="preserve">עותק </w:t>
      </w:r>
      <w:r w:rsidR="005F7DFA">
        <w:rPr>
          <w:rFonts w:hint="cs"/>
          <w:rtl/>
        </w:rPr>
        <w:t>של כל מסמכי המכרז, כ</w:t>
      </w:r>
      <w:r>
        <w:rPr>
          <w:rFonts w:hint="cs"/>
          <w:rtl/>
        </w:rPr>
        <w:t xml:space="preserve">ולל נוסח ההסכם וכל מסמכי ההבהרה ודומיהם, שיופצו </w:t>
      </w:r>
      <w:r w:rsidR="005F7DFA">
        <w:rPr>
          <w:rFonts w:hint="cs"/>
          <w:rtl/>
        </w:rPr>
        <w:t xml:space="preserve">או יפורסמו </w:t>
      </w:r>
      <w:r>
        <w:rPr>
          <w:rFonts w:hint="cs"/>
          <w:rtl/>
        </w:rPr>
        <w:t xml:space="preserve">ע"י </w:t>
      </w:r>
      <w:r w:rsidR="007532A2">
        <w:rPr>
          <w:rFonts w:hint="cs"/>
          <w:rtl/>
        </w:rPr>
        <w:t>הרשות</w:t>
      </w:r>
      <w:r>
        <w:rPr>
          <w:rFonts w:hint="cs"/>
          <w:rtl/>
        </w:rPr>
        <w:t>, במסגרת של הליכי המכרז</w:t>
      </w:r>
      <w:r w:rsidR="004573A6">
        <w:rPr>
          <w:rFonts w:hint="cs"/>
          <w:rtl/>
        </w:rPr>
        <w:t xml:space="preserve"> </w:t>
      </w:r>
      <w:r w:rsidR="004573A6" w:rsidRPr="004573A6">
        <w:rPr>
          <w:rFonts w:hint="cs"/>
          <w:b/>
          <w:bCs/>
          <w:rtl/>
        </w:rPr>
        <w:t>במעטפה סגורה אחת</w:t>
      </w:r>
      <w:r w:rsidR="004573A6">
        <w:rPr>
          <w:rFonts w:hint="cs"/>
          <w:b/>
          <w:bCs/>
          <w:rtl/>
        </w:rPr>
        <w:t xml:space="preserve"> (</w:t>
      </w:r>
      <w:r w:rsidR="004573A6" w:rsidRPr="0041194E">
        <w:rPr>
          <w:rFonts w:hint="cs"/>
          <w:b/>
          <w:bCs/>
          <w:u w:val="single"/>
          <w:rtl/>
        </w:rPr>
        <w:t>ללא</w:t>
      </w:r>
      <w:r w:rsidR="004573A6">
        <w:rPr>
          <w:rFonts w:hint="cs"/>
          <w:b/>
          <w:bCs/>
          <w:rtl/>
        </w:rPr>
        <w:t xml:space="preserve"> טופס </w:t>
      </w:r>
      <w:r w:rsidR="0041194E">
        <w:rPr>
          <w:rFonts w:hint="cs"/>
          <w:b/>
          <w:bCs/>
          <w:rtl/>
        </w:rPr>
        <w:t>ההצעה הכספית)</w:t>
      </w:r>
      <w:r w:rsidRPr="004573A6">
        <w:rPr>
          <w:rFonts w:hint="cs"/>
          <w:b/>
          <w:bCs/>
          <w:rtl/>
        </w:rPr>
        <w:t>.</w:t>
      </w:r>
    </w:p>
    <w:p w14:paraId="378EF5FA" w14:textId="77777777" w:rsidR="00FE6C91" w:rsidRPr="00FE20EB" w:rsidRDefault="00FE6C91" w:rsidP="000A611A">
      <w:pPr>
        <w:pStyle w:val="HNormal"/>
        <w:numPr>
          <w:ilvl w:val="4"/>
          <w:numId w:val="25"/>
        </w:numPr>
        <w:tabs>
          <w:tab w:val="left" w:pos="1152"/>
          <w:tab w:val="left" w:pos="8312"/>
        </w:tabs>
        <w:spacing w:after="0" w:line="360" w:lineRule="auto"/>
      </w:pPr>
      <w:r w:rsidRPr="00FE20EB">
        <w:rPr>
          <w:rFonts w:hint="cs"/>
          <w:rtl/>
        </w:rPr>
        <w:t xml:space="preserve">כל עמוד בעותק המקור של ההצעה (כולל מסמכי המכרז הנ"ל) יוחתם בחותמתו של המציע ובחתימה </w:t>
      </w:r>
      <w:r w:rsidR="005F7DFA">
        <w:rPr>
          <w:rFonts w:hint="cs"/>
          <w:rtl/>
        </w:rPr>
        <w:t xml:space="preserve">בראשי תיבות </w:t>
      </w:r>
      <w:r w:rsidRPr="00FE20EB">
        <w:rPr>
          <w:rFonts w:hint="cs"/>
          <w:rtl/>
        </w:rPr>
        <w:t xml:space="preserve">של מורשי חתימה מטעמו. </w:t>
      </w:r>
      <w:r>
        <w:rPr>
          <w:rtl/>
        </w:rPr>
        <w:t>תיקונים בכתב</w:t>
      </w:r>
      <w:r>
        <w:rPr>
          <w:rFonts w:hint="cs"/>
          <w:rtl/>
        </w:rPr>
        <w:t>-</w:t>
      </w:r>
      <w:r>
        <w:rPr>
          <w:rtl/>
        </w:rPr>
        <w:t>יד</w:t>
      </w:r>
      <w:r>
        <w:rPr>
          <w:rFonts w:hint="cs"/>
          <w:rtl/>
        </w:rPr>
        <w:t>,</w:t>
      </w:r>
      <w:r>
        <w:rPr>
          <w:rtl/>
        </w:rPr>
        <w:t xml:space="preserve"> אם יהיו, יילקחו בחשבון רק אם יהיו מלווים בחתימ</w:t>
      </w:r>
      <w:r>
        <w:rPr>
          <w:rFonts w:hint="cs"/>
          <w:rtl/>
        </w:rPr>
        <w:t>ה של</w:t>
      </w:r>
      <w:r>
        <w:rPr>
          <w:rtl/>
        </w:rPr>
        <w:t xml:space="preserve"> מורשי חתימה ו</w:t>
      </w:r>
      <w:r>
        <w:rPr>
          <w:rFonts w:hint="cs"/>
          <w:rtl/>
        </w:rPr>
        <w:t>ב</w:t>
      </w:r>
      <w:r>
        <w:rPr>
          <w:rtl/>
        </w:rPr>
        <w:t>חותמת ליד התיקון.</w:t>
      </w:r>
    </w:p>
    <w:p w14:paraId="027F3664" w14:textId="77777777" w:rsidR="00FE6C91" w:rsidRDefault="00FE6C91" w:rsidP="000A611A">
      <w:pPr>
        <w:pStyle w:val="HNormal"/>
        <w:numPr>
          <w:ilvl w:val="4"/>
          <w:numId w:val="25"/>
        </w:numPr>
        <w:tabs>
          <w:tab w:val="left" w:pos="1152"/>
          <w:tab w:val="left" w:pos="8312"/>
        </w:tabs>
        <w:spacing w:line="360" w:lineRule="auto"/>
      </w:pPr>
      <w:r w:rsidRPr="004B3772">
        <w:rPr>
          <w:rFonts w:hint="cs"/>
          <w:rtl/>
        </w:rPr>
        <w:t xml:space="preserve">עותק המקור של </w:t>
      </w:r>
      <w:r w:rsidR="004573A6" w:rsidRPr="004B3772">
        <w:rPr>
          <w:rFonts w:hint="cs"/>
          <w:u w:val="single"/>
          <w:rtl/>
        </w:rPr>
        <w:t>טופס ההצעה הכספית</w:t>
      </w:r>
      <w:r w:rsidR="004573A6" w:rsidRPr="004B3772">
        <w:rPr>
          <w:rFonts w:hint="cs"/>
          <w:rtl/>
        </w:rPr>
        <w:t xml:space="preserve"> (</w:t>
      </w:r>
      <w:r w:rsidRPr="004B3772">
        <w:rPr>
          <w:rFonts w:hint="cs"/>
          <w:rtl/>
        </w:rPr>
        <w:t>הצעת המחיר</w:t>
      </w:r>
      <w:r w:rsidR="004573A6" w:rsidRPr="004B3772">
        <w:rPr>
          <w:rFonts w:hint="cs"/>
          <w:rtl/>
        </w:rPr>
        <w:t xml:space="preserve"> </w:t>
      </w:r>
      <w:r w:rsidR="004573A6" w:rsidRPr="004B3772">
        <w:rPr>
          <w:rtl/>
        </w:rPr>
        <w:t>–</w:t>
      </w:r>
      <w:r w:rsidR="004573A6" w:rsidRPr="004B3772">
        <w:rPr>
          <w:rFonts w:hint="cs"/>
          <w:rtl/>
        </w:rPr>
        <w:t xml:space="preserve"> נספח י"ד</w:t>
      </w:r>
      <w:r w:rsidRPr="004B3772">
        <w:rPr>
          <w:rFonts w:hint="cs"/>
          <w:rtl/>
        </w:rPr>
        <w:t>)</w:t>
      </w:r>
      <w:r w:rsidRPr="00FE20EB">
        <w:rPr>
          <w:rFonts w:hint="cs"/>
          <w:rtl/>
        </w:rPr>
        <w:t xml:space="preserve"> יוחתם בחותמתו של המציע </w:t>
      </w:r>
      <w:r w:rsidRPr="005F7DFA">
        <w:rPr>
          <w:rFonts w:hint="cs"/>
          <w:b/>
          <w:bCs/>
          <w:rtl/>
        </w:rPr>
        <w:t xml:space="preserve">ובחתימה </w:t>
      </w:r>
      <w:r w:rsidR="005F7DFA" w:rsidRPr="005F7DFA">
        <w:rPr>
          <w:rFonts w:hint="cs"/>
          <w:b/>
          <w:bCs/>
          <w:rtl/>
        </w:rPr>
        <w:t>מלאה</w:t>
      </w:r>
      <w:r w:rsidR="005F7DFA">
        <w:rPr>
          <w:rFonts w:hint="cs"/>
          <w:rtl/>
        </w:rPr>
        <w:t xml:space="preserve"> </w:t>
      </w:r>
      <w:r w:rsidRPr="00FE20EB">
        <w:rPr>
          <w:rFonts w:hint="cs"/>
          <w:rtl/>
        </w:rPr>
        <w:t>של מורשי חתימה מטעמו</w:t>
      </w:r>
      <w:r w:rsidR="004573A6">
        <w:rPr>
          <w:rFonts w:hint="cs"/>
          <w:rtl/>
        </w:rPr>
        <w:t xml:space="preserve"> ויוכנס </w:t>
      </w:r>
      <w:r w:rsidR="004573A6" w:rsidRPr="004573A6">
        <w:rPr>
          <w:rFonts w:hint="cs"/>
          <w:b/>
          <w:bCs/>
          <w:rtl/>
        </w:rPr>
        <w:t>למעטפה שנייה נפרדת.</w:t>
      </w:r>
    </w:p>
    <w:p w14:paraId="65564124" w14:textId="77777777" w:rsidR="0041194E" w:rsidRDefault="0041194E" w:rsidP="0041194E">
      <w:pPr>
        <w:pStyle w:val="af9"/>
        <w:numPr>
          <w:ilvl w:val="4"/>
          <w:numId w:val="25"/>
        </w:numPr>
        <w:bidi/>
        <w:spacing w:after="120" w:line="360" w:lineRule="auto"/>
        <w:ind w:left="2591"/>
        <w:rPr>
          <w:rFonts w:cs="David"/>
          <w:noProof/>
          <w:sz w:val="20"/>
        </w:rPr>
      </w:pPr>
      <w:r w:rsidRPr="0041194E">
        <w:rPr>
          <w:rFonts w:cs="David"/>
          <w:noProof/>
          <w:sz w:val="20"/>
          <w:rtl/>
        </w:rPr>
        <w:t xml:space="preserve">שתי המעטפות יוכנסו </w:t>
      </w:r>
      <w:r w:rsidRPr="0041194E">
        <w:rPr>
          <w:rFonts w:cs="David"/>
          <w:b/>
          <w:bCs/>
          <w:noProof/>
          <w:sz w:val="20"/>
          <w:rtl/>
        </w:rPr>
        <w:t>למעטפה שלישית</w:t>
      </w:r>
      <w:r w:rsidRPr="0041194E">
        <w:rPr>
          <w:rFonts w:cs="David"/>
          <w:noProof/>
          <w:sz w:val="20"/>
          <w:rtl/>
        </w:rPr>
        <w:t>.</w:t>
      </w:r>
    </w:p>
    <w:p w14:paraId="390DDF5E" w14:textId="77777777" w:rsidR="0041194E" w:rsidRPr="0041194E" w:rsidRDefault="0041194E" w:rsidP="0041194E">
      <w:pPr>
        <w:pStyle w:val="af9"/>
        <w:numPr>
          <w:ilvl w:val="4"/>
          <w:numId w:val="25"/>
        </w:numPr>
        <w:bidi/>
        <w:spacing w:after="120" w:line="360" w:lineRule="auto"/>
        <w:ind w:left="2591"/>
        <w:rPr>
          <w:rFonts w:cs="David"/>
          <w:noProof/>
          <w:sz w:val="20"/>
          <w:rtl/>
        </w:rPr>
      </w:pPr>
      <w:r>
        <w:rPr>
          <w:rFonts w:cs="David" w:hint="cs"/>
          <w:noProof/>
          <w:sz w:val="20"/>
          <w:rtl/>
        </w:rPr>
        <w:t>את המעטפה השלישית יש להכניס לתיבת המכרזים.</w:t>
      </w:r>
    </w:p>
    <w:p w14:paraId="643EE918" w14:textId="77777777" w:rsidR="004573A6" w:rsidRDefault="004573A6" w:rsidP="004573A6">
      <w:pPr>
        <w:spacing w:line="360" w:lineRule="auto"/>
        <w:ind w:left="1872"/>
        <w:rPr>
          <w:b/>
          <w:bCs/>
          <w:noProof/>
          <w:sz w:val="20"/>
          <w:rtl/>
        </w:rPr>
      </w:pPr>
      <w:r w:rsidRPr="004573A6">
        <w:rPr>
          <w:b/>
          <w:bCs/>
          <w:noProof/>
          <w:sz w:val="20"/>
          <w:rtl/>
        </w:rPr>
        <w:t>על המציע לוודא הכנסה פיסית של ההצעה לתיבת המכרזים. הצעה שלא תהיה בתיבת המכרזים במועד פתיחת התיבה, תחשב כאילו שלא התקבלה. משלוח בכל דרך אחרת (דואר וכדומה) לא יתקבל.</w:t>
      </w:r>
    </w:p>
    <w:p w14:paraId="5C8136A7" w14:textId="77777777" w:rsidR="003A740F" w:rsidRPr="004573A6" w:rsidRDefault="003A740F" w:rsidP="004573A6">
      <w:pPr>
        <w:spacing w:line="360" w:lineRule="auto"/>
        <w:ind w:left="1872"/>
        <w:rPr>
          <w:b/>
          <w:bCs/>
          <w:noProof/>
          <w:sz w:val="20"/>
          <w:rtl/>
        </w:rPr>
      </w:pPr>
    </w:p>
    <w:p w14:paraId="641A84F3" w14:textId="77777777" w:rsidR="00D367A5" w:rsidRDefault="00D367A5" w:rsidP="000A611A">
      <w:pPr>
        <w:pStyle w:val="HNormal"/>
        <w:numPr>
          <w:ilvl w:val="2"/>
          <w:numId w:val="25"/>
        </w:numPr>
        <w:tabs>
          <w:tab w:val="left" w:pos="1152"/>
          <w:tab w:val="left" w:pos="8312"/>
        </w:tabs>
        <w:spacing w:after="0" w:line="360" w:lineRule="auto"/>
        <w:rPr>
          <w:b/>
          <w:bCs/>
        </w:rPr>
      </w:pPr>
      <w:r>
        <w:rPr>
          <w:rFonts w:hint="cs"/>
          <w:b/>
          <w:bCs/>
          <w:rtl/>
        </w:rPr>
        <w:t xml:space="preserve">הוצאות ההכנה של ההצעה - על </w:t>
      </w:r>
      <w:r w:rsidR="0038675D">
        <w:rPr>
          <w:rFonts w:hint="cs"/>
          <w:b/>
          <w:bCs/>
          <w:rtl/>
        </w:rPr>
        <w:t xml:space="preserve">חשבונו של </w:t>
      </w:r>
      <w:r>
        <w:rPr>
          <w:rFonts w:hint="cs"/>
          <w:b/>
          <w:bCs/>
          <w:rtl/>
        </w:rPr>
        <w:t>המציע בלבד</w:t>
      </w:r>
    </w:p>
    <w:p w14:paraId="686B47C6" w14:textId="77777777" w:rsidR="00D367A5" w:rsidRDefault="00D367A5" w:rsidP="000A611A">
      <w:pPr>
        <w:pStyle w:val="HNormal"/>
        <w:numPr>
          <w:ilvl w:val="3"/>
          <w:numId w:val="25"/>
        </w:numPr>
        <w:tabs>
          <w:tab w:val="left" w:pos="1152"/>
          <w:tab w:val="left" w:pos="8312"/>
        </w:tabs>
        <w:spacing w:line="360" w:lineRule="auto"/>
      </w:pPr>
      <w:r w:rsidRPr="001E6939">
        <w:rPr>
          <w:rFonts w:hint="cs"/>
          <w:rtl/>
        </w:rPr>
        <w:t>כל ההוצאות</w:t>
      </w:r>
      <w:r>
        <w:rPr>
          <w:rFonts w:hint="cs"/>
          <w:rtl/>
        </w:rPr>
        <w:t>,</w:t>
      </w:r>
      <w:r w:rsidRPr="001E6939">
        <w:rPr>
          <w:rFonts w:hint="cs"/>
          <w:rtl/>
        </w:rPr>
        <w:t xml:space="preserve"> הכרוכות בהשתתפות במכרז</w:t>
      </w:r>
      <w:r>
        <w:rPr>
          <w:rFonts w:hint="cs"/>
          <w:rtl/>
        </w:rPr>
        <w:t>,</w:t>
      </w:r>
      <w:r w:rsidRPr="001E6939">
        <w:rPr>
          <w:rFonts w:hint="cs"/>
          <w:rtl/>
        </w:rPr>
        <w:t xml:space="preserve"> יהיו על חשבון המציע, ללא קשר לתוצאות המכרז; עצם ההשתתפות במכרז, כמוה כהצהרת המציע</w:t>
      </w:r>
      <w:r>
        <w:rPr>
          <w:rFonts w:hint="cs"/>
          <w:rtl/>
        </w:rPr>
        <w:t>,</w:t>
      </w:r>
      <w:r w:rsidRPr="001E6939">
        <w:rPr>
          <w:rFonts w:hint="cs"/>
          <w:rtl/>
        </w:rPr>
        <w:t xml:space="preserve"> כי ידוע לו</w:t>
      </w:r>
      <w:r>
        <w:rPr>
          <w:rFonts w:hint="cs"/>
          <w:rtl/>
        </w:rPr>
        <w:t>,</w:t>
      </w:r>
      <w:r w:rsidRPr="001E6939">
        <w:rPr>
          <w:rFonts w:hint="cs"/>
          <w:rtl/>
        </w:rPr>
        <w:t xml:space="preserve"> שכל ההוצאות</w:t>
      </w:r>
      <w:r>
        <w:rPr>
          <w:rFonts w:hint="cs"/>
          <w:rtl/>
        </w:rPr>
        <w:t>,</w:t>
      </w:r>
      <w:r w:rsidRPr="001E6939">
        <w:rPr>
          <w:rFonts w:hint="cs"/>
          <w:rtl/>
        </w:rPr>
        <w:t xml:space="preserve"> הכרוכות בהשתתפות במכרז, הן על חשבונו, וכי לא תהיה לו כל דרישה או טענה להחזר כספים או לכל פיצוי אחר </w:t>
      </w:r>
      <w:r w:rsidR="007532A2">
        <w:rPr>
          <w:rFonts w:hint="cs"/>
          <w:rtl/>
        </w:rPr>
        <w:t>מהרשות</w:t>
      </w:r>
      <w:r w:rsidRPr="001E6939">
        <w:rPr>
          <w:rFonts w:hint="cs"/>
          <w:rtl/>
        </w:rPr>
        <w:t xml:space="preserve"> בגין הוצאותיו כאמור.</w:t>
      </w:r>
    </w:p>
    <w:p w14:paraId="76AD6D8A" w14:textId="77777777" w:rsidR="00D367A5" w:rsidRPr="001E6939" w:rsidRDefault="00D367A5" w:rsidP="004B4E69">
      <w:pPr>
        <w:pStyle w:val="HNormal"/>
        <w:numPr>
          <w:ilvl w:val="3"/>
          <w:numId w:val="25"/>
        </w:numPr>
        <w:tabs>
          <w:tab w:val="left" w:pos="1152"/>
          <w:tab w:val="left" w:pos="8312"/>
        </w:tabs>
        <w:spacing w:after="360" w:line="360" w:lineRule="auto"/>
      </w:pPr>
      <w:r w:rsidRPr="001E6939">
        <w:rPr>
          <w:rFonts w:hint="cs"/>
          <w:rtl/>
        </w:rPr>
        <w:t xml:space="preserve">מבלי לפגוע בכלליות האמור לעיל, במקרה של ביטול המכרז, כולו או חלקו, מכל סיבה שהיא, לרבות ביטול על-ידי </w:t>
      </w:r>
      <w:r w:rsidR="007532A2">
        <w:rPr>
          <w:rFonts w:hint="cs"/>
          <w:rtl/>
        </w:rPr>
        <w:t>הרשות</w:t>
      </w:r>
      <w:r>
        <w:rPr>
          <w:rFonts w:hint="cs"/>
          <w:rtl/>
        </w:rPr>
        <w:t>,</w:t>
      </w:r>
      <w:r w:rsidRPr="001E6939">
        <w:rPr>
          <w:rFonts w:hint="cs"/>
          <w:rtl/>
        </w:rPr>
        <w:t xml:space="preserve"> מסיבות הקשורות ל</w:t>
      </w:r>
      <w:r w:rsidR="007532A2">
        <w:rPr>
          <w:rFonts w:hint="cs"/>
          <w:rtl/>
        </w:rPr>
        <w:t>רשות</w:t>
      </w:r>
      <w:r w:rsidRPr="001E6939">
        <w:rPr>
          <w:rFonts w:hint="cs"/>
          <w:rtl/>
        </w:rPr>
        <w:t xml:space="preserve"> בלבד</w:t>
      </w:r>
      <w:r>
        <w:rPr>
          <w:rFonts w:hint="cs"/>
          <w:rtl/>
        </w:rPr>
        <w:t>,</w:t>
      </w:r>
      <w:r w:rsidRPr="001E6939">
        <w:rPr>
          <w:rFonts w:hint="cs"/>
          <w:rtl/>
        </w:rPr>
        <w:t xml:space="preserve"> או במקרה של תיקון </w:t>
      </w:r>
      <w:r>
        <w:rPr>
          <w:rFonts w:hint="cs"/>
          <w:rtl/>
        </w:rPr>
        <w:t xml:space="preserve">של </w:t>
      </w:r>
      <w:r w:rsidRPr="001E6939">
        <w:rPr>
          <w:rFonts w:hint="cs"/>
          <w:rtl/>
        </w:rPr>
        <w:t>מסמכי המכרז או במקרה פסיל</w:t>
      </w:r>
      <w:r>
        <w:rPr>
          <w:rFonts w:hint="cs"/>
          <w:rtl/>
        </w:rPr>
        <w:t>ה של</w:t>
      </w:r>
      <w:r w:rsidRPr="001E6939">
        <w:rPr>
          <w:rFonts w:hint="cs"/>
          <w:rtl/>
        </w:rPr>
        <w:t xml:space="preserve"> </w:t>
      </w:r>
      <w:r w:rsidRPr="001E6939">
        <w:rPr>
          <w:rFonts w:hint="cs"/>
          <w:rtl/>
        </w:rPr>
        <w:lastRenderedPageBreak/>
        <w:t xml:space="preserve">מציעים או </w:t>
      </w:r>
      <w:r>
        <w:rPr>
          <w:rFonts w:hint="cs"/>
          <w:rtl/>
        </w:rPr>
        <w:t xml:space="preserve">של </w:t>
      </w:r>
      <w:r w:rsidRPr="001E6939">
        <w:rPr>
          <w:rFonts w:hint="cs"/>
          <w:rtl/>
        </w:rPr>
        <w:t>הצעות מכל סיבה שהיא, המציעים לא יהיו זכאים להחזר הוצאות או לפיצוי כלשהו או לתשלום מכל סוג שהוא</w:t>
      </w:r>
      <w:r>
        <w:rPr>
          <w:rFonts w:hint="cs"/>
          <w:rtl/>
        </w:rPr>
        <w:t>,</w:t>
      </w:r>
      <w:r w:rsidRPr="001E6939">
        <w:rPr>
          <w:rFonts w:hint="cs"/>
          <w:rtl/>
        </w:rPr>
        <w:t xml:space="preserve"> הקשור בביטול, בתיקון או בפסילה האמורים.</w:t>
      </w:r>
    </w:p>
    <w:p w14:paraId="76503593" w14:textId="77777777" w:rsidR="00FE6C91" w:rsidRPr="00A22C36" w:rsidRDefault="000C5D0E" w:rsidP="0038675D">
      <w:pPr>
        <w:pStyle w:val="20"/>
        <w:keepNext/>
        <w:numPr>
          <w:ilvl w:val="1"/>
          <w:numId w:val="8"/>
        </w:numPr>
        <w:tabs>
          <w:tab w:val="clear" w:pos="576"/>
          <w:tab w:val="num" w:pos="1508"/>
        </w:tabs>
        <w:ind w:right="0"/>
        <w:rPr>
          <w:rFonts w:ascii="Times New Roman Bold" w:hAnsi="Times New Roman Bold"/>
        </w:rPr>
      </w:pPr>
      <w:bookmarkStart w:id="47" w:name="_Toc273834903"/>
      <w:bookmarkStart w:id="48" w:name="_Toc530566501"/>
      <w:r>
        <w:rPr>
          <w:rFonts w:ascii="Times New Roman Bold" w:hAnsi="Times New Roman Bold" w:hint="cs"/>
          <w:rtl/>
        </w:rPr>
        <w:t>דרישות נוספות</w:t>
      </w:r>
      <w:r w:rsidR="00FE6C91" w:rsidRPr="00A22C36">
        <w:rPr>
          <w:rFonts w:ascii="Times New Roman Bold" w:hAnsi="Times New Roman Bold" w:hint="cs"/>
          <w:rtl/>
        </w:rPr>
        <w:t xml:space="preserve"> עם הגשת ההצעה</w:t>
      </w:r>
      <w:bookmarkEnd w:id="47"/>
      <w:bookmarkEnd w:id="48"/>
    </w:p>
    <w:p w14:paraId="7E243EB6" w14:textId="77777777" w:rsidR="00FE6C91" w:rsidRPr="0038675D" w:rsidRDefault="00FE6C91" w:rsidP="000A611A">
      <w:pPr>
        <w:pStyle w:val="HNormal"/>
        <w:numPr>
          <w:ilvl w:val="2"/>
          <w:numId w:val="26"/>
        </w:numPr>
        <w:tabs>
          <w:tab w:val="left" w:pos="1152"/>
          <w:tab w:val="left" w:pos="8312"/>
        </w:tabs>
        <w:spacing w:after="0" w:line="360" w:lineRule="auto"/>
        <w:rPr>
          <w:b/>
          <w:bCs/>
          <w:rtl/>
        </w:rPr>
      </w:pPr>
      <w:r w:rsidRPr="0038675D">
        <w:rPr>
          <w:rFonts w:hint="cs"/>
          <w:b/>
          <w:bCs/>
          <w:rtl/>
        </w:rPr>
        <w:t>תוקף ההצעה</w:t>
      </w:r>
    </w:p>
    <w:p w14:paraId="4F86C520" w14:textId="77777777" w:rsidR="00FE6C91" w:rsidRDefault="00FE6C91" w:rsidP="00F14397">
      <w:pPr>
        <w:pStyle w:val="HNormal"/>
        <w:spacing w:line="360" w:lineRule="auto"/>
        <w:ind w:left="1152"/>
        <w:rPr>
          <w:color w:val="000000"/>
          <w:rtl/>
          <w:lang w:eastAsia="en-US"/>
        </w:rPr>
      </w:pPr>
      <w:r>
        <w:rPr>
          <w:rFonts w:hint="cs"/>
          <w:color w:val="000000"/>
          <w:rtl/>
          <w:lang w:eastAsia="en-US"/>
        </w:rPr>
        <w:t xml:space="preserve">הצעת המציע תהיה בתוקף </w:t>
      </w:r>
      <w:r w:rsidR="00F14397">
        <w:rPr>
          <w:rFonts w:hint="cs"/>
          <w:color w:val="000000"/>
          <w:rtl/>
          <w:lang w:eastAsia="en-US"/>
        </w:rPr>
        <w:t xml:space="preserve">עד למועד, הרשום בשורה </w:t>
      </w:r>
      <w:r w:rsidR="00F14397" w:rsidRPr="00F14397">
        <w:rPr>
          <w:rFonts w:hint="cs"/>
          <w:b/>
          <w:bCs/>
          <w:color w:val="000000"/>
          <w:rtl/>
          <w:lang w:eastAsia="en-US"/>
        </w:rPr>
        <w:t>"</w:t>
      </w:r>
      <w:r w:rsidR="00F14397" w:rsidRPr="00F14397">
        <w:rPr>
          <w:b/>
          <w:bCs/>
          <w:color w:val="000000"/>
          <w:rtl/>
          <w:lang w:eastAsia="en-US"/>
        </w:rPr>
        <w:t xml:space="preserve">מועד תוקף ההצעה וערבות </w:t>
      </w:r>
      <w:r w:rsidR="007532A2">
        <w:rPr>
          <w:rFonts w:hint="cs"/>
          <w:b/>
          <w:bCs/>
          <w:color w:val="000000"/>
          <w:rtl/>
          <w:lang w:eastAsia="en-US"/>
        </w:rPr>
        <w:t>המכרז</w:t>
      </w:r>
      <w:r w:rsidR="00F14397" w:rsidRPr="00F14397">
        <w:rPr>
          <w:rFonts w:hint="cs"/>
          <w:b/>
          <w:bCs/>
          <w:color w:val="000000"/>
          <w:rtl/>
          <w:lang w:eastAsia="en-US"/>
        </w:rPr>
        <w:t>", בטבלה 1.0 לעיל</w:t>
      </w:r>
      <w:r w:rsidR="00F14397">
        <w:rPr>
          <w:rFonts w:hint="cs"/>
          <w:color w:val="000000"/>
          <w:rtl/>
          <w:lang w:eastAsia="en-US"/>
        </w:rPr>
        <w:t xml:space="preserve">. </w:t>
      </w:r>
      <w:r w:rsidR="007532A2">
        <w:rPr>
          <w:rFonts w:hint="cs"/>
          <w:color w:val="000000"/>
          <w:rtl/>
          <w:lang w:eastAsia="en-US"/>
        </w:rPr>
        <w:t>הרשות</w:t>
      </w:r>
      <w:r>
        <w:rPr>
          <w:rFonts w:hint="cs"/>
          <w:color w:val="000000"/>
          <w:rtl/>
          <w:lang w:eastAsia="en-US"/>
        </w:rPr>
        <w:t xml:space="preserve"> שומר</w:t>
      </w:r>
      <w:r w:rsidR="007532A2">
        <w:rPr>
          <w:rFonts w:hint="cs"/>
          <w:color w:val="000000"/>
          <w:rtl/>
          <w:lang w:eastAsia="en-US"/>
        </w:rPr>
        <w:t>ת</w:t>
      </w:r>
      <w:r>
        <w:rPr>
          <w:rFonts w:hint="cs"/>
          <w:color w:val="000000"/>
          <w:rtl/>
          <w:lang w:eastAsia="en-US"/>
        </w:rPr>
        <w:t xml:space="preserve"> לעצמ</w:t>
      </w:r>
      <w:r w:rsidR="007532A2">
        <w:rPr>
          <w:rFonts w:hint="cs"/>
          <w:color w:val="000000"/>
          <w:rtl/>
          <w:lang w:eastAsia="en-US"/>
        </w:rPr>
        <w:t>ה</w:t>
      </w:r>
      <w:r>
        <w:rPr>
          <w:rFonts w:hint="cs"/>
          <w:color w:val="000000"/>
          <w:rtl/>
          <w:lang w:eastAsia="en-US"/>
        </w:rPr>
        <w:t xml:space="preserve"> את הזכות לדרוש הארכה של תוקף ההצעה, היה והליכי המכרז יימשכו מעבר לתקופה הנ"ל, עד ל-180 יום מן המועד האחרון </w:t>
      </w:r>
      <w:r w:rsidRPr="004B3772">
        <w:rPr>
          <w:rFonts w:hint="cs"/>
          <w:color w:val="000000"/>
          <w:rtl/>
          <w:lang w:eastAsia="en-US"/>
        </w:rPr>
        <w:t>לקבלת הצעות. המציע מתחייב להאריך את תוקף הצעתו ואת תוקף ערבות</w:t>
      </w:r>
      <w:r w:rsidR="004B3772" w:rsidRPr="004B3772">
        <w:rPr>
          <w:rFonts w:hint="cs"/>
          <w:color w:val="000000"/>
          <w:rtl/>
          <w:lang w:eastAsia="en-US"/>
        </w:rPr>
        <w:t xml:space="preserve"> המכרז</w:t>
      </w:r>
      <w:r w:rsidRPr="004B3772">
        <w:rPr>
          <w:rFonts w:hint="cs"/>
          <w:color w:val="000000"/>
          <w:rtl/>
          <w:lang w:eastAsia="en-US"/>
        </w:rPr>
        <w:t>, לפי תת-סעיף</w:t>
      </w:r>
      <w:r w:rsidR="004B3772" w:rsidRPr="004B3772">
        <w:rPr>
          <w:rFonts w:hint="cs"/>
          <w:color w:val="000000"/>
          <w:rtl/>
          <w:lang w:eastAsia="en-US"/>
        </w:rPr>
        <w:t xml:space="preserve"> 1.3.3 </w:t>
      </w:r>
      <w:r w:rsidRPr="004B3772">
        <w:rPr>
          <w:rFonts w:hint="cs"/>
          <w:color w:val="000000"/>
          <w:rtl/>
          <w:lang w:eastAsia="en-US"/>
        </w:rPr>
        <w:t>לעיל, בהתאם</w:t>
      </w:r>
      <w:r>
        <w:rPr>
          <w:rFonts w:hint="cs"/>
          <w:color w:val="000000"/>
          <w:rtl/>
          <w:lang w:eastAsia="en-US"/>
        </w:rPr>
        <w:t xml:space="preserve"> לדרישת</w:t>
      </w:r>
      <w:r w:rsidR="007532A2">
        <w:rPr>
          <w:rFonts w:hint="cs"/>
          <w:color w:val="000000"/>
          <w:rtl/>
          <w:lang w:eastAsia="en-US"/>
        </w:rPr>
        <w:t>ה</w:t>
      </w:r>
      <w:r>
        <w:rPr>
          <w:rFonts w:hint="cs"/>
          <w:color w:val="000000"/>
          <w:rtl/>
          <w:lang w:eastAsia="en-US"/>
        </w:rPr>
        <w:t xml:space="preserve"> של ה</w:t>
      </w:r>
      <w:r w:rsidR="007532A2">
        <w:rPr>
          <w:rFonts w:hint="cs"/>
          <w:color w:val="000000"/>
          <w:rtl/>
          <w:lang w:eastAsia="en-US"/>
        </w:rPr>
        <w:t>רשות</w:t>
      </w:r>
      <w:r>
        <w:rPr>
          <w:rFonts w:hint="cs"/>
          <w:color w:val="000000"/>
          <w:rtl/>
          <w:lang w:eastAsia="en-US"/>
        </w:rPr>
        <w:t>, היה וה</w:t>
      </w:r>
      <w:r w:rsidR="007532A2">
        <w:rPr>
          <w:rFonts w:hint="cs"/>
          <w:color w:val="000000"/>
          <w:rtl/>
          <w:lang w:eastAsia="en-US"/>
        </w:rPr>
        <w:t>רשות</w:t>
      </w:r>
      <w:r>
        <w:rPr>
          <w:rFonts w:hint="cs"/>
          <w:color w:val="000000"/>
          <w:rtl/>
          <w:lang w:eastAsia="en-US"/>
        </w:rPr>
        <w:t xml:space="preserve"> </w:t>
      </w:r>
      <w:r w:rsidR="007532A2">
        <w:rPr>
          <w:rFonts w:hint="cs"/>
          <w:color w:val="000000"/>
          <w:rtl/>
          <w:lang w:eastAsia="en-US"/>
        </w:rPr>
        <w:t>ת</w:t>
      </w:r>
      <w:r>
        <w:rPr>
          <w:rFonts w:hint="cs"/>
          <w:color w:val="000000"/>
          <w:rtl/>
          <w:lang w:eastAsia="en-US"/>
        </w:rPr>
        <w:t>חליט על הארכה כאמור.</w:t>
      </w:r>
    </w:p>
    <w:p w14:paraId="004543F5" w14:textId="77777777" w:rsidR="00FE6C91" w:rsidRDefault="00FE6C91" w:rsidP="00F14397">
      <w:pPr>
        <w:pStyle w:val="HNormal"/>
        <w:spacing w:after="240" w:line="360" w:lineRule="auto"/>
        <w:ind w:left="1152"/>
        <w:rPr>
          <w:color w:val="000000"/>
          <w:rtl/>
          <w:lang w:eastAsia="en-US"/>
        </w:rPr>
      </w:pPr>
      <w:r>
        <w:rPr>
          <w:rFonts w:hint="cs"/>
          <w:color w:val="000000"/>
          <w:rtl/>
          <w:lang w:eastAsia="en-US"/>
        </w:rPr>
        <w:t xml:space="preserve">היה והמציע יבטל את הצעתו טרם סיומה של התקופה הנ"ל, </w:t>
      </w:r>
      <w:r w:rsidR="0000774E">
        <w:rPr>
          <w:rFonts w:hint="cs"/>
          <w:color w:val="000000"/>
          <w:rtl/>
          <w:lang w:eastAsia="en-US"/>
        </w:rPr>
        <w:t>הרשות ת</w:t>
      </w:r>
      <w:r>
        <w:rPr>
          <w:rFonts w:hint="cs"/>
          <w:color w:val="000000"/>
          <w:rtl/>
          <w:lang w:eastAsia="en-US"/>
        </w:rPr>
        <w:t>היה רשאי</w:t>
      </w:r>
      <w:r w:rsidR="0000774E">
        <w:rPr>
          <w:rFonts w:hint="cs"/>
          <w:color w:val="000000"/>
          <w:rtl/>
          <w:lang w:eastAsia="en-US"/>
        </w:rPr>
        <w:t>ת</w:t>
      </w:r>
      <w:r>
        <w:rPr>
          <w:rFonts w:hint="cs"/>
          <w:color w:val="000000"/>
          <w:rtl/>
          <w:lang w:eastAsia="en-US"/>
        </w:rPr>
        <w:t xml:space="preserve"> לחלט את הערבות, שצורפה להצעתו של המציע, ללא צורך בהודעה כלשהי, מעבר לרשום כאן.</w:t>
      </w:r>
    </w:p>
    <w:p w14:paraId="7C4CAD9F" w14:textId="77777777" w:rsidR="00FE6C91" w:rsidRPr="00F14397" w:rsidRDefault="00FE6C91" w:rsidP="000A611A">
      <w:pPr>
        <w:pStyle w:val="HNormal"/>
        <w:numPr>
          <w:ilvl w:val="2"/>
          <w:numId w:val="26"/>
        </w:numPr>
        <w:tabs>
          <w:tab w:val="left" w:pos="1152"/>
          <w:tab w:val="left" w:pos="8312"/>
        </w:tabs>
        <w:spacing w:after="0" w:line="360" w:lineRule="auto"/>
        <w:rPr>
          <w:b/>
          <w:bCs/>
        </w:rPr>
      </w:pPr>
      <w:r w:rsidRPr="00F14397">
        <w:rPr>
          <w:rFonts w:hint="cs"/>
          <w:b/>
          <w:bCs/>
          <w:rtl/>
        </w:rPr>
        <w:t xml:space="preserve">לענין עידוד </w:t>
      </w:r>
      <w:r w:rsidR="00F14397">
        <w:rPr>
          <w:rFonts w:hint="cs"/>
          <w:b/>
          <w:bCs/>
          <w:rtl/>
        </w:rPr>
        <w:t xml:space="preserve">של </w:t>
      </w:r>
      <w:r w:rsidRPr="00F14397">
        <w:rPr>
          <w:rFonts w:hint="cs"/>
          <w:b/>
          <w:bCs/>
          <w:rtl/>
        </w:rPr>
        <w:t>נשים בעסקים</w:t>
      </w:r>
    </w:p>
    <w:p w14:paraId="24AD9FA1" w14:textId="77777777" w:rsidR="00FE6C91" w:rsidRDefault="00FE6C91" w:rsidP="00F14397">
      <w:pPr>
        <w:pStyle w:val="HNormal"/>
        <w:spacing w:after="360" w:line="360" w:lineRule="auto"/>
        <w:ind w:left="1152"/>
        <w:rPr>
          <w:color w:val="000000"/>
          <w:rtl/>
          <w:lang w:eastAsia="en-US"/>
        </w:rPr>
      </w:pPr>
      <w:r w:rsidRPr="005B0AA5">
        <w:rPr>
          <w:sz w:val="24"/>
          <w:rtl/>
        </w:rPr>
        <w:t xml:space="preserve">על מציע העונה על הדרישות </w:t>
      </w:r>
      <w:r>
        <w:rPr>
          <w:rFonts w:hint="cs"/>
          <w:sz w:val="24"/>
          <w:rtl/>
        </w:rPr>
        <w:t>בסעיף 2.</w:t>
      </w:r>
      <w:r w:rsidRPr="005B0AA5">
        <w:rPr>
          <w:rFonts w:hint="cs"/>
          <w:sz w:val="24"/>
          <w:rtl/>
        </w:rPr>
        <w:t>ב</w:t>
      </w:r>
      <w:r>
        <w:rPr>
          <w:rFonts w:hint="cs"/>
          <w:sz w:val="24"/>
          <w:rtl/>
        </w:rPr>
        <w:t>'</w:t>
      </w:r>
      <w:r w:rsidRPr="005B0AA5">
        <w:rPr>
          <w:sz w:val="24"/>
          <w:rtl/>
        </w:rPr>
        <w:t xml:space="preserve"> לחוק חובת </w:t>
      </w:r>
      <w:r w:rsidRPr="005B0AA5">
        <w:rPr>
          <w:rFonts w:hint="cs"/>
          <w:sz w:val="24"/>
          <w:rtl/>
        </w:rPr>
        <w:t>ה</w:t>
      </w:r>
      <w:r w:rsidRPr="005B0AA5">
        <w:rPr>
          <w:sz w:val="24"/>
          <w:rtl/>
        </w:rPr>
        <w:t>מכרזים</w:t>
      </w:r>
      <w:r w:rsidRPr="005B0AA5">
        <w:rPr>
          <w:rFonts w:hint="cs"/>
          <w:sz w:val="24"/>
          <w:rtl/>
        </w:rPr>
        <w:t>, התשנ"ב - 1992</w:t>
      </w:r>
      <w:r w:rsidRPr="005B0AA5">
        <w:rPr>
          <w:sz w:val="24"/>
          <w:rtl/>
        </w:rPr>
        <w:t xml:space="preserve"> (להלן: "</w:t>
      </w:r>
      <w:r w:rsidRPr="00F14397">
        <w:rPr>
          <w:b/>
          <w:bCs/>
          <w:sz w:val="24"/>
          <w:rtl/>
        </w:rPr>
        <w:t>החוק</w:t>
      </w:r>
      <w:r w:rsidRPr="005B0AA5">
        <w:rPr>
          <w:sz w:val="24"/>
          <w:rtl/>
        </w:rPr>
        <w:t>"), לענין עידוד נשים בעסקים, להגיש אישור ותצהיר</w:t>
      </w:r>
      <w:r w:rsidRPr="005B0AA5">
        <w:rPr>
          <w:rFonts w:hint="cs"/>
          <w:sz w:val="24"/>
          <w:rtl/>
        </w:rPr>
        <w:t>,</w:t>
      </w:r>
      <w:r w:rsidRPr="005B0AA5">
        <w:rPr>
          <w:sz w:val="24"/>
          <w:rtl/>
        </w:rPr>
        <w:t xml:space="preserve"> לפיו העסק הוא בשליטת אישה (על משמעותם של המונחים: "עסק"</w:t>
      </w:r>
      <w:r w:rsidRPr="005B0AA5">
        <w:rPr>
          <w:rFonts w:hint="cs"/>
          <w:sz w:val="24"/>
          <w:rtl/>
        </w:rPr>
        <w:t>,</w:t>
      </w:r>
      <w:r w:rsidRPr="005B0AA5">
        <w:rPr>
          <w:sz w:val="24"/>
          <w:rtl/>
        </w:rPr>
        <w:t xml:space="preserve"> "עסק בשליטת אישה"</w:t>
      </w:r>
      <w:r w:rsidRPr="005B0AA5">
        <w:rPr>
          <w:rFonts w:hint="cs"/>
          <w:sz w:val="24"/>
          <w:rtl/>
        </w:rPr>
        <w:t>,</w:t>
      </w:r>
      <w:r>
        <w:rPr>
          <w:sz w:val="24"/>
          <w:rtl/>
        </w:rPr>
        <w:t xml:space="preserve"> "אישור" ו"תצהיר"</w:t>
      </w:r>
      <w:r>
        <w:rPr>
          <w:rFonts w:hint="cs"/>
          <w:sz w:val="24"/>
          <w:rtl/>
        </w:rPr>
        <w:t xml:space="preserve"> - </w:t>
      </w:r>
      <w:r w:rsidRPr="005B0AA5">
        <w:rPr>
          <w:sz w:val="24"/>
          <w:rtl/>
        </w:rPr>
        <w:t>רא</w:t>
      </w:r>
      <w:r w:rsidR="00F14397">
        <w:rPr>
          <w:rFonts w:hint="cs"/>
          <w:sz w:val="24"/>
          <w:rtl/>
        </w:rPr>
        <w:t>ו</w:t>
      </w:r>
      <w:r w:rsidRPr="005B0AA5">
        <w:rPr>
          <w:sz w:val="24"/>
          <w:rtl/>
        </w:rPr>
        <w:t xml:space="preserve"> </w:t>
      </w:r>
      <w:r>
        <w:rPr>
          <w:rFonts w:hint="cs"/>
          <w:sz w:val="24"/>
          <w:rtl/>
        </w:rPr>
        <w:t>סעיף 2.</w:t>
      </w:r>
      <w:r w:rsidRPr="005B0AA5">
        <w:rPr>
          <w:rFonts w:hint="cs"/>
          <w:sz w:val="24"/>
          <w:rtl/>
        </w:rPr>
        <w:t>ב</w:t>
      </w:r>
      <w:r w:rsidRPr="005B0AA5">
        <w:rPr>
          <w:sz w:val="24"/>
          <w:rtl/>
        </w:rPr>
        <w:t xml:space="preserve"> לחוק</w:t>
      </w:r>
      <w:r w:rsidRPr="005B0AA5">
        <w:rPr>
          <w:rFonts w:hint="cs"/>
          <w:sz w:val="24"/>
          <w:rtl/>
        </w:rPr>
        <w:t>)</w:t>
      </w:r>
      <w:r w:rsidRPr="005B0AA5">
        <w:rPr>
          <w:sz w:val="24"/>
          <w:rtl/>
        </w:rPr>
        <w:t>.</w:t>
      </w:r>
    </w:p>
    <w:p w14:paraId="33D1B6E2" w14:textId="77777777" w:rsidR="00FE6C91" w:rsidRPr="00342814" w:rsidRDefault="00FE6C91" w:rsidP="005B7C29">
      <w:pPr>
        <w:pStyle w:val="20"/>
        <w:keepNext/>
        <w:numPr>
          <w:ilvl w:val="1"/>
          <w:numId w:val="8"/>
        </w:numPr>
        <w:tabs>
          <w:tab w:val="clear" w:pos="576"/>
          <w:tab w:val="num" w:pos="1508"/>
        </w:tabs>
        <w:ind w:right="0"/>
        <w:rPr>
          <w:rFonts w:ascii="Times New Roman Bold" w:hAnsi="Times New Roman Bold"/>
          <w:rtl/>
        </w:rPr>
      </w:pPr>
      <w:bookmarkStart w:id="49" w:name="_Toc199568566"/>
      <w:bookmarkStart w:id="50" w:name="_Toc199568567"/>
      <w:bookmarkStart w:id="51" w:name="_Toc199568568"/>
      <w:bookmarkStart w:id="52" w:name="_Toc199568569"/>
      <w:bookmarkStart w:id="53" w:name="_Toc199568570"/>
      <w:bookmarkStart w:id="54" w:name="_Toc199568571"/>
      <w:bookmarkStart w:id="55" w:name="_Toc199568572"/>
      <w:bookmarkStart w:id="56" w:name="_Toc273834904"/>
      <w:bookmarkStart w:id="57" w:name="_Toc530566502"/>
      <w:bookmarkEnd w:id="49"/>
      <w:bookmarkEnd w:id="50"/>
      <w:bookmarkEnd w:id="51"/>
      <w:bookmarkEnd w:id="52"/>
      <w:bookmarkEnd w:id="53"/>
      <w:bookmarkEnd w:id="54"/>
      <w:bookmarkEnd w:id="55"/>
      <w:r w:rsidRPr="00342814">
        <w:rPr>
          <w:rFonts w:ascii="Times New Roman Bold" w:hAnsi="Times New Roman Bold" w:hint="cs"/>
          <w:rtl/>
        </w:rPr>
        <w:t>התחייבויות ואישורים, שידרשו מן הספק בגין זכיה במכרז</w:t>
      </w:r>
      <w:bookmarkEnd w:id="56"/>
      <w:bookmarkEnd w:id="57"/>
    </w:p>
    <w:p w14:paraId="0F61DC50" w14:textId="77777777" w:rsidR="00FE6C91" w:rsidRDefault="00FE6C91" w:rsidP="000A611A">
      <w:pPr>
        <w:pStyle w:val="HNormal"/>
        <w:numPr>
          <w:ilvl w:val="2"/>
          <w:numId w:val="27"/>
        </w:numPr>
        <w:tabs>
          <w:tab w:val="left" w:pos="1152"/>
          <w:tab w:val="left" w:pos="8312"/>
        </w:tabs>
        <w:spacing w:after="0" w:line="360" w:lineRule="auto"/>
        <w:rPr>
          <w:b/>
          <w:bCs/>
        </w:rPr>
      </w:pPr>
      <w:r>
        <w:rPr>
          <w:rFonts w:hint="cs"/>
          <w:b/>
          <w:bCs/>
          <w:rtl/>
        </w:rPr>
        <w:t>חתימה על ההסכם ועל המפרט</w:t>
      </w:r>
    </w:p>
    <w:p w14:paraId="384DA53B" w14:textId="77777777" w:rsidR="004E157F" w:rsidRPr="004E157F" w:rsidRDefault="004E157F" w:rsidP="004E157F">
      <w:pPr>
        <w:pStyle w:val="HNormal"/>
        <w:numPr>
          <w:ilvl w:val="3"/>
          <w:numId w:val="27"/>
        </w:numPr>
        <w:tabs>
          <w:tab w:val="left" w:pos="1152"/>
          <w:tab w:val="left" w:pos="8312"/>
        </w:tabs>
        <w:spacing w:line="360" w:lineRule="auto"/>
        <w:rPr>
          <w:rtl/>
        </w:rPr>
      </w:pPr>
      <w:r w:rsidRPr="004E157F">
        <w:rPr>
          <w:rtl/>
        </w:rPr>
        <w:t xml:space="preserve">הזוכה במכרז יידרש לחתום על חוזה עם הרשות על כל נספחיו בנוסח המצורף למכרז זה (להלן – "החוזה") בתוך 10  ימים מהודעת הזכייה ולהעבירו </w:t>
      </w:r>
      <w:r w:rsidR="004B4E69">
        <w:rPr>
          <w:rFonts w:hint="cs"/>
          <w:rtl/>
        </w:rPr>
        <w:t>ה</w:t>
      </w:r>
      <w:r w:rsidRPr="004E157F">
        <w:rPr>
          <w:rtl/>
        </w:rPr>
        <w:t>רשות בצרוף ערבות ביצוע מקורית ונספח ביטוח בהתאם לדרישות לרשות. באם לא יועבר כאמור, רשאית הרשות לבטל את זכייתו במכרז ולקבוע זוכה אחר.</w:t>
      </w:r>
    </w:p>
    <w:p w14:paraId="15C89CCE" w14:textId="77777777" w:rsidR="004E157F" w:rsidRPr="004E157F" w:rsidRDefault="004E157F" w:rsidP="004E157F">
      <w:pPr>
        <w:pStyle w:val="HNormal"/>
        <w:numPr>
          <w:ilvl w:val="3"/>
          <w:numId w:val="27"/>
        </w:numPr>
        <w:tabs>
          <w:tab w:val="left" w:pos="1152"/>
          <w:tab w:val="left" w:pos="8312"/>
        </w:tabs>
        <w:spacing w:line="360" w:lineRule="auto"/>
        <w:rPr>
          <w:rtl/>
        </w:rPr>
      </w:pPr>
      <w:r w:rsidRPr="004E157F">
        <w:rPr>
          <w:rtl/>
        </w:rPr>
        <w:t xml:space="preserve">הזוכה וכל אנשי הצוות המוצעים מטעמו יידרשו לחתום על התחייבות לשמירה על סודיות </w:t>
      </w:r>
      <w:r w:rsidR="001C702E">
        <w:rPr>
          <w:rFonts w:hint="cs"/>
          <w:rtl/>
        </w:rPr>
        <w:t xml:space="preserve">(נספח ח') </w:t>
      </w:r>
      <w:r w:rsidRPr="004E157F">
        <w:rPr>
          <w:rtl/>
        </w:rPr>
        <w:t xml:space="preserve">ועל תצהיר הימנעות מניגוד עניינים, על פי הדרישות ובנוסח  המפורטים  בנספחים </w:t>
      </w:r>
      <w:r w:rsidR="004573A6">
        <w:rPr>
          <w:rFonts w:hint="cs"/>
          <w:rtl/>
        </w:rPr>
        <w:t xml:space="preserve">ח' , </w:t>
      </w:r>
      <w:r w:rsidR="00052FB2">
        <w:rPr>
          <w:rFonts w:hint="cs"/>
          <w:rtl/>
        </w:rPr>
        <w:t xml:space="preserve">ט' ו- </w:t>
      </w:r>
      <w:r w:rsidR="004573A6">
        <w:rPr>
          <w:rFonts w:hint="cs"/>
          <w:rtl/>
        </w:rPr>
        <w:t>ט' 1</w:t>
      </w:r>
      <w:r w:rsidRPr="004E157F">
        <w:rPr>
          <w:rtl/>
        </w:rPr>
        <w:t>.</w:t>
      </w:r>
    </w:p>
    <w:p w14:paraId="4C34528B" w14:textId="77777777" w:rsidR="004E157F" w:rsidRPr="004E157F" w:rsidRDefault="004E157F" w:rsidP="004E157F">
      <w:pPr>
        <w:pStyle w:val="HNormal"/>
        <w:numPr>
          <w:ilvl w:val="3"/>
          <w:numId w:val="27"/>
        </w:numPr>
        <w:tabs>
          <w:tab w:val="left" w:pos="1152"/>
          <w:tab w:val="left" w:pos="8312"/>
        </w:tabs>
        <w:spacing w:line="360" w:lineRule="auto"/>
        <w:rPr>
          <w:rtl/>
        </w:rPr>
      </w:pPr>
      <w:r w:rsidRPr="004E157F">
        <w:rPr>
          <w:rtl/>
        </w:rPr>
        <w:t>הזוכה יהיה האחראי הבלעדי למתן השירותים המפורטים בחוזה והוא יהיה האחראי כלפי הרשות למילוי מלא של כל חיוביו על פי החוזה.</w:t>
      </w:r>
    </w:p>
    <w:p w14:paraId="0E4F71D2" w14:textId="77777777" w:rsidR="004E157F" w:rsidRPr="004E157F" w:rsidRDefault="004E157F" w:rsidP="004B4E69">
      <w:pPr>
        <w:pStyle w:val="HNormal"/>
        <w:numPr>
          <w:ilvl w:val="3"/>
          <w:numId w:val="27"/>
        </w:numPr>
        <w:tabs>
          <w:tab w:val="left" w:pos="1152"/>
          <w:tab w:val="left" w:pos="8312"/>
        </w:tabs>
        <w:spacing w:line="360" w:lineRule="auto"/>
        <w:rPr>
          <w:rtl/>
        </w:rPr>
      </w:pPr>
      <w:r w:rsidRPr="004E157F">
        <w:rPr>
          <w:rtl/>
        </w:rPr>
        <w:lastRenderedPageBreak/>
        <w:t>לרשות שמורה הזכות להפסיק את עבודתו של הזוכה ו/ או להקטין את היקף השירותים על פי החוזה לפי שיקול דעת</w:t>
      </w:r>
      <w:r w:rsidR="004B4E69">
        <w:rPr>
          <w:rFonts w:hint="cs"/>
          <w:rtl/>
        </w:rPr>
        <w:t xml:space="preserve">ה </w:t>
      </w:r>
      <w:r w:rsidRPr="004E157F">
        <w:rPr>
          <w:rtl/>
        </w:rPr>
        <w:t>הבלעדי</w:t>
      </w:r>
      <w:r w:rsidR="004B4E69">
        <w:rPr>
          <w:rFonts w:hint="cs"/>
          <w:rtl/>
        </w:rPr>
        <w:t>ת</w:t>
      </w:r>
      <w:r w:rsidRPr="004E157F">
        <w:rPr>
          <w:rtl/>
        </w:rPr>
        <w:t xml:space="preserve"> ומכל סיבה שהיא בכל אחד משלבי הפרויקט מבלי שתהיה לזוכה כל טענה בעניין וללא תשלום כל סכום או הוצאות שיהיו לו למעט הקבוע בחוזה.</w:t>
      </w:r>
    </w:p>
    <w:p w14:paraId="18CE382B" w14:textId="77777777" w:rsidR="004E157F" w:rsidRDefault="004E157F" w:rsidP="004E157F">
      <w:pPr>
        <w:pStyle w:val="HNormal"/>
        <w:numPr>
          <w:ilvl w:val="3"/>
          <w:numId w:val="27"/>
        </w:numPr>
        <w:tabs>
          <w:tab w:val="left" w:pos="1152"/>
          <w:tab w:val="left" w:pos="8312"/>
        </w:tabs>
        <w:spacing w:after="0" w:line="360" w:lineRule="auto"/>
      </w:pPr>
      <w:r w:rsidRPr="004E157F">
        <w:rPr>
          <w:rtl/>
        </w:rPr>
        <w:t>באם לא יועברו המסמכים הנדרשים כאמור ע"י הזוכה, רשאית הרשות לבטל את זכייתו בהליך ולקבוע זוכה אחר.</w:t>
      </w:r>
    </w:p>
    <w:p w14:paraId="3A4D89E9" w14:textId="77777777" w:rsidR="008F6223" w:rsidRDefault="008F6223" w:rsidP="007E4318">
      <w:pPr>
        <w:pStyle w:val="HNormal"/>
        <w:numPr>
          <w:ilvl w:val="3"/>
          <w:numId w:val="27"/>
        </w:numPr>
        <w:tabs>
          <w:tab w:val="left" w:pos="1152"/>
          <w:tab w:val="left" w:pos="8312"/>
        </w:tabs>
        <w:spacing w:after="0" w:line="360" w:lineRule="auto"/>
      </w:pPr>
      <w:r w:rsidRPr="00874732">
        <w:rPr>
          <w:rFonts w:hint="cs"/>
          <w:rtl/>
        </w:rPr>
        <w:t>הזוכה</w:t>
      </w:r>
      <w:r w:rsidRPr="00874732">
        <w:rPr>
          <w:rtl/>
        </w:rPr>
        <w:t xml:space="preserve"> </w:t>
      </w:r>
      <w:r w:rsidRPr="00874732">
        <w:rPr>
          <w:rFonts w:hint="cs"/>
          <w:rtl/>
        </w:rPr>
        <w:t>יידרש</w:t>
      </w:r>
      <w:r w:rsidRPr="00874732">
        <w:rPr>
          <w:rtl/>
        </w:rPr>
        <w:t xml:space="preserve">, </w:t>
      </w:r>
      <w:r w:rsidRPr="00874732">
        <w:rPr>
          <w:rFonts w:hint="cs"/>
          <w:rtl/>
        </w:rPr>
        <w:t>בכפוף</w:t>
      </w:r>
      <w:r w:rsidRPr="00874732">
        <w:rPr>
          <w:rtl/>
        </w:rPr>
        <w:t xml:space="preserve"> </w:t>
      </w:r>
      <w:r w:rsidRPr="00874732">
        <w:rPr>
          <w:rFonts w:hint="cs"/>
          <w:rtl/>
        </w:rPr>
        <w:t>לשיקול</w:t>
      </w:r>
      <w:r w:rsidRPr="00874732">
        <w:rPr>
          <w:rtl/>
        </w:rPr>
        <w:t xml:space="preserve"> </w:t>
      </w:r>
      <w:r w:rsidRPr="00874732">
        <w:rPr>
          <w:rFonts w:hint="cs"/>
          <w:rtl/>
        </w:rPr>
        <w:t>דעת</w:t>
      </w:r>
      <w:r>
        <w:rPr>
          <w:rFonts w:hint="cs"/>
          <w:rtl/>
        </w:rPr>
        <w:t>ה</w:t>
      </w:r>
      <w:r w:rsidRPr="00874732">
        <w:rPr>
          <w:rtl/>
        </w:rPr>
        <w:t xml:space="preserve"> </w:t>
      </w:r>
      <w:r w:rsidRPr="00874732">
        <w:rPr>
          <w:rFonts w:hint="cs"/>
          <w:rtl/>
        </w:rPr>
        <w:t>של</w:t>
      </w:r>
      <w:r w:rsidRPr="00874732">
        <w:rPr>
          <w:rtl/>
        </w:rPr>
        <w:t xml:space="preserve"> </w:t>
      </w:r>
      <w:r w:rsidRPr="00874732">
        <w:rPr>
          <w:rFonts w:hint="cs"/>
          <w:rtl/>
        </w:rPr>
        <w:t>ה</w:t>
      </w:r>
      <w:r>
        <w:rPr>
          <w:rFonts w:hint="cs"/>
          <w:rtl/>
        </w:rPr>
        <w:t>רשות</w:t>
      </w:r>
      <w:r w:rsidRPr="00874732">
        <w:rPr>
          <w:rtl/>
        </w:rPr>
        <w:t xml:space="preserve">, </w:t>
      </w:r>
      <w:r w:rsidRPr="00874732">
        <w:rPr>
          <w:rFonts w:hint="cs"/>
          <w:rtl/>
        </w:rPr>
        <w:t>להגיש</w:t>
      </w:r>
      <w:r w:rsidRPr="00874732">
        <w:rPr>
          <w:rtl/>
        </w:rPr>
        <w:t xml:space="preserve"> </w:t>
      </w:r>
      <w:r w:rsidRPr="00874732">
        <w:rPr>
          <w:rFonts w:hint="cs"/>
          <w:rtl/>
        </w:rPr>
        <w:t>דיווחים</w:t>
      </w:r>
      <w:r w:rsidRPr="00874732">
        <w:rPr>
          <w:rtl/>
        </w:rPr>
        <w:t xml:space="preserve"> </w:t>
      </w:r>
      <w:r w:rsidRPr="00874732">
        <w:rPr>
          <w:rFonts w:hint="cs"/>
          <w:rtl/>
        </w:rPr>
        <w:t>וחשבונות</w:t>
      </w:r>
      <w:r w:rsidRPr="00874732">
        <w:rPr>
          <w:rtl/>
        </w:rPr>
        <w:t xml:space="preserve"> </w:t>
      </w:r>
      <w:r w:rsidRPr="00874732">
        <w:rPr>
          <w:rFonts w:hint="cs"/>
          <w:rtl/>
        </w:rPr>
        <w:t>הנדרשים</w:t>
      </w:r>
      <w:r w:rsidRPr="00874732">
        <w:rPr>
          <w:rtl/>
        </w:rPr>
        <w:t xml:space="preserve"> </w:t>
      </w:r>
      <w:r w:rsidRPr="00874732">
        <w:rPr>
          <w:rFonts w:hint="cs"/>
          <w:rtl/>
        </w:rPr>
        <w:t>לצורך</w:t>
      </w:r>
      <w:r w:rsidRPr="00874732">
        <w:rPr>
          <w:rtl/>
        </w:rPr>
        <w:t xml:space="preserve"> </w:t>
      </w:r>
      <w:r w:rsidRPr="00874732">
        <w:rPr>
          <w:rFonts w:hint="cs"/>
          <w:rtl/>
        </w:rPr>
        <w:t>תשלום</w:t>
      </w:r>
      <w:r w:rsidRPr="00874732">
        <w:rPr>
          <w:rtl/>
        </w:rPr>
        <w:t xml:space="preserve"> </w:t>
      </w:r>
      <w:r w:rsidRPr="00874732">
        <w:rPr>
          <w:rFonts w:hint="cs"/>
          <w:rtl/>
        </w:rPr>
        <w:t>עבור</w:t>
      </w:r>
      <w:r w:rsidRPr="00874732">
        <w:rPr>
          <w:rtl/>
        </w:rPr>
        <w:t xml:space="preserve"> </w:t>
      </w:r>
      <w:r w:rsidRPr="00874732">
        <w:rPr>
          <w:rFonts w:hint="cs"/>
          <w:rtl/>
        </w:rPr>
        <w:t>עבודתו</w:t>
      </w:r>
      <w:r w:rsidRPr="00874732">
        <w:rPr>
          <w:rtl/>
        </w:rPr>
        <w:t xml:space="preserve">, </w:t>
      </w:r>
      <w:r w:rsidRPr="00874732">
        <w:rPr>
          <w:rFonts w:hint="cs"/>
          <w:rtl/>
        </w:rPr>
        <w:t>במסגרת</w:t>
      </w:r>
      <w:r w:rsidRPr="00874732">
        <w:rPr>
          <w:rtl/>
        </w:rPr>
        <w:t xml:space="preserve"> </w:t>
      </w:r>
      <w:r w:rsidRPr="00874732">
        <w:rPr>
          <w:rFonts w:hint="cs"/>
          <w:rtl/>
        </w:rPr>
        <w:t>פורטל</w:t>
      </w:r>
      <w:r w:rsidRPr="00874732">
        <w:rPr>
          <w:rtl/>
        </w:rPr>
        <w:t xml:space="preserve"> </w:t>
      </w:r>
      <w:r w:rsidRPr="00874732">
        <w:rPr>
          <w:rFonts w:hint="cs"/>
          <w:rtl/>
        </w:rPr>
        <w:t>הספקים</w:t>
      </w:r>
      <w:r w:rsidRPr="00874732">
        <w:rPr>
          <w:rtl/>
        </w:rPr>
        <w:t xml:space="preserve"> </w:t>
      </w:r>
      <w:r w:rsidRPr="00874732">
        <w:rPr>
          <w:rFonts w:hint="cs"/>
          <w:rtl/>
        </w:rPr>
        <w:t>הממשלתי</w:t>
      </w:r>
      <w:r w:rsidRPr="00874732">
        <w:rPr>
          <w:rtl/>
        </w:rPr>
        <w:t xml:space="preserve">, </w:t>
      </w:r>
      <w:r w:rsidRPr="00874732">
        <w:rPr>
          <w:rFonts w:hint="cs"/>
          <w:rtl/>
        </w:rPr>
        <w:t>בשים</w:t>
      </w:r>
      <w:r w:rsidRPr="00874732">
        <w:rPr>
          <w:rtl/>
        </w:rPr>
        <w:t xml:space="preserve"> </w:t>
      </w:r>
      <w:r w:rsidRPr="00874732">
        <w:rPr>
          <w:rFonts w:hint="cs"/>
          <w:rtl/>
        </w:rPr>
        <w:t>לב</w:t>
      </w:r>
      <w:r w:rsidRPr="00874732">
        <w:rPr>
          <w:rtl/>
        </w:rPr>
        <w:t xml:space="preserve"> </w:t>
      </w:r>
      <w:r w:rsidRPr="00874732">
        <w:rPr>
          <w:rFonts w:hint="cs"/>
          <w:rtl/>
        </w:rPr>
        <w:t>להוראות</w:t>
      </w:r>
      <w:r w:rsidRPr="00874732">
        <w:rPr>
          <w:rtl/>
        </w:rPr>
        <w:t xml:space="preserve"> </w:t>
      </w:r>
      <w:r w:rsidRPr="00874732">
        <w:rPr>
          <w:rFonts w:hint="cs"/>
          <w:rtl/>
        </w:rPr>
        <w:t>התכ</w:t>
      </w:r>
      <w:r w:rsidRPr="00874732">
        <w:rPr>
          <w:rtl/>
        </w:rPr>
        <w:t>"</w:t>
      </w:r>
      <w:r w:rsidRPr="00874732">
        <w:rPr>
          <w:rFonts w:hint="cs"/>
          <w:rtl/>
        </w:rPr>
        <w:t>ם</w:t>
      </w:r>
      <w:r w:rsidRPr="00874732">
        <w:rPr>
          <w:rtl/>
        </w:rPr>
        <w:t xml:space="preserve"> </w:t>
      </w:r>
      <w:r w:rsidRPr="00874732">
        <w:rPr>
          <w:rFonts w:hint="cs"/>
          <w:rtl/>
        </w:rPr>
        <w:t>והנחיות</w:t>
      </w:r>
      <w:r w:rsidRPr="00874732">
        <w:rPr>
          <w:rtl/>
        </w:rPr>
        <w:t xml:space="preserve"> </w:t>
      </w:r>
      <w:r w:rsidRPr="00874732">
        <w:rPr>
          <w:rFonts w:hint="cs"/>
          <w:rtl/>
        </w:rPr>
        <w:t>החשב</w:t>
      </w:r>
      <w:r w:rsidRPr="00874732">
        <w:rPr>
          <w:rtl/>
        </w:rPr>
        <w:t xml:space="preserve"> </w:t>
      </w:r>
      <w:r w:rsidRPr="00874732">
        <w:rPr>
          <w:rFonts w:hint="cs"/>
          <w:rtl/>
        </w:rPr>
        <w:t>הכללי</w:t>
      </w:r>
      <w:r w:rsidRPr="00874732">
        <w:rPr>
          <w:rtl/>
        </w:rPr>
        <w:t xml:space="preserve"> </w:t>
      </w:r>
      <w:r w:rsidRPr="00874732">
        <w:rPr>
          <w:rFonts w:hint="cs"/>
          <w:rtl/>
        </w:rPr>
        <w:t>הרלוונטיות</w:t>
      </w:r>
      <w:r w:rsidRPr="00874732">
        <w:rPr>
          <w:rtl/>
        </w:rPr>
        <w:t xml:space="preserve"> </w:t>
      </w:r>
      <w:r w:rsidRPr="00874732">
        <w:rPr>
          <w:rFonts w:hint="cs"/>
          <w:rtl/>
        </w:rPr>
        <w:t>ולחתום</w:t>
      </w:r>
      <w:r w:rsidRPr="00874732">
        <w:rPr>
          <w:rtl/>
        </w:rPr>
        <w:t xml:space="preserve"> </w:t>
      </w:r>
      <w:r w:rsidRPr="00874732">
        <w:rPr>
          <w:rFonts w:hint="cs"/>
          <w:rtl/>
        </w:rPr>
        <w:t>על</w:t>
      </w:r>
      <w:r w:rsidRPr="00874732">
        <w:rPr>
          <w:rtl/>
        </w:rPr>
        <w:t xml:space="preserve"> </w:t>
      </w:r>
      <w:r w:rsidRPr="00874732">
        <w:rPr>
          <w:rFonts w:hint="cs"/>
          <w:rtl/>
        </w:rPr>
        <w:t>חוזה</w:t>
      </w:r>
      <w:r w:rsidRPr="00874732">
        <w:rPr>
          <w:rtl/>
        </w:rPr>
        <w:t xml:space="preserve"> </w:t>
      </w:r>
      <w:r w:rsidRPr="00874732">
        <w:rPr>
          <w:rFonts w:hint="cs"/>
          <w:rtl/>
        </w:rPr>
        <w:t>שימוש</w:t>
      </w:r>
      <w:r w:rsidRPr="00874732">
        <w:rPr>
          <w:rtl/>
        </w:rPr>
        <w:t xml:space="preserve"> </w:t>
      </w:r>
      <w:r w:rsidRPr="00874732">
        <w:rPr>
          <w:rFonts w:hint="cs"/>
          <w:rtl/>
        </w:rPr>
        <w:t>בפורטל</w:t>
      </w:r>
      <w:r w:rsidRPr="00874732">
        <w:rPr>
          <w:rtl/>
        </w:rPr>
        <w:t xml:space="preserve"> </w:t>
      </w:r>
      <w:r w:rsidRPr="00874732">
        <w:rPr>
          <w:rFonts w:hint="cs"/>
          <w:rtl/>
        </w:rPr>
        <w:t>הספקים</w:t>
      </w:r>
      <w:r w:rsidRPr="00874732">
        <w:rPr>
          <w:rtl/>
        </w:rPr>
        <w:t xml:space="preserve">, </w:t>
      </w:r>
      <w:r w:rsidRPr="00874732">
        <w:rPr>
          <w:rFonts w:hint="cs"/>
          <w:rtl/>
        </w:rPr>
        <w:t>כמפורט</w:t>
      </w:r>
      <w:r w:rsidRPr="00874732">
        <w:rPr>
          <w:rtl/>
        </w:rPr>
        <w:t xml:space="preserve"> </w:t>
      </w:r>
      <w:r w:rsidRPr="0063152E">
        <w:rPr>
          <w:rFonts w:hint="cs"/>
          <w:rtl/>
        </w:rPr>
        <w:t>בנספח י"ח</w:t>
      </w:r>
      <w:r w:rsidRPr="0063152E">
        <w:rPr>
          <w:rtl/>
        </w:rPr>
        <w:t xml:space="preserve"> </w:t>
      </w:r>
      <w:r w:rsidR="00503520">
        <w:rPr>
          <w:rFonts w:hint="cs"/>
          <w:rtl/>
        </w:rPr>
        <w:t>למכרז</w:t>
      </w:r>
      <w:r w:rsidRPr="00874732">
        <w:rPr>
          <w:rtl/>
        </w:rPr>
        <w:t xml:space="preserve">. </w:t>
      </w:r>
      <w:r w:rsidRPr="00874732">
        <w:rPr>
          <w:rFonts w:hint="cs"/>
          <w:rtl/>
        </w:rPr>
        <w:t>לחילופין</w:t>
      </w:r>
      <w:r w:rsidRPr="00874732">
        <w:rPr>
          <w:rtl/>
        </w:rPr>
        <w:t xml:space="preserve"> </w:t>
      </w:r>
      <w:r w:rsidRPr="00874732">
        <w:rPr>
          <w:rFonts w:hint="cs"/>
          <w:rtl/>
        </w:rPr>
        <w:t>ימציא</w:t>
      </w:r>
      <w:r w:rsidRPr="00874732">
        <w:rPr>
          <w:rtl/>
        </w:rPr>
        <w:t xml:space="preserve"> </w:t>
      </w:r>
      <w:r w:rsidRPr="00874732">
        <w:rPr>
          <w:rFonts w:hint="cs"/>
          <w:rtl/>
        </w:rPr>
        <w:t>אישור</w:t>
      </w:r>
      <w:r w:rsidRPr="00874732">
        <w:rPr>
          <w:rtl/>
        </w:rPr>
        <w:t xml:space="preserve"> </w:t>
      </w:r>
      <w:r w:rsidRPr="00874732">
        <w:rPr>
          <w:rFonts w:hint="cs"/>
          <w:rtl/>
        </w:rPr>
        <w:t>כספק</w:t>
      </w:r>
      <w:r w:rsidRPr="00874732">
        <w:rPr>
          <w:rtl/>
        </w:rPr>
        <w:t xml:space="preserve"> </w:t>
      </w:r>
      <w:r w:rsidRPr="00874732">
        <w:rPr>
          <w:rFonts w:hint="cs"/>
          <w:rtl/>
        </w:rPr>
        <w:t>העושה</w:t>
      </w:r>
      <w:r w:rsidRPr="00874732">
        <w:rPr>
          <w:rtl/>
        </w:rPr>
        <w:t xml:space="preserve"> </w:t>
      </w:r>
      <w:r w:rsidRPr="00874732">
        <w:rPr>
          <w:rFonts w:hint="cs"/>
          <w:rtl/>
        </w:rPr>
        <w:t>שימוש</w:t>
      </w:r>
      <w:r w:rsidRPr="00874732">
        <w:rPr>
          <w:rtl/>
        </w:rPr>
        <w:t xml:space="preserve"> </w:t>
      </w:r>
      <w:r w:rsidRPr="00874732">
        <w:rPr>
          <w:rFonts w:hint="cs"/>
          <w:rtl/>
        </w:rPr>
        <w:t>בפורטל</w:t>
      </w:r>
      <w:r w:rsidRPr="00874732">
        <w:rPr>
          <w:rtl/>
        </w:rPr>
        <w:t xml:space="preserve"> </w:t>
      </w:r>
      <w:r w:rsidRPr="00874732">
        <w:rPr>
          <w:rFonts w:hint="cs"/>
          <w:rtl/>
        </w:rPr>
        <w:t>הספקים</w:t>
      </w:r>
      <w:r w:rsidRPr="00874732">
        <w:rPr>
          <w:rtl/>
        </w:rPr>
        <w:t xml:space="preserve">. </w:t>
      </w:r>
      <w:r w:rsidRPr="00874732">
        <w:rPr>
          <w:rFonts w:hint="cs"/>
          <w:rtl/>
        </w:rPr>
        <w:t>יודגש</w:t>
      </w:r>
      <w:r w:rsidRPr="00874732">
        <w:rPr>
          <w:rtl/>
        </w:rPr>
        <w:t xml:space="preserve">, </w:t>
      </w:r>
      <w:r w:rsidRPr="00874732">
        <w:rPr>
          <w:rFonts w:hint="cs"/>
          <w:rtl/>
        </w:rPr>
        <w:t>הזוכה</w:t>
      </w:r>
      <w:r w:rsidRPr="00874732">
        <w:rPr>
          <w:rtl/>
        </w:rPr>
        <w:t xml:space="preserve"> </w:t>
      </w:r>
      <w:r w:rsidRPr="00874732">
        <w:rPr>
          <w:rFonts w:hint="cs"/>
          <w:rtl/>
        </w:rPr>
        <w:t>יישא</w:t>
      </w:r>
      <w:r w:rsidRPr="00874732">
        <w:rPr>
          <w:rtl/>
        </w:rPr>
        <w:t xml:space="preserve"> </w:t>
      </w:r>
      <w:r w:rsidRPr="00874732">
        <w:rPr>
          <w:rFonts w:hint="cs"/>
          <w:rtl/>
        </w:rPr>
        <w:t>בכלל</w:t>
      </w:r>
      <w:r w:rsidRPr="00874732">
        <w:rPr>
          <w:rtl/>
        </w:rPr>
        <w:t xml:space="preserve"> </w:t>
      </w:r>
      <w:r w:rsidRPr="00874732">
        <w:rPr>
          <w:rFonts w:hint="cs"/>
          <w:rtl/>
        </w:rPr>
        <w:t>העלויות</w:t>
      </w:r>
      <w:r w:rsidRPr="00874732">
        <w:rPr>
          <w:rtl/>
        </w:rPr>
        <w:t xml:space="preserve"> </w:t>
      </w:r>
      <w:r w:rsidRPr="00874732">
        <w:rPr>
          <w:rFonts w:hint="cs"/>
          <w:rtl/>
        </w:rPr>
        <w:t>הכרוכות</w:t>
      </w:r>
      <w:r w:rsidRPr="00874732">
        <w:rPr>
          <w:rtl/>
        </w:rPr>
        <w:t xml:space="preserve"> </w:t>
      </w:r>
      <w:r w:rsidRPr="00874732">
        <w:rPr>
          <w:rFonts w:hint="cs"/>
          <w:rtl/>
        </w:rPr>
        <w:t>בהתחברות</w:t>
      </w:r>
      <w:r w:rsidRPr="00874732">
        <w:rPr>
          <w:rtl/>
        </w:rPr>
        <w:t xml:space="preserve"> </w:t>
      </w:r>
      <w:r w:rsidRPr="00874732">
        <w:rPr>
          <w:rFonts w:hint="cs"/>
          <w:rtl/>
        </w:rPr>
        <w:t>לפורטל</w:t>
      </w:r>
      <w:r w:rsidRPr="00874732">
        <w:rPr>
          <w:rtl/>
        </w:rPr>
        <w:t xml:space="preserve"> </w:t>
      </w:r>
      <w:r w:rsidRPr="00874732">
        <w:rPr>
          <w:rFonts w:hint="cs"/>
          <w:rtl/>
        </w:rPr>
        <w:t>הספקים</w:t>
      </w:r>
      <w:r w:rsidRPr="00874732">
        <w:rPr>
          <w:rtl/>
        </w:rPr>
        <w:t xml:space="preserve"> </w:t>
      </w:r>
      <w:r w:rsidRPr="00874732">
        <w:rPr>
          <w:rFonts w:hint="cs"/>
          <w:rtl/>
        </w:rPr>
        <w:t>הממשלתי</w:t>
      </w:r>
      <w:r w:rsidRPr="00874732">
        <w:rPr>
          <w:rtl/>
        </w:rPr>
        <w:t xml:space="preserve">. </w:t>
      </w:r>
      <w:r w:rsidRPr="00874732">
        <w:rPr>
          <w:rFonts w:hint="cs"/>
          <w:rtl/>
        </w:rPr>
        <w:t>מידע</w:t>
      </w:r>
      <w:r w:rsidRPr="00874732">
        <w:rPr>
          <w:rtl/>
        </w:rPr>
        <w:t xml:space="preserve"> </w:t>
      </w:r>
      <w:r w:rsidRPr="00874732">
        <w:rPr>
          <w:rFonts w:hint="cs"/>
          <w:rtl/>
        </w:rPr>
        <w:t>נוסף</w:t>
      </w:r>
      <w:r w:rsidRPr="00874732">
        <w:rPr>
          <w:rtl/>
        </w:rPr>
        <w:t xml:space="preserve"> </w:t>
      </w:r>
      <w:r w:rsidRPr="00874732">
        <w:rPr>
          <w:rFonts w:hint="cs"/>
          <w:rtl/>
        </w:rPr>
        <w:t>בנושא</w:t>
      </w:r>
      <w:r w:rsidRPr="00874732">
        <w:rPr>
          <w:rtl/>
        </w:rPr>
        <w:t xml:space="preserve"> </w:t>
      </w:r>
      <w:r w:rsidRPr="00874732">
        <w:rPr>
          <w:rFonts w:hint="cs"/>
          <w:rtl/>
        </w:rPr>
        <w:t>ניתן</w:t>
      </w:r>
      <w:r w:rsidRPr="00874732">
        <w:rPr>
          <w:rtl/>
        </w:rPr>
        <w:t xml:space="preserve"> </w:t>
      </w:r>
      <w:r w:rsidRPr="00874732">
        <w:rPr>
          <w:rFonts w:hint="cs"/>
          <w:rtl/>
        </w:rPr>
        <w:t>למצוא</w:t>
      </w:r>
      <w:r w:rsidRPr="00874732">
        <w:rPr>
          <w:rtl/>
        </w:rPr>
        <w:t xml:space="preserve"> </w:t>
      </w:r>
      <w:r w:rsidRPr="00874732">
        <w:rPr>
          <w:rFonts w:hint="cs"/>
          <w:rtl/>
        </w:rPr>
        <w:t>בהוראת</w:t>
      </w:r>
      <w:r w:rsidRPr="00874732">
        <w:rPr>
          <w:rtl/>
        </w:rPr>
        <w:t xml:space="preserve"> </w:t>
      </w:r>
      <w:r w:rsidRPr="00874732">
        <w:rPr>
          <w:rFonts w:hint="cs"/>
          <w:rtl/>
        </w:rPr>
        <w:t>התכ</w:t>
      </w:r>
      <w:r w:rsidRPr="00874732">
        <w:rPr>
          <w:rtl/>
        </w:rPr>
        <w:t>"</w:t>
      </w:r>
      <w:r w:rsidRPr="00874732">
        <w:rPr>
          <w:rFonts w:hint="cs"/>
          <w:rtl/>
        </w:rPr>
        <w:t>ם</w:t>
      </w:r>
      <w:r w:rsidRPr="00874732">
        <w:rPr>
          <w:rtl/>
        </w:rPr>
        <w:t xml:space="preserve"> 7.16.1.</w:t>
      </w:r>
    </w:p>
    <w:p w14:paraId="4BB083A4" w14:textId="77777777" w:rsidR="008F6223" w:rsidRPr="007A3A90" w:rsidRDefault="008F6223" w:rsidP="008F6223">
      <w:pPr>
        <w:pStyle w:val="af9"/>
        <w:numPr>
          <w:ilvl w:val="2"/>
          <w:numId w:val="27"/>
        </w:numPr>
        <w:bidi/>
        <w:spacing w:after="160" w:line="360" w:lineRule="auto"/>
        <w:rPr>
          <w:rFonts w:ascii="David" w:hAnsi="David" w:cs="David"/>
        </w:rPr>
      </w:pPr>
      <w:r w:rsidRPr="007A3A90">
        <w:rPr>
          <w:rFonts w:ascii="David" w:hAnsi="David" w:cs="David"/>
          <w:rtl/>
        </w:rPr>
        <w:t xml:space="preserve">מילוי טופס פתיחת ספק </w:t>
      </w:r>
      <w:r w:rsidRPr="00E2191C">
        <w:rPr>
          <w:rFonts w:ascii="David" w:hAnsi="David" w:cs="David"/>
          <w:rtl/>
        </w:rPr>
        <w:t>המצורף בנספח י"ט</w:t>
      </w:r>
      <w:r w:rsidRPr="00E2191C">
        <w:rPr>
          <w:rFonts w:ascii="David" w:hAnsi="David" w:cs="David"/>
        </w:rPr>
        <w:t xml:space="preserve"> </w:t>
      </w:r>
      <w:r w:rsidRPr="00E2191C">
        <w:rPr>
          <w:rFonts w:ascii="David" w:hAnsi="David" w:cs="David"/>
          <w:rtl/>
        </w:rPr>
        <w:t xml:space="preserve"> </w:t>
      </w:r>
      <w:r w:rsidR="00503520">
        <w:rPr>
          <w:rFonts w:ascii="David" w:hAnsi="David" w:cs="David" w:hint="cs"/>
          <w:rtl/>
        </w:rPr>
        <w:t>למכרז</w:t>
      </w:r>
      <w:r w:rsidRPr="00E2191C">
        <w:rPr>
          <w:rFonts w:ascii="David" w:hAnsi="David" w:cs="David"/>
          <w:rtl/>
        </w:rPr>
        <w:t>.</w:t>
      </w:r>
    </w:p>
    <w:p w14:paraId="4DB6F5CE" w14:textId="77777777" w:rsidR="00FE6C91" w:rsidRDefault="00FE6C91" w:rsidP="000A611A">
      <w:pPr>
        <w:pStyle w:val="HNormal"/>
        <w:numPr>
          <w:ilvl w:val="2"/>
          <w:numId w:val="27"/>
        </w:numPr>
        <w:tabs>
          <w:tab w:val="left" w:pos="1152"/>
          <w:tab w:val="left" w:pos="8312"/>
        </w:tabs>
        <w:spacing w:after="0" w:line="360" w:lineRule="auto"/>
        <w:rPr>
          <w:b/>
          <w:bCs/>
        </w:rPr>
      </w:pPr>
      <w:r>
        <w:rPr>
          <w:rFonts w:hint="cs"/>
          <w:b/>
          <w:bCs/>
          <w:rtl/>
        </w:rPr>
        <w:t>ערבות ביצוע</w:t>
      </w:r>
    </w:p>
    <w:p w14:paraId="7F00C7C2" w14:textId="77777777" w:rsidR="002A4F25" w:rsidRPr="005F56F3" w:rsidRDefault="002A4F25" w:rsidP="007A3A90">
      <w:pPr>
        <w:pStyle w:val="HNormal"/>
        <w:numPr>
          <w:ilvl w:val="3"/>
          <w:numId w:val="27"/>
        </w:numPr>
        <w:tabs>
          <w:tab w:val="left" w:pos="1152"/>
          <w:tab w:val="left" w:pos="8312"/>
        </w:tabs>
        <w:spacing w:after="0" w:line="360" w:lineRule="auto"/>
        <w:rPr>
          <w:u w:val="single"/>
          <w:rtl/>
        </w:rPr>
      </w:pPr>
      <w:r w:rsidRPr="005F56F3">
        <w:rPr>
          <w:u w:val="single"/>
          <w:rtl/>
        </w:rPr>
        <w:t xml:space="preserve">הוראות כלליות </w:t>
      </w:r>
    </w:p>
    <w:p w14:paraId="5BFC5B34" w14:textId="77777777" w:rsidR="002A4F25" w:rsidRDefault="002A4F25" w:rsidP="005F56F3">
      <w:pPr>
        <w:pStyle w:val="HNormal"/>
        <w:numPr>
          <w:ilvl w:val="4"/>
          <w:numId w:val="27"/>
        </w:numPr>
        <w:tabs>
          <w:tab w:val="left" w:pos="1152"/>
          <w:tab w:val="left" w:pos="8312"/>
        </w:tabs>
        <w:spacing w:after="0" w:line="360" w:lineRule="auto"/>
        <w:rPr>
          <w:rtl/>
        </w:rPr>
      </w:pPr>
      <w:r>
        <w:rPr>
          <w:rtl/>
        </w:rPr>
        <w:t xml:space="preserve">ערבות ביצוע תהיה ערבות בנקאית או ערבות מחברת ביטוח המאושרת ע"י החשכ"ל, אוטונומית, בלתי מותנית וצמודה למדד המחירים לצרכן על פי הנוסח </w:t>
      </w:r>
      <w:r w:rsidRPr="00E2191C">
        <w:rPr>
          <w:rtl/>
        </w:rPr>
        <w:t>המפורט בנספח א' להסכם.</w:t>
      </w:r>
      <w:r>
        <w:rPr>
          <w:rtl/>
        </w:rPr>
        <w:t xml:space="preserve"> </w:t>
      </w:r>
    </w:p>
    <w:p w14:paraId="7B43D24C" w14:textId="77777777" w:rsidR="002A4F25" w:rsidRPr="005F56F3" w:rsidRDefault="002A4F25" w:rsidP="005F56F3">
      <w:pPr>
        <w:pStyle w:val="HNormal"/>
        <w:numPr>
          <w:ilvl w:val="3"/>
          <w:numId w:val="27"/>
        </w:numPr>
        <w:tabs>
          <w:tab w:val="left" w:pos="1152"/>
          <w:tab w:val="left" w:pos="8312"/>
        </w:tabs>
        <w:spacing w:after="0" w:line="360" w:lineRule="auto"/>
        <w:rPr>
          <w:u w:val="single"/>
          <w:rtl/>
        </w:rPr>
      </w:pPr>
      <w:r w:rsidRPr="005F56F3">
        <w:rPr>
          <w:rFonts w:hint="cs"/>
          <w:u w:val="single"/>
          <w:rtl/>
        </w:rPr>
        <w:t>ש</w:t>
      </w:r>
      <w:r w:rsidRPr="005F56F3">
        <w:rPr>
          <w:u w:val="single"/>
          <w:rtl/>
        </w:rPr>
        <w:t>יעור ערבות ביצוע</w:t>
      </w:r>
    </w:p>
    <w:p w14:paraId="73E7A9D6" w14:textId="77777777" w:rsidR="002A4F25" w:rsidRPr="00C01EC2" w:rsidRDefault="002A4F25" w:rsidP="00193CFC">
      <w:pPr>
        <w:pStyle w:val="HNormal"/>
        <w:numPr>
          <w:ilvl w:val="4"/>
          <w:numId w:val="27"/>
        </w:numPr>
        <w:tabs>
          <w:tab w:val="left" w:pos="1152"/>
          <w:tab w:val="left" w:pos="8312"/>
        </w:tabs>
        <w:spacing w:after="0" w:line="360" w:lineRule="auto"/>
        <w:rPr>
          <w:rtl/>
        </w:rPr>
      </w:pPr>
      <w:r w:rsidRPr="00C01EC2">
        <w:rPr>
          <w:rtl/>
        </w:rPr>
        <w:t>לאחר זכייה</w:t>
      </w:r>
      <w:r w:rsidR="00C01EC2" w:rsidRPr="00C01EC2">
        <w:rPr>
          <w:rFonts w:hint="cs"/>
          <w:rtl/>
        </w:rPr>
        <w:t xml:space="preserve"> </w:t>
      </w:r>
      <w:r w:rsidR="00193CFC" w:rsidRPr="00C01EC2">
        <w:rPr>
          <w:rFonts w:hint="cs"/>
          <w:rtl/>
        </w:rPr>
        <w:t xml:space="preserve">במכרז </w:t>
      </w:r>
      <w:r w:rsidRPr="00C01EC2">
        <w:rPr>
          <w:rtl/>
        </w:rPr>
        <w:t xml:space="preserve">, תידרש החברה להמציא למשרד ערבות בנקאית </w:t>
      </w:r>
      <w:r w:rsidR="00FC0C03" w:rsidRPr="00C01EC2">
        <w:rPr>
          <w:rFonts w:hint="cs"/>
          <w:rtl/>
        </w:rPr>
        <w:t xml:space="preserve">ראשונית </w:t>
      </w:r>
      <w:r w:rsidRPr="00C01EC2">
        <w:rPr>
          <w:rtl/>
        </w:rPr>
        <w:t xml:space="preserve">לקיום תנאי החוזה והזמנת השירותים לאתר הספציפי. סכום ערבות הביצוע </w:t>
      </w:r>
      <w:r w:rsidR="00FC0C03" w:rsidRPr="00C01EC2">
        <w:rPr>
          <w:rFonts w:hint="cs"/>
          <w:rtl/>
        </w:rPr>
        <w:t xml:space="preserve">הראשונית </w:t>
      </w:r>
      <w:r w:rsidRPr="00C01EC2">
        <w:rPr>
          <w:rtl/>
        </w:rPr>
        <w:t>הינו 200,000 ₪</w:t>
      </w:r>
      <w:r w:rsidR="00C01EC2" w:rsidRPr="00C01EC2">
        <w:rPr>
          <w:rFonts w:hint="cs"/>
          <w:rtl/>
        </w:rPr>
        <w:t>.</w:t>
      </w:r>
      <w:r w:rsidRPr="00C01EC2">
        <w:rPr>
          <w:rtl/>
        </w:rPr>
        <w:t xml:space="preserve"> </w:t>
      </w:r>
      <w:r w:rsidR="00506CFE" w:rsidRPr="00C01EC2">
        <w:rPr>
          <w:rFonts w:hint="cs"/>
          <w:rtl/>
        </w:rPr>
        <w:t xml:space="preserve">הערבות  הראשונית תהיה </w:t>
      </w:r>
      <w:r w:rsidR="00FC0C03" w:rsidRPr="00C01EC2">
        <w:rPr>
          <w:rFonts w:hint="cs"/>
          <w:rtl/>
        </w:rPr>
        <w:t xml:space="preserve">צמודה למדד המחירים לצרכן ובתוקף </w:t>
      </w:r>
      <w:r w:rsidR="00506CFE" w:rsidRPr="00C01EC2">
        <w:rPr>
          <w:rFonts w:hint="cs"/>
          <w:rtl/>
        </w:rPr>
        <w:t xml:space="preserve">ל- </w:t>
      </w:r>
      <w:r w:rsidR="00FE6B0D" w:rsidRPr="00C01EC2">
        <w:rPr>
          <w:rFonts w:hint="cs"/>
          <w:rtl/>
        </w:rPr>
        <w:t>12</w:t>
      </w:r>
      <w:r w:rsidR="00506CFE" w:rsidRPr="00C01EC2">
        <w:rPr>
          <w:rFonts w:hint="cs"/>
          <w:rtl/>
        </w:rPr>
        <w:t xml:space="preserve"> חודשים</w:t>
      </w:r>
      <w:r w:rsidR="00FE6B0D" w:rsidRPr="00C01EC2">
        <w:rPr>
          <w:rFonts w:hint="cs"/>
          <w:rtl/>
        </w:rPr>
        <w:t xml:space="preserve"> לפחות </w:t>
      </w:r>
      <w:r w:rsidR="00506CFE" w:rsidRPr="00C01EC2">
        <w:rPr>
          <w:rFonts w:hint="cs"/>
          <w:rtl/>
        </w:rPr>
        <w:t xml:space="preserve"> </w:t>
      </w:r>
      <w:r w:rsidR="00FE6B0D" w:rsidRPr="00C01EC2">
        <w:rPr>
          <w:rFonts w:hint="cs"/>
          <w:rtl/>
        </w:rPr>
        <w:t>מיום מתן כתב הערבות.</w:t>
      </w:r>
    </w:p>
    <w:p w14:paraId="196B7D3E" w14:textId="77777777" w:rsidR="002A4F25" w:rsidRDefault="00FE6B0D" w:rsidP="00506CFE">
      <w:pPr>
        <w:pStyle w:val="HNormal"/>
        <w:numPr>
          <w:ilvl w:val="4"/>
          <w:numId w:val="27"/>
        </w:numPr>
        <w:tabs>
          <w:tab w:val="left" w:pos="1152"/>
          <w:tab w:val="left" w:pos="8312"/>
        </w:tabs>
        <w:spacing w:after="0" w:line="360" w:lineRule="auto"/>
        <w:rPr>
          <w:rtl/>
        </w:rPr>
      </w:pPr>
      <w:r>
        <w:rPr>
          <w:rFonts w:hint="cs"/>
          <w:rtl/>
        </w:rPr>
        <w:t>אחת לתקופה תיבחן הרשות את יתרת שווי ההתקשרויות הכולל עם החברה</w:t>
      </w:r>
      <w:r w:rsidR="00C01EC2">
        <w:rPr>
          <w:rFonts w:hint="cs"/>
          <w:rtl/>
        </w:rPr>
        <w:t>.</w:t>
      </w:r>
      <w:r>
        <w:rPr>
          <w:rFonts w:hint="cs"/>
          <w:rtl/>
        </w:rPr>
        <w:t xml:space="preserve"> </w:t>
      </w:r>
      <w:r w:rsidR="00506CFE">
        <w:rPr>
          <w:rFonts w:hint="cs"/>
          <w:rtl/>
        </w:rPr>
        <w:t>במידה ויתרת שווי ההתקשרויות תצטבר לסכום גדול מ- 40 מיליוני ₪ (כולל מע"מ)</w:t>
      </w:r>
      <w:r w:rsidR="00C01EC2">
        <w:rPr>
          <w:rFonts w:hint="cs"/>
          <w:rtl/>
        </w:rPr>
        <w:t>,</w:t>
      </w:r>
      <w:r w:rsidR="00506CFE">
        <w:rPr>
          <w:rFonts w:hint="cs"/>
          <w:rtl/>
        </w:rPr>
        <w:t xml:space="preserve"> יהא על החברה לעדכן/ להשלים את  סכום</w:t>
      </w:r>
      <w:r w:rsidR="002A4F25">
        <w:rPr>
          <w:rtl/>
        </w:rPr>
        <w:t xml:space="preserve"> ערבות הביצוע</w:t>
      </w:r>
      <w:r w:rsidR="00506CFE">
        <w:rPr>
          <w:rFonts w:hint="cs"/>
          <w:rtl/>
        </w:rPr>
        <w:t xml:space="preserve"> הראשונית ל</w:t>
      </w:r>
      <w:r w:rsidR="002A4F25">
        <w:rPr>
          <w:rtl/>
        </w:rPr>
        <w:t>שיעור</w:t>
      </w:r>
      <w:r w:rsidR="00506CFE">
        <w:rPr>
          <w:rFonts w:hint="cs"/>
          <w:rtl/>
        </w:rPr>
        <w:t xml:space="preserve"> של</w:t>
      </w:r>
      <w:r w:rsidR="002A4F25">
        <w:rPr>
          <w:rtl/>
        </w:rPr>
        <w:t xml:space="preserve"> 0.</w:t>
      </w:r>
      <w:r w:rsidR="00937BC2">
        <w:rPr>
          <w:rFonts w:hint="cs"/>
          <w:rtl/>
        </w:rPr>
        <w:t>5</w:t>
      </w:r>
      <w:r w:rsidR="002A4F25">
        <w:rPr>
          <w:rtl/>
        </w:rPr>
        <w:t>% מיתרת שווי ההתקשרו</w:t>
      </w:r>
      <w:r w:rsidR="006124FA">
        <w:rPr>
          <w:rFonts w:hint="cs"/>
          <w:rtl/>
        </w:rPr>
        <w:t>יו</w:t>
      </w:r>
      <w:r w:rsidR="002A4F25">
        <w:rPr>
          <w:rtl/>
        </w:rPr>
        <w:t xml:space="preserve">ת (כולל מע"מ) לכלל השירותים שנמסרו לטיפול החברה במסגרת </w:t>
      </w:r>
      <w:r w:rsidR="005111AA">
        <w:rPr>
          <w:rFonts w:hint="cs"/>
          <w:rtl/>
        </w:rPr>
        <w:t>ההסכם</w:t>
      </w:r>
      <w:r w:rsidR="002A4F25">
        <w:rPr>
          <w:rtl/>
        </w:rPr>
        <w:t xml:space="preserve"> ב</w:t>
      </w:r>
      <w:r w:rsidR="00506CFE">
        <w:rPr>
          <w:rFonts w:hint="cs"/>
          <w:rtl/>
        </w:rPr>
        <w:t xml:space="preserve">אותו </w:t>
      </w:r>
      <w:r w:rsidR="002A4F25">
        <w:rPr>
          <w:rtl/>
        </w:rPr>
        <w:t>מועד</w:t>
      </w:r>
      <w:r w:rsidR="00506CFE">
        <w:rPr>
          <w:rFonts w:hint="cs"/>
          <w:rtl/>
        </w:rPr>
        <w:t>.</w:t>
      </w:r>
      <w:r w:rsidR="002A4F25">
        <w:rPr>
          <w:rtl/>
        </w:rPr>
        <w:t xml:space="preserve"> </w:t>
      </w:r>
    </w:p>
    <w:p w14:paraId="4BB068CC" w14:textId="77777777" w:rsidR="002A4F25" w:rsidRDefault="002A4F25" w:rsidP="005F56F3">
      <w:pPr>
        <w:pStyle w:val="HNormal"/>
        <w:numPr>
          <w:ilvl w:val="4"/>
          <w:numId w:val="27"/>
        </w:numPr>
        <w:tabs>
          <w:tab w:val="left" w:pos="1152"/>
          <w:tab w:val="left" w:pos="8312"/>
        </w:tabs>
        <w:spacing w:after="0" w:line="360" w:lineRule="auto"/>
        <w:rPr>
          <w:rtl/>
        </w:rPr>
      </w:pPr>
      <w:r>
        <w:rPr>
          <w:rtl/>
        </w:rPr>
        <w:t xml:space="preserve">למען הסר ספק, אומדן שווי ההתקשרות למתן שירות מסוים ו/או למתן כלל השירותים ע"י החברה במסגרת </w:t>
      </w:r>
      <w:r w:rsidR="005111AA">
        <w:rPr>
          <w:rFonts w:hint="cs"/>
          <w:rtl/>
        </w:rPr>
        <w:t>ההסכם</w:t>
      </w:r>
      <w:r>
        <w:rPr>
          <w:rtl/>
        </w:rPr>
        <w:t xml:space="preserve"> ייקבע בלעדית ע"י הרשות. </w:t>
      </w:r>
    </w:p>
    <w:p w14:paraId="49B13991" w14:textId="77777777" w:rsidR="002A4F25" w:rsidRPr="005F56F3" w:rsidRDefault="002A4F25" w:rsidP="005F56F3">
      <w:pPr>
        <w:pStyle w:val="HNormal"/>
        <w:numPr>
          <w:ilvl w:val="3"/>
          <w:numId w:val="27"/>
        </w:numPr>
        <w:tabs>
          <w:tab w:val="left" w:pos="1152"/>
          <w:tab w:val="left" w:pos="8312"/>
        </w:tabs>
        <w:spacing w:after="0" w:line="360" w:lineRule="auto"/>
        <w:rPr>
          <w:u w:val="single"/>
          <w:rtl/>
        </w:rPr>
      </w:pPr>
      <w:r w:rsidRPr="005F56F3">
        <w:rPr>
          <w:u w:val="single"/>
          <w:rtl/>
        </w:rPr>
        <w:t>מתן כתב ערבות, עדכונו, הארכת תוקפו, שחרורו</w:t>
      </w:r>
    </w:p>
    <w:p w14:paraId="2EFA5940" w14:textId="77777777" w:rsidR="002A4F25" w:rsidRDefault="002A4F25" w:rsidP="005F56F3">
      <w:pPr>
        <w:pStyle w:val="HNormal"/>
        <w:tabs>
          <w:tab w:val="left" w:pos="1152"/>
          <w:tab w:val="left" w:pos="8312"/>
        </w:tabs>
        <w:spacing w:after="0" w:line="360" w:lineRule="auto"/>
        <w:ind w:left="1872"/>
        <w:rPr>
          <w:rtl/>
        </w:rPr>
      </w:pPr>
      <w:r>
        <w:rPr>
          <w:rtl/>
        </w:rPr>
        <w:lastRenderedPageBreak/>
        <w:t>כתב ערבות יינתן או  יעודכן או יוארך או ישוחרר במקרים שיפורטו להלן:</w:t>
      </w:r>
    </w:p>
    <w:p w14:paraId="553EC377" w14:textId="77777777" w:rsidR="002A4F25" w:rsidRDefault="002A4F25" w:rsidP="00193CFC">
      <w:pPr>
        <w:pStyle w:val="HNormal"/>
        <w:numPr>
          <w:ilvl w:val="4"/>
          <w:numId w:val="27"/>
        </w:numPr>
        <w:tabs>
          <w:tab w:val="left" w:pos="1152"/>
          <w:tab w:val="left" w:pos="8312"/>
        </w:tabs>
        <w:spacing w:after="0" w:line="360" w:lineRule="auto"/>
        <w:rPr>
          <w:rtl/>
        </w:rPr>
      </w:pPr>
      <w:r>
        <w:rPr>
          <w:rtl/>
        </w:rPr>
        <w:t xml:space="preserve">עם </w:t>
      </w:r>
      <w:r w:rsidR="00193CFC">
        <w:rPr>
          <w:rFonts w:hint="cs"/>
          <w:rtl/>
        </w:rPr>
        <w:t xml:space="preserve">הודעת </w:t>
      </w:r>
      <w:r w:rsidR="00193CFC">
        <w:rPr>
          <w:rtl/>
        </w:rPr>
        <w:t xml:space="preserve"> </w:t>
      </w:r>
      <w:r>
        <w:rPr>
          <w:rtl/>
        </w:rPr>
        <w:t>הרשות על</w:t>
      </w:r>
      <w:r w:rsidR="00193CFC">
        <w:rPr>
          <w:rFonts w:hint="cs"/>
          <w:rtl/>
        </w:rPr>
        <w:t xml:space="preserve"> זכייה במכרז </w:t>
      </w:r>
      <w:r>
        <w:rPr>
          <w:rtl/>
        </w:rPr>
        <w:t xml:space="preserve"> תתבקש החברה להעמיד בתוך </w:t>
      </w:r>
      <w:r w:rsidR="00193CFC">
        <w:rPr>
          <w:rFonts w:hint="cs"/>
          <w:rtl/>
        </w:rPr>
        <w:t xml:space="preserve">10 </w:t>
      </w:r>
      <w:r>
        <w:rPr>
          <w:rtl/>
        </w:rPr>
        <w:t xml:space="preserve">ימי עבודה כתב ערבות </w:t>
      </w:r>
      <w:r w:rsidR="00FE6B0D">
        <w:rPr>
          <w:rFonts w:hint="cs"/>
          <w:rtl/>
        </w:rPr>
        <w:t>ראשוני</w:t>
      </w:r>
      <w:r w:rsidR="00FE6B0D">
        <w:rPr>
          <w:rtl/>
        </w:rPr>
        <w:t xml:space="preserve"> </w:t>
      </w:r>
      <w:r>
        <w:rPr>
          <w:rtl/>
        </w:rPr>
        <w:t xml:space="preserve">לרשות בסכום </w:t>
      </w:r>
      <w:r w:rsidRPr="00E2191C">
        <w:rPr>
          <w:rtl/>
        </w:rPr>
        <w:t>שייקבע ע"פ האמור בסעיף</w:t>
      </w:r>
      <w:r w:rsidR="005111AA" w:rsidRPr="00E2191C">
        <w:rPr>
          <w:rFonts w:hint="cs"/>
          <w:rtl/>
        </w:rPr>
        <w:t xml:space="preserve"> </w:t>
      </w:r>
      <w:r w:rsidR="00FE6B0D">
        <w:rPr>
          <w:rFonts w:hint="cs"/>
          <w:rtl/>
        </w:rPr>
        <w:t>.</w:t>
      </w:r>
      <w:r w:rsidR="005111AA" w:rsidRPr="00E2191C">
        <w:rPr>
          <w:rFonts w:hint="cs"/>
          <w:rtl/>
        </w:rPr>
        <w:t>1.7.3.</w:t>
      </w:r>
      <w:r w:rsidR="00FE6B0D">
        <w:rPr>
          <w:rFonts w:hint="cs"/>
          <w:rtl/>
        </w:rPr>
        <w:t>2.</w:t>
      </w:r>
      <w:r w:rsidR="006124FA">
        <w:rPr>
          <w:rFonts w:hint="cs"/>
          <w:rtl/>
        </w:rPr>
        <w:t>1</w:t>
      </w:r>
      <w:r w:rsidR="005111AA" w:rsidRPr="00E2191C">
        <w:rPr>
          <w:rFonts w:hint="cs"/>
          <w:rtl/>
        </w:rPr>
        <w:t xml:space="preserve"> </w:t>
      </w:r>
      <w:r w:rsidRPr="00E2191C">
        <w:rPr>
          <w:rtl/>
        </w:rPr>
        <w:t xml:space="preserve">לעיל ושיהיה בתוקף לפחות </w:t>
      </w:r>
      <w:r w:rsidR="006124FA">
        <w:rPr>
          <w:rFonts w:hint="cs"/>
          <w:rtl/>
        </w:rPr>
        <w:t>ל</w:t>
      </w:r>
      <w:r w:rsidRPr="00E2191C">
        <w:rPr>
          <w:rtl/>
        </w:rPr>
        <w:t>שנה מיום מתן כתב הערבות. כנגד</w:t>
      </w:r>
      <w:r>
        <w:rPr>
          <w:rtl/>
        </w:rPr>
        <w:t xml:space="preserve"> הגשת כתב הערבות </w:t>
      </w:r>
      <w:r w:rsidR="00FE6B0D">
        <w:rPr>
          <w:rtl/>
        </w:rPr>
        <w:t>ה</w:t>
      </w:r>
      <w:r w:rsidR="00FE6B0D">
        <w:rPr>
          <w:rFonts w:hint="cs"/>
          <w:rtl/>
        </w:rPr>
        <w:t>ראשוני</w:t>
      </w:r>
      <w:r w:rsidR="00FE6B0D">
        <w:rPr>
          <w:rtl/>
        </w:rPr>
        <w:t xml:space="preserve"> </w:t>
      </w:r>
      <w:r>
        <w:rPr>
          <w:rtl/>
        </w:rPr>
        <w:t xml:space="preserve">תשחרר הרשות את ערבות </w:t>
      </w:r>
      <w:r w:rsidR="00FE6B0D">
        <w:rPr>
          <w:rtl/>
        </w:rPr>
        <w:t>ה</w:t>
      </w:r>
      <w:r w:rsidR="00FE6B0D">
        <w:rPr>
          <w:rFonts w:hint="cs"/>
          <w:rtl/>
        </w:rPr>
        <w:t>מכרז</w:t>
      </w:r>
      <w:r w:rsidR="00FE6B0D">
        <w:rPr>
          <w:rtl/>
        </w:rPr>
        <w:t xml:space="preserve"> </w:t>
      </w:r>
      <w:r>
        <w:rPr>
          <w:rtl/>
        </w:rPr>
        <w:t xml:space="preserve">הקיימת בידיה </w:t>
      </w:r>
      <w:r w:rsidR="00FE6B0D">
        <w:rPr>
          <w:rFonts w:hint="cs"/>
          <w:rtl/>
        </w:rPr>
        <w:t>במקביל להגשתו</w:t>
      </w:r>
      <w:r>
        <w:rPr>
          <w:rtl/>
        </w:rPr>
        <w:t xml:space="preserve">. </w:t>
      </w:r>
    </w:p>
    <w:p w14:paraId="63DD968D" w14:textId="77777777" w:rsidR="002A4F25" w:rsidRDefault="00FE6B0D" w:rsidP="00FE6B0D">
      <w:pPr>
        <w:pStyle w:val="HNormal"/>
        <w:numPr>
          <w:ilvl w:val="4"/>
          <w:numId w:val="27"/>
        </w:numPr>
        <w:tabs>
          <w:tab w:val="left" w:pos="1152"/>
          <w:tab w:val="left" w:pos="8312"/>
        </w:tabs>
        <w:spacing w:after="0" w:line="360" w:lineRule="auto"/>
        <w:rPr>
          <w:rtl/>
        </w:rPr>
      </w:pPr>
      <w:r>
        <w:rPr>
          <w:rFonts w:hint="cs"/>
          <w:rtl/>
        </w:rPr>
        <w:t>אחת לתקופה</w:t>
      </w:r>
      <w:r w:rsidR="002A4F25">
        <w:rPr>
          <w:rtl/>
        </w:rPr>
        <w:t xml:space="preserve"> תיבחן הרשות את יתרת שווי ההתקשרות הכולל עם החברה ובמידה וסכום הערבות דורש שינוי ו/או תוקף הערבות דורש הארכה, תודיע על כך לחברה. החברה תעמיד בתוך 7 ימי עבודה כתב ערבות </w:t>
      </w:r>
      <w:r>
        <w:rPr>
          <w:rFonts w:hint="cs"/>
          <w:rtl/>
        </w:rPr>
        <w:t>מעודכן</w:t>
      </w:r>
      <w:r>
        <w:rPr>
          <w:rtl/>
        </w:rPr>
        <w:t xml:space="preserve"> </w:t>
      </w:r>
      <w:r w:rsidR="002A4F25">
        <w:rPr>
          <w:rtl/>
        </w:rPr>
        <w:t xml:space="preserve">לרשות בסכום שייקבע ע"פ האמור </w:t>
      </w:r>
      <w:r w:rsidR="002A4F25" w:rsidRPr="00E2191C">
        <w:rPr>
          <w:rtl/>
        </w:rPr>
        <w:t>בסעיף 1.</w:t>
      </w:r>
      <w:r w:rsidR="008D6230" w:rsidRPr="00E2191C">
        <w:rPr>
          <w:rFonts w:hint="cs"/>
          <w:rtl/>
        </w:rPr>
        <w:t>7.</w:t>
      </w:r>
      <w:r w:rsidR="005111AA" w:rsidRPr="00E2191C">
        <w:rPr>
          <w:rFonts w:hint="cs"/>
          <w:rtl/>
        </w:rPr>
        <w:t>3</w:t>
      </w:r>
      <w:r w:rsidR="008D6230" w:rsidRPr="00E2191C">
        <w:rPr>
          <w:rFonts w:hint="cs"/>
          <w:rtl/>
        </w:rPr>
        <w:t>.2</w:t>
      </w:r>
      <w:r>
        <w:rPr>
          <w:rFonts w:hint="cs"/>
          <w:rtl/>
        </w:rPr>
        <w:t>.</w:t>
      </w:r>
      <w:r w:rsidR="006124FA">
        <w:rPr>
          <w:rFonts w:hint="cs"/>
          <w:rtl/>
        </w:rPr>
        <w:t>2</w:t>
      </w:r>
      <w:r w:rsidR="002A4F25" w:rsidRPr="00E2191C">
        <w:rPr>
          <w:rtl/>
        </w:rPr>
        <w:t xml:space="preserve"> לעיל ושיהיה בתוקף</w:t>
      </w:r>
      <w:r w:rsidR="002A4F25">
        <w:rPr>
          <w:rtl/>
        </w:rPr>
        <w:t xml:space="preserve"> לפחות שנה מיום מתן כתב הערבות.  כנגד הגשת כתב הערבות החדש תשחרר הרשות את ערבות החברה הקיימת בידיה </w:t>
      </w:r>
      <w:r>
        <w:rPr>
          <w:rFonts w:hint="cs"/>
          <w:rtl/>
        </w:rPr>
        <w:t xml:space="preserve">במקביל </w:t>
      </w:r>
      <w:r>
        <w:rPr>
          <w:rtl/>
        </w:rPr>
        <w:t xml:space="preserve"> </w:t>
      </w:r>
      <w:r>
        <w:rPr>
          <w:rFonts w:hint="cs"/>
          <w:rtl/>
        </w:rPr>
        <w:t>ל</w:t>
      </w:r>
      <w:r w:rsidR="002A4F25">
        <w:rPr>
          <w:rtl/>
        </w:rPr>
        <w:t xml:space="preserve">הגשתו. </w:t>
      </w:r>
    </w:p>
    <w:p w14:paraId="46E595C2" w14:textId="77777777" w:rsidR="002A4F25" w:rsidRDefault="002A4F25" w:rsidP="00A517E3">
      <w:pPr>
        <w:pStyle w:val="HNormal"/>
        <w:numPr>
          <w:ilvl w:val="4"/>
          <w:numId w:val="27"/>
        </w:numPr>
        <w:tabs>
          <w:tab w:val="left" w:pos="1152"/>
          <w:tab w:val="left" w:pos="8312"/>
        </w:tabs>
        <w:spacing w:after="0" w:line="360" w:lineRule="auto"/>
        <w:rPr>
          <w:rtl/>
        </w:rPr>
      </w:pPr>
      <w:r>
        <w:rPr>
          <w:rtl/>
        </w:rPr>
        <w:t xml:space="preserve">עם סיום מתן כל השירותים ע"י החברה לרשות והשלמת כל חובותיה ע"פ אישור הרשות במועד כלשהו ובאותו מועד יתרת שווי ההתקשרות הכולל של החברה עם הרשות במסגרת </w:t>
      </w:r>
      <w:r w:rsidR="005111AA">
        <w:rPr>
          <w:rFonts w:hint="cs"/>
          <w:rtl/>
        </w:rPr>
        <w:t>ההסכם</w:t>
      </w:r>
      <w:r>
        <w:rPr>
          <w:rtl/>
        </w:rPr>
        <w:t xml:space="preserve"> תהיה שווה לאפס,</w:t>
      </w:r>
      <w:r w:rsidR="00FE6B0D">
        <w:rPr>
          <w:rFonts w:hint="cs"/>
          <w:rtl/>
        </w:rPr>
        <w:t xml:space="preserve"> ובמידה והשירות סופק לשביעות רצונה של הרשות,</w:t>
      </w:r>
      <w:r>
        <w:rPr>
          <w:rtl/>
        </w:rPr>
        <w:t xml:space="preserve"> אזי תשחרר הרשות לחברה את כתב הערבות המצוי בידה. </w:t>
      </w:r>
    </w:p>
    <w:p w14:paraId="70AF1AF3" w14:textId="77777777" w:rsidR="00FE6C91" w:rsidRDefault="00FE6C91" w:rsidP="000A611A">
      <w:pPr>
        <w:pStyle w:val="HNormal"/>
        <w:numPr>
          <w:ilvl w:val="2"/>
          <w:numId w:val="27"/>
        </w:numPr>
        <w:tabs>
          <w:tab w:val="left" w:pos="1152"/>
          <w:tab w:val="left" w:pos="8312"/>
        </w:tabs>
        <w:spacing w:after="0" w:line="360" w:lineRule="auto"/>
        <w:rPr>
          <w:b/>
          <w:bCs/>
        </w:rPr>
      </w:pPr>
      <w:r>
        <w:rPr>
          <w:rFonts w:hint="cs"/>
          <w:b/>
          <w:bCs/>
          <w:rtl/>
        </w:rPr>
        <w:t>התחיבות למתן שירות מלא</w:t>
      </w:r>
    </w:p>
    <w:p w14:paraId="08A9D690" w14:textId="77777777" w:rsidR="00FE6C91" w:rsidRPr="009E321F" w:rsidRDefault="00FE6C91" w:rsidP="000A611A">
      <w:pPr>
        <w:pStyle w:val="HNormal"/>
        <w:numPr>
          <w:ilvl w:val="3"/>
          <w:numId w:val="27"/>
        </w:numPr>
        <w:tabs>
          <w:tab w:val="left" w:pos="1152"/>
          <w:tab w:val="left" w:pos="8312"/>
        </w:tabs>
        <w:spacing w:line="360" w:lineRule="auto"/>
      </w:pPr>
      <w:r w:rsidRPr="009E321F">
        <w:rPr>
          <w:rtl/>
        </w:rPr>
        <w:t>הספק יתחייב למתן ש</w:t>
      </w:r>
      <w:r>
        <w:rPr>
          <w:rFonts w:hint="cs"/>
          <w:rtl/>
        </w:rPr>
        <w:t>י</w:t>
      </w:r>
      <w:r w:rsidRPr="009E321F">
        <w:rPr>
          <w:rtl/>
        </w:rPr>
        <w:t>רות מלא, בכפוף למחירים, הנקובים בהצעתו, ובהתאם לכל הנדרש במפרט זה</w:t>
      </w:r>
      <w:r w:rsidRPr="009E321F">
        <w:rPr>
          <w:rFonts w:hint="cs"/>
          <w:rtl/>
        </w:rPr>
        <w:t xml:space="preserve">. </w:t>
      </w:r>
      <w:r w:rsidRPr="009E321F">
        <w:rPr>
          <w:rtl/>
        </w:rPr>
        <w:t>הספק יתן אחריות כוללת לביצוע</w:t>
      </w:r>
      <w:r w:rsidRPr="009E321F">
        <w:rPr>
          <w:rFonts w:hint="cs"/>
          <w:rtl/>
        </w:rPr>
        <w:t>ם של</w:t>
      </w:r>
      <w:r w:rsidRPr="009E321F">
        <w:rPr>
          <w:rtl/>
        </w:rPr>
        <w:t xml:space="preserve"> </w:t>
      </w:r>
      <w:r w:rsidRPr="009E321F">
        <w:rPr>
          <w:rFonts w:hint="cs"/>
          <w:rtl/>
        </w:rPr>
        <w:t>כל הש</w:t>
      </w:r>
      <w:r>
        <w:rPr>
          <w:rFonts w:hint="cs"/>
          <w:rtl/>
        </w:rPr>
        <w:t>י</w:t>
      </w:r>
      <w:r w:rsidRPr="009E321F">
        <w:rPr>
          <w:rFonts w:hint="cs"/>
          <w:rtl/>
        </w:rPr>
        <w:t>רותים הנדרשים</w:t>
      </w:r>
      <w:r w:rsidR="00236B47">
        <w:rPr>
          <w:rFonts w:hint="cs"/>
          <w:rtl/>
        </w:rPr>
        <w:t xml:space="preserve">, כמפורט </w:t>
      </w:r>
      <w:r w:rsidR="00FB6664">
        <w:rPr>
          <w:rFonts w:hint="cs"/>
          <w:rtl/>
        </w:rPr>
        <w:t>בהסכם ההתקשרות (נספח י"ג)</w:t>
      </w:r>
      <w:r w:rsidR="00236B47">
        <w:rPr>
          <w:rFonts w:hint="cs"/>
          <w:rtl/>
        </w:rPr>
        <w:t>.</w:t>
      </w:r>
    </w:p>
    <w:p w14:paraId="76991692" w14:textId="77777777" w:rsidR="00FE6C91" w:rsidRDefault="00FE6C91" w:rsidP="000A611A">
      <w:pPr>
        <w:pStyle w:val="HNormal"/>
        <w:numPr>
          <w:ilvl w:val="3"/>
          <w:numId w:val="27"/>
        </w:numPr>
        <w:tabs>
          <w:tab w:val="left" w:pos="1152"/>
          <w:tab w:val="left" w:pos="8312"/>
        </w:tabs>
        <w:spacing w:after="240" w:line="360" w:lineRule="auto"/>
      </w:pPr>
      <w:r w:rsidRPr="009E321F">
        <w:rPr>
          <w:rtl/>
        </w:rPr>
        <w:t>הספק יתחייב</w:t>
      </w:r>
      <w:r w:rsidRPr="009E321F">
        <w:rPr>
          <w:rFonts w:hint="cs"/>
          <w:rtl/>
        </w:rPr>
        <w:t>, כי</w:t>
      </w:r>
      <w:r w:rsidRPr="009E321F">
        <w:rPr>
          <w:rtl/>
        </w:rPr>
        <w:t xml:space="preserve"> </w:t>
      </w:r>
      <w:r w:rsidRPr="009E321F">
        <w:rPr>
          <w:rFonts w:hint="cs"/>
          <w:rtl/>
        </w:rPr>
        <w:t xml:space="preserve">יקצה את כל האמצעים הנדרשים </w:t>
      </w:r>
      <w:r w:rsidR="006F3D38">
        <w:rPr>
          <w:rFonts w:hint="cs"/>
          <w:rtl/>
        </w:rPr>
        <w:t>למתן השירותים</w:t>
      </w:r>
      <w:r w:rsidRPr="009E321F">
        <w:rPr>
          <w:rtl/>
        </w:rPr>
        <w:t xml:space="preserve"> במועדים, בהיקף ובאיכות, המוצעים על-ידו במענה ל</w:t>
      </w:r>
      <w:r w:rsidRPr="009E321F">
        <w:rPr>
          <w:rFonts w:hint="cs"/>
          <w:rtl/>
        </w:rPr>
        <w:t>כל הדרישות של מכרז זה</w:t>
      </w:r>
      <w:r w:rsidRPr="009E321F">
        <w:rPr>
          <w:rtl/>
        </w:rPr>
        <w:t>.</w:t>
      </w:r>
      <w:r w:rsidRPr="009E321F">
        <w:rPr>
          <w:rFonts w:hint="cs"/>
          <w:rtl/>
        </w:rPr>
        <w:t xml:space="preserve"> בנוסף, כל נותני-השרות מטעם הספק חייבים להיות בעלי עיסוק, רמה מקצועית, ידע ונסיו</w:t>
      </w:r>
      <w:r w:rsidRPr="009E321F">
        <w:rPr>
          <w:rFonts w:hint="eastAsia"/>
          <w:rtl/>
        </w:rPr>
        <w:t>ן</w:t>
      </w:r>
      <w:r w:rsidRPr="009E321F">
        <w:rPr>
          <w:rFonts w:hint="cs"/>
          <w:rtl/>
        </w:rPr>
        <w:t>, המתאימים לדרישות של ה</w:t>
      </w:r>
      <w:r w:rsidR="0000774E">
        <w:rPr>
          <w:rFonts w:hint="cs"/>
          <w:rtl/>
        </w:rPr>
        <w:t>רשות</w:t>
      </w:r>
      <w:r w:rsidR="00F35CD3">
        <w:rPr>
          <w:rFonts w:hint="cs"/>
          <w:rtl/>
        </w:rPr>
        <w:t xml:space="preserve"> ולדרישות המקצועיות, המקובלות בתחומי-העיסוק שלהם ולפי תפקידיהם במתן השירותים לפי מכרז זה</w:t>
      </w:r>
      <w:r w:rsidR="00865009">
        <w:rPr>
          <w:rFonts w:hint="cs"/>
          <w:rtl/>
        </w:rPr>
        <w:t>.</w:t>
      </w:r>
    </w:p>
    <w:p w14:paraId="6A03CB15" w14:textId="77777777" w:rsidR="00B6138F" w:rsidRDefault="00B6138F">
      <w:pPr>
        <w:bidi w:val="0"/>
        <w:rPr>
          <w:b/>
          <w:bCs/>
          <w:noProof/>
          <w:sz w:val="20"/>
        </w:rPr>
      </w:pPr>
    </w:p>
    <w:p w14:paraId="2E92E223" w14:textId="77777777" w:rsidR="00381525" w:rsidRPr="00BE5205" w:rsidRDefault="00FE6C91" w:rsidP="005D7A13">
      <w:pPr>
        <w:pStyle w:val="HNormal"/>
        <w:spacing w:after="360" w:line="360" w:lineRule="auto"/>
        <w:ind w:left="576"/>
        <w:rPr>
          <w:b/>
          <w:bCs/>
          <w:color w:val="000000"/>
          <w:lang w:eastAsia="en-US"/>
        </w:rPr>
      </w:pPr>
      <w:r>
        <w:rPr>
          <w:rFonts w:hint="cs"/>
          <w:b/>
          <w:bCs/>
          <w:color w:val="000000"/>
          <w:rtl/>
          <w:lang w:eastAsia="en-US"/>
        </w:rPr>
        <w:t xml:space="preserve">בחתימתו על </w:t>
      </w:r>
      <w:r w:rsidR="006C59DB" w:rsidRPr="00EB442D">
        <w:rPr>
          <w:rFonts w:hint="cs"/>
          <w:b/>
          <w:bCs/>
          <w:color w:val="000000"/>
          <w:rtl/>
          <w:lang w:eastAsia="en-US"/>
        </w:rPr>
        <w:t>חוברת ההצעה</w:t>
      </w:r>
      <w:r w:rsidRPr="00EB442D">
        <w:rPr>
          <w:rFonts w:hint="cs"/>
          <w:b/>
          <w:bCs/>
          <w:color w:val="000000"/>
          <w:rtl/>
          <w:lang w:eastAsia="en-US"/>
        </w:rPr>
        <w:t xml:space="preserve">, </w:t>
      </w:r>
      <w:r w:rsidRPr="00EB442D">
        <w:rPr>
          <w:b/>
          <w:bCs/>
          <w:color w:val="000000"/>
          <w:rtl/>
          <w:lang w:eastAsia="en-US"/>
        </w:rPr>
        <w:t>המציע</w:t>
      </w:r>
      <w:r w:rsidRPr="00BE5205">
        <w:rPr>
          <w:b/>
          <w:bCs/>
          <w:color w:val="000000"/>
          <w:rtl/>
          <w:lang w:eastAsia="en-US"/>
        </w:rPr>
        <w:t xml:space="preserve"> </w:t>
      </w:r>
      <w:r>
        <w:rPr>
          <w:rFonts w:hint="cs"/>
          <w:b/>
          <w:bCs/>
          <w:color w:val="000000"/>
          <w:rtl/>
          <w:lang w:eastAsia="en-US"/>
        </w:rPr>
        <w:t>מ</w:t>
      </w:r>
      <w:r w:rsidRPr="00BE5205">
        <w:rPr>
          <w:b/>
          <w:bCs/>
          <w:color w:val="000000"/>
          <w:rtl/>
          <w:lang w:eastAsia="en-US"/>
        </w:rPr>
        <w:t xml:space="preserve">צהיר באופן מפורש </w:t>
      </w:r>
      <w:r>
        <w:rPr>
          <w:rFonts w:hint="cs"/>
          <w:b/>
          <w:bCs/>
          <w:color w:val="000000"/>
          <w:rtl/>
          <w:lang w:eastAsia="en-US"/>
        </w:rPr>
        <w:t>ו</w:t>
      </w:r>
      <w:r w:rsidRPr="00BE5205">
        <w:rPr>
          <w:b/>
          <w:bCs/>
          <w:color w:val="000000"/>
          <w:rtl/>
          <w:lang w:eastAsia="en-US"/>
        </w:rPr>
        <w:t>מתחייב לכל אחת מהדרישות בסעיף זה</w:t>
      </w:r>
      <w:r>
        <w:rPr>
          <w:rFonts w:hint="cs"/>
          <w:b/>
          <w:bCs/>
          <w:color w:val="000000"/>
          <w:rtl/>
          <w:lang w:eastAsia="en-US"/>
        </w:rPr>
        <w:t xml:space="preserve"> (כל סעיף 1.7)</w:t>
      </w:r>
      <w:r w:rsidRPr="00BE5205">
        <w:rPr>
          <w:b/>
          <w:bCs/>
          <w:color w:val="000000"/>
          <w:rtl/>
          <w:lang w:eastAsia="en-US"/>
        </w:rPr>
        <w:t xml:space="preserve">. </w:t>
      </w:r>
      <w:r w:rsidR="0000774E">
        <w:rPr>
          <w:rFonts w:hint="cs"/>
          <w:b/>
          <w:bCs/>
          <w:color w:val="000000"/>
          <w:rtl/>
          <w:lang w:eastAsia="en-US"/>
        </w:rPr>
        <w:t>הרשות</w:t>
      </w:r>
      <w:r w:rsidRPr="00BE5205">
        <w:rPr>
          <w:b/>
          <w:bCs/>
          <w:color w:val="000000"/>
          <w:rtl/>
          <w:lang w:eastAsia="en-US"/>
        </w:rPr>
        <w:t xml:space="preserve"> רשאי</w:t>
      </w:r>
      <w:r w:rsidR="0000774E">
        <w:rPr>
          <w:rFonts w:hint="cs"/>
          <w:b/>
          <w:bCs/>
          <w:color w:val="000000"/>
          <w:rtl/>
          <w:lang w:eastAsia="en-US"/>
        </w:rPr>
        <w:t>ת</w:t>
      </w:r>
      <w:r w:rsidRPr="00BE5205">
        <w:rPr>
          <w:b/>
          <w:bCs/>
          <w:color w:val="000000"/>
          <w:rtl/>
          <w:lang w:eastAsia="en-US"/>
        </w:rPr>
        <w:t xml:space="preserve"> לפסול הצעה, שלא תהיה בה התחייבות כאמור, וזאת, ללא כל הודעה נוספת לאמור כאן.</w:t>
      </w:r>
      <w:bookmarkStart w:id="58" w:name="_Hlk521484930"/>
    </w:p>
    <w:p w14:paraId="53FA15B5" w14:textId="77777777" w:rsidR="00FE6C91" w:rsidRPr="005D582E" w:rsidRDefault="00FE6C91" w:rsidP="005D7A13">
      <w:pPr>
        <w:pStyle w:val="20"/>
        <w:keepNext/>
        <w:numPr>
          <w:ilvl w:val="1"/>
          <w:numId w:val="8"/>
        </w:numPr>
        <w:tabs>
          <w:tab w:val="clear" w:pos="576"/>
          <w:tab w:val="num" w:pos="1508"/>
        </w:tabs>
        <w:ind w:right="0"/>
        <w:rPr>
          <w:rFonts w:ascii="Times New Roman Bold" w:hAnsi="Times New Roman Bold"/>
          <w:rtl/>
        </w:rPr>
      </w:pPr>
      <w:bookmarkStart w:id="59" w:name="_Toc273834905"/>
      <w:bookmarkStart w:id="60" w:name="_Toc530566503"/>
      <w:bookmarkEnd w:id="58"/>
      <w:r w:rsidRPr="005D582E">
        <w:rPr>
          <w:rFonts w:ascii="Times New Roman Bold" w:hAnsi="Times New Roman Bold" w:hint="cs"/>
          <w:rtl/>
        </w:rPr>
        <w:lastRenderedPageBreak/>
        <w:t>זכויותי</w:t>
      </w:r>
      <w:r w:rsidR="0000774E">
        <w:rPr>
          <w:rFonts w:ascii="Times New Roman Bold" w:hAnsi="Times New Roman Bold" w:hint="cs"/>
          <w:rtl/>
        </w:rPr>
        <w:t>ה</w:t>
      </w:r>
      <w:r w:rsidRPr="005D582E">
        <w:rPr>
          <w:rFonts w:ascii="Times New Roman Bold" w:hAnsi="Times New Roman Bold" w:hint="cs"/>
          <w:rtl/>
        </w:rPr>
        <w:t xml:space="preserve"> של ה</w:t>
      </w:r>
      <w:r w:rsidR="0000774E">
        <w:rPr>
          <w:rFonts w:ascii="Times New Roman Bold" w:hAnsi="Times New Roman Bold" w:hint="cs"/>
          <w:rtl/>
        </w:rPr>
        <w:t>רשות</w:t>
      </w:r>
      <w:bookmarkEnd w:id="59"/>
      <w:bookmarkEnd w:id="60"/>
    </w:p>
    <w:p w14:paraId="3C1F950C" w14:textId="77777777" w:rsidR="00BE0C88" w:rsidRDefault="00BE0C88" w:rsidP="00BB568E">
      <w:pPr>
        <w:pStyle w:val="HNormal"/>
        <w:numPr>
          <w:ilvl w:val="2"/>
          <w:numId w:val="28"/>
        </w:numPr>
        <w:tabs>
          <w:tab w:val="left" w:pos="1152"/>
          <w:tab w:val="left" w:pos="8312"/>
        </w:tabs>
        <w:spacing w:after="0" w:line="360" w:lineRule="auto"/>
        <w:ind w:left="1156" w:hanging="578"/>
        <w:rPr>
          <w:rtl/>
        </w:rPr>
      </w:pPr>
      <w:r>
        <w:rPr>
          <w:rtl/>
        </w:rPr>
        <w:t>הרשות רשאית שלא לקבל הצעה שלא צורפו אליה מלוא הפרטים דלעיל</w:t>
      </w:r>
      <w:r>
        <w:rPr>
          <w:rFonts w:hint="cs"/>
          <w:rtl/>
        </w:rPr>
        <w:t>,</w:t>
      </w:r>
      <w:r>
        <w:rPr>
          <w:rtl/>
        </w:rPr>
        <w:t xml:space="preserve"> כולם או חלקם</w:t>
      </w:r>
      <w:r>
        <w:rPr>
          <w:rFonts w:hint="cs"/>
          <w:rtl/>
        </w:rPr>
        <w:t>,</w:t>
      </w:r>
      <w:r>
        <w:rPr>
          <w:rtl/>
        </w:rPr>
        <w:t xml:space="preserve"> או שנמצא כי סעיף היעדר ניגוד העניינים לא  מתקיים בזוכה.  </w:t>
      </w:r>
    </w:p>
    <w:p w14:paraId="22A5D476" w14:textId="77777777" w:rsidR="00BE0C88" w:rsidRDefault="00BE0C88" w:rsidP="00BB568E">
      <w:pPr>
        <w:pStyle w:val="HNormal"/>
        <w:numPr>
          <w:ilvl w:val="2"/>
          <w:numId w:val="28"/>
        </w:numPr>
        <w:tabs>
          <w:tab w:val="left" w:pos="1152"/>
          <w:tab w:val="left" w:pos="8312"/>
        </w:tabs>
        <w:spacing w:after="0" w:line="360" w:lineRule="auto"/>
        <w:ind w:left="1156" w:hanging="578"/>
        <w:rPr>
          <w:rtl/>
        </w:rPr>
      </w:pPr>
      <w:r>
        <w:rPr>
          <w:rtl/>
        </w:rPr>
        <w:t>הרשות איננה מתחייבת לקבל הצעה מסוימת או כל הצעה שהיא הכול לפי שיקול דעתה הבלעדית.</w:t>
      </w:r>
    </w:p>
    <w:p w14:paraId="4ED48A4F" w14:textId="77777777" w:rsidR="00BE0C88" w:rsidRDefault="00BE0C88" w:rsidP="00BB568E">
      <w:pPr>
        <w:pStyle w:val="HNormal"/>
        <w:numPr>
          <w:ilvl w:val="2"/>
          <w:numId w:val="28"/>
        </w:numPr>
        <w:tabs>
          <w:tab w:val="left" w:pos="1152"/>
          <w:tab w:val="left" w:pos="8312"/>
        </w:tabs>
        <w:spacing w:after="0" w:line="360" w:lineRule="auto"/>
        <w:ind w:left="1156" w:hanging="578"/>
        <w:rPr>
          <w:rtl/>
        </w:rPr>
      </w:pPr>
      <w:r>
        <w:rPr>
          <w:rtl/>
        </w:rPr>
        <w:t>הרשות שומרת לעצמה את הזכות לפסול הצעה אשר מצביעה על חוסר הבנה של מהות השירות ו/ או תכסיסנות ו/ או מחירי היצף .</w:t>
      </w:r>
    </w:p>
    <w:p w14:paraId="4ACAD190" w14:textId="77777777" w:rsidR="00BE0C88" w:rsidRDefault="00BE0C88" w:rsidP="00BB568E">
      <w:pPr>
        <w:pStyle w:val="HNormal"/>
        <w:numPr>
          <w:ilvl w:val="2"/>
          <w:numId w:val="28"/>
        </w:numPr>
        <w:tabs>
          <w:tab w:val="left" w:pos="1152"/>
          <w:tab w:val="left" w:pos="8312"/>
        </w:tabs>
        <w:spacing w:after="0" w:line="360" w:lineRule="auto"/>
        <w:ind w:left="1156" w:hanging="578"/>
        <w:rPr>
          <w:rtl/>
        </w:rPr>
      </w:pPr>
      <w:r>
        <w:rPr>
          <w:rtl/>
        </w:rPr>
        <w:t>הרשות רשאית להחליט על הוספה ו/או הפחתה ו/או אי הזמנה של חלק מהשירותים  נשוא פניה זו. מובהר כי שיקול דעתו בלעדי של הרשות להכריע בסוגיות המפורטות  לעיל.</w:t>
      </w:r>
    </w:p>
    <w:p w14:paraId="61D66B7C" w14:textId="77777777" w:rsidR="00BE0C88" w:rsidRDefault="00BE0C88" w:rsidP="004B4E69">
      <w:pPr>
        <w:pStyle w:val="HNormal"/>
        <w:numPr>
          <w:ilvl w:val="2"/>
          <w:numId w:val="28"/>
        </w:numPr>
        <w:tabs>
          <w:tab w:val="left" w:pos="1152"/>
          <w:tab w:val="left" w:pos="8312"/>
        </w:tabs>
        <w:spacing w:after="0" w:line="360" w:lineRule="auto"/>
        <w:ind w:left="1156" w:hanging="578"/>
      </w:pPr>
      <w:r>
        <w:rPr>
          <w:rtl/>
        </w:rPr>
        <w:t>הרשות רשאית לבטל או לדחות את המכרז או שלא לבחור זוכים כלל, או אף לבטל את המכרז ולפרסם במקומו מכרז חוזר במתכונת זהה או דומה, הכל על פי שיקול דעת</w:t>
      </w:r>
      <w:r w:rsidR="004B4E69">
        <w:rPr>
          <w:rFonts w:hint="cs"/>
          <w:rtl/>
        </w:rPr>
        <w:t>ה</w:t>
      </w:r>
      <w:r>
        <w:rPr>
          <w:rtl/>
        </w:rPr>
        <w:t xml:space="preserve"> הבלעדי</w:t>
      </w:r>
      <w:r w:rsidR="004B4E69">
        <w:rPr>
          <w:rFonts w:hint="cs"/>
          <w:rtl/>
        </w:rPr>
        <w:t>ת</w:t>
      </w:r>
      <w:r>
        <w:rPr>
          <w:rtl/>
        </w:rPr>
        <w:t>, ומכל סיבה שיש בה למנוע מימוש המכרז לתועלת לרשות. כמו כן, הרשות רשאית לבטל את המכרז משיקולים תקציביים או בעקבות שינוי, שיחול במהלך הליכי המכרז, במדיניות הממשלה.</w:t>
      </w:r>
    </w:p>
    <w:p w14:paraId="79E65CA5" w14:textId="77777777" w:rsidR="00BB568E" w:rsidRPr="009A32B7" w:rsidRDefault="00BB568E" w:rsidP="00BB568E">
      <w:pPr>
        <w:pStyle w:val="HNormal"/>
        <w:numPr>
          <w:ilvl w:val="2"/>
          <w:numId w:val="28"/>
        </w:numPr>
        <w:tabs>
          <w:tab w:val="left" w:pos="1152"/>
          <w:tab w:val="left" w:pos="8312"/>
        </w:tabs>
        <w:spacing w:after="0" w:line="360" w:lineRule="auto"/>
        <w:rPr>
          <w:rtl/>
        </w:rPr>
      </w:pPr>
      <w:r w:rsidRPr="009A32B7">
        <w:rPr>
          <w:rtl/>
        </w:rPr>
        <w:t xml:space="preserve">בכל מקום בו קיימת אי בהירות או סתירה בין הוראות מכרז זה ובין הוראות ההסכם, גוברות הוראותיו של </w:t>
      </w:r>
      <w:r w:rsidRPr="009A32B7">
        <w:rPr>
          <w:rFonts w:hint="cs"/>
          <w:rtl/>
        </w:rPr>
        <w:t>ההסכם</w:t>
      </w:r>
      <w:r w:rsidRPr="009A32B7">
        <w:rPr>
          <w:rtl/>
        </w:rPr>
        <w:t>, אלא אם כן תודיע הרשות בכתב ובמפורש אחרת.</w:t>
      </w:r>
    </w:p>
    <w:p w14:paraId="157D15AA" w14:textId="77777777" w:rsidR="00BB568E" w:rsidRDefault="00BB568E" w:rsidP="00BB568E">
      <w:pPr>
        <w:pStyle w:val="HNormal"/>
        <w:numPr>
          <w:ilvl w:val="2"/>
          <w:numId w:val="28"/>
        </w:numPr>
        <w:tabs>
          <w:tab w:val="left" w:pos="1152"/>
          <w:tab w:val="left" w:pos="8312"/>
        </w:tabs>
        <w:spacing w:after="0" w:line="360" w:lineRule="auto"/>
        <w:rPr>
          <w:rtl/>
        </w:rPr>
      </w:pPr>
      <w:r>
        <w:rPr>
          <w:rtl/>
        </w:rPr>
        <w:t>הרשות רשאית לפי שיקול דעתה הבלעדי לדחות כל אחד מן המועדים שנקבעו למכרז, ותודיע על כך למציעים.</w:t>
      </w:r>
    </w:p>
    <w:p w14:paraId="7AB4C7A3" w14:textId="77777777" w:rsidR="00BB568E" w:rsidRDefault="00BB568E" w:rsidP="00BB568E">
      <w:pPr>
        <w:pStyle w:val="HNormal"/>
        <w:numPr>
          <w:ilvl w:val="2"/>
          <w:numId w:val="28"/>
        </w:numPr>
        <w:tabs>
          <w:tab w:val="left" w:pos="1152"/>
          <w:tab w:val="left" w:pos="8312"/>
        </w:tabs>
        <w:spacing w:after="0" w:line="360" w:lineRule="auto"/>
        <w:rPr>
          <w:rtl/>
        </w:rPr>
      </w:pPr>
      <w:r>
        <w:rPr>
          <w:rtl/>
        </w:rPr>
        <w:t>הרשות אינה מתחייבת להזמין עבודה בהיקף מסוים או בפרקי זמן כלשהם.</w:t>
      </w:r>
    </w:p>
    <w:p w14:paraId="045BB0DA" w14:textId="77777777" w:rsidR="00BB568E" w:rsidRDefault="00BB568E" w:rsidP="0080320C">
      <w:pPr>
        <w:pStyle w:val="HNormal"/>
        <w:numPr>
          <w:ilvl w:val="2"/>
          <w:numId w:val="28"/>
        </w:numPr>
        <w:tabs>
          <w:tab w:val="left" w:pos="1152"/>
          <w:tab w:val="left" w:pos="8312"/>
        </w:tabs>
        <w:spacing w:after="0" w:line="360" w:lineRule="auto"/>
        <w:rPr>
          <w:rtl/>
        </w:rPr>
      </w:pPr>
      <w:r>
        <w:rPr>
          <w:rtl/>
        </w:rPr>
        <w:t xml:space="preserve">הרשות תהא רשאית </w:t>
      </w:r>
      <w:r w:rsidR="0080320C">
        <w:rPr>
          <w:rFonts w:hint="cs"/>
          <w:rtl/>
        </w:rPr>
        <w:t xml:space="preserve">להרחיב את גבולות האשכול במידה וגבולות הישובים באותו אשכול יורחבו על פי החלטות ועדת התכנון </w:t>
      </w:r>
      <w:r>
        <w:rPr>
          <w:rtl/>
        </w:rPr>
        <w:t>.</w:t>
      </w:r>
    </w:p>
    <w:p w14:paraId="4C9C5FC1" w14:textId="77777777" w:rsidR="00BB568E" w:rsidRDefault="00BB568E" w:rsidP="00BB568E">
      <w:pPr>
        <w:pStyle w:val="HNormal"/>
        <w:numPr>
          <w:ilvl w:val="2"/>
          <w:numId w:val="28"/>
        </w:numPr>
        <w:tabs>
          <w:tab w:val="left" w:pos="1152"/>
          <w:tab w:val="left" w:pos="8312"/>
        </w:tabs>
        <w:spacing w:after="0" w:line="360" w:lineRule="auto"/>
        <w:rPr>
          <w:rtl/>
        </w:rPr>
      </w:pPr>
      <w:r>
        <w:rPr>
          <w:rtl/>
        </w:rPr>
        <w:t>מציע או ספק וכל עובד מטעמו במסגרת הפרויקט, אשר מתקיימות בו המגבלות הבאות תיפסל הצעתו או תופסק ההתקשרות עמו:</w:t>
      </w:r>
    </w:p>
    <w:p w14:paraId="261250AC" w14:textId="77777777" w:rsidR="00BB568E" w:rsidRDefault="00BB568E" w:rsidP="00BB568E">
      <w:pPr>
        <w:pStyle w:val="HNormal"/>
        <w:numPr>
          <w:ilvl w:val="3"/>
          <w:numId w:val="28"/>
        </w:numPr>
        <w:tabs>
          <w:tab w:val="left" w:pos="1152"/>
          <w:tab w:val="left" w:pos="8312"/>
        </w:tabs>
        <w:spacing w:after="0" w:line="360" w:lineRule="auto"/>
        <w:rPr>
          <w:rtl/>
        </w:rPr>
      </w:pPr>
      <w:r>
        <w:rPr>
          <w:rtl/>
        </w:rPr>
        <w:t>הוא חסר כשרות, הוא קטין או מי שהוכרז פושט רגל.</w:t>
      </w:r>
    </w:p>
    <w:p w14:paraId="27AD9CFE" w14:textId="77777777" w:rsidR="00BB568E" w:rsidRDefault="00BB568E" w:rsidP="00BB568E">
      <w:pPr>
        <w:pStyle w:val="HNormal"/>
        <w:numPr>
          <w:ilvl w:val="3"/>
          <w:numId w:val="28"/>
        </w:numPr>
        <w:tabs>
          <w:tab w:val="left" w:pos="1152"/>
          <w:tab w:val="left" w:pos="8312"/>
        </w:tabs>
        <w:spacing w:after="0" w:line="360" w:lineRule="auto"/>
        <w:rPr>
          <w:rtl/>
        </w:rPr>
      </w:pPr>
      <w:r>
        <w:rPr>
          <w:rtl/>
        </w:rPr>
        <w:t>הוא הורשע בעבירה שמפאת חומרתה, מהותה או נסיבותיה, אין הוא ראוי לדעת הרשות להגיש הצעתו או להמשיך ולספק לרשות את השירותים נשוא המכרז, או שבית המשפט קבע לגביו כי עבר עבירה כאמור, אף שלא הרשיעו בה.</w:t>
      </w:r>
    </w:p>
    <w:p w14:paraId="4A6C9331" w14:textId="77777777" w:rsidR="00BE0C88" w:rsidRDefault="00BE0C88" w:rsidP="00BB568E">
      <w:pPr>
        <w:pStyle w:val="HNormal"/>
        <w:numPr>
          <w:ilvl w:val="2"/>
          <w:numId w:val="28"/>
        </w:numPr>
        <w:tabs>
          <w:tab w:val="left" w:pos="1152"/>
          <w:tab w:val="left" w:pos="8312"/>
        </w:tabs>
        <w:spacing w:after="0" w:line="360" w:lineRule="auto"/>
        <w:ind w:left="1156" w:hanging="578"/>
      </w:pPr>
      <w:r>
        <w:rPr>
          <w:rtl/>
        </w:rPr>
        <w:t>אין באמור בפרק זה כדי לפגוע בכל זכות הקיימת למזמין על פי חוק חובת המכרזים, התשנ"ב – 1992, והתקנות שלפיו.</w:t>
      </w:r>
    </w:p>
    <w:p w14:paraId="42578D40" w14:textId="77777777" w:rsidR="00BE0C88" w:rsidRPr="00BE0C88" w:rsidRDefault="00BE0C88" w:rsidP="00BE0C88">
      <w:pPr>
        <w:pStyle w:val="20"/>
        <w:keepNext/>
        <w:numPr>
          <w:ilvl w:val="1"/>
          <w:numId w:val="8"/>
        </w:numPr>
        <w:tabs>
          <w:tab w:val="clear" w:pos="576"/>
          <w:tab w:val="num" w:pos="1508"/>
        </w:tabs>
        <w:ind w:right="0"/>
        <w:rPr>
          <w:rFonts w:ascii="Times New Roman Bold" w:hAnsi="Times New Roman Bold"/>
        </w:rPr>
      </w:pPr>
      <w:bookmarkStart w:id="61" w:name="_Toc530566504"/>
      <w:r w:rsidRPr="00BE0C88">
        <w:rPr>
          <w:rFonts w:ascii="Times New Roman Bold" w:hAnsi="Times New Roman Bold" w:hint="cs"/>
          <w:rtl/>
        </w:rPr>
        <w:t>גריעת ספק לאחר הזכייה</w:t>
      </w:r>
      <w:bookmarkEnd w:id="61"/>
    </w:p>
    <w:p w14:paraId="33D2B0E9" w14:textId="77777777" w:rsidR="00BE0C88" w:rsidRDefault="00BE0C88" w:rsidP="00BE0C88">
      <w:pPr>
        <w:pStyle w:val="HNormal"/>
        <w:tabs>
          <w:tab w:val="left" w:pos="1152"/>
          <w:tab w:val="left" w:pos="8312"/>
        </w:tabs>
        <w:spacing w:line="360" w:lineRule="auto"/>
        <w:ind w:left="1152" w:hanging="640"/>
        <w:rPr>
          <w:rtl/>
        </w:rPr>
      </w:pPr>
      <w:r>
        <w:rPr>
          <w:rtl/>
        </w:rPr>
        <w:t>ספק עשוי להיגרע מהמכרז מהסיבות הבאות:</w:t>
      </w:r>
    </w:p>
    <w:p w14:paraId="34D99A42" w14:textId="77777777" w:rsidR="00BE0C88" w:rsidRDefault="00BE0C88" w:rsidP="00DF1921">
      <w:pPr>
        <w:pStyle w:val="HNormal"/>
        <w:numPr>
          <w:ilvl w:val="2"/>
          <w:numId w:val="8"/>
        </w:numPr>
        <w:tabs>
          <w:tab w:val="left" w:pos="8312"/>
        </w:tabs>
        <w:spacing w:line="360" w:lineRule="auto"/>
        <w:rPr>
          <w:rtl/>
        </w:rPr>
      </w:pPr>
      <w:r>
        <w:rPr>
          <w:rtl/>
        </w:rPr>
        <w:lastRenderedPageBreak/>
        <w:t>הספק ביקש להיגרע מהמכרז</w:t>
      </w:r>
      <w:r w:rsidR="004927A7">
        <w:rPr>
          <w:rFonts w:hint="cs"/>
          <w:rtl/>
        </w:rPr>
        <w:t xml:space="preserve"> מסיבות שיפורטו על ידו והרשות תחליט לאשר את בקשתו לאחר שתנמק את ההחלטה</w:t>
      </w:r>
      <w:bookmarkStart w:id="62" w:name="_Hlk521484997"/>
      <w:r w:rsidR="004927A7">
        <w:rPr>
          <w:rFonts w:hint="cs"/>
          <w:rtl/>
        </w:rPr>
        <w:t>.</w:t>
      </w:r>
    </w:p>
    <w:bookmarkEnd w:id="62"/>
    <w:p w14:paraId="1AFFB7FC" w14:textId="77777777" w:rsidR="00BE0C88" w:rsidRPr="00DF1921" w:rsidRDefault="00BE0C88" w:rsidP="00DF1921">
      <w:pPr>
        <w:pStyle w:val="HNormal"/>
        <w:numPr>
          <w:ilvl w:val="2"/>
          <w:numId w:val="8"/>
        </w:numPr>
        <w:tabs>
          <w:tab w:val="left" w:pos="8312"/>
        </w:tabs>
        <w:spacing w:line="360" w:lineRule="auto"/>
        <w:rPr>
          <w:rtl/>
        </w:rPr>
      </w:pPr>
      <w:r w:rsidRPr="00DF1921">
        <w:rPr>
          <w:rtl/>
        </w:rPr>
        <w:t xml:space="preserve">אם במסגרת שירות </w:t>
      </w:r>
      <w:r w:rsidR="00C1154B" w:rsidRPr="00DF1921">
        <w:rPr>
          <w:rFonts w:hint="cs"/>
          <w:rtl/>
        </w:rPr>
        <w:t>ה</w:t>
      </w:r>
      <w:r w:rsidR="004927A7" w:rsidRPr="00DF1921">
        <w:rPr>
          <w:rFonts w:hint="cs"/>
          <w:rtl/>
        </w:rPr>
        <w:t xml:space="preserve">ניהול </w:t>
      </w:r>
      <w:r w:rsidR="004927A7" w:rsidRPr="00DF1921">
        <w:rPr>
          <w:rtl/>
        </w:rPr>
        <w:t xml:space="preserve"> </w:t>
      </w:r>
      <w:r w:rsidRPr="00DF1921">
        <w:rPr>
          <w:rtl/>
        </w:rPr>
        <w:t>אותו סיפק הספק לרשות, התוצרים אותם סיפק לא עמדו בדרישות הרשות ולא הי</w:t>
      </w:r>
      <w:r w:rsidRPr="00422FA9">
        <w:rPr>
          <w:rtl/>
        </w:rPr>
        <w:t>ו לשביעות רצונה של הרשות</w:t>
      </w:r>
      <w:r w:rsidR="00DF1921" w:rsidRPr="002C3EAD">
        <w:rPr>
          <w:rFonts w:hint="cs"/>
          <w:rtl/>
        </w:rPr>
        <w:t>,</w:t>
      </w:r>
      <w:r w:rsidRPr="002C3EAD">
        <w:rPr>
          <w:rtl/>
        </w:rPr>
        <w:t xml:space="preserve"> </w:t>
      </w:r>
      <w:r w:rsidRPr="00DF1921">
        <w:rPr>
          <w:rtl/>
        </w:rPr>
        <w:t>יוזמן הספק לשימוע בפני וועדת המכרזים של הרשות שבעקבותיו תחליט הרשות ע"פ שיקוליה הבלעדיים על גריעת הספק מהמאגר או השארתו</w:t>
      </w:r>
      <w:r w:rsidR="00807766" w:rsidRPr="00DF1921">
        <w:rPr>
          <w:rtl/>
        </w:rPr>
        <w:t xml:space="preserve"> ועל חילוט ערבות הביצוע.</w:t>
      </w:r>
    </w:p>
    <w:p w14:paraId="5F420880" w14:textId="77777777" w:rsidR="004B4E69" w:rsidRDefault="00BE0C88" w:rsidP="004B4E69">
      <w:pPr>
        <w:pStyle w:val="HNormal"/>
        <w:numPr>
          <w:ilvl w:val="2"/>
          <w:numId w:val="8"/>
        </w:numPr>
        <w:tabs>
          <w:tab w:val="left" w:pos="8312"/>
        </w:tabs>
        <w:spacing w:line="360" w:lineRule="auto"/>
        <w:rPr>
          <w:rtl/>
        </w:rPr>
      </w:pPr>
      <w:r>
        <w:rPr>
          <w:rtl/>
        </w:rPr>
        <w:t>אם נגרע מצוות העובדים ונותני השירותים אחד מהעובדים המוגדרים בסעי</w:t>
      </w:r>
      <w:r w:rsidR="003A1BA0">
        <w:rPr>
          <w:rFonts w:hint="cs"/>
          <w:rtl/>
        </w:rPr>
        <w:t xml:space="preserve">ף 1.3.1.2 </w:t>
      </w:r>
      <w:r>
        <w:rPr>
          <w:rtl/>
        </w:rPr>
        <w:t xml:space="preserve"> לעיל תוך פרק זמן קצר </w:t>
      </w:r>
      <w:r w:rsidR="00E85D05">
        <w:rPr>
          <w:rFonts w:hint="cs"/>
          <w:rtl/>
        </w:rPr>
        <w:t>שנה</w:t>
      </w:r>
      <w:r w:rsidR="00E85D05">
        <w:rPr>
          <w:rtl/>
        </w:rPr>
        <w:t xml:space="preserve"> </w:t>
      </w:r>
      <w:r>
        <w:rPr>
          <w:rtl/>
        </w:rPr>
        <w:t xml:space="preserve">ממועד הגשת ההצעה או אם נגרע אחד מהעובדים ונותני השירותים הנ"ל ולא העמיד המציע במקומו מבעוד מועד עובד אחר בעל כישורים וניסיון שווי ערך ושאושר מראש ע"י אגף הפיתוח </w:t>
      </w:r>
      <w:r w:rsidR="004B4E69">
        <w:rPr>
          <w:rFonts w:hint="cs"/>
          <w:rtl/>
        </w:rPr>
        <w:t>וע"י ועדת המכרזים של ה</w:t>
      </w:r>
      <w:r w:rsidR="004B4E69">
        <w:rPr>
          <w:rtl/>
        </w:rPr>
        <w:t>רשות.</w:t>
      </w:r>
      <w:r w:rsidR="004B4E69">
        <w:rPr>
          <w:rFonts w:hint="cs"/>
          <w:rtl/>
        </w:rPr>
        <w:t xml:space="preserve"> במקרה זה רשאית הרשות, עפ"י שיקוליה הבלעדיים, להחליט אף על חילוט ערבות הביצוע.</w:t>
      </w:r>
    </w:p>
    <w:p w14:paraId="034CFB0F" w14:textId="77777777" w:rsidR="00112050" w:rsidRDefault="00BE0C88" w:rsidP="00A36F8D">
      <w:pPr>
        <w:pStyle w:val="HNormal"/>
        <w:numPr>
          <w:ilvl w:val="2"/>
          <w:numId w:val="8"/>
        </w:numPr>
        <w:tabs>
          <w:tab w:val="left" w:pos="8312"/>
        </w:tabs>
        <w:spacing w:line="360" w:lineRule="auto"/>
      </w:pPr>
      <w:r>
        <w:rPr>
          <w:rtl/>
        </w:rPr>
        <w:t>אם יסרב הספק לקבל על עצמו טיפול בפרויקט כלשהו ע"פ קביעת הרשות במסגרת האשכול/אשכולות בהם זכה הספק רשאית וועדת המכרזים של הרשות להחליט על גריעת הספק מנותני השירותים נשוא מכרז זה  ללא חובת שימוע.</w:t>
      </w:r>
      <w:r w:rsidR="00807766">
        <w:rPr>
          <w:rFonts w:hint="cs"/>
          <w:rtl/>
        </w:rPr>
        <w:t xml:space="preserve"> </w:t>
      </w:r>
      <w:r w:rsidR="00807766" w:rsidRPr="00807766">
        <w:rPr>
          <w:rtl/>
        </w:rPr>
        <w:t>במקרה זה רשאית הרשות, עפ"י שיקוליה הבלעדיים, להחל</w:t>
      </w:r>
      <w:r w:rsidR="004B4E69">
        <w:rPr>
          <w:rFonts w:hint="cs"/>
          <w:rtl/>
        </w:rPr>
        <w:t>י</w:t>
      </w:r>
      <w:r w:rsidR="00807766" w:rsidRPr="00807766">
        <w:rPr>
          <w:rtl/>
        </w:rPr>
        <w:t xml:space="preserve">ט על </w:t>
      </w:r>
      <w:r w:rsidR="004B4E69">
        <w:rPr>
          <w:rFonts w:hint="cs"/>
          <w:rtl/>
        </w:rPr>
        <w:t xml:space="preserve">חילוט </w:t>
      </w:r>
      <w:r w:rsidR="00807766" w:rsidRPr="00807766">
        <w:rPr>
          <w:rtl/>
        </w:rPr>
        <w:t>ערבות הביצוע.</w:t>
      </w:r>
    </w:p>
    <w:p w14:paraId="3B4818C9" w14:textId="77777777" w:rsidR="00BB568E" w:rsidRPr="00BB568E" w:rsidRDefault="00BB568E" w:rsidP="00BB568E">
      <w:pPr>
        <w:pStyle w:val="20"/>
        <w:keepNext/>
        <w:numPr>
          <w:ilvl w:val="1"/>
          <w:numId w:val="8"/>
        </w:numPr>
        <w:tabs>
          <w:tab w:val="clear" w:pos="576"/>
          <w:tab w:val="num" w:pos="1508"/>
        </w:tabs>
        <w:ind w:right="0"/>
        <w:rPr>
          <w:rFonts w:ascii="Times New Roman Bold" w:hAnsi="Times New Roman Bold"/>
        </w:rPr>
      </w:pPr>
      <w:bookmarkStart w:id="63" w:name="_Toc530566505"/>
      <w:r w:rsidRPr="00BB568E">
        <w:rPr>
          <w:rFonts w:ascii="Times New Roman Bold" w:hAnsi="Times New Roman Bold" w:hint="cs"/>
          <w:rtl/>
        </w:rPr>
        <w:t>הליכים בגמר ההתקשרות</w:t>
      </w:r>
      <w:bookmarkEnd w:id="63"/>
    </w:p>
    <w:p w14:paraId="57EBA28C" w14:textId="77777777" w:rsidR="00BB568E" w:rsidRDefault="00BB568E" w:rsidP="00BB568E">
      <w:pPr>
        <w:pStyle w:val="HNormal"/>
        <w:numPr>
          <w:ilvl w:val="2"/>
          <w:numId w:val="8"/>
        </w:numPr>
        <w:tabs>
          <w:tab w:val="left" w:pos="8312"/>
        </w:tabs>
        <w:spacing w:line="360" w:lineRule="auto"/>
        <w:rPr>
          <w:rtl/>
        </w:rPr>
      </w:pPr>
      <w:r>
        <w:rPr>
          <w:rtl/>
        </w:rPr>
        <w:t>בתום תקופת ההתקשרות, יעבירו הספקים בצורה מסודרת את כלל המסמכים והחומר הנוגע לשירותים נשוא מכרז זה לידי האחראי המקצועי ברשות, כפי שיקבע ע"י הרשות.</w:t>
      </w:r>
    </w:p>
    <w:p w14:paraId="05C7C94D" w14:textId="77777777" w:rsidR="00BB568E" w:rsidRDefault="00BB568E" w:rsidP="00BB568E">
      <w:pPr>
        <w:pStyle w:val="HNormal"/>
        <w:numPr>
          <w:ilvl w:val="2"/>
          <w:numId w:val="8"/>
        </w:numPr>
        <w:tabs>
          <w:tab w:val="left" w:pos="8312"/>
        </w:tabs>
        <w:spacing w:line="360" w:lineRule="auto"/>
        <w:rPr>
          <w:rtl/>
        </w:rPr>
      </w:pPr>
      <w:r>
        <w:rPr>
          <w:rtl/>
        </w:rPr>
        <w:t xml:space="preserve">העברת כלל החומרים תיעשה כאמור, בתיאום עם האחראי המקצועי מטעם הרשות. </w:t>
      </w:r>
    </w:p>
    <w:p w14:paraId="5C824CC9" w14:textId="77777777" w:rsidR="00BB568E" w:rsidRDefault="00BB568E" w:rsidP="004B4E69">
      <w:pPr>
        <w:pStyle w:val="HNormal"/>
        <w:numPr>
          <w:ilvl w:val="2"/>
          <w:numId w:val="8"/>
        </w:numPr>
        <w:tabs>
          <w:tab w:val="left" w:pos="8312"/>
        </w:tabs>
        <w:spacing w:line="360" w:lineRule="auto"/>
        <w:rPr>
          <w:rtl/>
        </w:rPr>
      </w:pPr>
      <w:r>
        <w:rPr>
          <w:rtl/>
        </w:rPr>
        <w:t xml:space="preserve">המציע יחשב כמי שסיים את שירותי הניהול בגין אתר מסוים עם קבלת אישור בכתב מאת בקרת הרשות ומאת הרשות על סיום כל עבודות הפיתוח באותו אתר ומסירתן לרשויות הנוגעות בדבר, ומבלי לגרוע מאחריותו של המציע וחובתו להמשיך ולתת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(אם </w:t>
      </w:r>
      <w:r w:rsidR="004B4E69">
        <w:rPr>
          <w:rFonts w:hint="cs"/>
          <w:rtl/>
        </w:rPr>
        <w:t>י</w:t>
      </w:r>
      <w:r>
        <w:rPr>
          <w:rtl/>
        </w:rPr>
        <w:t>תבקש לעשות כן ע"י הרשות), וכיו"ב.</w:t>
      </w:r>
    </w:p>
    <w:p w14:paraId="0DC8B59B" w14:textId="77777777" w:rsidR="00FE6C91" w:rsidRPr="00C61C2F" w:rsidRDefault="00FE6C91" w:rsidP="00A70B76">
      <w:pPr>
        <w:pStyle w:val="20"/>
        <w:keepNext/>
        <w:numPr>
          <w:ilvl w:val="1"/>
          <w:numId w:val="8"/>
        </w:numPr>
        <w:tabs>
          <w:tab w:val="clear" w:pos="576"/>
          <w:tab w:val="num" w:pos="1508"/>
        </w:tabs>
        <w:ind w:right="0"/>
        <w:rPr>
          <w:rFonts w:ascii="Times New Roman Bold" w:hAnsi="Times New Roman Bold"/>
        </w:rPr>
      </w:pPr>
      <w:bookmarkStart w:id="64" w:name="_Toc273834906"/>
      <w:bookmarkStart w:id="65" w:name="_Toc530566506"/>
      <w:r w:rsidRPr="00C61C2F">
        <w:rPr>
          <w:rFonts w:ascii="Times New Roman Bold" w:hAnsi="Times New Roman Bold" w:hint="cs"/>
          <w:rtl/>
        </w:rPr>
        <w:t>מבנה ההצעה</w:t>
      </w:r>
      <w:bookmarkEnd w:id="64"/>
      <w:bookmarkEnd w:id="65"/>
    </w:p>
    <w:p w14:paraId="67EBB514" w14:textId="77777777" w:rsidR="003A1BA0" w:rsidRPr="003A1BA0" w:rsidRDefault="003A1BA0" w:rsidP="003A1BA0">
      <w:pPr>
        <w:pStyle w:val="af9"/>
        <w:numPr>
          <w:ilvl w:val="0"/>
          <w:numId w:val="29"/>
        </w:numPr>
        <w:tabs>
          <w:tab w:val="left" w:pos="1152"/>
          <w:tab w:val="left" w:pos="8312"/>
        </w:tabs>
        <w:bidi/>
        <w:spacing w:line="360" w:lineRule="auto"/>
        <w:contextualSpacing w:val="0"/>
        <w:rPr>
          <w:rFonts w:cs="David"/>
          <w:b/>
          <w:bCs/>
          <w:noProof/>
          <w:vanish/>
          <w:sz w:val="20"/>
          <w:rtl/>
        </w:rPr>
      </w:pPr>
    </w:p>
    <w:p w14:paraId="588E9BD4" w14:textId="77777777" w:rsidR="003A1BA0" w:rsidRPr="003A1BA0" w:rsidRDefault="003A1BA0" w:rsidP="003A1BA0">
      <w:pPr>
        <w:pStyle w:val="af9"/>
        <w:numPr>
          <w:ilvl w:val="1"/>
          <w:numId w:val="29"/>
        </w:numPr>
        <w:tabs>
          <w:tab w:val="left" w:pos="1152"/>
          <w:tab w:val="left" w:pos="8312"/>
        </w:tabs>
        <w:bidi/>
        <w:spacing w:line="360" w:lineRule="auto"/>
        <w:contextualSpacing w:val="0"/>
        <w:rPr>
          <w:rFonts w:cs="David"/>
          <w:b/>
          <w:bCs/>
          <w:noProof/>
          <w:vanish/>
          <w:sz w:val="20"/>
          <w:rtl/>
        </w:rPr>
      </w:pPr>
    </w:p>
    <w:p w14:paraId="71FCEC81" w14:textId="77777777" w:rsidR="00FE6C91" w:rsidRDefault="00FE6C91" w:rsidP="003A1BA0">
      <w:pPr>
        <w:pStyle w:val="HNormal"/>
        <w:numPr>
          <w:ilvl w:val="2"/>
          <w:numId w:val="8"/>
        </w:numPr>
        <w:tabs>
          <w:tab w:val="left" w:pos="8312"/>
        </w:tabs>
        <w:spacing w:after="0" w:line="360" w:lineRule="auto"/>
        <w:rPr>
          <w:b/>
          <w:bCs/>
        </w:rPr>
      </w:pPr>
      <w:r>
        <w:rPr>
          <w:rFonts w:hint="cs"/>
          <w:b/>
          <w:bCs/>
          <w:rtl/>
        </w:rPr>
        <w:t>ההצעה</w:t>
      </w:r>
    </w:p>
    <w:p w14:paraId="0F09FE90" w14:textId="77777777" w:rsidR="00FE6C91" w:rsidRDefault="00FE6C91" w:rsidP="00C11E49">
      <w:pPr>
        <w:pStyle w:val="HNormal"/>
        <w:spacing w:line="360" w:lineRule="auto"/>
        <w:ind w:left="1152"/>
        <w:rPr>
          <w:color w:val="000000"/>
          <w:rtl/>
          <w:lang w:eastAsia="en-US"/>
        </w:rPr>
      </w:pPr>
      <w:r w:rsidRPr="00863EBD">
        <w:rPr>
          <w:rFonts w:hint="cs"/>
          <w:color w:val="000000"/>
          <w:rtl/>
          <w:lang w:eastAsia="en-US"/>
        </w:rPr>
        <w:t>ההצ</w:t>
      </w:r>
      <w:r>
        <w:rPr>
          <w:rFonts w:hint="cs"/>
          <w:color w:val="000000"/>
          <w:rtl/>
          <w:lang w:eastAsia="en-US"/>
        </w:rPr>
        <w:t xml:space="preserve">עה תוגש </w:t>
      </w:r>
      <w:r w:rsidR="00E028E6">
        <w:rPr>
          <w:rFonts w:hint="cs"/>
          <w:color w:val="000000"/>
          <w:rtl/>
          <w:lang w:eastAsia="en-US"/>
        </w:rPr>
        <w:t>כ</w:t>
      </w:r>
      <w:r w:rsidR="00FB5374">
        <w:rPr>
          <w:rFonts w:hint="cs"/>
          <w:color w:val="000000"/>
          <w:rtl/>
          <w:lang w:eastAsia="en-US"/>
        </w:rPr>
        <w:t xml:space="preserve">חוברת </w:t>
      </w:r>
      <w:r w:rsidR="00C11E49">
        <w:rPr>
          <w:rFonts w:hint="cs"/>
          <w:color w:val="000000"/>
          <w:rtl/>
          <w:lang w:eastAsia="en-US"/>
        </w:rPr>
        <w:t>בה יכ</w:t>
      </w:r>
      <w:r w:rsidR="00E028E6">
        <w:rPr>
          <w:rFonts w:hint="cs"/>
          <w:color w:val="000000"/>
          <w:rtl/>
          <w:lang w:eastAsia="en-US"/>
        </w:rPr>
        <w:t>רכ</w:t>
      </w:r>
      <w:r w:rsidR="00C11E49">
        <w:rPr>
          <w:rFonts w:hint="cs"/>
          <w:color w:val="000000"/>
          <w:rtl/>
          <w:lang w:eastAsia="en-US"/>
        </w:rPr>
        <w:t xml:space="preserve">ו כלל המסמכים והאישורים בסדר כמפורט </w:t>
      </w:r>
      <w:r w:rsidR="007A2B8B">
        <w:rPr>
          <w:rFonts w:hint="cs"/>
          <w:color w:val="000000"/>
          <w:rtl/>
          <w:lang w:eastAsia="en-US"/>
        </w:rPr>
        <w:t>במכרז</w:t>
      </w:r>
      <w:r w:rsidR="00C11E49">
        <w:rPr>
          <w:rFonts w:hint="cs"/>
          <w:color w:val="000000"/>
          <w:rtl/>
          <w:lang w:eastAsia="en-US"/>
        </w:rPr>
        <w:t xml:space="preserve"> .</w:t>
      </w:r>
    </w:p>
    <w:p w14:paraId="0D778ACB" w14:textId="77777777" w:rsidR="00FE6C91" w:rsidRPr="00863EBD" w:rsidRDefault="00FE6C91" w:rsidP="00A70B76">
      <w:pPr>
        <w:pStyle w:val="HNormal"/>
        <w:spacing w:line="360" w:lineRule="auto"/>
        <w:ind w:left="1152"/>
        <w:rPr>
          <w:color w:val="000000"/>
          <w:rtl/>
          <w:lang w:eastAsia="en-US"/>
        </w:rPr>
      </w:pPr>
      <w:r w:rsidRPr="00863EBD">
        <w:rPr>
          <w:rFonts w:hint="eastAsia"/>
          <w:color w:val="000000"/>
          <w:rtl/>
          <w:lang w:eastAsia="en-US"/>
        </w:rPr>
        <w:lastRenderedPageBreak/>
        <w:t>הצעה</w:t>
      </w:r>
      <w:r w:rsidRPr="00863EBD">
        <w:rPr>
          <w:color w:val="000000"/>
          <w:rtl/>
          <w:lang w:eastAsia="en-US"/>
        </w:rPr>
        <w:t xml:space="preserve"> חלקית או במתכונת </w:t>
      </w:r>
      <w:r w:rsidRPr="00863EBD">
        <w:rPr>
          <w:rFonts w:hint="eastAsia"/>
          <w:color w:val="000000"/>
          <w:rtl/>
          <w:lang w:eastAsia="en-US"/>
        </w:rPr>
        <w:t>שונה</w:t>
      </w:r>
      <w:r w:rsidRPr="00863EBD">
        <w:rPr>
          <w:color w:val="000000"/>
          <w:rtl/>
          <w:lang w:eastAsia="en-US"/>
        </w:rPr>
        <w:t xml:space="preserve"> </w:t>
      </w:r>
      <w:r w:rsidRPr="00863EBD">
        <w:rPr>
          <w:rFonts w:hint="cs"/>
          <w:color w:val="000000"/>
          <w:rtl/>
          <w:lang w:eastAsia="en-US"/>
        </w:rPr>
        <w:t>מהנדרש,</w:t>
      </w:r>
      <w:r w:rsidRPr="00863EBD">
        <w:rPr>
          <w:color w:val="000000"/>
          <w:rtl/>
          <w:lang w:eastAsia="en-US"/>
        </w:rPr>
        <w:t xml:space="preserve"> </w:t>
      </w:r>
      <w:r>
        <w:rPr>
          <w:rFonts w:hint="cs"/>
          <w:color w:val="000000"/>
          <w:rtl/>
          <w:lang w:eastAsia="en-US"/>
        </w:rPr>
        <w:t>עלולה ש</w:t>
      </w:r>
      <w:r w:rsidRPr="00863EBD">
        <w:rPr>
          <w:color w:val="000000"/>
          <w:rtl/>
          <w:lang w:eastAsia="en-US"/>
        </w:rPr>
        <w:t>לא להיבדק ואף להיפסל על הסף.</w:t>
      </w:r>
    </w:p>
    <w:p w14:paraId="3E14553A" w14:textId="77777777" w:rsidR="00FE6C91" w:rsidRDefault="00FE6C91" w:rsidP="00A70B76">
      <w:pPr>
        <w:pStyle w:val="HNormal"/>
        <w:spacing w:after="240" w:line="360" w:lineRule="auto"/>
        <w:ind w:left="1152"/>
        <w:rPr>
          <w:color w:val="000000"/>
          <w:rtl/>
          <w:lang w:eastAsia="en-US"/>
        </w:rPr>
      </w:pPr>
      <w:r w:rsidRPr="00863EBD">
        <w:rPr>
          <w:rFonts w:hint="eastAsia"/>
          <w:color w:val="000000"/>
          <w:rtl/>
          <w:lang w:eastAsia="en-US"/>
        </w:rPr>
        <w:t>ההצעות</w:t>
      </w:r>
      <w:r w:rsidRPr="00863EBD">
        <w:rPr>
          <w:color w:val="000000"/>
          <w:rtl/>
          <w:lang w:eastAsia="en-US"/>
        </w:rPr>
        <w:t xml:space="preserve"> תוגשנה בשפה העברית. כמו כן</w:t>
      </w:r>
      <w:r w:rsidRPr="00863EBD">
        <w:rPr>
          <w:rFonts w:hint="cs"/>
          <w:color w:val="000000"/>
          <w:rtl/>
          <w:lang w:eastAsia="en-US"/>
        </w:rPr>
        <w:t>,</w:t>
      </w:r>
      <w:r w:rsidRPr="00863EBD">
        <w:rPr>
          <w:color w:val="000000"/>
          <w:rtl/>
          <w:lang w:eastAsia="en-US"/>
        </w:rPr>
        <w:t xml:space="preserve"> כל הנספחים, מכתבי </w:t>
      </w:r>
      <w:r w:rsidRPr="00863EBD">
        <w:rPr>
          <w:rFonts w:hint="eastAsia"/>
          <w:color w:val="000000"/>
          <w:rtl/>
          <w:lang w:eastAsia="en-US"/>
        </w:rPr>
        <w:t>המלצה</w:t>
      </w:r>
      <w:r w:rsidRPr="00863EBD">
        <w:rPr>
          <w:color w:val="000000"/>
          <w:rtl/>
          <w:lang w:eastAsia="en-US"/>
        </w:rPr>
        <w:t>, אישורים, תעודות וכל פרט הנדרש במכרז יוצג</w:t>
      </w:r>
      <w:r w:rsidR="00C11E49">
        <w:rPr>
          <w:rFonts w:hint="cs"/>
          <w:color w:val="000000"/>
          <w:rtl/>
          <w:lang w:eastAsia="en-US"/>
        </w:rPr>
        <w:t xml:space="preserve"> </w:t>
      </w:r>
      <w:r w:rsidRPr="00863EBD">
        <w:rPr>
          <w:rFonts w:hint="cs"/>
          <w:color w:val="000000"/>
          <w:rtl/>
          <w:lang w:eastAsia="en-US"/>
        </w:rPr>
        <w:t>ו</w:t>
      </w:r>
      <w:r w:rsidRPr="00863EBD">
        <w:rPr>
          <w:color w:val="000000"/>
          <w:rtl/>
          <w:lang w:eastAsia="en-US"/>
        </w:rPr>
        <w:t xml:space="preserve"> אך ורק בשפה העברית.</w:t>
      </w:r>
    </w:p>
    <w:p w14:paraId="2D1676DA" w14:textId="77777777" w:rsidR="00FE6C91" w:rsidRDefault="00FE6C91" w:rsidP="003A1BA0">
      <w:pPr>
        <w:pStyle w:val="HNormal"/>
        <w:numPr>
          <w:ilvl w:val="2"/>
          <w:numId w:val="8"/>
        </w:numPr>
        <w:tabs>
          <w:tab w:val="left" w:pos="8312"/>
        </w:tabs>
        <w:spacing w:after="0" w:line="360" w:lineRule="auto"/>
        <w:rPr>
          <w:b/>
          <w:bCs/>
        </w:rPr>
      </w:pPr>
      <w:r>
        <w:rPr>
          <w:rFonts w:hint="cs"/>
          <w:b/>
          <w:bCs/>
          <w:rtl/>
        </w:rPr>
        <w:t>בטלות שינויים ע"י המציע</w:t>
      </w:r>
    </w:p>
    <w:p w14:paraId="51DA486F" w14:textId="77777777" w:rsidR="00FE6C91" w:rsidRDefault="00FE6C91" w:rsidP="00A70B76">
      <w:pPr>
        <w:pStyle w:val="HNormal"/>
        <w:spacing w:line="360" w:lineRule="auto"/>
        <w:ind w:left="1152"/>
        <w:rPr>
          <w:color w:val="000000"/>
          <w:rtl/>
          <w:lang w:eastAsia="en-US"/>
        </w:rPr>
      </w:pPr>
      <w:r>
        <w:rPr>
          <w:rFonts w:hint="cs"/>
          <w:color w:val="000000"/>
          <w:rtl/>
          <w:lang w:eastAsia="en-US"/>
        </w:rPr>
        <w:t>כל שינוי, שייעשה במסמכי המכרז</w:t>
      </w:r>
      <w:r w:rsidR="00A70B76">
        <w:rPr>
          <w:rFonts w:hint="cs"/>
          <w:color w:val="000000"/>
          <w:rtl/>
          <w:lang w:eastAsia="en-US"/>
        </w:rPr>
        <w:t>,</w:t>
      </w:r>
      <w:r>
        <w:rPr>
          <w:rFonts w:hint="cs"/>
          <w:color w:val="000000"/>
          <w:rtl/>
          <w:lang w:eastAsia="en-US"/>
        </w:rPr>
        <w:t xml:space="preserve">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3E19AFDA" w14:textId="77777777" w:rsidR="00FE6C91" w:rsidRDefault="00FE6C91" w:rsidP="00A70B76">
      <w:pPr>
        <w:pStyle w:val="HNormal"/>
        <w:spacing w:after="240" w:line="360" w:lineRule="auto"/>
        <w:ind w:left="1152"/>
        <w:rPr>
          <w:rtl/>
        </w:rPr>
      </w:pPr>
      <w:r>
        <w:rPr>
          <w:rFonts w:hint="cs"/>
          <w:rtl/>
        </w:rPr>
        <w:t>קיבל</w:t>
      </w:r>
      <w:r w:rsidR="00B63351">
        <w:rPr>
          <w:rFonts w:hint="cs"/>
          <w:rtl/>
        </w:rPr>
        <w:t>ה</w:t>
      </w:r>
      <w:r>
        <w:rPr>
          <w:rFonts w:hint="cs"/>
          <w:rtl/>
        </w:rPr>
        <w:t xml:space="preserve"> ה</w:t>
      </w:r>
      <w:r w:rsidR="00B63351">
        <w:rPr>
          <w:rFonts w:hint="cs"/>
          <w:rtl/>
        </w:rPr>
        <w:t>רשות</w:t>
      </w:r>
      <w:r>
        <w:rPr>
          <w:rFonts w:hint="cs"/>
          <w:rtl/>
        </w:rPr>
        <w:t xml:space="preserve"> את הצעת המציע, ייראו השינויים האמורים כלא היו.</w:t>
      </w:r>
    </w:p>
    <w:p w14:paraId="7A7C1CC0" w14:textId="77777777" w:rsidR="00FE6C91" w:rsidRPr="00C61C2F" w:rsidRDefault="00FE6C91" w:rsidP="00A70B76">
      <w:pPr>
        <w:pStyle w:val="20"/>
        <w:keepNext/>
        <w:numPr>
          <w:ilvl w:val="1"/>
          <w:numId w:val="8"/>
        </w:numPr>
        <w:tabs>
          <w:tab w:val="clear" w:pos="576"/>
          <w:tab w:val="num" w:pos="1508"/>
        </w:tabs>
        <w:ind w:right="0"/>
        <w:rPr>
          <w:rFonts w:ascii="Times New Roman Bold" w:hAnsi="Times New Roman Bold"/>
        </w:rPr>
      </w:pPr>
      <w:bookmarkStart w:id="66" w:name="_Toc273834907"/>
      <w:bookmarkStart w:id="67" w:name="_Toc530566507"/>
      <w:r w:rsidRPr="00C61C2F">
        <w:rPr>
          <w:rFonts w:ascii="Times New Roman Bold" w:hAnsi="Times New Roman Bold" w:hint="cs"/>
          <w:rtl/>
        </w:rPr>
        <w:t>בעלות על המפרט ועל ההצעה</w:t>
      </w:r>
      <w:bookmarkEnd w:id="66"/>
      <w:bookmarkEnd w:id="67"/>
    </w:p>
    <w:p w14:paraId="0667FACC" w14:textId="77777777" w:rsidR="00FE6C91" w:rsidRDefault="00FE6C91" w:rsidP="003A1BA0">
      <w:pPr>
        <w:pStyle w:val="HNormal"/>
        <w:numPr>
          <w:ilvl w:val="2"/>
          <w:numId w:val="8"/>
        </w:numPr>
        <w:tabs>
          <w:tab w:val="left" w:pos="8312"/>
        </w:tabs>
        <w:spacing w:after="240" w:line="360" w:lineRule="auto"/>
      </w:pPr>
      <w:r>
        <w:rPr>
          <w:rFonts w:hint="cs"/>
          <w:rtl/>
        </w:rPr>
        <w:t>מפרט זה הוא קניינ</w:t>
      </w:r>
      <w:r w:rsidR="00B63351">
        <w:rPr>
          <w:rFonts w:hint="cs"/>
          <w:rtl/>
        </w:rPr>
        <w:t>ה</w:t>
      </w:r>
      <w:r>
        <w:rPr>
          <w:rFonts w:hint="cs"/>
          <w:rtl/>
        </w:rPr>
        <w:t xml:space="preserve"> של ה</w:t>
      </w:r>
      <w:r w:rsidR="00B63351">
        <w:rPr>
          <w:rFonts w:hint="cs"/>
          <w:rtl/>
        </w:rPr>
        <w:t>רשות</w:t>
      </w:r>
      <w:r>
        <w:rPr>
          <w:rFonts w:hint="cs"/>
          <w:rtl/>
        </w:rPr>
        <w:t xml:space="preserve"> והוא מועבר למציע לצורך הגשת הצעה בלבד. אין לעשות בו שמוש, שאינו לצורך הכנת ההצעה.</w:t>
      </w:r>
    </w:p>
    <w:p w14:paraId="5E0D2020" w14:textId="77777777" w:rsidR="00FE6C91" w:rsidRDefault="00FE6C91" w:rsidP="003A1BA0">
      <w:pPr>
        <w:pStyle w:val="HNormal"/>
        <w:numPr>
          <w:ilvl w:val="2"/>
          <w:numId w:val="8"/>
        </w:numPr>
        <w:tabs>
          <w:tab w:val="left" w:pos="8312"/>
        </w:tabs>
        <w:spacing w:after="240" w:line="360" w:lineRule="auto"/>
      </w:pPr>
      <w:r>
        <w:rPr>
          <w:rtl/>
        </w:rPr>
        <w:t>הצעת</w:t>
      </w:r>
      <w:r>
        <w:rPr>
          <w:rFonts w:hint="cs"/>
          <w:rtl/>
        </w:rPr>
        <w:t>ו של</w:t>
      </w:r>
      <w:r>
        <w:rPr>
          <w:rtl/>
        </w:rPr>
        <w:t xml:space="preserve"> </w:t>
      </w:r>
      <w:r>
        <w:rPr>
          <w:rFonts w:hint="cs"/>
          <w:rtl/>
        </w:rPr>
        <w:t>המציע</w:t>
      </w:r>
      <w:r>
        <w:rPr>
          <w:rtl/>
        </w:rPr>
        <w:t xml:space="preserve"> והמידע שבה הם קני</w:t>
      </w:r>
      <w:r>
        <w:rPr>
          <w:rFonts w:hint="cs"/>
          <w:rtl/>
        </w:rPr>
        <w:t>י</w:t>
      </w:r>
      <w:r>
        <w:rPr>
          <w:rtl/>
        </w:rPr>
        <w:t>נ</w:t>
      </w:r>
      <w:r w:rsidR="00B63351">
        <w:rPr>
          <w:rFonts w:hint="cs"/>
          <w:rtl/>
        </w:rPr>
        <w:t>ה</w:t>
      </w:r>
      <w:r>
        <w:rPr>
          <w:rtl/>
        </w:rPr>
        <w:t xml:space="preserve"> של </w:t>
      </w:r>
      <w:r>
        <w:rPr>
          <w:rFonts w:hint="cs"/>
          <w:rtl/>
        </w:rPr>
        <w:t>ה</w:t>
      </w:r>
      <w:r w:rsidR="00B63351">
        <w:rPr>
          <w:rFonts w:hint="cs"/>
          <w:rtl/>
        </w:rPr>
        <w:t>רשות</w:t>
      </w:r>
      <w:r>
        <w:rPr>
          <w:rtl/>
        </w:rPr>
        <w:t xml:space="preserve">. </w:t>
      </w:r>
      <w:r>
        <w:rPr>
          <w:rFonts w:hint="cs"/>
          <w:rtl/>
        </w:rPr>
        <w:t>למציע</w:t>
      </w:r>
      <w:r>
        <w:rPr>
          <w:rtl/>
        </w:rPr>
        <w:t xml:space="preserve"> תהא אפשרות להשתמש בהצעה ובמידע שבה </w:t>
      </w:r>
      <w:r>
        <w:rPr>
          <w:rFonts w:hint="cs"/>
          <w:rtl/>
        </w:rPr>
        <w:t>להכנתן של</w:t>
      </w:r>
      <w:r>
        <w:rPr>
          <w:rtl/>
        </w:rPr>
        <w:t xml:space="preserve"> הצעות אחרות. </w:t>
      </w:r>
      <w:r w:rsidR="00B63351">
        <w:rPr>
          <w:rFonts w:hint="cs"/>
          <w:rtl/>
        </w:rPr>
        <w:t>הרשות</w:t>
      </w:r>
      <w:r>
        <w:rPr>
          <w:rtl/>
        </w:rPr>
        <w:t xml:space="preserve"> מתחייב</w:t>
      </w:r>
      <w:r w:rsidR="00B63351">
        <w:rPr>
          <w:rFonts w:hint="cs"/>
          <w:rtl/>
        </w:rPr>
        <w:t>ת</w:t>
      </w:r>
      <w:r>
        <w:rPr>
          <w:rtl/>
        </w:rPr>
        <w:t xml:space="preserve"> לא לגלות </w:t>
      </w:r>
      <w:r>
        <w:rPr>
          <w:rFonts w:hint="cs"/>
          <w:rtl/>
        </w:rPr>
        <w:t xml:space="preserve">את </w:t>
      </w:r>
      <w:r>
        <w:rPr>
          <w:rtl/>
        </w:rPr>
        <w:t>תוכן ההצעה לצד שלישי, טרם בחירת הספק, זולת ליועצים</w:t>
      </w:r>
      <w:r>
        <w:rPr>
          <w:rFonts w:hint="cs"/>
          <w:rtl/>
        </w:rPr>
        <w:t>,</w:t>
      </w:r>
      <w:r>
        <w:rPr>
          <w:rtl/>
        </w:rPr>
        <w:t xml:space="preserve"> המועסקים על</w:t>
      </w:r>
      <w:r>
        <w:rPr>
          <w:rFonts w:hint="cs"/>
          <w:rtl/>
        </w:rPr>
        <w:t>-</w:t>
      </w:r>
      <w:r>
        <w:rPr>
          <w:rtl/>
        </w:rPr>
        <w:t>יד</w:t>
      </w:r>
      <w:r w:rsidR="007F536E">
        <w:rPr>
          <w:rFonts w:hint="cs"/>
          <w:rtl/>
        </w:rPr>
        <w:t>ה</w:t>
      </w:r>
      <w:r>
        <w:rPr>
          <w:rFonts w:hint="cs"/>
          <w:rtl/>
        </w:rPr>
        <w:t xml:space="preserve"> (ולמעט למציעים, שלא זכו במכרז, כמפורט להלן)</w:t>
      </w:r>
      <w:r>
        <w:rPr>
          <w:rtl/>
        </w:rPr>
        <w:t>, אשר גם עליהם תחול חובת הסודיות ואי שמוש בהצעת</w:t>
      </w:r>
      <w:r>
        <w:rPr>
          <w:rFonts w:hint="cs"/>
          <w:rtl/>
        </w:rPr>
        <w:t>ו של</w:t>
      </w:r>
      <w:r>
        <w:rPr>
          <w:rtl/>
        </w:rPr>
        <w:t xml:space="preserve"> </w:t>
      </w:r>
      <w:r>
        <w:rPr>
          <w:rFonts w:hint="cs"/>
          <w:rtl/>
        </w:rPr>
        <w:t>המציע</w:t>
      </w:r>
      <w:r>
        <w:rPr>
          <w:rtl/>
        </w:rPr>
        <w:t xml:space="preserve">, אלא לצרכי מכרז זה, או אם </w:t>
      </w:r>
      <w:r>
        <w:rPr>
          <w:rFonts w:hint="cs"/>
          <w:rtl/>
        </w:rPr>
        <w:t xml:space="preserve">הדבר </w:t>
      </w:r>
      <w:r>
        <w:rPr>
          <w:rtl/>
        </w:rPr>
        <w:t>מתחייב על</w:t>
      </w:r>
      <w:r>
        <w:rPr>
          <w:rFonts w:hint="cs"/>
          <w:rtl/>
        </w:rPr>
        <w:t>-</w:t>
      </w:r>
      <w:r>
        <w:rPr>
          <w:rtl/>
        </w:rPr>
        <w:t>פי כל דין</w:t>
      </w:r>
      <w:r>
        <w:rPr>
          <w:rFonts w:hint="cs"/>
          <w:rtl/>
        </w:rPr>
        <w:t>.</w:t>
      </w:r>
    </w:p>
    <w:p w14:paraId="3896586C" w14:textId="77777777" w:rsidR="00FE6C91" w:rsidRDefault="00FE6C91" w:rsidP="003A1BA0">
      <w:pPr>
        <w:pStyle w:val="HNormal"/>
        <w:numPr>
          <w:ilvl w:val="2"/>
          <w:numId w:val="8"/>
        </w:numPr>
        <w:tabs>
          <w:tab w:val="left" w:pos="8312"/>
        </w:tabs>
        <w:spacing w:after="240" w:line="360" w:lineRule="auto"/>
      </w:pPr>
      <w:r>
        <w:rPr>
          <w:rtl/>
        </w:rPr>
        <w:t xml:space="preserve">בהתאם </w:t>
      </w:r>
      <w:r w:rsidRPr="005975C3">
        <w:rPr>
          <w:rtl/>
        </w:rPr>
        <w:t>לתקנה 21(ה) לתקנות חובת המכרזים, התשנ"ג</w:t>
      </w:r>
      <w:r w:rsidRPr="005975C3">
        <w:rPr>
          <w:rFonts w:hint="cs"/>
          <w:rtl/>
        </w:rPr>
        <w:t xml:space="preserve"> </w:t>
      </w:r>
      <w:r w:rsidRPr="005975C3">
        <w:rPr>
          <w:rtl/>
        </w:rPr>
        <w:t>-</w:t>
      </w:r>
      <w:r w:rsidRPr="005975C3">
        <w:rPr>
          <w:rFonts w:hint="cs"/>
          <w:rtl/>
        </w:rPr>
        <w:t xml:space="preserve"> </w:t>
      </w:r>
      <w:r w:rsidRPr="005975C3">
        <w:rPr>
          <w:rtl/>
        </w:rPr>
        <w:t>1993, עומדת</w:t>
      </w:r>
      <w:r>
        <w:rPr>
          <w:rtl/>
        </w:rPr>
        <w:t xml:space="preserve"> למציעים, שלא זכו במכרז, </w:t>
      </w:r>
      <w:r w:rsidRPr="00FB6664">
        <w:rPr>
          <w:rtl/>
        </w:rPr>
        <w:t>הזכות לעיין בהצעה הזוכה. על המציע לציין במפורש ומראש</w:t>
      </w:r>
      <w:r w:rsidRPr="00FB6664">
        <w:rPr>
          <w:rFonts w:hint="cs"/>
          <w:rtl/>
        </w:rPr>
        <w:t xml:space="preserve">, </w:t>
      </w:r>
      <w:r w:rsidRPr="00FB6664">
        <w:rPr>
          <w:rtl/>
        </w:rPr>
        <w:t>אלו סעיפים בהצעתו הוא מבקש שיהיו</w:t>
      </w:r>
      <w:r w:rsidRPr="00562C78">
        <w:rPr>
          <w:rtl/>
        </w:rPr>
        <w:t xml:space="preserve"> חסויים בפני הצגה למציעים אחרים, מטעמי</w:t>
      </w:r>
      <w:r w:rsidR="00357AD9">
        <w:rPr>
          <w:rFonts w:hint="cs"/>
          <w:rtl/>
        </w:rPr>
        <w:t>ם של</w:t>
      </w:r>
      <w:r w:rsidRPr="00562C78">
        <w:rPr>
          <w:rtl/>
        </w:rPr>
        <w:t xml:space="preserve"> סוד מקצועי או מסחרי.</w:t>
      </w:r>
    </w:p>
    <w:p w14:paraId="7ACAF72E" w14:textId="77777777" w:rsidR="009B554D" w:rsidRDefault="00FE6C91" w:rsidP="00E377EC">
      <w:pPr>
        <w:pStyle w:val="HNormal"/>
        <w:tabs>
          <w:tab w:val="left" w:pos="8312"/>
        </w:tabs>
        <w:spacing w:line="360" w:lineRule="auto"/>
        <w:ind w:left="1152"/>
        <w:rPr>
          <w:rtl/>
        </w:rPr>
      </w:pPr>
      <w:r w:rsidRPr="00562C78">
        <w:rPr>
          <w:rtl/>
        </w:rPr>
        <w:t>מציע</w:t>
      </w:r>
      <w:r>
        <w:rPr>
          <w:rFonts w:hint="cs"/>
          <w:rtl/>
        </w:rPr>
        <w:t>,</w:t>
      </w:r>
      <w:r w:rsidRPr="00562C78">
        <w:rPr>
          <w:rtl/>
        </w:rPr>
        <w:t xml:space="preserve"> שלא יציין סעיפים כאלה, י</w:t>
      </w:r>
      <w:r>
        <w:rPr>
          <w:rFonts w:hint="cs"/>
          <w:rtl/>
        </w:rPr>
        <w:t>י</w:t>
      </w:r>
      <w:r w:rsidRPr="00562C78">
        <w:rPr>
          <w:rtl/>
        </w:rPr>
        <w:t>ר</w:t>
      </w:r>
      <w:r w:rsidR="002A70CE">
        <w:rPr>
          <w:rtl/>
        </w:rPr>
        <w:t>אה כמי שהסכים לחשיפת הצעתו כולה</w:t>
      </w:r>
      <w:r w:rsidR="009B554D">
        <w:rPr>
          <w:rFonts w:hint="cs"/>
          <w:rtl/>
        </w:rPr>
        <w:t>.</w:t>
      </w:r>
    </w:p>
    <w:p w14:paraId="577998A5" w14:textId="77777777" w:rsidR="00FE6C91" w:rsidRDefault="00FE6C91" w:rsidP="00786314">
      <w:pPr>
        <w:pStyle w:val="HNormal"/>
        <w:tabs>
          <w:tab w:val="left" w:pos="8312"/>
        </w:tabs>
        <w:spacing w:line="360" w:lineRule="auto"/>
        <w:ind w:left="1152"/>
        <w:rPr>
          <w:rtl/>
        </w:rPr>
      </w:pPr>
      <w:r>
        <w:rPr>
          <w:rFonts w:hint="cs"/>
          <w:rtl/>
        </w:rPr>
        <w:t>מובהר בזאת, כי ההחלטה האם חלק כלשהו בהצעת המציע הזוכה יהיה חסוי, תהיה נתונה אך ורק לועדת המכרזים של ה</w:t>
      </w:r>
      <w:r w:rsidR="00B63351">
        <w:rPr>
          <w:rFonts w:hint="cs"/>
          <w:rtl/>
        </w:rPr>
        <w:t>רשות</w:t>
      </w:r>
      <w:r>
        <w:rPr>
          <w:rFonts w:hint="cs"/>
          <w:rtl/>
        </w:rPr>
        <w:t xml:space="preserve">. כן מובהר בזאת, כי כל נושא, שמציע סימן כנושא שהוא מבקש להטיל עליו חיסיון, יהיה חסוי גם ביתר ההצעות, ככל שועדת המכרזים תקבל את טענת החיסיון. </w:t>
      </w:r>
      <w:r w:rsidR="00007E5D">
        <w:rPr>
          <w:rFonts w:hint="cs"/>
          <w:rtl/>
        </w:rPr>
        <w:t>הצעת המחיר</w:t>
      </w:r>
      <w:r w:rsidRPr="00562C78">
        <w:rPr>
          <w:rtl/>
        </w:rPr>
        <w:t xml:space="preserve"> של ההצעה הזוכה תהיה פתוחה בפני כל המציעים, בכל מקרה.</w:t>
      </w:r>
    </w:p>
    <w:p w14:paraId="6EE1D25F" w14:textId="77777777" w:rsidR="00FE6C91" w:rsidRDefault="00FE6C91" w:rsidP="007F536E">
      <w:pPr>
        <w:pStyle w:val="HNormal"/>
        <w:tabs>
          <w:tab w:val="left" w:pos="8312"/>
        </w:tabs>
        <w:spacing w:after="240" w:line="360" w:lineRule="auto"/>
        <w:ind w:left="1152"/>
        <w:rPr>
          <w:rtl/>
        </w:rPr>
      </w:pPr>
      <w:r>
        <w:rPr>
          <w:rFonts w:hint="cs"/>
          <w:rtl/>
        </w:rPr>
        <w:t xml:space="preserve">מבלי לגרוע מהאמור לעיל מובהר בזאת, כי </w:t>
      </w:r>
      <w:r>
        <w:rPr>
          <w:rtl/>
        </w:rPr>
        <w:t xml:space="preserve">ועדת המכרזים תהיה רשאית, על-פי שיקול-דעתה </w:t>
      </w:r>
      <w:r w:rsidR="00FC7A5B">
        <w:rPr>
          <w:rtl/>
        </w:rPr>
        <w:t>הבלעדי</w:t>
      </w:r>
      <w:r>
        <w:rPr>
          <w:rtl/>
        </w:rPr>
        <w:t xml:space="preserve">, להציג בפני המציעים, שלא זכו במכרז, כל מסמך, אשר, </w:t>
      </w:r>
      <w:r>
        <w:rPr>
          <w:rtl/>
        </w:rPr>
        <w:lastRenderedPageBreak/>
        <w:t>להערכתה המקצועית, אינו מהווה סוד מסחרי או מקצועי והוא דרוש על מנת לעמוד בתקנות חובת המכרזים.</w:t>
      </w:r>
    </w:p>
    <w:p w14:paraId="68507DF2" w14:textId="77777777" w:rsidR="00FE6C91" w:rsidRPr="00C61C2F" w:rsidRDefault="00FE6C91" w:rsidP="00DA59D1">
      <w:pPr>
        <w:pStyle w:val="20"/>
        <w:keepNext/>
        <w:numPr>
          <w:ilvl w:val="1"/>
          <w:numId w:val="8"/>
        </w:numPr>
        <w:tabs>
          <w:tab w:val="clear" w:pos="576"/>
          <w:tab w:val="num" w:pos="1508"/>
        </w:tabs>
        <w:ind w:right="0"/>
        <w:rPr>
          <w:rFonts w:ascii="Times New Roman Bold" w:hAnsi="Times New Roman Bold"/>
          <w:rtl/>
        </w:rPr>
      </w:pPr>
      <w:bookmarkStart w:id="68" w:name="_Toc143794529"/>
      <w:bookmarkStart w:id="69" w:name="_Toc273834908"/>
      <w:bookmarkStart w:id="70" w:name="_Toc530566508"/>
      <w:r w:rsidRPr="00C61C2F">
        <w:rPr>
          <w:rFonts w:ascii="Times New Roman Bold" w:hAnsi="Times New Roman Bold" w:hint="cs"/>
          <w:rtl/>
        </w:rPr>
        <w:t>שלמות ההצעה ואחריות כוללת</w:t>
      </w:r>
      <w:bookmarkEnd w:id="68"/>
      <w:bookmarkEnd w:id="69"/>
      <w:bookmarkEnd w:id="70"/>
    </w:p>
    <w:p w14:paraId="72FC9B6E" w14:textId="77777777" w:rsidR="00FE6C91" w:rsidRDefault="00FE6C91" w:rsidP="0089329B">
      <w:pPr>
        <w:pStyle w:val="HNormal"/>
        <w:tabs>
          <w:tab w:val="left" w:pos="8312"/>
        </w:tabs>
        <w:spacing w:line="360" w:lineRule="auto"/>
        <w:ind w:left="576"/>
      </w:pPr>
      <w:r>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w:t>
      </w:r>
      <w:r>
        <w:rPr>
          <w:rFonts w:hint="cs"/>
          <w:rtl/>
        </w:rPr>
        <w:t>ה</w:t>
      </w:r>
      <w:r w:rsidR="00B63351">
        <w:rPr>
          <w:rFonts w:hint="cs"/>
          <w:rtl/>
        </w:rPr>
        <w:t>רשות</w:t>
      </w:r>
      <w:r>
        <w:rPr>
          <w:rtl/>
        </w:rPr>
        <w:t xml:space="preserve">. </w:t>
      </w:r>
    </w:p>
    <w:p w14:paraId="5FE3C817" w14:textId="77777777" w:rsidR="00FE6C91" w:rsidRPr="00C61C2F" w:rsidRDefault="00FE6C91" w:rsidP="00AB5BB2">
      <w:pPr>
        <w:pStyle w:val="20"/>
        <w:keepNext/>
        <w:numPr>
          <w:ilvl w:val="1"/>
          <w:numId w:val="8"/>
        </w:numPr>
        <w:tabs>
          <w:tab w:val="clear" w:pos="576"/>
          <w:tab w:val="num" w:pos="1508"/>
        </w:tabs>
        <w:ind w:right="0"/>
        <w:rPr>
          <w:rFonts w:ascii="Times New Roman Bold" w:hAnsi="Times New Roman Bold"/>
          <w:rtl/>
        </w:rPr>
      </w:pPr>
      <w:bookmarkStart w:id="71" w:name="_Toc273834909"/>
      <w:bookmarkStart w:id="72" w:name="_Toc530566509"/>
      <w:r w:rsidRPr="00C61C2F">
        <w:rPr>
          <w:rFonts w:ascii="Times New Roman Bold" w:hAnsi="Times New Roman Bold" w:hint="cs"/>
          <w:rtl/>
        </w:rPr>
        <w:t>בדיקת ההצעות והערכתן</w:t>
      </w:r>
      <w:bookmarkEnd w:id="71"/>
      <w:bookmarkEnd w:id="72"/>
    </w:p>
    <w:p w14:paraId="40800162" w14:textId="77777777" w:rsidR="00FE6C91" w:rsidRDefault="00FE6C91" w:rsidP="003A1BA0">
      <w:pPr>
        <w:pStyle w:val="HNormal"/>
        <w:numPr>
          <w:ilvl w:val="2"/>
          <w:numId w:val="8"/>
        </w:numPr>
        <w:tabs>
          <w:tab w:val="left" w:pos="8312"/>
        </w:tabs>
        <w:spacing w:after="0" w:line="360" w:lineRule="auto"/>
        <w:rPr>
          <w:b/>
          <w:bCs/>
        </w:rPr>
      </w:pPr>
      <w:r>
        <w:rPr>
          <w:rFonts w:hint="cs"/>
          <w:b/>
          <w:bCs/>
          <w:rtl/>
        </w:rPr>
        <w:t>אמות-המידה לבחירתו של הספק הזוכה</w:t>
      </w:r>
    </w:p>
    <w:p w14:paraId="09C1DD14" w14:textId="77777777" w:rsidR="00FE6C91" w:rsidRDefault="00B63351" w:rsidP="00AB5BB2">
      <w:pPr>
        <w:pStyle w:val="HNormal"/>
        <w:spacing w:after="0" w:line="360" w:lineRule="auto"/>
        <w:ind w:left="1152"/>
      </w:pPr>
      <w:r>
        <w:rPr>
          <w:rFonts w:hint="cs"/>
          <w:rtl/>
        </w:rPr>
        <w:t>הרשות</w:t>
      </w:r>
      <w:r w:rsidR="00FE6C91">
        <w:rPr>
          <w:rFonts w:hint="cs"/>
          <w:rtl/>
        </w:rPr>
        <w:t xml:space="preserve"> </w:t>
      </w:r>
      <w:r>
        <w:rPr>
          <w:rFonts w:hint="cs"/>
          <w:rtl/>
        </w:rPr>
        <w:t>ת</w:t>
      </w:r>
      <w:r w:rsidR="00FE6C91">
        <w:rPr>
          <w:rFonts w:hint="cs"/>
          <w:rtl/>
        </w:rPr>
        <w:t>בחר את הזוכה לפי אמות-המידה העיקריות הבאות:</w:t>
      </w:r>
    </w:p>
    <w:p w14:paraId="6D4AFEE3" w14:textId="77777777" w:rsidR="00AB5BB2" w:rsidRDefault="00AB5BB2" w:rsidP="003A1BA0">
      <w:pPr>
        <w:pStyle w:val="HNormal"/>
        <w:numPr>
          <w:ilvl w:val="3"/>
          <w:numId w:val="8"/>
        </w:numPr>
        <w:tabs>
          <w:tab w:val="left" w:pos="1152"/>
          <w:tab w:val="left" w:pos="8312"/>
        </w:tabs>
        <w:spacing w:line="360" w:lineRule="auto"/>
      </w:pPr>
      <w:r w:rsidRPr="00AB5BB2">
        <w:rPr>
          <w:rFonts w:hint="cs"/>
          <w:rtl/>
        </w:rPr>
        <w:t>עמידה בכל תנאי-הסף וצירוף של כל המסמכים הנדרשים.</w:t>
      </w:r>
    </w:p>
    <w:p w14:paraId="71213443" w14:textId="77777777" w:rsidR="00FE6C91" w:rsidRDefault="00FE6C91" w:rsidP="003A1BA0">
      <w:pPr>
        <w:pStyle w:val="HNormal"/>
        <w:numPr>
          <w:ilvl w:val="3"/>
          <w:numId w:val="8"/>
        </w:numPr>
        <w:tabs>
          <w:tab w:val="left" w:pos="1152"/>
          <w:tab w:val="left" w:pos="8312"/>
        </w:tabs>
        <w:spacing w:line="360" w:lineRule="auto"/>
      </w:pPr>
      <w:r w:rsidRPr="00AB5BB2">
        <w:rPr>
          <w:rFonts w:hint="cs"/>
          <w:rtl/>
        </w:rPr>
        <w:t>הערכת התועלת</w:t>
      </w:r>
      <w:r w:rsidR="009D33A7" w:rsidRPr="00AB5BB2">
        <w:rPr>
          <w:rFonts w:hint="cs"/>
          <w:rtl/>
        </w:rPr>
        <w:t xml:space="preserve"> (האיכות)</w:t>
      </w:r>
      <w:r w:rsidRPr="00AB5BB2">
        <w:rPr>
          <w:rFonts w:hint="cs"/>
          <w:rtl/>
        </w:rPr>
        <w:t>, שתופק מן ההצעה,</w:t>
      </w:r>
      <w:r w:rsidR="00A17F7C">
        <w:rPr>
          <w:rFonts w:hint="cs"/>
          <w:rtl/>
        </w:rPr>
        <w:t xml:space="preserve"> עפ"י אמות המידה המפורטות בטבלה שלהלן.</w:t>
      </w:r>
    </w:p>
    <w:p w14:paraId="21DEDA77" w14:textId="77777777" w:rsidR="00FE6C91" w:rsidRDefault="00FE6C91" w:rsidP="003A1BA0">
      <w:pPr>
        <w:pStyle w:val="HNormal"/>
        <w:numPr>
          <w:ilvl w:val="3"/>
          <w:numId w:val="8"/>
        </w:numPr>
        <w:tabs>
          <w:tab w:val="left" w:pos="1152"/>
          <w:tab w:val="left" w:pos="8312"/>
        </w:tabs>
        <w:spacing w:line="360" w:lineRule="auto"/>
      </w:pPr>
      <w:r w:rsidRPr="00AB5BB2">
        <w:rPr>
          <w:rFonts w:hint="cs"/>
          <w:rtl/>
        </w:rPr>
        <w:t>הצעה, שלא תכיל מענה מלא ומפורט לכל סעיפי החובה, תיפסל.</w:t>
      </w:r>
    </w:p>
    <w:p w14:paraId="7D6FBEE6" w14:textId="77777777" w:rsidR="00FE6C91" w:rsidRDefault="00FE6C91" w:rsidP="003A1BA0">
      <w:pPr>
        <w:pStyle w:val="HNormal"/>
        <w:numPr>
          <w:ilvl w:val="2"/>
          <w:numId w:val="8"/>
        </w:numPr>
        <w:tabs>
          <w:tab w:val="left" w:pos="8312"/>
        </w:tabs>
        <w:spacing w:after="0" w:line="360" w:lineRule="auto"/>
        <w:rPr>
          <w:b/>
          <w:bCs/>
        </w:rPr>
      </w:pPr>
      <w:r>
        <w:rPr>
          <w:rFonts w:hint="cs"/>
          <w:b/>
          <w:bCs/>
          <w:rtl/>
        </w:rPr>
        <w:t>שלב א': בדיקה של סעיפי-הסף</w:t>
      </w:r>
    </w:p>
    <w:p w14:paraId="42FB7C2F" w14:textId="77777777" w:rsidR="00FE6C91" w:rsidRDefault="00FE6C91" w:rsidP="00BE0F4A">
      <w:pPr>
        <w:pStyle w:val="HNormal"/>
        <w:spacing w:after="240" w:line="360" w:lineRule="auto"/>
        <w:ind w:left="1152"/>
        <w:rPr>
          <w:rtl/>
        </w:rPr>
      </w:pPr>
      <w:r>
        <w:rPr>
          <w:rFonts w:hint="cs"/>
          <w:rtl/>
        </w:rPr>
        <w:t>בשלב זה, ההצעות ייבדקו לגבי מידת המענה על כל תנאי-הסף. הצעות, שאינן עונות על כל תנאי-הסף, ייפסלו.</w:t>
      </w:r>
    </w:p>
    <w:p w14:paraId="44D7F004" w14:textId="77777777" w:rsidR="00FE6C91" w:rsidRDefault="00FE6C91" w:rsidP="003A1BA0">
      <w:pPr>
        <w:pStyle w:val="HNormal"/>
        <w:numPr>
          <w:ilvl w:val="2"/>
          <w:numId w:val="8"/>
        </w:numPr>
        <w:tabs>
          <w:tab w:val="left" w:pos="8312"/>
        </w:tabs>
        <w:spacing w:after="0" w:line="360" w:lineRule="auto"/>
        <w:rPr>
          <w:b/>
          <w:bCs/>
        </w:rPr>
      </w:pPr>
      <w:r>
        <w:rPr>
          <w:rFonts w:hint="cs"/>
          <w:b/>
          <w:bCs/>
          <w:rtl/>
        </w:rPr>
        <w:t>שלב ב': הערכה של התועלת (איכות)</w:t>
      </w:r>
    </w:p>
    <w:p w14:paraId="2B1F943C" w14:textId="77777777" w:rsidR="0055539B" w:rsidRDefault="00FE6C91" w:rsidP="00355F2A">
      <w:pPr>
        <w:pStyle w:val="HNormal"/>
        <w:spacing w:line="360" w:lineRule="auto"/>
        <w:ind w:left="1152"/>
        <w:rPr>
          <w:color w:val="000000"/>
          <w:rtl/>
          <w:lang w:eastAsia="en-US"/>
        </w:rPr>
      </w:pPr>
      <w:r>
        <w:rPr>
          <w:rFonts w:hint="cs"/>
          <w:color w:val="000000"/>
          <w:rtl/>
          <w:lang w:eastAsia="en-US"/>
        </w:rPr>
        <w:t>הצעות, שעמדו בכל תנאי-הסף הנדרשים</w:t>
      </w:r>
      <w:r w:rsidR="0055539B">
        <w:rPr>
          <w:rFonts w:hint="cs"/>
          <w:color w:val="000000"/>
          <w:rtl/>
          <w:lang w:eastAsia="en-US"/>
        </w:rPr>
        <w:t>, יעברו לשלב זה של הערכת התועלת.</w:t>
      </w:r>
    </w:p>
    <w:p w14:paraId="75867FE9" w14:textId="77777777" w:rsidR="0055539B" w:rsidRDefault="00C76B34" w:rsidP="00A21079">
      <w:pPr>
        <w:pStyle w:val="HNormal"/>
        <w:spacing w:line="360" w:lineRule="auto"/>
        <w:ind w:left="1152"/>
        <w:rPr>
          <w:color w:val="000000"/>
          <w:rtl/>
          <w:lang w:eastAsia="en-US"/>
        </w:rPr>
      </w:pPr>
      <w:r w:rsidRPr="00C76B34">
        <w:rPr>
          <w:color w:val="000000"/>
          <w:rtl/>
          <w:lang w:eastAsia="en-US"/>
        </w:rPr>
        <w:t xml:space="preserve">הערכת התועלת, שתופק מן ההצעה, תתבסס על כל המידע, אשר על המציע להגיש בהצעתו, ובהתחשב בעקרונות ובקריטריונים ובמשקל היחסי שלהם, כמפורט </w:t>
      </w:r>
      <w:r>
        <w:rPr>
          <w:rFonts w:hint="cs"/>
          <w:color w:val="000000"/>
          <w:rtl/>
          <w:lang w:eastAsia="en-US"/>
        </w:rPr>
        <w:t>להלן</w:t>
      </w:r>
      <w:r w:rsidRPr="00C76B34">
        <w:rPr>
          <w:color w:val="000000"/>
          <w:rtl/>
          <w:lang w:eastAsia="en-US"/>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3E5FDBD" w14:textId="77777777" w:rsidR="00FE6C91" w:rsidRDefault="00FE6C91" w:rsidP="00355F2A">
      <w:pPr>
        <w:pStyle w:val="table1"/>
        <w:rPr>
          <w:rtl/>
        </w:rPr>
      </w:pPr>
      <w:bookmarkStart w:id="73" w:name="_Toc273834969"/>
      <w:bookmarkStart w:id="74" w:name="_Toc521425196"/>
      <w:r w:rsidRPr="00E83090">
        <w:rPr>
          <w:rFonts w:hint="cs"/>
          <w:rtl/>
        </w:rPr>
        <w:t>טבלה</w:t>
      </w:r>
      <w:r>
        <w:rPr>
          <w:rFonts w:hint="cs"/>
          <w:rtl/>
        </w:rPr>
        <w:t xml:space="preserve"> 1.</w:t>
      </w:r>
      <w:r w:rsidR="003A1BA0">
        <w:rPr>
          <w:rFonts w:hint="cs"/>
          <w:rtl/>
        </w:rPr>
        <w:t>13</w:t>
      </w:r>
      <w:r>
        <w:rPr>
          <w:rFonts w:hint="cs"/>
          <w:rtl/>
        </w:rPr>
        <w:t>.3</w:t>
      </w:r>
      <w:r w:rsidRPr="00E83090">
        <w:rPr>
          <w:rFonts w:hint="cs"/>
          <w:rtl/>
        </w:rPr>
        <w:t xml:space="preserve">: </w:t>
      </w:r>
      <w:r>
        <w:rPr>
          <w:rFonts w:hint="cs"/>
          <w:rtl/>
        </w:rPr>
        <w:t>אמות-המידה במימד האיכות ומשקלותיהן היחסיים</w:t>
      </w:r>
      <w:bookmarkEnd w:id="73"/>
      <w:bookmarkEnd w:id="74"/>
    </w:p>
    <w:tbl>
      <w:tblPr>
        <w:bidiVisual/>
        <w:tblW w:w="7773"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0"/>
        <w:gridCol w:w="792"/>
        <w:gridCol w:w="1450"/>
        <w:gridCol w:w="4111"/>
        <w:gridCol w:w="700"/>
      </w:tblGrid>
      <w:tr w:rsidR="00FE6C91" w:rsidRPr="00D84F95" w14:paraId="6620BB1E" w14:textId="77777777" w:rsidTr="00922004">
        <w:trPr>
          <w:cantSplit/>
          <w:tblHeader/>
        </w:trPr>
        <w:tc>
          <w:tcPr>
            <w:tcW w:w="720" w:type="dxa"/>
            <w:tcBorders>
              <w:top w:val="double" w:sz="4" w:space="0" w:color="auto"/>
              <w:bottom w:val="double" w:sz="4" w:space="0" w:color="auto"/>
            </w:tcBorders>
            <w:shd w:val="pct12" w:color="auto" w:fill="auto"/>
          </w:tcPr>
          <w:p w14:paraId="69440B4F" w14:textId="77777777" w:rsidR="00FE6C91" w:rsidRPr="00D84F95" w:rsidRDefault="00FE6C91" w:rsidP="001E49D9">
            <w:pPr>
              <w:pStyle w:val="HNormal"/>
              <w:jc w:val="left"/>
              <w:rPr>
                <w:rFonts w:ascii="Times New Roman Bold" w:hAnsi="Times New Roman Bold"/>
                <w:b/>
                <w:bCs/>
                <w:color w:val="000000"/>
                <w:sz w:val="18"/>
                <w:szCs w:val="20"/>
                <w:rtl/>
                <w:lang w:eastAsia="en-US"/>
              </w:rPr>
            </w:pPr>
            <w:r w:rsidRPr="00D84F95">
              <w:rPr>
                <w:rFonts w:ascii="Times New Roman Bold" w:hAnsi="Times New Roman Bold" w:hint="cs"/>
                <w:b/>
                <w:bCs/>
                <w:color w:val="000000"/>
                <w:sz w:val="18"/>
                <w:szCs w:val="20"/>
                <w:rtl/>
                <w:lang w:eastAsia="en-US"/>
              </w:rPr>
              <w:t>מס.</w:t>
            </w:r>
          </w:p>
        </w:tc>
        <w:tc>
          <w:tcPr>
            <w:tcW w:w="792" w:type="dxa"/>
            <w:tcBorders>
              <w:top w:val="double" w:sz="4" w:space="0" w:color="auto"/>
              <w:bottom w:val="double" w:sz="4" w:space="0" w:color="auto"/>
            </w:tcBorders>
            <w:shd w:val="pct12" w:color="auto" w:fill="auto"/>
          </w:tcPr>
          <w:p w14:paraId="7272B2C2" w14:textId="77777777" w:rsidR="00FE6C91" w:rsidRPr="00D84F95" w:rsidRDefault="00FE6C91" w:rsidP="001E49D9">
            <w:pPr>
              <w:pStyle w:val="HNormal"/>
              <w:jc w:val="left"/>
              <w:rPr>
                <w:rFonts w:ascii="Times New Roman Bold" w:hAnsi="Times New Roman Bold"/>
                <w:b/>
                <w:bCs/>
                <w:color w:val="000000"/>
                <w:sz w:val="18"/>
                <w:szCs w:val="20"/>
                <w:rtl/>
                <w:lang w:eastAsia="en-US"/>
              </w:rPr>
            </w:pPr>
            <w:r w:rsidRPr="00D84F95">
              <w:rPr>
                <w:rFonts w:ascii="Times New Roman Bold" w:hAnsi="Times New Roman Bold" w:hint="cs"/>
                <w:b/>
                <w:bCs/>
                <w:color w:val="000000"/>
                <w:sz w:val="18"/>
                <w:szCs w:val="20"/>
                <w:rtl/>
                <w:lang w:eastAsia="en-US"/>
              </w:rPr>
              <w:t>נושא</w:t>
            </w:r>
          </w:p>
        </w:tc>
        <w:tc>
          <w:tcPr>
            <w:tcW w:w="1450" w:type="dxa"/>
            <w:tcBorders>
              <w:top w:val="double" w:sz="4" w:space="0" w:color="auto"/>
              <w:bottom w:val="double" w:sz="4" w:space="0" w:color="auto"/>
            </w:tcBorders>
            <w:shd w:val="pct12" w:color="auto" w:fill="auto"/>
          </w:tcPr>
          <w:p w14:paraId="3540AD3F" w14:textId="77777777" w:rsidR="00FE6C91" w:rsidRPr="00D84F95" w:rsidRDefault="00FE6C91" w:rsidP="001E49D9">
            <w:pPr>
              <w:pStyle w:val="HNormal"/>
              <w:jc w:val="left"/>
              <w:rPr>
                <w:rFonts w:ascii="Times New Roman Bold" w:hAnsi="Times New Roman Bold"/>
                <w:b/>
                <w:bCs/>
                <w:color w:val="000000"/>
                <w:sz w:val="18"/>
                <w:szCs w:val="20"/>
                <w:rtl/>
                <w:lang w:eastAsia="en-US"/>
              </w:rPr>
            </w:pPr>
            <w:r w:rsidRPr="00D84F95">
              <w:rPr>
                <w:rFonts w:ascii="Times New Roman Bold" w:hAnsi="Times New Roman Bold" w:hint="cs"/>
                <w:b/>
                <w:bCs/>
                <w:color w:val="000000"/>
                <w:sz w:val="18"/>
                <w:szCs w:val="20"/>
                <w:rtl/>
                <w:lang w:eastAsia="en-US"/>
              </w:rPr>
              <w:t>אמת-מידה</w:t>
            </w:r>
          </w:p>
        </w:tc>
        <w:tc>
          <w:tcPr>
            <w:tcW w:w="4111" w:type="dxa"/>
            <w:tcBorders>
              <w:top w:val="double" w:sz="4" w:space="0" w:color="auto"/>
              <w:bottom w:val="double" w:sz="4" w:space="0" w:color="auto"/>
            </w:tcBorders>
            <w:shd w:val="pct12" w:color="auto" w:fill="auto"/>
          </w:tcPr>
          <w:p w14:paraId="0D430B9A" w14:textId="77777777" w:rsidR="00FE6C91" w:rsidRPr="00D84F95" w:rsidRDefault="00FE6C91" w:rsidP="001E49D9">
            <w:pPr>
              <w:pStyle w:val="HNormal"/>
              <w:jc w:val="left"/>
              <w:rPr>
                <w:rFonts w:ascii="Times New Roman Bold" w:hAnsi="Times New Roman Bold"/>
                <w:b/>
                <w:bCs/>
                <w:color w:val="000000"/>
                <w:sz w:val="18"/>
                <w:szCs w:val="20"/>
                <w:rtl/>
                <w:lang w:eastAsia="en-US"/>
              </w:rPr>
            </w:pPr>
            <w:r w:rsidRPr="00D84F95">
              <w:rPr>
                <w:rFonts w:ascii="Times New Roman Bold" w:hAnsi="Times New Roman Bold" w:hint="cs"/>
                <w:b/>
                <w:bCs/>
                <w:color w:val="000000"/>
                <w:sz w:val="18"/>
                <w:szCs w:val="20"/>
                <w:rtl/>
                <w:lang w:eastAsia="en-US"/>
              </w:rPr>
              <w:t>תבחינים</w:t>
            </w:r>
          </w:p>
        </w:tc>
        <w:tc>
          <w:tcPr>
            <w:tcW w:w="700" w:type="dxa"/>
            <w:tcBorders>
              <w:top w:val="double" w:sz="4" w:space="0" w:color="auto"/>
              <w:bottom w:val="double" w:sz="4" w:space="0" w:color="auto"/>
            </w:tcBorders>
            <w:shd w:val="pct12" w:color="auto" w:fill="auto"/>
          </w:tcPr>
          <w:p w14:paraId="6020D1E2" w14:textId="77777777" w:rsidR="00FE6C91" w:rsidRPr="00D84F95" w:rsidRDefault="00FE6C91" w:rsidP="001E49D9">
            <w:pPr>
              <w:pStyle w:val="HNormal"/>
              <w:jc w:val="left"/>
              <w:rPr>
                <w:rFonts w:ascii="Times New Roman Bold" w:hAnsi="Times New Roman Bold"/>
                <w:b/>
                <w:bCs/>
                <w:color w:val="000000"/>
                <w:sz w:val="18"/>
                <w:szCs w:val="20"/>
                <w:rtl/>
                <w:lang w:eastAsia="en-US"/>
              </w:rPr>
            </w:pPr>
            <w:r w:rsidRPr="00D84F95">
              <w:rPr>
                <w:rFonts w:ascii="Times New Roman Bold" w:hAnsi="Times New Roman Bold" w:hint="cs"/>
                <w:b/>
                <w:bCs/>
                <w:color w:val="000000"/>
                <w:sz w:val="18"/>
                <w:szCs w:val="20"/>
                <w:rtl/>
                <w:lang w:eastAsia="en-US"/>
              </w:rPr>
              <w:t>משקל יחסי</w:t>
            </w:r>
          </w:p>
        </w:tc>
      </w:tr>
      <w:tr w:rsidR="00FE6C91" w:rsidRPr="00D84F95" w14:paraId="7BF0F3AC" w14:textId="77777777" w:rsidTr="00922004">
        <w:trPr>
          <w:cantSplit/>
        </w:trPr>
        <w:tc>
          <w:tcPr>
            <w:tcW w:w="720" w:type="dxa"/>
            <w:tcBorders>
              <w:top w:val="double" w:sz="4" w:space="0" w:color="auto"/>
              <w:bottom w:val="single" w:sz="6" w:space="0" w:color="auto"/>
            </w:tcBorders>
          </w:tcPr>
          <w:p w14:paraId="10B75CF2" w14:textId="77777777" w:rsidR="00FE6C91" w:rsidRPr="00D84F95" w:rsidRDefault="00FE6C91" w:rsidP="00615AE1">
            <w:pPr>
              <w:pStyle w:val="HNormal"/>
              <w:numPr>
                <w:ilvl w:val="0"/>
                <w:numId w:val="10"/>
              </w:numPr>
              <w:jc w:val="left"/>
              <w:rPr>
                <w:color w:val="000000"/>
                <w:sz w:val="18"/>
                <w:szCs w:val="22"/>
                <w:rtl/>
                <w:lang w:eastAsia="en-US"/>
              </w:rPr>
            </w:pPr>
          </w:p>
        </w:tc>
        <w:tc>
          <w:tcPr>
            <w:tcW w:w="6353" w:type="dxa"/>
            <w:gridSpan w:val="3"/>
            <w:tcBorders>
              <w:top w:val="double" w:sz="4" w:space="0" w:color="auto"/>
              <w:bottom w:val="single" w:sz="6" w:space="0" w:color="auto"/>
            </w:tcBorders>
          </w:tcPr>
          <w:p w14:paraId="65756ABB" w14:textId="77777777" w:rsidR="00FE6C91" w:rsidRPr="00D84F95" w:rsidRDefault="00FE6C91" w:rsidP="001E49D9">
            <w:pPr>
              <w:pStyle w:val="HNormal"/>
              <w:jc w:val="left"/>
              <w:rPr>
                <w:color w:val="000000"/>
                <w:sz w:val="18"/>
                <w:szCs w:val="22"/>
                <w:rtl/>
                <w:lang w:eastAsia="en-US"/>
              </w:rPr>
            </w:pPr>
            <w:r w:rsidRPr="00D84F95">
              <w:rPr>
                <w:rFonts w:hint="cs"/>
                <w:b/>
                <w:bCs/>
                <w:color w:val="000000"/>
                <w:sz w:val="18"/>
                <w:szCs w:val="22"/>
                <w:rtl/>
                <w:lang w:eastAsia="en-US"/>
              </w:rPr>
              <w:t>המציע</w:t>
            </w:r>
          </w:p>
        </w:tc>
        <w:tc>
          <w:tcPr>
            <w:tcW w:w="700" w:type="dxa"/>
            <w:tcBorders>
              <w:top w:val="double" w:sz="4" w:space="0" w:color="auto"/>
              <w:bottom w:val="single" w:sz="6" w:space="0" w:color="auto"/>
            </w:tcBorders>
          </w:tcPr>
          <w:p w14:paraId="648C7853" w14:textId="77777777" w:rsidR="00FE6C91" w:rsidRPr="00D84F95" w:rsidRDefault="00D92205" w:rsidP="001E49D9">
            <w:pPr>
              <w:pStyle w:val="HNormal"/>
              <w:jc w:val="left"/>
              <w:rPr>
                <w:b/>
                <w:bCs/>
                <w:color w:val="000000"/>
                <w:sz w:val="18"/>
                <w:szCs w:val="20"/>
                <w:rtl/>
                <w:lang w:eastAsia="en-US"/>
              </w:rPr>
            </w:pPr>
            <w:r>
              <w:rPr>
                <w:rFonts w:hint="cs"/>
                <w:b/>
                <w:bCs/>
                <w:color w:val="000000"/>
                <w:sz w:val="18"/>
                <w:szCs w:val="20"/>
                <w:rtl/>
                <w:lang w:eastAsia="en-US"/>
              </w:rPr>
              <w:t>49</w:t>
            </w:r>
          </w:p>
        </w:tc>
      </w:tr>
      <w:tr w:rsidR="00E461C5" w:rsidRPr="00A77C80" w14:paraId="5E528DC3" w14:textId="77777777" w:rsidTr="00922004">
        <w:trPr>
          <w:cantSplit/>
        </w:trPr>
        <w:tc>
          <w:tcPr>
            <w:tcW w:w="720" w:type="dxa"/>
            <w:tcBorders>
              <w:top w:val="single" w:sz="6" w:space="0" w:color="auto"/>
            </w:tcBorders>
          </w:tcPr>
          <w:p w14:paraId="65C1006C" w14:textId="77777777" w:rsidR="00E461C5" w:rsidRPr="00D84F95" w:rsidRDefault="00E461C5" w:rsidP="00615AE1">
            <w:pPr>
              <w:pStyle w:val="HNormal"/>
              <w:numPr>
                <w:ilvl w:val="1"/>
                <w:numId w:val="10"/>
              </w:numPr>
              <w:jc w:val="left"/>
              <w:rPr>
                <w:color w:val="000000"/>
                <w:sz w:val="18"/>
                <w:szCs w:val="22"/>
                <w:rtl/>
                <w:lang w:eastAsia="en-US"/>
              </w:rPr>
            </w:pPr>
          </w:p>
        </w:tc>
        <w:tc>
          <w:tcPr>
            <w:tcW w:w="792" w:type="dxa"/>
            <w:tcBorders>
              <w:top w:val="single" w:sz="6" w:space="0" w:color="auto"/>
            </w:tcBorders>
          </w:tcPr>
          <w:p w14:paraId="383A21A7" w14:textId="77777777" w:rsidR="00E461C5" w:rsidRPr="00F40D19" w:rsidRDefault="00E461C5" w:rsidP="001E49D9">
            <w:pPr>
              <w:pStyle w:val="HNormal"/>
              <w:jc w:val="left"/>
              <w:rPr>
                <w:color w:val="000000"/>
                <w:sz w:val="18"/>
                <w:szCs w:val="22"/>
                <w:rtl/>
                <w:lang w:eastAsia="en-US"/>
              </w:rPr>
            </w:pPr>
          </w:p>
        </w:tc>
        <w:tc>
          <w:tcPr>
            <w:tcW w:w="1450" w:type="dxa"/>
            <w:tcBorders>
              <w:top w:val="single" w:sz="6" w:space="0" w:color="auto"/>
            </w:tcBorders>
          </w:tcPr>
          <w:p w14:paraId="2929C528" w14:textId="77777777" w:rsidR="00AC293C" w:rsidRPr="00F40D19" w:rsidRDefault="00E81D39" w:rsidP="00355F2A">
            <w:pPr>
              <w:rPr>
                <w:color w:val="000000"/>
                <w:sz w:val="18"/>
                <w:szCs w:val="22"/>
                <w:rtl/>
                <w:lang w:eastAsia="en-US"/>
              </w:rPr>
            </w:pPr>
            <w:r>
              <w:rPr>
                <w:rFonts w:hint="cs"/>
                <w:color w:val="000000"/>
                <w:sz w:val="18"/>
                <w:szCs w:val="22"/>
                <w:rtl/>
                <w:lang w:eastAsia="en-US"/>
              </w:rPr>
              <w:t>ניסיון המציע</w:t>
            </w:r>
            <w:r w:rsidR="00D32D46">
              <w:rPr>
                <w:rFonts w:hint="cs"/>
                <w:color w:val="000000"/>
                <w:sz w:val="18"/>
                <w:szCs w:val="22"/>
                <w:rtl/>
                <w:lang w:eastAsia="en-US"/>
              </w:rPr>
              <w:t xml:space="preserve"> בניהול פרויקטים </w:t>
            </w:r>
            <w:r w:rsidR="00D32D46" w:rsidRPr="00D32D46">
              <w:rPr>
                <w:color w:val="000000"/>
                <w:sz w:val="18"/>
                <w:szCs w:val="22"/>
                <w:rtl/>
                <w:lang w:eastAsia="en-US"/>
              </w:rPr>
              <w:t>הכוללים ביצוע עבודות פיתוח להקמת שכונות/</w:t>
            </w:r>
            <w:r w:rsidR="00D32D46">
              <w:rPr>
                <w:rFonts w:hint="cs"/>
                <w:color w:val="000000"/>
                <w:sz w:val="18"/>
                <w:szCs w:val="22"/>
                <w:rtl/>
                <w:lang w:eastAsia="en-US"/>
              </w:rPr>
              <w:t xml:space="preserve"> </w:t>
            </w:r>
            <w:r w:rsidR="00D32D46" w:rsidRPr="00D32D46">
              <w:rPr>
                <w:color w:val="000000"/>
                <w:sz w:val="18"/>
                <w:szCs w:val="22"/>
                <w:rtl/>
                <w:lang w:eastAsia="en-US"/>
              </w:rPr>
              <w:t>מתחמי מגורים</w:t>
            </w:r>
          </w:p>
        </w:tc>
        <w:tc>
          <w:tcPr>
            <w:tcW w:w="4111" w:type="dxa"/>
            <w:tcBorders>
              <w:top w:val="single" w:sz="6" w:space="0" w:color="auto"/>
            </w:tcBorders>
          </w:tcPr>
          <w:p w14:paraId="427D5FEE" w14:textId="77777777" w:rsidR="00C14F58" w:rsidRPr="00F40D19" w:rsidRDefault="00E81D39" w:rsidP="00355F2A">
            <w:pPr>
              <w:rPr>
                <w:noProof/>
                <w:color w:val="000000"/>
                <w:sz w:val="18"/>
                <w:szCs w:val="22"/>
                <w:rtl/>
                <w:lang w:eastAsia="en-US"/>
              </w:rPr>
            </w:pPr>
            <w:r>
              <w:rPr>
                <w:rFonts w:hint="cs"/>
                <w:noProof/>
                <w:color w:val="000000"/>
                <w:sz w:val="18"/>
                <w:szCs w:val="22"/>
                <w:rtl/>
                <w:lang w:eastAsia="en-US"/>
              </w:rPr>
              <w:t xml:space="preserve">לפי מספר הפרויקטים שהמציע ביצע,  לפחות 4 שנים רצופות במהלך 10 השנים האחרונות </w:t>
            </w:r>
            <w:r w:rsidR="00E461C5" w:rsidRPr="00F40D19">
              <w:rPr>
                <w:rFonts w:hint="cs"/>
                <w:noProof/>
                <w:color w:val="000000"/>
                <w:sz w:val="18"/>
                <w:szCs w:val="22"/>
                <w:rtl/>
                <w:lang w:eastAsia="en-US"/>
              </w:rPr>
              <w:t>:</w:t>
            </w:r>
          </w:p>
          <w:p w14:paraId="5ED6037A" w14:textId="77777777" w:rsidR="00B943E5" w:rsidRPr="00F40D19" w:rsidRDefault="00E81D39" w:rsidP="00615AE1">
            <w:pPr>
              <w:pStyle w:val="HNormal"/>
              <w:numPr>
                <w:ilvl w:val="0"/>
                <w:numId w:val="11"/>
              </w:numPr>
              <w:spacing w:after="0"/>
              <w:jc w:val="left"/>
              <w:rPr>
                <w:color w:val="000000"/>
                <w:sz w:val="18"/>
                <w:szCs w:val="22"/>
                <w:lang w:eastAsia="en-US"/>
              </w:rPr>
            </w:pPr>
            <w:r>
              <w:rPr>
                <w:rFonts w:hint="cs"/>
                <w:color w:val="000000"/>
                <w:sz w:val="18"/>
                <w:szCs w:val="22"/>
                <w:rtl/>
                <w:lang w:eastAsia="en-US"/>
              </w:rPr>
              <w:t xml:space="preserve">3 פרויקטים ובכל פרויקט לפחות 250 יח"ד ובהיקף  כספי של לפחות 30 מיליון ₪ </w:t>
            </w:r>
            <w:r w:rsidR="00BB281A">
              <w:rPr>
                <w:rFonts w:hint="cs"/>
                <w:color w:val="000000"/>
                <w:sz w:val="18"/>
                <w:szCs w:val="22"/>
                <w:rtl/>
                <w:lang w:eastAsia="en-US"/>
              </w:rPr>
              <w:t xml:space="preserve">במצטבר </w:t>
            </w:r>
            <w:r>
              <w:rPr>
                <w:rFonts w:hint="cs"/>
                <w:color w:val="000000"/>
                <w:sz w:val="18"/>
                <w:szCs w:val="22"/>
                <w:rtl/>
                <w:lang w:eastAsia="en-US"/>
              </w:rPr>
              <w:t xml:space="preserve">- </w:t>
            </w:r>
            <w:r w:rsidR="00B943E5" w:rsidRPr="00F40D19">
              <w:rPr>
                <w:rFonts w:hint="cs"/>
                <w:color w:val="000000"/>
                <w:sz w:val="18"/>
                <w:szCs w:val="22"/>
                <w:rtl/>
                <w:lang w:eastAsia="en-US"/>
              </w:rPr>
              <w:t xml:space="preserve"> תנאי</w:t>
            </w:r>
            <w:r w:rsidR="00BE0F4A">
              <w:rPr>
                <w:rFonts w:hint="cs"/>
                <w:color w:val="000000"/>
                <w:sz w:val="18"/>
                <w:szCs w:val="22"/>
                <w:rtl/>
                <w:lang w:eastAsia="en-US"/>
              </w:rPr>
              <w:t>-</w:t>
            </w:r>
            <w:r w:rsidR="00B943E5" w:rsidRPr="00F40D19">
              <w:rPr>
                <w:rFonts w:hint="cs"/>
                <w:color w:val="000000"/>
                <w:sz w:val="18"/>
                <w:szCs w:val="22"/>
                <w:rtl/>
                <w:lang w:eastAsia="en-US"/>
              </w:rPr>
              <w:t>סף, 0 נקודות.</w:t>
            </w:r>
          </w:p>
          <w:p w14:paraId="53504D3D" w14:textId="77777777" w:rsidR="00C82124" w:rsidRPr="00F40D19" w:rsidRDefault="00E81D39" w:rsidP="00BB281A">
            <w:pPr>
              <w:pStyle w:val="HNormal"/>
              <w:numPr>
                <w:ilvl w:val="0"/>
                <w:numId w:val="11"/>
              </w:numPr>
              <w:spacing w:after="0"/>
              <w:jc w:val="left"/>
              <w:rPr>
                <w:color w:val="000000"/>
                <w:sz w:val="18"/>
                <w:szCs w:val="22"/>
                <w:rtl/>
                <w:lang w:eastAsia="en-US"/>
              </w:rPr>
            </w:pPr>
            <w:r>
              <w:rPr>
                <w:rFonts w:hint="cs"/>
                <w:color w:val="000000"/>
                <w:sz w:val="18"/>
                <w:szCs w:val="22"/>
                <w:rtl/>
                <w:lang w:eastAsia="en-US"/>
              </w:rPr>
              <w:t xml:space="preserve">לכל פרויקט נוסף הכולל לפחות </w:t>
            </w:r>
            <w:r w:rsidR="00BB281A">
              <w:rPr>
                <w:rFonts w:hint="cs"/>
                <w:color w:val="000000"/>
                <w:sz w:val="18"/>
                <w:szCs w:val="22"/>
                <w:rtl/>
                <w:lang w:eastAsia="en-US"/>
              </w:rPr>
              <w:t xml:space="preserve">350 </w:t>
            </w:r>
            <w:r>
              <w:rPr>
                <w:rFonts w:hint="cs"/>
                <w:color w:val="000000"/>
                <w:sz w:val="18"/>
                <w:szCs w:val="22"/>
                <w:rtl/>
                <w:lang w:eastAsia="en-US"/>
              </w:rPr>
              <w:t>יח"ד וההיקף הכספי</w:t>
            </w:r>
            <w:r w:rsidR="00A62C71">
              <w:rPr>
                <w:rFonts w:hint="cs"/>
                <w:color w:val="000000"/>
                <w:sz w:val="18"/>
                <w:szCs w:val="22"/>
                <w:rtl/>
                <w:lang w:eastAsia="en-US"/>
              </w:rPr>
              <w:t xml:space="preserve"> </w:t>
            </w:r>
            <w:r>
              <w:rPr>
                <w:rFonts w:hint="cs"/>
                <w:color w:val="000000"/>
                <w:sz w:val="18"/>
                <w:szCs w:val="22"/>
                <w:rtl/>
                <w:lang w:eastAsia="en-US"/>
              </w:rPr>
              <w:t>הינו לפחות 30 מיליון ₪</w:t>
            </w:r>
            <w:r w:rsidR="00BB281A">
              <w:rPr>
                <w:rFonts w:hint="cs"/>
                <w:color w:val="000000"/>
                <w:sz w:val="18"/>
                <w:szCs w:val="22"/>
                <w:rtl/>
                <w:lang w:eastAsia="en-US"/>
              </w:rPr>
              <w:t xml:space="preserve"> </w:t>
            </w:r>
            <w:r w:rsidR="007C2F28" w:rsidRPr="00F40D19">
              <w:rPr>
                <w:rFonts w:hint="cs"/>
                <w:color w:val="000000"/>
                <w:sz w:val="18"/>
                <w:szCs w:val="22"/>
                <w:rtl/>
                <w:lang w:eastAsia="en-US"/>
              </w:rPr>
              <w:t xml:space="preserve">, </w:t>
            </w:r>
            <w:r w:rsidR="00355F2A">
              <w:rPr>
                <w:rFonts w:hint="cs"/>
                <w:color w:val="000000"/>
                <w:sz w:val="18"/>
                <w:szCs w:val="22"/>
                <w:rtl/>
                <w:lang w:eastAsia="en-US"/>
              </w:rPr>
              <w:t>יוענקו</w:t>
            </w:r>
            <w:r>
              <w:rPr>
                <w:rFonts w:hint="cs"/>
                <w:color w:val="000000"/>
                <w:sz w:val="18"/>
                <w:szCs w:val="22"/>
                <w:rtl/>
                <w:lang w:eastAsia="en-US"/>
              </w:rPr>
              <w:t xml:space="preserve"> 7</w:t>
            </w:r>
            <w:r w:rsidR="001136DE" w:rsidRPr="00F40D19">
              <w:rPr>
                <w:rFonts w:hint="cs"/>
                <w:color w:val="000000"/>
                <w:sz w:val="18"/>
                <w:szCs w:val="22"/>
                <w:rtl/>
                <w:lang w:eastAsia="en-US"/>
              </w:rPr>
              <w:t xml:space="preserve"> נקודות</w:t>
            </w:r>
            <w:r>
              <w:rPr>
                <w:rFonts w:hint="cs"/>
                <w:color w:val="000000"/>
                <w:sz w:val="18"/>
                <w:szCs w:val="22"/>
                <w:rtl/>
                <w:lang w:eastAsia="en-US"/>
              </w:rPr>
              <w:t xml:space="preserve"> ובסה"כ 21 נקודות</w:t>
            </w:r>
            <w:r w:rsidR="001136DE" w:rsidRPr="00F40D19">
              <w:rPr>
                <w:rFonts w:hint="cs"/>
                <w:color w:val="000000"/>
                <w:sz w:val="18"/>
                <w:szCs w:val="22"/>
                <w:rtl/>
                <w:lang w:eastAsia="en-US"/>
              </w:rPr>
              <w:t>.</w:t>
            </w:r>
          </w:p>
        </w:tc>
        <w:tc>
          <w:tcPr>
            <w:tcW w:w="700" w:type="dxa"/>
            <w:tcBorders>
              <w:top w:val="single" w:sz="6" w:space="0" w:color="auto"/>
            </w:tcBorders>
          </w:tcPr>
          <w:p w14:paraId="4AB008E8" w14:textId="77777777" w:rsidR="00E461C5" w:rsidRPr="00F40D19" w:rsidDel="006B225A" w:rsidRDefault="00E81D39" w:rsidP="001C5D05">
            <w:pPr>
              <w:pStyle w:val="HNormal"/>
              <w:ind w:left="144"/>
              <w:jc w:val="left"/>
              <w:rPr>
                <w:color w:val="000000"/>
                <w:sz w:val="18"/>
                <w:szCs w:val="20"/>
                <w:rtl/>
                <w:lang w:eastAsia="en-US"/>
              </w:rPr>
            </w:pPr>
            <w:r>
              <w:rPr>
                <w:rFonts w:hint="cs"/>
                <w:color w:val="000000"/>
                <w:sz w:val="18"/>
                <w:szCs w:val="20"/>
                <w:rtl/>
                <w:lang w:eastAsia="en-US"/>
              </w:rPr>
              <w:t>21</w:t>
            </w:r>
          </w:p>
        </w:tc>
      </w:tr>
      <w:tr w:rsidR="00D32D46" w:rsidRPr="00A77C80" w14:paraId="37CA94AE" w14:textId="77777777" w:rsidTr="00922004">
        <w:trPr>
          <w:cantSplit/>
        </w:trPr>
        <w:tc>
          <w:tcPr>
            <w:tcW w:w="720" w:type="dxa"/>
            <w:tcBorders>
              <w:top w:val="single" w:sz="6" w:space="0" w:color="auto"/>
            </w:tcBorders>
          </w:tcPr>
          <w:p w14:paraId="201557BF" w14:textId="77777777" w:rsidR="00D32D46" w:rsidRPr="00D84F95" w:rsidRDefault="00D32D46" w:rsidP="00615AE1">
            <w:pPr>
              <w:pStyle w:val="HNormal"/>
              <w:numPr>
                <w:ilvl w:val="1"/>
                <w:numId w:val="10"/>
              </w:numPr>
              <w:jc w:val="left"/>
              <w:rPr>
                <w:color w:val="000000"/>
                <w:sz w:val="18"/>
                <w:szCs w:val="22"/>
                <w:rtl/>
                <w:lang w:eastAsia="en-US"/>
              </w:rPr>
            </w:pPr>
          </w:p>
        </w:tc>
        <w:tc>
          <w:tcPr>
            <w:tcW w:w="792" w:type="dxa"/>
            <w:tcBorders>
              <w:top w:val="single" w:sz="6" w:space="0" w:color="auto"/>
            </w:tcBorders>
          </w:tcPr>
          <w:p w14:paraId="6DD3EF0F" w14:textId="77777777" w:rsidR="00D32D46" w:rsidRPr="00F40D19" w:rsidRDefault="00D32D46" w:rsidP="001E49D9">
            <w:pPr>
              <w:pStyle w:val="HNormal"/>
              <w:jc w:val="left"/>
              <w:rPr>
                <w:color w:val="000000"/>
                <w:sz w:val="18"/>
                <w:szCs w:val="22"/>
                <w:rtl/>
                <w:lang w:eastAsia="en-US"/>
              </w:rPr>
            </w:pPr>
          </w:p>
        </w:tc>
        <w:tc>
          <w:tcPr>
            <w:tcW w:w="1450" w:type="dxa"/>
            <w:tcBorders>
              <w:top w:val="single" w:sz="6" w:space="0" w:color="auto"/>
            </w:tcBorders>
          </w:tcPr>
          <w:p w14:paraId="768706E3" w14:textId="77777777" w:rsidR="00D32D46" w:rsidRDefault="00D32D46" w:rsidP="00355F2A">
            <w:pPr>
              <w:rPr>
                <w:color w:val="000000"/>
                <w:sz w:val="18"/>
                <w:szCs w:val="22"/>
                <w:rtl/>
                <w:lang w:eastAsia="en-US"/>
              </w:rPr>
            </w:pPr>
            <w:r>
              <w:rPr>
                <w:rFonts w:hint="cs"/>
                <w:color w:val="000000"/>
                <w:sz w:val="18"/>
                <w:szCs w:val="22"/>
                <w:rtl/>
                <w:lang w:eastAsia="en-US"/>
              </w:rPr>
              <w:t>ניסיון המציע בניהול או ביצוע עבודות תכנון סטטוטורי</w:t>
            </w:r>
          </w:p>
        </w:tc>
        <w:tc>
          <w:tcPr>
            <w:tcW w:w="4111" w:type="dxa"/>
            <w:tcBorders>
              <w:top w:val="single" w:sz="6" w:space="0" w:color="auto"/>
            </w:tcBorders>
          </w:tcPr>
          <w:p w14:paraId="352016CB" w14:textId="77777777" w:rsidR="00D32D46" w:rsidRDefault="00D32D46" w:rsidP="00355F2A">
            <w:pPr>
              <w:rPr>
                <w:noProof/>
                <w:color w:val="000000"/>
                <w:sz w:val="18"/>
                <w:szCs w:val="22"/>
                <w:rtl/>
                <w:lang w:eastAsia="en-US"/>
              </w:rPr>
            </w:pPr>
            <w:r>
              <w:rPr>
                <w:rFonts w:hint="cs"/>
                <w:noProof/>
                <w:color w:val="000000"/>
                <w:sz w:val="18"/>
                <w:szCs w:val="22"/>
                <w:rtl/>
                <w:lang w:eastAsia="en-US"/>
              </w:rPr>
              <w:t>לפי מספר התכניות שהמציע ניהל או ביצע. לכל תכנית תוענק נקודה אחת ובסה"כ 4 נקודות.</w:t>
            </w:r>
          </w:p>
        </w:tc>
        <w:tc>
          <w:tcPr>
            <w:tcW w:w="700" w:type="dxa"/>
            <w:tcBorders>
              <w:top w:val="single" w:sz="6" w:space="0" w:color="auto"/>
            </w:tcBorders>
          </w:tcPr>
          <w:p w14:paraId="2B174BFB" w14:textId="77777777" w:rsidR="00D32D46" w:rsidRDefault="00D92205" w:rsidP="001C5D05">
            <w:pPr>
              <w:pStyle w:val="HNormal"/>
              <w:ind w:left="144"/>
              <w:jc w:val="left"/>
              <w:rPr>
                <w:color w:val="000000"/>
                <w:sz w:val="18"/>
                <w:szCs w:val="20"/>
                <w:rtl/>
                <w:lang w:eastAsia="en-US"/>
              </w:rPr>
            </w:pPr>
            <w:r>
              <w:rPr>
                <w:rFonts w:hint="cs"/>
                <w:color w:val="000000"/>
                <w:sz w:val="18"/>
                <w:szCs w:val="20"/>
                <w:rtl/>
                <w:lang w:eastAsia="en-US"/>
              </w:rPr>
              <w:t>4</w:t>
            </w:r>
          </w:p>
        </w:tc>
      </w:tr>
      <w:tr w:rsidR="00B4139F" w:rsidRPr="00D84F95" w14:paraId="36B6DA2A" w14:textId="77777777" w:rsidTr="00922004">
        <w:trPr>
          <w:cantSplit/>
        </w:trPr>
        <w:tc>
          <w:tcPr>
            <w:tcW w:w="720" w:type="dxa"/>
          </w:tcPr>
          <w:p w14:paraId="71B6AF66" w14:textId="77777777" w:rsidR="00B4139F" w:rsidRPr="00A77C80" w:rsidRDefault="00B4139F" w:rsidP="00B4139F">
            <w:pPr>
              <w:pStyle w:val="HNormal"/>
              <w:numPr>
                <w:ilvl w:val="1"/>
                <w:numId w:val="10"/>
              </w:numPr>
              <w:jc w:val="left"/>
              <w:rPr>
                <w:color w:val="000000"/>
                <w:sz w:val="18"/>
                <w:szCs w:val="22"/>
                <w:rtl/>
                <w:lang w:eastAsia="en-US"/>
              </w:rPr>
            </w:pPr>
          </w:p>
        </w:tc>
        <w:tc>
          <w:tcPr>
            <w:tcW w:w="792" w:type="dxa"/>
          </w:tcPr>
          <w:p w14:paraId="0873D43E" w14:textId="77777777" w:rsidR="00B4139F" w:rsidRPr="00A77C80" w:rsidRDefault="00B4139F" w:rsidP="00B4139F">
            <w:pPr>
              <w:pStyle w:val="HNormal"/>
              <w:jc w:val="left"/>
              <w:rPr>
                <w:color w:val="000000"/>
                <w:sz w:val="18"/>
                <w:szCs w:val="22"/>
                <w:rtl/>
                <w:lang w:eastAsia="en-US"/>
              </w:rPr>
            </w:pPr>
          </w:p>
        </w:tc>
        <w:tc>
          <w:tcPr>
            <w:tcW w:w="1450" w:type="dxa"/>
          </w:tcPr>
          <w:p w14:paraId="5EA20F7C" w14:textId="77777777" w:rsidR="00B4139F" w:rsidRPr="00A77C80" w:rsidRDefault="00B4139F" w:rsidP="00B4139F">
            <w:pPr>
              <w:pStyle w:val="HNormal"/>
              <w:jc w:val="left"/>
              <w:rPr>
                <w:color w:val="000000"/>
                <w:sz w:val="18"/>
                <w:szCs w:val="22"/>
                <w:rtl/>
                <w:lang w:eastAsia="en-US"/>
              </w:rPr>
            </w:pPr>
            <w:r>
              <w:rPr>
                <w:rFonts w:hint="cs"/>
                <w:color w:val="000000"/>
                <w:sz w:val="18"/>
                <w:szCs w:val="22"/>
                <w:rtl/>
                <w:lang w:eastAsia="en-US"/>
              </w:rPr>
              <w:t>שביעות רצון והמלצות</w:t>
            </w:r>
          </w:p>
        </w:tc>
        <w:tc>
          <w:tcPr>
            <w:tcW w:w="4111" w:type="dxa"/>
          </w:tcPr>
          <w:p w14:paraId="0A38F466" w14:textId="77777777" w:rsidR="00B4139F" w:rsidRDefault="00B4139F" w:rsidP="00B4139F">
            <w:pPr>
              <w:pStyle w:val="HNormal"/>
              <w:tabs>
                <w:tab w:val="left" w:pos="8312"/>
              </w:tabs>
              <w:ind w:left="21"/>
              <w:rPr>
                <w:color w:val="000000"/>
                <w:sz w:val="18"/>
                <w:szCs w:val="22"/>
                <w:rtl/>
                <w:lang w:eastAsia="en-US"/>
              </w:rPr>
            </w:pPr>
            <w:r w:rsidRPr="00283851">
              <w:rPr>
                <w:color w:val="000000"/>
                <w:sz w:val="18"/>
                <w:szCs w:val="22"/>
                <w:rtl/>
                <w:lang w:eastAsia="en-US"/>
              </w:rPr>
              <w:t xml:space="preserve">כל המלצה טובה תזכה בעד </w:t>
            </w:r>
            <w:r>
              <w:rPr>
                <w:rFonts w:hint="cs"/>
                <w:color w:val="000000"/>
                <w:sz w:val="18"/>
                <w:szCs w:val="22"/>
                <w:rtl/>
                <w:lang w:eastAsia="en-US"/>
              </w:rPr>
              <w:t>3</w:t>
            </w:r>
            <w:r w:rsidRPr="00283851">
              <w:rPr>
                <w:color w:val="000000"/>
                <w:sz w:val="18"/>
                <w:szCs w:val="22"/>
                <w:rtl/>
                <w:lang w:eastAsia="en-US"/>
              </w:rPr>
              <w:t xml:space="preserve"> נקודות; באמת-מידה זו יוענקו </w:t>
            </w:r>
            <w:r>
              <w:rPr>
                <w:rFonts w:hint="cs"/>
                <w:color w:val="000000"/>
                <w:sz w:val="18"/>
                <w:szCs w:val="22"/>
                <w:rtl/>
                <w:lang w:eastAsia="en-US"/>
              </w:rPr>
              <w:t>9</w:t>
            </w:r>
            <w:r w:rsidRPr="00283851">
              <w:rPr>
                <w:color w:val="000000"/>
                <w:sz w:val="18"/>
                <w:szCs w:val="22"/>
                <w:rtl/>
                <w:lang w:eastAsia="en-US"/>
              </w:rPr>
              <w:t xml:space="preserve"> נקודות לכל היותר.</w:t>
            </w:r>
          </w:p>
          <w:p w14:paraId="46049331" w14:textId="77777777" w:rsidR="00BA0459" w:rsidRPr="00283851" w:rsidRDefault="00BA0459" w:rsidP="00B4139F">
            <w:pPr>
              <w:pStyle w:val="HNormal"/>
              <w:tabs>
                <w:tab w:val="left" w:pos="8312"/>
              </w:tabs>
              <w:ind w:left="21"/>
              <w:rPr>
                <w:color w:val="000000"/>
                <w:sz w:val="18"/>
                <w:szCs w:val="22"/>
                <w:rtl/>
                <w:lang w:eastAsia="en-US"/>
              </w:rPr>
            </w:pPr>
            <w:r>
              <w:rPr>
                <w:rFonts w:hint="cs"/>
                <w:color w:val="000000"/>
                <w:sz w:val="18"/>
                <w:szCs w:val="22"/>
                <w:rtl/>
                <w:lang w:eastAsia="en-US"/>
              </w:rPr>
              <w:t>הניקוד יתבסס על בירורים של הרשות עם הממליצים ו/או נציגים אחרים של לקוחות המציע וכן על מכתבי המלצה.</w:t>
            </w:r>
          </w:p>
          <w:p w14:paraId="388FAA19" w14:textId="77777777" w:rsidR="00B4139F" w:rsidRPr="00AB27D5" w:rsidRDefault="00B4139F" w:rsidP="00B4139F">
            <w:pPr>
              <w:pStyle w:val="HNormal"/>
              <w:tabs>
                <w:tab w:val="left" w:pos="8312"/>
              </w:tabs>
              <w:ind w:left="21"/>
              <w:jc w:val="left"/>
              <w:rPr>
                <w:color w:val="000000"/>
                <w:sz w:val="18"/>
                <w:szCs w:val="22"/>
                <w:rtl/>
                <w:lang w:eastAsia="en-US"/>
              </w:rPr>
            </w:pPr>
            <w:r>
              <w:rPr>
                <w:rFonts w:hint="cs"/>
                <w:color w:val="000000"/>
                <w:sz w:val="18"/>
                <w:szCs w:val="22"/>
                <w:rtl/>
                <w:lang w:eastAsia="en-US"/>
              </w:rPr>
              <w:t>הרשות</w:t>
            </w:r>
            <w:r w:rsidRPr="00283851">
              <w:rPr>
                <w:color w:val="000000"/>
                <w:sz w:val="18"/>
                <w:szCs w:val="22"/>
                <w:rtl/>
                <w:lang w:eastAsia="en-US"/>
              </w:rPr>
              <w:t xml:space="preserve"> רשאי</w:t>
            </w:r>
            <w:r>
              <w:rPr>
                <w:rFonts w:hint="cs"/>
                <w:color w:val="000000"/>
                <w:sz w:val="18"/>
                <w:szCs w:val="22"/>
                <w:rtl/>
                <w:lang w:eastAsia="en-US"/>
              </w:rPr>
              <w:t>ת</w:t>
            </w:r>
            <w:r w:rsidRPr="00283851">
              <w:rPr>
                <w:color w:val="000000"/>
                <w:sz w:val="18"/>
                <w:szCs w:val="22"/>
                <w:rtl/>
                <w:lang w:eastAsia="en-US"/>
              </w:rPr>
              <w:t xml:space="preserve"> שלא להתקשר עם מציע, שלא יקבל ציון של </w:t>
            </w:r>
            <w:r>
              <w:rPr>
                <w:rFonts w:hint="cs"/>
                <w:color w:val="000000"/>
                <w:sz w:val="18"/>
                <w:szCs w:val="22"/>
                <w:rtl/>
                <w:lang w:eastAsia="en-US"/>
              </w:rPr>
              <w:t>6</w:t>
            </w:r>
            <w:r w:rsidRPr="00283851">
              <w:rPr>
                <w:color w:val="000000"/>
                <w:sz w:val="18"/>
                <w:szCs w:val="22"/>
                <w:rtl/>
                <w:lang w:eastAsia="en-US"/>
              </w:rPr>
              <w:t xml:space="preserve"> נקודות לפחות באמת-מידה זו.</w:t>
            </w:r>
          </w:p>
        </w:tc>
        <w:tc>
          <w:tcPr>
            <w:tcW w:w="700" w:type="dxa"/>
          </w:tcPr>
          <w:p w14:paraId="7A7D5F1D" w14:textId="77777777" w:rsidR="00B4139F" w:rsidRPr="00D84F95" w:rsidDel="006B225A" w:rsidRDefault="00B4139F" w:rsidP="00B4139F">
            <w:pPr>
              <w:pStyle w:val="HNormal"/>
              <w:ind w:left="144"/>
              <w:jc w:val="left"/>
              <w:rPr>
                <w:color w:val="000000"/>
                <w:sz w:val="18"/>
                <w:szCs w:val="20"/>
                <w:rtl/>
                <w:lang w:eastAsia="en-US"/>
              </w:rPr>
            </w:pPr>
            <w:r>
              <w:rPr>
                <w:rFonts w:hint="cs"/>
                <w:color w:val="000000"/>
                <w:sz w:val="18"/>
                <w:szCs w:val="20"/>
                <w:rtl/>
                <w:lang w:eastAsia="en-US"/>
              </w:rPr>
              <w:t>9</w:t>
            </w:r>
          </w:p>
        </w:tc>
      </w:tr>
      <w:tr w:rsidR="00673B0F" w:rsidRPr="00D84F95" w14:paraId="5381D045" w14:textId="77777777" w:rsidTr="00922004">
        <w:trPr>
          <w:cantSplit/>
        </w:trPr>
        <w:tc>
          <w:tcPr>
            <w:tcW w:w="720" w:type="dxa"/>
          </w:tcPr>
          <w:p w14:paraId="1FDC5633" w14:textId="77777777" w:rsidR="00673B0F" w:rsidRPr="00A77C80" w:rsidRDefault="00673B0F" w:rsidP="00615AE1">
            <w:pPr>
              <w:pStyle w:val="HNormal"/>
              <w:numPr>
                <w:ilvl w:val="1"/>
                <w:numId w:val="10"/>
              </w:numPr>
              <w:jc w:val="left"/>
              <w:rPr>
                <w:color w:val="000000"/>
                <w:sz w:val="18"/>
                <w:szCs w:val="22"/>
                <w:rtl/>
                <w:lang w:eastAsia="en-US"/>
              </w:rPr>
            </w:pPr>
          </w:p>
        </w:tc>
        <w:tc>
          <w:tcPr>
            <w:tcW w:w="792" w:type="dxa"/>
          </w:tcPr>
          <w:p w14:paraId="62E3AD4E" w14:textId="77777777" w:rsidR="00673B0F" w:rsidRPr="00A77C80" w:rsidRDefault="00673B0F" w:rsidP="001E49D9">
            <w:pPr>
              <w:pStyle w:val="HNormal"/>
              <w:jc w:val="left"/>
              <w:rPr>
                <w:color w:val="000000"/>
                <w:sz w:val="18"/>
                <w:szCs w:val="22"/>
                <w:rtl/>
                <w:lang w:eastAsia="en-US"/>
              </w:rPr>
            </w:pPr>
          </w:p>
        </w:tc>
        <w:tc>
          <w:tcPr>
            <w:tcW w:w="1450" w:type="dxa"/>
          </w:tcPr>
          <w:p w14:paraId="537C6DD0" w14:textId="77777777" w:rsidR="00673B0F" w:rsidRPr="00A77C80" w:rsidRDefault="00283851" w:rsidP="00BB281A">
            <w:pPr>
              <w:pStyle w:val="HNormal"/>
              <w:jc w:val="left"/>
              <w:rPr>
                <w:color w:val="000000"/>
                <w:sz w:val="18"/>
                <w:szCs w:val="22"/>
                <w:rtl/>
                <w:lang w:eastAsia="en-US"/>
              </w:rPr>
            </w:pPr>
            <w:r>
              <w:rPr>
                <w:rFonts w:hint="cs"/>
                <w:color w:val="000000"/>
                <w:sz w:val="18"/>
                <w:szCs w:val="22"/>
                <w:rtl/>
                <w:lang w:eastAsia="en-US"/>
              </w:rPr>
              <w:t xml:space="preserve">התרשמות כללית </w:t>
            </w:r>
            <w:r w:rsidR="00BB281A">
              <w:rPr>
                <w:rFonts w:hint="cs"/>
                <w:color w:val="000000"/>
                <w:sz w:val="18"/>
                <w:szCs w:val="22"/>
                <w:rtl/>
                <w:lang w:eastAsia="en-US"/>
              </w:rPr>
              <w:t>מ</w:t>
            </w:r>
            <w:r>
              <w:rPr>
                <w:rFonts w:hint="cs"/>
                <w:color w:val="000000"/>
                <w:sz w:val="18"/>
                <w:szCs w:val="22"/>
                <w:rtl/>
                <w:lang w:eastAsia="en-US"/>
              </w:rPr>
              <w:t>המציע</w:t>
            </w:r>
          </w:p>
        </w:tc>
        <w:tc>
          <w:tcPr>
            <w:tcW w:w="4111" w:type="dxa"/>
          </w:tcPr>
          <w:p w14:paraId="678DB4A7" w14:textId="77777777" w:rsidR="00673B0F" w:rsidRPr="00E55FEE" w:rsidRDefault="00B4139F" w:rsidP="002C3EAD">
            <w:pPr>
              <w:pStyle w:val="HNormal"/>
              <w:ind w:left="21"/>
              <w:jc w:val="left"/>
              <w:rPr>
                <w:sz w:val="18"/>
                <w:szCs w:val="22"/>
                <w:rtl/>
                <w:lang w:eastAsia="en-US"/>
              </w:rPr>
            </w:pPr>
            <w:r>
              <w:rPr>
                <w:rFonts w:hint="cs"/>
                <w:sz w:val="18"/>
                <w:szCs w:val="22"/>
                <w:rtl/>
                <w:lang w:eastAsia="en-US"/>
              </w:rPr>
              <w:t>באמת מידה זו יוענקו 15 נקודות לכל היותר, עפ"י התרשמות של חברי ועדת המכרזים.</w:t>
            </w:r>
          </w:p>
        </w:tc>
        <w:tc>
          <w:tcPr>
            <w:tcW w:w="700" w:type="dxa"/>
          </w:tcPr>
          <w:p w14:paraId="425860AE" w14:textId="77777777" w:rsidR="00673B0F" w:rsidRPr="00A77C80" w:rsidRDefault="00B4139F" w:rsidP="001C5D05">
            <w:pPr>
              <w:pStyle w:val="HNormal"/>
              <w:ind w:left="144"/>
              <w:jc w:val="left"/>
              <w:rPr>
                <w:color w:val="000000"/>
                <w:sz w:val="18"/>
                <w:szCs w:val="20"/>
                <w:rtl/>
                <w:lang w:eastAsia="en-US"/>
              </w:rPr>
            </w:pPr>
            <w:r>
              <w:rPr>
                <w:rFonts w:hint="cs"/>
                <w:color w:val="000000"/>
                <w:sz w:val="18"/>
                <w:szCs w:val="20"/>
                <w:rtl/>
                <w:lang w:eastAsia="en-US"/>
              </w:rPr>
              <w:t>15</w:t>
            </w:r>
          </w:p>
        </w:tc>
      </w:tr>
      <w:tr w:rsidR="0063606C" w:rsidRPr="00D84F95" w14:paraId="542272E3" w14:textId="77777777" w:rsidTr="00922004">
        <w:trPr>
          <w:cantSplit/>
        </w:trPr>
        <w:tc>
          <w:tcPr>
            <w:tcW w:w="720" w:type="dxa"/>
          </w:tcPr>
          <w:p w14:paraId="361FD7D6" w14:textId="77777777" w:rsidR="0063606C" w:rsidRPr="00D84F95" w:rsidRDefault="0063606C" w:rsidP="00615AE1">
            <w:pPr>
              <w:pStyle w:val="HNormal"/>
              <w:numPr>
                <w:ilvl w:val="0"/>
                <w:numId w:val="10"/>
              </w:numPr>
              <w:jc w:val="left"/>
              <w:rPr>
                <w:color w:val="000000"/>
                <w:sz w:val="18"/>
                <w:szCs w:val="22"/>
                <w:rtl/>
                <w:lang w:eastAsia="en-US"/>
              </w:rPr>
            </w:pPr>
          </w:p>
        </w:tc>
        <w:tc>
          <w:tcPr>
            <w:tcW w:w="6353" w:type="dxa"/>
            <w:gridSpan w:val="3"/>
          </w:tcPr>
          <w:p w14:paraId="7EA7EE60" w14:textId="77777777" w:rsidR="00C80BB7" w:rsidRDefault="00C80BB7" w:rsidP="004823EC">
            <w:pPr>
              <w:pStyle w:val="HNormal"/>
              <w:jc w:val="left"/>
              <w:rPr>
                <w:b/>
                <w:bCs/>
                <w:color w:val="000000"/>
                <w:sz w:val="18"/>
                <w:szCs w:val="22"/>
                <w:rtl/>
                <w:lang w:eastAsia="en-US"/>
              </w:rPr>
            </w:pPr>
            <w:r>
              <w:rPr>
                <w:rFonts w:hint="cs"/>
                <w:b/>
                <w:bCs/>
                <w:color w:val="000000"/>
                <w:sz w:val="18"/>
                <w:szCs w:val="22"/>
                <w:rtl/>
                <w:lang w:eastAsia="en-US"/>
              </w:rPr>
              <w:t xml:space="preserve">מנהל </w:t>
            </w:r>
            <w:r w:rsidR="00283851">
              <w:rPr>
                <w:rFonts w:hint="cs"/>
                <w:b/>
                <w:bCs/>
                <w:color w:val="000000"/>
                <w:sz w:val="18"/>
                <w:szCs w:val="22"/>
                <w:rtl/>
                <w:lang w:eastAsia="en-US"/>
              </w:rPr>
              <w:t>אשכול</w:t>
            </w:r>
          </w:p>
          <w:p w14:paraId="0B70DD94" w14:textId="77777777" w:rsidR="0063606C" w:rsidRPr="004823EC" w:rsidRDefault="004823EC" w:rsidP="00FF7B34">
            <w:pPr>
              <w:pStyle w:val="HNormal"/>
              <w:jc w:val="left"/>
              <w:rPr>
                <w:b/>
                <w:bCs/>
                <w:color w:val="000000"/>
                <w:sz w:val="18"/>
                <w:szCs w:val="22"/>
                <w:rtl/>
                <w:lang w:eastAsia="en-US"/>
              </w:rPr>
            </w:pPr>
            <w:r w:rsidRPr="004823EC">
              <w:rPr>
                <w:rFonts w:hint="cs"/>
                <w:b/>
                <w:bCs/>
                <w:color w:val="000000"/>
                <w:sz w:val="18"/>
                <w:szCs w:val="22"/>
                <w:rtl/>
                <w:lang w:eastAsia="en-US"/>
              </w:rPr>
              <w:t xml:space="preserve">יובהר כי </w:t>
            </w:r>
            <w:r w:rsidR="003E52EB">
              <w:rPr>
                <w:rFonts w:hint="cs"/>
                <w:b/>
                <w:bCs/>
                <w:color w:val="000000"/>
                <w:sz w:val="18"/>
                <w:szCs w:val="22"/>
                <w:rtl/>
                <w:lang w:eastAsia="en-US"/>
              </w:rPr>
              <w:t xml:space="preserve">מנהל </w:t>
            </w:r>
            <w:r w:rsidR="00283851">
              <w:rPr>
                <w:rFonts w:hint="cs"/>
                <w:b/>
                <w:bCs/>
                <w:color w:val="000000"/>
                <w:sz w:val="18"/>
                <w:szCs w:val="22"/>
                <w:rtl/>
                <w:lang w:eastAsia="en-US"/>
              </w:rPr>
              <w:t>אשכול</w:t>
            </w:r>
            <w:r w:rsidR="001D5DDB">
              <w:rPr>
                <w:rFonts w:hint="cs"/>
                <w:b/>
                <w:bCs/>
                <w:color w:val="000000"/>
                <w:sz w:val="18"/>
                <w:szCs w:val="22"/>
                <w:rtl/>
                <w:lang w:eastAsia="en-US"/>
              </w:rPr>
              <w:t>,</w:t>
            </w:r>
            <w:r w:rsidR="00EF496D">
              <w:rPr>
                <w:rFonts w:hint="cs"/>
                <w:b/>
                <w:bCs/>
                <w:color w:val="000000"/>
                <w:sz w:val="18"/>
                <w:szCs w:val="22"/>
                <w:rtl/>
                <w:lang w:eastAsia="en-US"/>
              </w:rPr>
              <w:t xml:space="preserve"> </w:t>
            </w:r>
            <w:r w:rsidRPr="004823EC">
              <w:rPr>
                <w:rFonts w:hint="cs"/>
                <w:b/>
                <w:bCs/>
                <w:color w:val="000000"/>
                <w:sz w:val="18"/>
                <w:szCs w:val="22"/>
                <w:rtl/>
                <w:lang w:eastAsia="en-US"/>
              </w:rPr>
              <w:t xml:space="preserve"> שלא יעמוד בכל דרישות המינימום (</w:t>
            </w:r>
            <w:r w:rsidR="001D5DDB">
              <w:rPr>
                <w:rFonts w:hint="cs"/>
                <w:b/>
                <w:bCs/>
                <w:color w:val="000000"/>
                <w:sz w:val="18"/>
                <w:szCs w:val="22"/>
                <w:rtl/>
                <w:lang w:eastAsia="en-US"/>
              </w:rPr>
              <w:t>תת-</w:t>
            </w:r>
            <w:r w:rsidRPr="004823EC">
              <w:rPr>
                <w:rFonts w:hint="cs"/>
                <w:b/>
                <w:bCs/>
                <w:color w:val="000000"/>
                <w:sz w:val="18"/>
                <w:szCs w:val="22"/>
                <w:rtl/>
                <w:lang w:eastAsia="en-US"/>
              </w:rPr>
              <w:t>סעיף</w:t>
            </w:r>
            <w:r w:rsidR="003A1BA0">
              <w:rPr>
                <w:rFonts w:hint="cs"/>
                <w:b/>
                <w:bCs/>
                <w:color w:val="000000"/>
                <w:sz w:val="18"/>
                <w:szCs w:val="22"/>
                <w:rtl/>
                <w:lang w:eastAsia="en-US"/>
              </w:rPr>
              <w:t xml:space="preserve"> 1.3.1.2.1 </w:t>
            </w:r>
            <w:r w:rsidR="00F61427">
              <w:rPr>
                <w:rFonts w:hint="cs"/>
                <w:b/>
                <w:bCs/>
                <w:color w:val="000000"/>
                <w:sz w:val="18"/>
                <w:szCs w:val="22"/>
                <w:rtl/>
                <w:lang w:eastAsia="en-US"/>
              </w:rPr>
              <w:t>במפרט להלן)</w:t>
            </w:r>
            <w:r w:rsidR="001D5DDB">
              <w:rPr>
                <w:rFonts w:hint="cs"/>
                <w:b/>
                <w:bCs/>
                <w:color w:val="000000"/>
                <w:sz w:val="18"/>
                <w:szCs w:val="22"/>
                <w:rtl/>
                <w:lang w:eastAsia="en-US"/>
              </w:rPr>
              <w:t xml:space="preserve">, </w:t>
            </w:r>
            <w:r w:rsidRPr="004823EC">
              <w:rPr>
                <w:rFonts w:hint="cs"/>
                <w:b/>
                <w:bCs/>
                <w:color w:val="000000"/>
                <w:sz w:val="18"/>
                <w:szCs w:val="22"/>
                <w:rtl/>
                <w:lang w:eastAsia="en-US"/>
              </w:rPr>
              <w:t xml:space="preserve">לא ינוקד באמות </w:t>
            </w:r>
            <w:r w:rsidR="00FF7B34">
              <w:rPr>
                <w:rFonts w:hint="cs"/>
                <w:b/>
                <w:bCs/>
                <w:color w:val="000000"/>
                <w:sz w:val="18"/>
                <w:szCs w:val="22"/>
                <w:rtl/>
                <w:lang w:eastAsia="en-US"/>
              </w:rPr>
              <w:t>-מידה זו</w:t>
            </w:r>
            <w:r w:rsidRPr="004823EC">
              <w:rPr>
                <w:rFonts w:hint="cs"/>
                <w:b/>
                <w:bCs/>
                <w:color w:val="000000"/>
                <w:sz w:val="18"/>
                <w:szCs w:val="22"/>
                <w:rtl/>
                <w:lang w:eastAsia="en-US"/>
              </w:rPr>
              <w:t>.</w:t>
            </w:r>
          </w:p>
        </w:tc>
        <w:tc>
          <w:tcPr>
            <w:tcW w:w="700" w:type="dxa"/>
          </w:tcPr>
          <w:p w14:paraId="03F11E42" w14:textId="77777777" w:rsidR="0063606C" w:rsidRPr="00FE1F32" w:rsidRDefault="00BF5487" w:rsidP="00FE1F32">
            <w:pPr>
              <w:pStyle w:val="HNormal"/>
              <w:jc w:val="left"/>
              <w:rPr>
                <w:b/>
                <w:bCs/>
                <w:color w:val="000000"/>
                <w:sz w:val="18"/>
                <w:szCs w:val="20"/>
                <w:rtl/>
                <w:lang w:eastAsia="en-US"/>
              </w:rPr>
            </w:pPr>
            <w:r>
              <w:rPr>
                <w:rFonts w:hint="cs"/>
                <w:b/>
                <w:bCs/>
                <w:color w:val="000000"/>
                <w:sz w:val="18"/>
                <w:szCs w:val="20"/>
                <w:rtl/>
                <w:lang w:eastAsia="en-US"/>
              </w:rPr>
              <w:t>45</w:t>
            </w:r>
          </w:p>
        </w:tc>
      </w:tr>
      <w:tr w:rsidR="0063606C" w:rsidRPr="00D84F95" w14:paraId="39B1E033" w14:textId="77777777" w:rsidTr="00922004">
        <w:trPr>
          <w:cantSplit/>
        </w:trPr>
        <w:tc>
          <w:tcPr>
            <w:tcW w:w="720" w:type="dxa"/>
          </w:tcPr>
          <w:p w14:paraId="489E4F0C" w14:textId="77777777" w:rsidR="0063606C" w:rsidRPr="00D84F95" w:rsidRDefault="0063606C" w:rsidP="00615AE1">
            <w:pPr>
              <w:pStyle w:val="HNormal"/>
              <w:numPr>
                <w:ilvl w:val="1"/>
                <w:numId w:val="10"/>
              </w:numPr>
              <w:jc w:val="left"/>
              <w:rPr>
                <w:color w:val="000000"/>
                <w:sz w:val="18"/>
                <w:szCs w:val="22"/>
                <w:rtl/>
                <w:lang w:eastAsia="en-US"/>
              </w:rPr>
            </w:pPr>
          </w:p>
        </w:tc>
        <w:tc>
          <w:tcPr>
            <w:tcW w:w="792" w:type="dxa"/>
          </w:tcPr>
          <w:p w14:paraId="7C4B5E5D" w14:textId="77777777" w:rsidR="0063606C" w:rsidRPr="00D84F95" w:rsidRDefault="0063606C" w:rsidP="001E49D9">
            <w:pPr>
              <w:pStyle w:val="HNormal"/>
              <w:jc w:val="left"/>
              <w:rPr>
                <w:color w:val="000000"/>
                <w:sz w:val="18"/>
                <w:szCs w:val="22"/>
                <w:rtl/>
                <w:lang w:eastAsia="en-US"/>
              </w:rPr>
            </w:pPr>
          </w:p>
        </w:tc>
        <w:tc>
          <w:tcPr>
            <w:tcW w:w="1450" w:type="dxa"/>
          </w:tcPr>
          <w:p w14:paraId="72702246" w14:textId="77777777" w:rsidR="0063606C" w:rsidRPr="00D84F95" w:rsidRDefault="00AF16A2" w:rsidP="00AF16A2">
            <w:pPr>
              <w:pStyle w:val="HNormal"/>
              <w:jc w:val="left"/>
              <w:rPr>
                <w:color w:val="000000"/>
                <w:sz w:val="18"/>
                <w:szCs w:val="22"/>
                <w:rtl/>
                <w:lang w:eastAsia="en-US"/>
              </w:rPr>
            </w:pPr>
            <w:r>
              <w:rPr>
                <w:rFonts w:hint="cs"/>
                <w:color w:val="000000"/>
                <w:sz w:val="18"/>
                <w:szCs w:val="22"/>
                <w:rtl/>
                <w:lang w:eastAsia="en-US"/>
              </w:rPr>
              <w:t xml:space="preserve">מנהל </w:t>
            </w:r>
            <w:r w:rsidR="00283851">
              <w:rPr>
                <w:rFonts w:hint="cs"/>
                <w:color w:val="000000"/>
                <w:sz w:val="18"/>
                <w:szCs w:val="22"/>
                <w:rtl/>
                <w:lang w:eastAsia="en-US"/>
              </w:rPr>
              <w:t>האשכול</w:t>
            </w:r>
            <w:r w:rsidR="00EF496D">
              <w:rPr>
                <w:rFonts w:hint="cs"/>
                <w:color w:val="000000"/>
                <w:sz w:val="18"/>
                <w:szCs w:val="22"/>
                <w:rtl/>
                <w:lang w:eastAsia="en-US"/>
              </w:rPr>
              <w:t xml:space="preserve"> </w:t>
            </w:r>
            <w:r w:rsidR="00F747A1">
              <w:rPr>
                <w:rFonts w:hint="cs"/>
                <w:color w:val="000000"/>
                <w:sz w:val="18"/>
                <w:szCs w:val="22"/>
                <w:rtl/>
                <w:lang w:eastAsia="en-US"/>
              </w:rPr>
              <w:t xml:space="preserve"> - נסיון</w:t>
            </w:r>
            <w:r w:rsidR="00BF5487">
              <w:rPr>
                <w:rFonts w:hint="cs"/>
                <w:color w:val="000000"/>
                <w:sz w:val="18"/>
                <w:szCs w:val="22"/>
                <w:rtl/>
                <w:lang w:eastAsia="en-US"/>
              </w:rPr>
              <w:t xml:space="preserve"> מקצועי</w:t>
            </w:r>
            <w:r w:rsidR="00F747A1">
              <w:rPr>
                <w:color w:val="000000"/>
                <w:sz w:val="18"/>
                <w:szCs w:val="22"/>
                <w:rtl/>
                <w:lang w:eastAsia="en-US"/>
              </w:rPr>
              <w:br/>
            </w:r>
            <w:r w:rsidR="0063606C">
              <w:rPr>
                <w:rFonts w:hint="cs"/>
                <w:color w:val="000000"/>
                <w:sz w:val="18"/>
                <w:szCs w:val="22"/>
                <w:rtl/>
                <w:lang w:eastAsia="en-US"/>
              </w:rPr>
              <w:t xml:space="preserve">(לפי הנתונים של </w:t>
            </w:r>
            <w:r>
              <w:rPr>
                <w:rFonts w:hint="cs"/>
                <w:color w:val="000000"/>
                <w:sz w:val="18"/>
                <w:szCs w:val="22"/>
                <w:rtl/>
                <w:lang w:eastAsia="en-US"/>
              </w:rPr>
              <w:t xml:space="preserve">מנהל </w:t>
            </w:r>
            <w:r w:rsidR="00283851">
              <w:rPr>
                <w:rFonts w:hint="cs"/>
                <w:color w:val="000000"/>
                <w:sz w:val="18"/>
                <w:szCs w:val="22"/>
                <w:rtl/>
                <w:lang w:eastAsia="en-US"/>
              </w:rPr>
              <w:t>האשכול</w:t>
            </w:r>
            <w:r w:rsidR="0063606C">
              <w:rPr>
                <w:rFonts w:hint="cs"/>
                <w:color w:val="000000"/>
                <w:sz w:val="18"/>
                <w:szCs w:val="22"/>
                <w:rtl/>
                <w:lang w:eastAsia="en-US"/>
              </w:rPr>
              <w:t xml:space="preserve"> המוצע)</w:t>
            </w:r>
          </w:p>
        </w:tc>
        <w:tc>
          <w:tcPr>
            <w:tcW w:w="4111" w:type="dxa"/>
          </w:tcPr>
          <w:p w14:paraId="52DFC772" w14:textId="77777777" w:rsidR="00283851" w:rsidRPr="00283851" w:rsidRDefault="00283851" w:rsidP="00283851">
            <w:pPr>
              <w:spacing w:after="120"/>
              <w:rPr>
                <w:noProof/>
                <w:color w:val="000000"/>
                <w:sz w:val="18"/>
                <w:szCs w:val="22"/>
                <w:rtl/>
                <w:lang w:eastAsia="en-US"/>
              </w:rPr>
            </w:pPr>
            <w:r w:rsidRPr="00283851">
              <w:rPr>
                <w:noProof/>
                <w:color w:val="000000"/>
                <w:sz w:val="18"/>
                <w:szCs w:val="22"/>
                <w:rtl/>
                <w:lang w:eastAsia="en-US"/>
              </w:rPr>
              <w:t xml:space="preserve">לפי מספר הפרויקטים </w:t>
            </w:r>
            <w:r>
              <w:rPr>
                <w:rFonts w:hint="cs"/>
                <w:noProof/>
                <w:color w:val="000000"/>
                <w:sz w:val="18"/>
                <w:szCs w:val="22"/>
                <w:rtl/>
                <w:lang w:eastAsia="en-US"/>
              </w:rPr>
              <w:t>שמנהל האשכול ניהל</w:t>
            </w:r>
            <w:r w:rsidRPr="00283851">
              <w:rPr>
                <w:noProof/>
                <w:color w:val="000000"/>
                <w:sz w:val="18"/>
                <w:szCs w:val="22"/>
                <w:rtl/>
                <w:lang w:eastAsia="en-US"/>
              </w:rPr>
              <w:t xml:space="preserve">,  לפחות </w:t>
            </w:r>
            <w:r>
              <w:rPr>
                <w:rFonts w:hint="cs"/>
                <w:noProof/>
                <w:color w:val="000000"/>
                <w:sz w:val="18"/>
                <w:szCs w:val="22"/>
                <w:rtl/>
                <w:lang w:eastAsia="en-US"/>
              </w:rPr>
              <w:t>5</w:t>
            </w:r>
            <w:r w:rsidRPr="00283851">
              <w:rPr>
                <w:noProof/>
                <w:color w:val="000000"/>
                <w:sz w:val="18"/>
                <w:szCs w:val="22"/>
                <w:rtl/>
                <w:lang w:eastAsia="en-US"/>
              </w:rPr>
              <w:t xml:space="preserve"> שנים רצופות במהלך </w:t>
            </w:r>
            <w:r>
              <w:rPr>
                <w:rFonts w:hint="cs"/>
                <w:noProof/>
                <w:color w:val="000000"/>
                <w:sz w:val="18"/>
                <w:szCs w:val="22"/>
                <w:rtl/>
                <w:lang w:eastAsia="en-US"/>
              </w:rPr>
              <w:t>7</w:t>
            </w:r>
            <w:r w:rsidRPr="00283851">
              <w:rPr>
                <w:noProof/>
                <w:color w:val="000000"/>
                <w:sz w:val="18"/>
                <w:szCs w:val="22"/>
                <w:rtl/>
                <w:lang w:eastAsia="en-US"/>
              </w:rPr>
              <w:t xml:space="preserve"> השנים האחרונות :</w:t>
            </w:r>
          </w:p>
          <w:p w14:paraId="6DF34F88" w14:textId="77777777" w:rsidR="00283851" w:rsidRPr="00283851" w:rsidRDefault="00283851" w:rsidP="00283851">
            <w:pPr>
              <w:pStyle w:val="HNormal"/>
              <w:numPr>
                <w:ilvl w:val="0"/>
                <w:numId w:val="11"/>
              </w:numPr>
              <w:jc w:val="left"/>
              <w:rPr>
                <w:color w:val="000000"/>
                <w:sz w:val="18"/>
                <w:szCs w:val="22"/>
                <w:rtl/>
                <w:lang w:eastAsia="en-US"/>
              </w:rPr>
            </w:pPr>
            <w:r w:rsidRPr="00283851">
              <w:rPr>
                <w:color w:val="000000"/>
                <w:sz w:val="18"/>
                <w:szCs w:val="22"/>
                <w:rtl/>
                <w:lang w:eastAsia="en-US"/>
              </w:rPr>
              <w:t xml:space="preserve">3 פרויקטים ובכל פרויקט לפחות 250 יח"ד ובהיקף  כספי של לפחות 30 מיליון ₪ </w:t>
            </w:r>
            <w:r w:rsidR="002C3EAD">
              <w:rPr>
                <w:rFonts w:hint="cs"/>
                <w:color w:val="000000"/>
                <w:sz w:val="18"/>
                <w:szCs w:val="22"/>
                <w:rtl/>
                <w:lang w:eastAsia="en-US"/>
              </w:rPr>
              <w:t>במצטבר</w:t>
            </w:r>
            <w:r w:rsidRPr="00283851">
              <w:rPr>
                <w:color w:val="000000"/>
                <w:sz w:val="18"/>
                <w:szCs w:val="22"/>
                <w:rtl/>
                <w:lang w:eastAsia="en-US"/>
              </w:rPr>
              <w:t>-  תנאי-סף, 0 נקודות.</w:t>
            </w:r>
          </w:p>
          <w:p w14:paraId="2A3EFC8F" w14:textId="77777777" w:rsidR="0063606C" w:rsidRPr="00D84F95" w:rsidRDefault="00283851" w:rsidP="002C3EAD">
            <w:pPr>
              <w:pStyle w:val="HNormal"/>
              <w:numPr>
                <w:ilvl w:val="0"/>
                <w:numId w:val="11"/>
              </w:numPr>
              <w:jc w:val="left"/>
              <w:rPr>
                <w:color w:val="000000"/>
                <w:sz w:val="18"/>
                <w:szCs w:val="22"/>
                <w:rtl/>
                <w:lang w:eastAsia="en-US"/>
              </w:rPr>
            </w:pPr>
            <w:r w:rsidRPr="00283851">
              <w:rPr>
                <w:color w:val="000000"/>
                <w:sz w:val="18"/>
                <w:szCs w:val="22"/>
                <w:rtl/>
                <w:lang w:eastAsia="en-US"/>
              </w:rPr>
              <w:t xml:space="preserve">לכל פרויקט נוסף הכולל לפחות </w:t>
            </w:r>
            <w:r w:rsidR="002C3EAD">
              <w:rPr>
                <w:rFonts w:hint="cs"/>
                <w:color w:val="000000"/>
                <w:sz w:val="18"/>
                <w:szCs w:val="22"/>
                <w:rtl/>
                <w:lang w:eastAsia="en-US"/>
              </w:rPr>
              <w:t>3</w:t>
            </w:r>
            <w:r w:rsidR="002C3EAD" w:rsidRPr="00283851">
              <w:rPr>
                <w:color w:val="000000"/>
                <w:sz w:val="18"/>
                <w:szCs w:val="22"/>
                <w:rtl/>
                <w:lang w:eastAsia="en-US"/>
              </w:rPr>
              <w:t xml:space="preserve">50 </w:t>
            </w:r>
            <w:r w:rsidRPr="00283851">
              <w:rPr>
                <w:color w:val="000000"/>
                <w:sz w:val="18"/>
                <w:szCs w:val="22"/>
                <w:rtl/>
                <w:lang w:eastAsia="en-US"/>
              </w:rPr>
              <w:t>יח"ד וההיקף הכספי הינו לפחות 30 מיליון ₪</w:t>
            </w:r>
            <w:r w:rsidR="002C3EAD">
              <w:rPr>
                <w:rFonts w:hint="cs"/>
                <w:color w:val="000000"/>
                <w:sz w:val="18"/>
                <w:szCs w:val="22"/>
                <w:rtl/>
                <w:lang w:eastAsia="en-US"/>
              </w:rPr>
              <w:t xml:space="preserve"> </w:t>
            </w:r>
            <w:r w:rsidRPr="00283851">
              <w:rPr>
                <w:color w:val="000000"/>
                <w:sz w:val="18"/>
                <w:szCs w:val="22"/>
                <w:rtl/>
                <w:lang w:eastAsia="en-US"/>
              </w:rPr>
              <w:t>, יוענקו 7 נקודות ובסה"כ 21 נקודות.</w:t>
            </w:r>
          </w:p>
        </w:tc>
        <w:tc>
          <w:tcPr>
            <w:tcW w:w="700" w:type="dxa"/>
          </w:tcPr>
          <w:p w14:paraId="4D6BC002" w14:textId="77777777" w:rsidR="0063606C" w:rsidRPr="00D84F95" w:rsidRDefault="00BF5487" w:rsidP="001E49D9">
            <w:pPr>
              <w:pStyle w:val="HNormal"/>
              <w:ind w:left="144"/>
              <w:jc w:val="left"/>
              <w:rPr>
                <w:color w:val="000000"/>
                <w:sz w:val="18"/>
                <w:szCs w:val="20"/>
                <w:rtl/>
                <w:lang w:eastAsia="en-US"/>
              </w:rPr>
            </w:pPr>
            <w:r>
              <w:rPr>
                <w:rFonts w:hint="cs"/>
                <w:color w:val="000000"/>
                <w:sz w:val="18"/>
                <w:szCs w:val="20"/>
                <w:rtl/>
                <w:lang w:eastAsia="en-US"/>
              </w:rPr>
              <w:t>21</w:t>
            </w:r>
          </w:p>
        </w:tc>
      </w:tr>
      <w:tr w:rsidR="00F747A1" w:rsidRPr="00D84F95" w14:paraId="7207D0CC" w14:textId="77777777" w:rsidTr="00922004">
        <w:trPr>
          <w:cantSplit/>
        </w:trPr>
        <w:tc>
          <w:tcPr>
            <w:tcW w:w="720" w:type="dxa"/>
          </w:tcPr>
          <w:p w14:paraId="77F2C556" w14:textId="77777777" w:rsidR="00F747A1" w:rsidRPr="00D84F95" w:rsidRDefault="00F747A1" w:rsidP="00615AE1">
            <w:pPr>
              <w:pStyle w:val="HNormal"/>
              <w:numPr>
                <w:ilvl w:val="1"/>
                <w:numId w:val="10"/>
              </w:numPr>
              <w:jc w:val="left"/>
              <w:rPr>
                <w:color w:val="000000"/>
                <w:sz w:val="18"/>
                <w:szCs w:val="22"/>
                <w:rtl/>
                <w:lang w:eastAsia="en-US"/>
              </w:rPr>
            </w:pPr>
          </w:p>
        </w:tc>
        <w:tc>
          <w:tcPr>
            <w:tcW w:w="792" w:type="dxa"/>
          </w:tcPr>
          <w:p w14:paraId="37897904" w14:textId="77777777" w:rsidR="00F747A1" w:rsidRPr="00D84F95" w:rsidRDefault="00F747A1" w:rsidP="001E49D9">
            <w:pPr>
              <w:pStyle w:val="HNormal"/>
              <w:jc w:val="left"/>
              <w:rPr>
                <w:color w:val="000000"/>
                <w:sz w:val="18"/>
                <w:szCs w:val="22"/>
                <w:rtl/>
                <w:lang w:eastAsia="en-US"/>
              </w:rPr>
            </w:pPr>
          </w:p>
        </w:tc>
        <w:tc>
          <w:tcPr>
            <w:tcW w:w="1450" w:type="dxa"/>
          </w:tcPr>
          <w:p w14:paraId="2FF46333" w14:textId="77777777" w:rsidR="00F747A1" w:rsidRDefault="007A0916" w:rsidP="00AF16A2">
            <w:pPr>
              <w:pStyle w:val="HNormal"/>
              <w:jc w:val="left"/>
              <w:rPr>
                <w:color w:val="000000"/>
                <w:sz w:val="18"/>
                <w:szCs w:val="22"/>
                <w:rtl/>
                <w:lang w:eastAsia="en-US"/>
              </w:rPr>
            </w:pPr>
            <w:r w:rsidRPr="007A0916">
              <w:rPr>
                <w:color w:val="000000"/>
                <w:sz w:val="18"/>
                <w:szCs w:val="22"/>
                <w:rtl/>
                <w:lang w:eastAsia="en-US"/>
              </w:rPr>
              <w:t>שביעות רצון והמלצות</w:t>
            </w:r>
          </w:p>
        </w:tc>
        <w:tc>
          <w:tcPr>
            <w:tcW w:w="4111" w:type="dxa"/>
          </w:tcPr>
          <w:p w14:paraId="4D8E5FB6" w14:textId="77777777" w:rsidR="007A0916" w:rsidRDefault="007A0916" w:rsidP="007A0916">
            <w:pPr>
              <w:spacing w:after="120"/>
              <w:rPr>
                <w:color w:val="000000"/>
                <w:sz w:val="18"/>
                <w:szCs w:val="22"/>
                <w:rtl/>
                <w:lang w:eastAsia="en-US"/>
              </w:rPr>
            </w:pPr>
            <w:r w:rsidRPr="007A0916">
              <w:rPr>
                <w:color w:val="000000"/>
                <w:sz w:val="18"/>
                <w:szCs w:val="22"/>
                <w:rtl/>
                <w:lang w:eastAsia="en-US"/>
              </w:rPr>
              <w:t>כל המלצה טובה תזכה בעד 3 נקודות; באמת-מידה זו יוענקו 9 נקודות לכל היותר.</w:t>
            </w:r>
          </w:p>
          <w:p w14:paraId="69FAAE31" w14:textId="77777777" w:rsidR="00BA0459" w:rsidRPr="00283851" w:rsidRDefault="00BA0459" w:rsidP="00BA0459">
            <w:pPr>
              <w:pStyle w:val="HNormal"/>
              <w:tabs>
                <w:tab w:val="left" w:pos="8312"/>
              </w:tabs>
              <w:ind w:left="21"/>
              <w:rPr>
                <w:color w:val="000000"/>
                <w:sz w:val="18"/>
                <w:szCs w:val="22"/>
                <w:rtl/>
                <w:lang w:eastAsia="en-US"/>
              </w:rPr>
            </w:pPr>
            <w:r>
              <w:rPr>
                <w:rFonts w:hint="cs"/>
                <w:color w:val="000000"/>
                <w:sz w:val="18"/>
                <w:szCs w:val="22"/>
                <w:rtl/>
                <w:lang w:eastAsia="en-US"/>
              </w:rPr>
              <w:t>הניקוד יתבסס על בירורים של הרשות עם הממליצים ו/או נציגים אחרים של לקוחות שמנהל האשכול ביצע עבורם עבודות וכן על מכתבי המלצה.</w:t>
            </w:r>
          </w:p>
          <w:p w14:paraId="50F98F47" w14:textId="77777777" w:rsidR="00F747A1" w:rsidRPr="00BF0B39" w:rsidRDefault="007A0916" w:rsidP="007A0916">
            <w:pPr>
              <w:spacing w:after="120"/>
              <w:rPr>
                <w:noProof/>
                <w:color w:val="000000"/>
                <w:sz w:val="18"/>
                <w:szCs w:val="22"/>
                <w:rtl/>
                <w:lang w:eastAsia="en-US"/>
              </w:rPr>
            </w:pPr>
            <w:r w:rsidRPr="007A0916">
              <w:rPr>
                <w:color w:val="000000"/>
                <w:sz w:val="18"/>
                <w:szCs w:val="22"/>
                <w:rtl/>
                <w:lang w:eastAsia="en-US"/>
              </w:rPr>
              <w:t>הרשות רשאית שלא להתקשר עם מציע, שלא יקבל ציון של 6 נקודות לפחות באמת-מידה זו.</w:t>
            </w:r>
          </w:p>
        </w:tc>
        <w:tc>
          <w:tcPr>
            <w:tcW w:w="700" w:type="dxa"/>
          </w:tcPr>
          <w:p w14:paraId="10FA6BD7" w14:textId="77777777" w:rsidR="00F747A1" w:rsidRDefault="00BF5487" w:rsidP="001E49D9">
            <w:pPr>
              <w:pStyle w:val="HNormal"/>
              <w:ind w:left="144"/>
              <w:jc w:val="left"/>
              <w:rPr>
                <w:color w:val="000000"/>
                <w:sz w:val="18"/>
                <w:szCs w:val="20"/>
                <w:rtl/>
                <w:lang w:eastAsia="en-US"/>
              </w:rPr>
            </w:pPr>
            <w:r>
              <w:rPr>
                <w:rFonts w:hint="cs"/>
                <w:color w:val="000000"/>
                <w:sz w:val="18"/>
                <w:szCs w:val="20"/>
                <w:rtl/>
                <w:lang w:eastAsia="en-US"/>
              </w:rPr>
              <w:t>9</w:t>
            </w:r>
          </w:p>
        </w:tc>
      </w:tr>
      <w:tr w:rsidR="007A0916" w:rsidRPr="00D84F95" w14:paraId="0CF304FD" w14:textId="77777777" w:rsidTr="00922004">
        <w:trPr>
          <w:cantSplit/>
        </w:trPr>
        <w:tc>
          <w:tcPr>
            <w:tcW w:w="720" w:type="dxa"/>
          </w:tcPr>
          <w:p w14:paraId="30E21D11" w14:textId="77777777" w:rsidR="007A0916" w:rsidRPr="00D84F95" w:rsidRDefault="007A0916" w:rsidP="00615AE1">
            <w:pPr>
              <w:pStyle w:val="HNormal"/>
              <w:numPr>
                <w:ilvl w:val="1"/>
                <w:numId w:val="10"/>
              </w:numPr>
              <w:jc w:val="left"/>
              <w:rPr>
                <w:color w:val="000000"/>
                <w:sz w:val="18"/>
                <w:szCs w:val="22"/>
                <w:rtl/>
                <w:lang w:eastAsia="en-US"/>
              </w:rPr>
            </w:pPr>
          </w:p>
        </w:tc>
        <w:tc>
          <w:tcPr>
            <w:tcW w:w="792" w:type="dxa"/>
          </w:tcPr>
          <w:p w14:paraId="6D81F1DC" w14:textId="77777777" w:rsidR="007A0916" w:rsidRPr="00D84F95" w:rsidRDefault="007A0916" w:rsidP="001E49D9">
            <w:pPr>
              <w:pStyle w:val="HNormal"/>
              <w:jc w:val="left"/>
              <w:rPr>
                <w:color w:val="000000"/>
                <w:sz w:val="18"/>
                <w:szCs w:val="22"/>
                <w:rtl/>
                <w:lang w:eastAsia="en-US"/>
              </w:rPr>
            </w:pPr>
          </w:p>
        </w:tc>
        <w:tc>
          <w:tcPr>
            <w:tcW w:w="1450" w:type="dxa"/>
          </w:tcPr>
          <w:p w14:paraId="2D287936" w14:textId="77777777" w:rsidR="007A0916" w:rsidRPr="007A0916" w:rsidRDefault="007A0916" w:rsidP="00AF16A2">
            <w:pPr>
              <w:pStyle w:val="HNormal"/>
              <w:jc w:val="left"/>
              <w:rPr>
                <w:color w:val="000000"/>
                <w:sz w:val="18"/>
                <w:szCs w:val="22"/>
                <w:rtl/>
                <w:lang w:eastAsia="en-US"/>
              </w:rPr>
            </w:pPr>
            <w:r w:rsidRPr="007A0916">
              <w:rPr>
                <w:color w:val="000000"/>
                <w:sz w:val="18"/>
                <w:szCs w:val="22"/>
                <w:rtl/>
                <w:lang w:eastAsia="en-US"/>
              </w:rPr>
              <w:t xml:space="preserve">התרשמות כללית </w:t>
            </w:r>
            <w:r>
              <w:rPr>
                <w:rFonts w:hint="cs"/>
                <w:color w:val="000000"/>
                <w:sz w:val="18"/>
                <w:szCs w:val="22"/>
                <w:rtl/>
                <w:lang w:eastAsia="en-US"/>
              </w:rPr>
              <w:t xml:space="preserve">ממנהל האשכול המוצע </w:t>
            </w:r>
          </w:p>
        </w:tc>
        <w:tc>
          <w:tcPr>
            <w:tcW w:w="4111" w:type="dxa"/>
          </w:tcPr>
          <w:p w14:paraId="04BEE2DD" w14:textId="77777777" w:rsidR="007A0916" w:rsidRPr="007A0916" w:rsidRDefault="00BF5487" w:rsidP="007A0916">
            <w:pPr>
              <w:spacing w:after="120"/>
              <w:rPr>
                <w:color w:val="000000"/>
                <w:sz w:val="18"/>
                <w:szCs w:val="22"/>
                <w:rtl/>
                <w:lang w:eastAsia="en-US"/>
              </w:rPr>
            </w:pPr>
            <w:r w:rsidRPr="00BF5487">
              <w:rPr>
                <w:color w:val="000000"/>
                <w:sz w:val="18"/>
                <w:szCs w:val="22"/>
                <w:rtl/>
                <w:lang w:eastAsia="en-US"/>
              </w:rPr>
              <w:t>באמת מידה זו יוענקו 15 נקודות לכל היותר, עפ"י התרשמות של חברי ועדת המכרזים.</w:t>
            </w:r>
          </w:p>
        </w:tc>
        <w:tc>
          <w:tcPr>
            <w:tcW w:w="700" w:type="dxa"/>
          </w:tcPr>
          <w:p w14:paraId="2A11EE63" w14:textId="77777777" w:rsidR="007A0916" w:rsidRDefault="00BF5487" w:rsidP="001E49D9">
            <w:pPr>
              <w:pStyle w:val="HNormal"/>
              <w:ind w:left="144"/>
              <w:jc w:val="left"/>
              <w:rPr>
                <w:color w:val="000000"/>
                <w:sz w:val="18"/>
                <w:szCs w:val="20"/>
                <w:rtl/>
                <w:lang w:eastAsia="en-US"/>
              </w:rPr>
            </w:pPr>
            <w:r>
              <w:rPr>
                <w:rFonts w:hint="cs"/>
                <w:color w:val="000000"/>
                <w:sz w:val="18"/>
                <w:szCs w:val="20"/>
                <w:rtl/>
                <w:lang w:eastAsia="en-US"/>
              </w:rPr>
              <w:t>15</w:t>
            </w:r>
          </w:p>
        </w:tc>
      </w:tr>
      <w:tr w:rsidR="00BF5487" w:rsidRPr="00D84F95" w14:paraId="0B46C3B3" w14:textId="77777777" w:rsidTr="00922004">
        <w:trPr>
          <w:cantSplit/>
        </w:trPr>
        <w:tc>
          <w:tcPr>
            <w:tcW w:w="720" w:type="dxa"/>
          </w:tcPr>
          <w:p w14:paraId="62131A27" w14:textId="77777777" w:rsidR="00BF5487" w:rsidRPr="00D84F95" w:rsidRDefault="00BF5487" w:rsidP="007E32BF">
            <w:pPr>
              <w:pStyle w:val="HNormal"/>
              <w:numPr>
                <w:ilvl w:val="0"/>
                <w:numId w:val="10"/>
              </w:numPr>
              <w:jc w:val="left"/>
              <w:rPr>
                <w:color w:val="000000"/>
                <w:sz w:val="18"/>
                <w:szCs w:val="22"/>
                <w:rtl/>
                <w:lang w:eastAsia="en-US"/>
              </w:rPr>
            </w:pPr>
          </w:p>
        </w:tc>
        <w:tc>
          <w:tcPr>
            <w:tcW w:w="6353" w:type="dxa"/>
            <w:gridSpan w:val="3"/>
          </w:tcPr>
          <w:p w14:paraId="11DF2582" w14:textId="77777777" w:rsidR="00BF5487" w:rsidRPr="00BF5487" w:rsidRDefault="00BF5487" w:rsidP="00BF5487">
            <w:pPr>
              <w:spacing w:after="120"/>
              <w:rPr>
                <w:b/>
                <w:bCs/>
                <w:color w:val="000000"/>
                <w:sz w:val="18"/>
                <w:szCs w:val="22"/>
                <w:rtl/>
                <w:lang w:eastAsia="en-US"/>
              </w:rPr>
            </w:pPr>
            <w:r w:rsidRPr="00BF5487">
              <w:rPr>
                <w:b/>
                <w:bCs/>
                <w:color w:val="000000"/>
                <w:sz w:val="18"/>
                <w:szCs w:val="22"/>
                <w:rtl/>
                <w:lang w:eastAsia="en-US"/>
              </w:rPr>
              <w:t>מנהל פרויקט</w:t>
            </w:r>
          </w:p>
          <w:p w14:paraId="38AEAFD0" w14:textId="77777777" w:rsidR="00BF5487" w:rsidRDefault="00BF5487" w:rsidP="00BF5487">
            <w:pPr>
              <w:spacing w:after="120"/>
              <w:rPr>
                <w:color w:val="000000"/>
                <w:sz w:val="18"/>
                <w:szCs w:val="22"/>
                <w:rtl/>
                <w:lang w:eastAsia="en-US"/>
              </w:rPr>
            </w:pPr>
            <w:r w:rsidRPr="003A1BA0">
              <w:rPr>
                <w:b/>
                <w:bCs/>
                <w:color w:val="000000"/>
                <w:sz w:val="18"/>
                <w:szCs w:val="22"/>
                <w:rtl/>
                <w:lang w:eastAsia="en-US"/>
              </w:rPr>
              <w:t>יובהר כי מנהל פרויקט,  שלא יעמוד בכל דרישות המינימום (תת-סעיף</w:t>
            </w:r>
            <w:r w:rsidR="003A1BA0" w:rsidRPr="003A1BA0">
              <w:rPr>
                <w:rFonts w:hint="cs"/>
                <w:b/>
                <w:bCs/>
                <w:color w:val="000000"/>
                <w:sz w:val="18"/>
                <w:szCs w:val="22"/>
                <w:rtl/>
                <w:lang w:eastAsia="en-US"/>
              </w:rPr>
              <w:t xml:space="preserve"> 1.3.1.2.2 </w:t>
            </w:r>
            <w:r w:rsidRPr="003A1BA0">
              <w:rPr>
                <w:b/>
                <w:bCs/>
                <w:color w:val="000000"/>
                <w:sz w:val="18"/>
                <w:szCs w:val="22"/>
                <w:rtl/>
                <w:lang w:eastAsia="en-US"/>
              </w:rPr>
              <w:t>במפרט להלן), לא ינוקד באמות -מידה זו.</w:t>
            </w:r>
          </w:p>
        </w:tc>
        <w:tc>
          <w:tcPr>
            <w:tcW w:w="700" w:type="dxa"/>
          </w:tcPr>
          <w:p w14:paraId="209B9242" w14:textId="77777777" w:rsidR="00BF5487" w:rsidRPr="0066324F" w:rsidRDefault="00D92205" w:rsidP="0066324F">
            <w:pPr>
              <w:pStyle w:val="HNormal"/>
              <w:jc w:val="left"/>
              <w:rPr>
                <w:b/>
                <w:bCs/>
                <w:color w:val="000000"/>
                <w:sz w:val="18"/>
                <w:szCs w:val="20"/>
                <w:rtl/>
                <w:lang w:eastAsia="en-US"/>
              </w:rPr>
            </w:pPr>
            <w:r>
              <w:rPr>
                <w:rFonts w:hint="cs"/>
                <w:b/>
                <w:bCs/>
                <w:color w:val="000000"/>
                <w:sz w:val="18"/>
                <w:szCs w:val="20"/>
                <w:rtl/>
                <w:lang w:eastAsia="en-US"/>
              </w:rPr>
              <w:t>6</w:t>
            </w:r>
          </w:p>
        </w:tc>
      </w:tr>
      <w:tr w:rsidR="00993341" w:rsidRPr="00D84F95" w14:paraId="36C4EF42" w14:textId="77777777" w:rsidTr="007B6169">
        <w:trPr>
          <w:cantSplit/>
        </w:trPr>
        <w:tc>
          <w:tcPr>
            <w:tcW w:w="720" w:type="dxa"/>
          </w:tcPr>
          <w:p w14:paraId="34CE55B6" w14:textId="77777777" w:rsidR="00993341" w:rsidRPr="00D84F95" w:rsidRDefault="00993341" w:rsidP="007E32BF">
            <w:pPr>
              <w:pStyle w:val="HNormal"/>
              <w:numPr>
                <w:ilvl w:val="1"/>
                <w:numId w:val="10"/>
              </w:numPr>
              <w:jc w:val="left"/>
              <w:rPr>
                <w:color w:val="000000"/>
                <w:sz w:val="18"/>
                <w:szCs w:val="22"/>
                <w:rtl/>
                <w:lang w:eastAsia="en-US"/>
              </w:rPr>
            </w:pPr>
          </w:p>
        </w:tc>
        <w:tc>
          <w:tcPr>
            <w:tcW w:w="792" w:type="dxa"/>
          </w:tcPr>
          <w:p w14:paraId="6ABAFCFC" w14:textId="77777777" w:rsidR="00993341" w:rsidRPr="00D84F95" w:rsidRDefault="00993341" w:rsidP="001E49D9">
            <w:pPr>
              <w:pStyle w:val="HNormal"/>
              <w:jc w:val="left"/>
              <w:rPr>
                <w:color w:val="000000"/>
                <w:sz w:val="18"/>
                <w:szCs w:val="22"/>
                <w:rtl/>
                <w:lang w:eastAsia="en-US"/>
              </w:rPr>
            </w:pPr>
          </w:p>
        </w:tc>
        <w:tc>
          <w:tcPr>
            <w:tcW w:w="1450" w:type="dxa"/>
            <w:vMerge w:val="restart"/>
          </w:tcPr>
          <w:p w14:paraId="22882F88" w14:textId="77777777" w:rsidR="00993341" w:rsidRDefault="00993341" w:rsidP="00BF5487">
            <w:pPr>
              <w:pStyle w:val="HNormal"/>
              <w:jc w:val="left"/>
              <w:rPr>
                <w:color w:val="000000"/>
                <w:sz w:val="18"/>
                <w:szCs w:val="22"/>
                <w:rtl/>
                <w:lang w:eastAsia="en-US"/>
              </w:rPr>
            </w:pPr>
            <w:r w:rsidRPr="00BF5487">
              <w:rPr>
                <w:color w:val="000000"/>
                <w:sz w:val="18"/>
                <w:szCs w:val="22"/>
                <w:rtl/>
                <w:lang w:eastAsia="en-US"/>
              </w:rPr>
              <w:t xml:space="preserve">מנהל </w:t>
            </w:r>
            <w:r>
              <w:rPr>
                <w:rFonts w:hint="cs"/>
                <w:color w:val="000000"/>
                <w:sz w:val="18"/>
                <w:szCs w:val="22"/>
                <w:rtl/>
                <w:lang w:eastAsia="en-US"/>
              </w:rPr>
              <w:t>פרויקט</w:t>
            </w:r>
            <w:r w:rsidRPr="00BF5487">
              <w:rPr>
                <w:color w:val="000000"/>
                <w:sz w:val="18"/>
                <w:szCs w:val="22"/>
                <w:rtl/>
                <w:lang w:eastAsia="en-US"/>
              </w:rPr>
              <w:t xml:space="preserve">  - נסיון</w:t>
            </w:r>
            <w:r>
              <w:rPr>
                <w:rFonts w:hint="cs"/>
                <w:color w:val="000000"/>
                <w:sz w:val="18"/>
                <w:szCs w:val="22"/>
                <w:rtl/>
                <w:lang w:eastAsia="en-US"/>
              </w:rPr>
              <w:t xml:space="preserve"> מקצועי </w:t>
            </w:r>
            <w:r w:rsidRPr="00BF5487">
              <w:rPr>
                <w:color w:val="000000"/>
                <w:sz w:val="18"/>
                <w:szCs w:val="22"/>
                <w:rtl/>
                <w:lang w:eastAsia="en-US"/>
              </w:rPr>
              <w:t xml:space="preserve">(לפי הנתונים של מנהל </w:t>
            </w:r>
            <w:r>
              <w:rPr>
                <w:rFonts w:hint="cs"/>
                <w:color w:val="000000"/>
                <w:sz w:val="18"/>
                <w:szCs w:val="22"/>
                <w:rtl/>
                <w:lang w:eastAsia="en-US"/>
              </w:rPr>
              <w:t>הפרויקט</w:t>
            </w:r>
            <w:r w:rsidRPr="00BF5487">
              <w:rPr>
                <w:color w:val="000000"/>
                <w:sz w:val="18"/>
                <w:szCs w:val="22"/>
                <w:rtl/>
                <w:lang w:eastAsia="en-US"/>
              </w:rPr>
              <w:t xml:space="preserve"> המוצע)</w:t>
            </w:r>
          </w:p>
        </w:tc>
        <w:tc>
          <w:tcPr>
            <w:tcW w:w="4111" w:type="dxa"/>
          </w:tcPr>
          <w:p w14:paraId="5D944208" w14:textId="77777777" w:rsidR="00993341" w:rsidRDefault="00993341" w:rsidP="00BF5487">
            <w:pPr>
              <w:spacing w:after="120"/>
              <w:rPr>
                <w:color w:val="000000"/>
                <w:sz w:val="18"/>
                <w:szCs w:val="22"/>
                <w:rtl/>
                <w:lang w:eastAsia="en-US"/>
              </w:rPr>
            </w:pPr>
            <w:r w:rsidRPr="0066324F">
              <w:rPr>
                <w:rFonts w:hint="cs"/>
                <w:color w:val="000000"/>
                <w:sz w:val="18"/>
                <w:szCs w:val="22"/>
                <w:u w:val="single"/>
                <w:rtl/>
                <w:lang w:eastAsia="en-US"/>
              </w:rPr>
              <w:t>אם</w:t>
            </w:r>
            <w:r>
              <w:rPr>
                <w:rFonts w:hint="cs"/>
                <w:color w:val="000000"/>
                <w:sz w:val="18"/>
                <w:szCs w:val="22"/>
                <w:rtl/>
                <w:lang w:eastAsia="en-US"/>
              </w:rPr>
              <w:t xml:space="preserve"> מנהל הפרויקט המוצע הינו </w:t>
            </w:r>
            <w:r w:rsidRPr="00BF5487">
              <w:rPr>
                <w:rFonts w:hint="cs"/>
                <w:b/>
                <w:bCs/>
                <w:color w:val="000000"/>
                <w:sz w:val="18"/>
                <w:szCs w:val="22"/>
                <w:rtl/>
                <w:lang w:eastAsia="en-US"/>
              </w:rPr>
              <w:t>מהנדס אזרחי/מהנדס בנין/אדריכל</w:t>
            </w:r>
            <w:r>
              <w:rPr>
                <w:rFonts w:hint="cs"/>
                <w:color w:val="000000"/>
                <w:sz w:val="18"/>
                <w:szCs w:val="22"/>
                <w:rtl/>
                <w:lang w:eastAsia="en-US"/>
              </w:rPr>
              <w:t>:</w:t>
            </w:r>
          </w:p>
          <w:p w14:paraId="1BB60DA4" w14:textId="41B592EA" w:rsidR="00993341" w:rsidRPr="00BF5487" w:rsidRDefault="00993341" w:rsidP="0010324C">
            <w:pPr>
              <w:spacing w:after="120"/>
              <w:rPr>
                <w:color w:val="000000"/>
                <w:sz w:val="18"/>
                <w:szCs w:val="22"/>
                <w:rtl/>
                <w:lang w:eastAsia="en-US"/>
              </w:rPr>
            </w:pPr>
            <w:r w:rsidRPr="00BF5487">
              <w:rPr>
                <w:color w:val="000000"/>
                <w:sz w:val="18"/>
                <w:szCs w:val="22"/>
                <w:rtl/>
                <w:lang w:eastAsia="en-US"/>
              </w:rPr>
              <w:t xml:space="preserve">לפי מספר הפרויקטים שמנהל </w:t>
            </w:r>
            <w:r>
              <w:rPr>
                <w:rFonts w:hint="cs"/>
                <w:color w:val="000000"/>
                <w:sz w:val="18"/>
                <w:szCs w:val="22"/>
                <w:rtl/>
                <w:lang w:eastAsia="en-US"/>
              </w:rPr>
              <w:t>הפרויקט</w:t>
            </w:r>
            <w:r w:rsidRPr="00BF5487">
              <w:rPr>
                <w:color w:val="000000"/>
                <w:sz w:val="18"/>
                <w:szCs w:val="22"/>
                <w:rtl/>
                <w:lang w:eastAsia="en-US"/>
              </w:rPr>
              <w:t xml:space="preserve"> ניהל,  לפחות </w:t>
            </w:r>
            <w:r>
              <w:rPr>
                <w:rFonts w:hint="cs"/>
                <w:color w:val="000000"/>
                <w:sz w:val="18"/>
                <w:szCs w:val="22"/>
                <w:rtl/>
                <w:lang w:eastAsia="en-US"/>
              </w:rPr>
              <w:t>3</w:t>
            </w:r>
            <w:r w:rsidRPr="00BF5487">
              <w:rPr>
                <w:color w:val="000000"/>
                <w:sz w:val="18"/>
                <w:szCs w:val="22"/>
                <w:rtl/>
                <w:lang w:eastAsia="en-US"/>
              </w:rPr>
              <w:t xml:space="preserve"> שנים במהלך 7 השנים האחרונות :</w:t>
            </w:r>
          </w:p>
          <w:p w14:paraId="32361329" w14:textId="77777777" w:rsidR="00993341" w:rsidRPr="00BF5487" w:rsidRDefault="00993341" w:rsidP="00BF5487">
            <w:pPr>
              <w:tabs>
                <w:tab w:val="left" w:pos="149"/>
                <w:tab w:val="left" w:pos="305"/>
              </w:tabs>
              <w:spacing w:after="120"/>
              <w:rPr>
                <w:color w:val="000000"/>
                <w:sz w:val="18"/>
                <w:szCs w:val="22"/>
                <w:rtl/>
                <w:lang w:eastAsia="en-US"/>
              </w:rPr>
            </w:pPr>
            <w:r w:rsidRPr="00BF5487">
              <w:rPr>
                <w:color w:val="000000"/>
                <w:sz w:val="18"/>
                <w:szCs w:val="22"/>
                <w:rtl/>
                <w:lang w:eastAsia="en-US"/>
              </w:rPr>
              <w:t>•</w:t>
            </w:r>
            <w:r w:rsidRPr="00BF5487">
              <w:rPr>
                <w:color w:val="000000"/>
                <w:sz w:val="18"/>
                <w:szCs w:val="22"/>
                <w:rtl/>
                <w:lang w:eastAsia="en-US"/>
              </w:rPr>
              <w:tab/>
            </w:r>
            <w:r>
              <w:rPr>
                <w:rFonts w:hint="cs"/>
                <w:color w:val="000000"/>
                <w:sz w:val="18"/>
                <w:szCs w:val="22"/>
                <w:rtl/>
                <w:lang w:eastAsia="en-US"/>
              </w:rPr>
              <w:t>2</w:t>
            </w:r>
            <w:r w:rsidRPr="00BF5487">
              <w:rPr>
                <w:color w:val="000000"/>
                <w:sz w:val="18"/>
                <w:szCs w:val="22"/>
                <w:rtl/>
                <w:lang w:eastAsia="en-US"/>
              </w:rPr>
              <w:t xml:space="preserve"> פרויקטים ובכל פרויקט לפחות </w:t>
            </w:r>
            <w:r>
              <w:rPr>
                <w:rFonts w:hint="cs"/>
                <w:color w:val="000000"/>
                <w:sz w:val="18"/>
                <w:szCs w:val="22"/>
                <w:rtl/>
                <w:lang w:eastAsia="en-US"/>
              </w:rPr>
              <w:t>100</w:t>
            </w:r>
            <w:r w:rsidRPr="00BF5487">
              <w:rPr>
                <w:color w:val="000000"/>
                <w:sz w:val="18"/>
                <w:szCs w:val="22"/>
                <w:rtl/>
                <w:lang w:eastAsia="en-US"/>
              </w:rPr>
              <w:t xml:space="preserve"> יח"ד ובהיקף  כספי של לפחות </w:t>
            </w:r>
            <w:r>
              <w:rPr>
                <w:rFonts w:hint="cs"/>
                <w:color w:val="000000"/>
                <w:sz w:val="18"/>
                <w:szCs w:val="22"/>
                <w:rtl/>
                <w:lang w:eastAsia="en-US"/>
              </w:rPr>
              <w:t>10</w:t>
            </w:r>
            <w:r w:rsidRPr="00BF5487">
              <w:rPr>
                <w:color w:val="000000"/>
                <w:sz w:val="18"/>
                <w:szCs w:val="22"/>
                <w:rtl/>
                <w:lang w:eastAsia="en-US"/>
              </w:rPr>
              <w:t xml:space="preserve"> מיליון ₪ -  תנאי-סף, 0 נקודות.</w:t>
            </w:r>
          </w:p>
          <w:p w14:paraId="5F89E9C7" w14:textId="77777777" w:rsidR="00993341" w:rsidRDefault="00993341" w:rsidP="00BF5487">
            <w:pPr>
              <w:tabs>
                <w:tab w:val="left" w:pos="149"/>
              </w:tabs>
              <w:spacing w:after="120"/>
              <w:rPr>
                <w:color w:val="000000"/>
                <w:sz w:val="18"/>
                <w:szCs w:val="22"/>
                <w:rtl/>
                <w:lang w:eastAsia="en-US"/>
              </w:rPr>
            </w:pPr>
            <w:r w:rsidRPr="00BF5487">
              <w:rPr>
                <w:color w:val="000000"/>
                <w:sz w:val="18"/>
                <w:szCs w:val="22"/>
                <w:rtl/>
                <w:lang w:eastAsia="en-US"/>
              </w:rPr>
              <w:t>•</w:t>
            </w:r>
            <w:r w:rsidRPr="00BF5487">
              <w:rPr>
                <w:color w:val="000000"/>
                <w:sz w:val="18"/>
                <w:szCs w:val="22"/>
                <w:rtl/>
                <w:lang w:eastAsia="en-US"/>
              </w:rPr>
              <w:tab/>
              <w:t xml:space="preserve">לכל פרויקט נוסף הכולל לפחות </w:t>
            </w:r>
            <w:r>
              <w:rPr>
                <w:rFonts w:hint="cs"/>
                <w:color w:val="000000"/>
                <w:sz w:val="18"/>
                <w:szCs w:val="22"/>
                <w:rtl/>
                <w:lang w:eastAsia="en-US"/>
              </w:rPr>
              <w:t>100</w:t>
            </w:r>
            <w:r w:rsidRPr="00BF5487">
              <w:rPr>
                <w:color w:val="000000"/>
                <w:sz w:val="18"/>
                <w:szCs w:val="22"/>
                <w:rtl/>
                <w:lang w:eastAsia="en-US"/>
              </w:rPr>
              <w:t xml:space="preserve"> יח"ד וההיקף הכספי שלו הינו לפחות </w:t>
            </w:r>
            <w:r>
              <w:rPr>
                <w:rFonts w:hint="cs"/>
                <w:color w:val="000000"/>
                <w:sz w:val="18"/>
                <w:szCs w:val="22"/>
                <w:rtl/>
                <w:lang w:eastAsia="en-US"/>
              </w:rPr>
              <w:t>10</w:t>
            </w:r>
            <w:r w:rsidRPr="00BF5487">
              <w:rPr>
                <w:color w:val="000000"/>
                <w:sz w:val="18"/>
                <w:szCs w:val="22"/>
                <w:rtl/>
                <w:lang w:eastAsia="en-US"/>
              </w:rPr>
              <w:t xml:space="preserve"> מיליון ₪, יוענקו </w:t>
            </w:r>
            <w:r>
              <w:rPr>
                <w:rFonts w:hint="cs"/>
                <w:color w:val="000000"/>
                <w:sz w:val="18"/>
                <w:szCs w:val="22"/>
                <w:rtl/>
                <w:lang w:eastAsia="en-US"/>
              </w:rPr>
              <w:t>2</w:t>
            </w:r>
            <w:r w:rsidRPr="00BF5487">
              <w:rPr>
                <w:color w:val="000000"/>
                <w:sz w:val="18"/>
                <w:szCs w:val="22"/>
                <w:rtl/>
                <w:lang w:eastAsia="en-US"/>
              </w:rPr>
              <w:t xml:space="preserve"> נקודות ובסה"כ </w:t>
            </w:r>
            <w:r>
              <w:rPr>
                <w:rFonts w:hint="cs"/>
                <w:color w:val="000000"/>
                <w:sz w:val="18"/>
                <w:szCs w:val="22"/>
                <w:rtl/>
                <w:lang w:eastAsia="en-US"/>
              </w:rPr>
              <w:t>6</w:t>
            </w:r>
            <w:r w:rsidRPr="00BF5487">
              <w:rPr>
                <w:color w:val="000000"/>
                <w:sz w:val="18"/>
                <w:szCs w:val="22"/>
                <w:rtl/>
                <w:lang w:eastAsia="en-US"/>
              </w:rPr>
              <w:t xml:space="preserve"> נקודות.</w:t>
            </w:r>
          </w:p>
          <w:p w14:paraId="48DA67FC" w14:textId="77777777" w:rsidR="00993341" w:rsidRPr="00D92205" w:rsidRDefault="00993341" w:rsidP="00BF5487">
            <w:pPr>
              <w:tabs>
                <w:tab w:val="left" w:pos="149"/>
              </w:tabs>
              <w:spacing w:after="120"/>
              <w:rPr>
                <w:b/>
                <w:bCs/>
                <w:color w:val="000000"/>
                <w:sz w:val="18"/>
                <w:szCs w:val="22"/>
                <w:u w:val="single"/>
                <w:rtl/>
                <w:lang w:eastAsia="en-US"/>
              </w:rPr>
            </w:pPr>
            <w:r w:rsidRPr="00D92205">
              <w:rPr>
                <w:rFonts w:hint="cs"/>
                <w:b/>
                <w:bCs/>
                <w:color w:val="000000"/>
                <w:sz w:val="18"/>
                <w:szCs w:val="22"/>
                <w:u w:val="single"/>
                <w:rtl/>
                <w:lang w:eastAsia="en-US"/>
              </w:rPr>
              <w:t>או:</w:t>
            </w:r>
          </w:p>
        </w:tc>
        <w:tc>
          <w:tcPr>
            <w:tcW w:w="700" w:type="dxa"/>
            <w:vMerge w:val="restart"/>
            <w:vAlign w:val="center"/>
          </w:tcPr>
          <w:p w14:paraId="7DD40F93" w14:textId="77777777" w:rsidR="00993341" w:rsidRDefault="00993341" w:rsidP="007B6169">
            <w:pPr>
              <w:pStyle w:val="HNormal"/>
              <w:ind w:left="144"/>
              <w:jc w:val="center"/>
              <w:rPr>
                <w:color w:val="000000"/>
                <w:sz w:val="18"/>
                <w:szCs w:val="20"/>
                <w:rtl/>
                <w:lang w:eastAsia="en-US"/>
              </w:rPr>
            </w:pPr>
            <w:r>
              <w:rPr>
                <w:rFonts w:hint="cs"/>
                <w:color w:val="000000"/>
                <w:sz w:val="18"/>
                <w:szCs w:val="20"/>
                <w:rtl/>
                <w:lang w:eastAsia="en-US"/>
              </w:rPr>
              <w:t>6</w:t>
            </w:r>
          </w:p>
          <w:p w14:paraId="4B668339" w14:textId="77777777" w:rsidR="00993341" w:rsidRDefault="00993341" w:rsidP="007B6169">
            <w:pPr>
              <w:pStyle w:val="HNormal"/>
              <w:ind w:left="144"/>
              <w:jc w:val="center"/>
              <w:rPr>
                <w:color w:val="000000"/>
                <w:sz w:val="18"/>
                <w:szCs w:val="20"/>
                <w:rtl/>
                <w:lang w:eastAsia="en-US"/>
              </w:rPr>
            </w:pPr>
          </w:p>
        </w:tc>
      </w:tr>
      <w:tr w:rsidR="00993341" w:rsidRPr="00D84F95" w14:paraId="0CDD4A12" w14:textId="77777777" w:rsidTr="00922004">
        <w:trPr>
          <w:cantSplit/>
        </w:trPr>
        <w:tc>
          <w:tcPr>
            <w:tcW w:w="720" w:type="dxa"/>
          </w:tcPr>
          <w:p w14:paraId="3C1B90BE" w14:textId="77777777" w:rsidR="00993341" w:rsidRPr="00D84F95" w:rsidRDefault="00993341" w:rsidP="007E32BF">
            <w:pPr>
              <w:pStyle w:val="HNormal"/>
              <w:numPr>
                <w:ilvl w:val="1"/>
                <w:numId w:val="10"/>
              </w:numPr>
              <w:jc w:val="left"/>
              <w:rPr>
                <w:color w:val="000000"/>
                <w:sz w:val="18"/>
                <w:szCs w:val="22"/>
                <w:rtl/>
                <w:lang w:eastAsia="en-US"/>
              </w:rPr>
            </w:pPr>
          </w:p>
        </w:tc>
        <w:tc>
          <w:tcPr>
            <w:tcW w:w="792" w:type="dxa"/>
          </w:tcPr>
          <w:p w14:paraId="088C93BB" w14:textId="77777777" w:rsidR="00993341" w:rsidRPr="00D84F95" w:rsidRDefault="00993341" w:rsidP="001E49D9">
            <w:pPr>
              <w:pStyle w:val="HNormal"/>
              <w:jc w:val="left"/>
              <w:rPr>
                <w:color w:val="000000"/>
                <w:sz w:val="18"/>
                <w:szCs w:val="22"/>
                <w:rtl/>
                <w:lang w:eastAsia="en-US"/>
              </w:rPr>
            </w:pPr>
          </w:p>
        </w:tc>
        <w:tc>
          <w:tcPr>
            <w:tcW w:w="1450" w:type="dxa"/>
            <w:vMerge/>
          </w:tcPr>
          <w:p w14:paraId="140C2415" w14:textId="77777777" w:rsidR="00993341" w:rsidRDefault="00993341" w:rsidP="00AF16A2">
            <w:pPr>
              <w:pStyle w:val="HNormal"/>
              <w:jc w:val="left"/>
              <w:rPr>
                <w:color w:val="000000"/>
                <w:sz w:val="18"/>
                <w:szCs w:val="22"/>
                <w:rtl/>
                <w:lang w:eastAsia="en-US"/>
              </w:rPr>
            </w:pPr>
          </w:p>
        </w:tc>
        <w:tc>
          <w:tcPr>
            <w:tcW w:w="4111" w:type="dxa"/>
          </w:tcPr>
          <w:p w14:paraId="30D1077B" w14:textId="77777777" w:rsidR="00993341" w:rsidRPr="0066324F" w:rsidRDefault="00993341" w:rsidP="00BF5487">
            <w:pPr>
              <w:spacing w:after="120"/>
              <w:rPr>
                <w:b/>
                <w:bCs/>
                <w:color w:val="000000"/>
                <w:sz w:val="18"/>
                <w:szCs w:val="22"/>
                <w:rtl/>
                <w:lang w:eastAsia="en-US"/>
              </w:rPr>
            </w:pPr>
            <w:r w:rsidRPr="0066324F">
              <w:rPr>
                <w:rFonts w:hint="cs"/>
                <w:color w:val="000000"/>
                <w:sz w:val="18"/>
                <w:szCs w:val="22"/>
                <w:u w:val="single"/>
                <w:rtl/>
                <w:lang w:eastAsia="en-US"/>
              </w:rPr>
              <w:t>אם</w:t>
            </w:r>
            <w:r>
              <w:rPr>
                <w:rFonts w:hint="cs"/>
                <w:color w:val="000000"/>
                <w:sz w:val="18"/>
                <w:szCs w:val="22"/>
                <w:rtl/>
                <w:lang w:eastAsia="en-US"/>
              </w:rPr>
              <w:t xml:space="preserve"> </w:t>
            </w:r>
            <w:r w:rsidRPr="00BF5487">
              <w:rPr>
                <w:color w:val="000000"/>
                <w:sz w:val="18"/>
                <w:szCs w:val="22"/>
                <w:rtl/>
                <w:lang w:eastAsia="en-US"/>
              </w:rPr>
              <w:t xml:space="preserve">מנהל הפרויקט המוצע הינו </w:t>
            </w:r>
            <w:r w:rsidRPr="0066324F">
              <w:rPr>
                <w:rFonts w:hint="cs"/>
                <w:b/>
                <w:bCs/>
                <w:color w:val="000000"/>
                <w:sz w:val="18"/>
                <w:szCs w:val="22"/>
                <w:rtl/>
                <w:lang w:eastAsia="en-US"/>
              </w:rPr>
              <w:t>הנדסאי בנין</w:t>
            </w:r>
            <w:r w:rsidRPr="0066324F">
              <w:rPr>
                <w:b/>
                <w:bCs/>
                <w:color w:val="000000"/>
                <w:sz w:val="18"/>
                <w:szCs w:val="22"/>
                <w:rtl/>
                <w:lang w:eastAsia="en-US"/>
              </w:rPr>
              <w:t>:</w:t>
            </w:r>
          </w:p>
          <w:p w14:paraId="5E18C8F5" w14:textId="6DD1F25F" w:rsidR="00993341" w:rsidRPr="00BF5487" w:rsidRDefault="00993341" w:rsidP="0010324C">
            <w:pPr>
              <w:spacing w:after="120"/>
              <w:rPr>
                <w:color w:val="000000"/>
                <w:sz w:val="18"/>
                <w:szCs w:val="22"/>
                <w:rtl/>
                <w:lang w:eastAsia="en-US"/>
              </w:rPr>
            </w:pPr>
            <w:r w:rsidRPr="00BF5487">
              <w:rPr>
                <w:color w:val="000000"/>
                <w:sz w:val="18"/>
                <w:szCs w:val="22"/>
                <w:rtl/>
                <w:lang w:eastAsia="en-US"/>
              </w:rPr>
              <w:t>לפי מספר הפרויקטים שמנהל הפרויקט ניהל</w:t>
            </w:r>
            <w:r>
              <w:rPr>
                <w:rFonts w:hint="cs"/>
                <w:color w:val="000000"/>
                <w:sz w:val="18"/>
                <w:szCs w:val="22"/>
                <w:rtl/>
                <w:lang w:eastAsia="en-US"/>
              </w:rPr>
              <w:t xml:space="preserve"> (ולא פיקוח)</w:t>
            </w:r>
            <w:r w:rsidRPr="00BF5487">
              <w:rPr>
                <w:color w:val="000000"/>
                <w:sz w:val="18"/>
                <w:szCs w:val="22"/>
                <w:rtl/>
                <w:lang w:eastAsia="en-US"/>
              </w:rPr>
              <w:t xml:space="preserve">,  לפחות </w:t>
            </w:r>
            <w:r>
              <w:rPr>
                <w:rFonts w:hint="cs"/>
                <w:color w:val="000000"/>
                <w:sz w:val="18"/>
                <w:szCs w:val="22"/>
                <w:rtl/>
                <w:lang w:eastAsia="en-US"/>
              </w:rPr>
              <w:t>5</w:t>
            </w:r>
            <w:r w:rsidRPr="00BF5487">
              <w:rPr>
                <w:color w:val="000000"/>
                <w:sz w:val="18"/>
                <w:szCs w:val="22"/>
                <w:rtl/>
                <w:lang w:eastAsia="en-US"/>
              </w:rPr>
              <w:t xml:space="preserve"> שנים במהלך 7 השנים האחרונות :</w:t>
            </w:r>
          </w:p>
          <w:p w14:paraId="77E23F95" w14:textId="77777777" w:rsidR="00993341" w:rsidRPr="00BF5487" w:rsidRDefault="00993341" w:rsidP="00BF5487">
            <w:pPr>
              <w:tabs>
                <w:tab w:val="left" w:pos="172"/>
              </w:tabs>
              <w:spacing w:after="120"/>
              <w:rPr>
                <w:color w:val="000000"/>
                <w:sz w:val="18"/>
                <w:szCs w:val="22"/>
                <w:rtl/>
                <w:lang w:eastAsia="en-US"/>
              </w:rPr>
            </w:pPr>
            <w:r w:rsidRPr="00BF5487">
              <w:rPr>
                <w:color w:val="000000"/>
                <w:sz w:val="18"/>
                <w:szCs w:val="22"/>
                <w:rtl/>
                <w:lang w:eastAsia="en-US"/>
              </w:rPr>
              <w:t>•</w:t>
            </w:r>
            <w:r w:rsidRPr="00BF5487">
              <w:rPr>
                <w:color w:val="000000"/>
                <w:sz w:val="18"/>
                <w:szCs w:val="22"/>
                <w:rtl/>
                <w:lang w:eastAsia="en-US"/>
              </w:rPr>
              <w:tab/>
            </w:r>
            <w:r>
              <w:rPr>
                <w:rFonts w:hint="cs"/>
                <w:color w:val="000000"/>
                <w:sz w:val="18"/>
                <w:szCs w:val="22"/>
                <w:rtl/>
                <w:lang w:eastAsia="en-US"/>
              </w:rPr>
              <w:t>4</w:t>
            </w:r>
            <w:r w:rsidRPr="00BF5487">
              <w:rPr>
                <w:color w:val="000000"/>
                <w:sz w:val="18"/>
                <w:szCs w:val="22"/>
                <w:rtl/>
                <w:lang w:eastAsia="en-US"/>
              </w:rPr>
              <w:t xml:space="preserve"> פרויקטים ובכל פרויקט לפחות </w:t>
            </w:r>
            <w:r>
              <w:rPr>
                <w:rFonts w:hint="cs"/>
                <w:color w:val="000000"/>
                <w:sz w:val="18"/>
                <w:szCs w:val="22"/>
                <w:rtl/>
                <w:lang w:eastAsia="en-US"/>
              </w:rPr>
              <w:t>200</w:t>
            </w:r>
            <w:r w:rsidRPr="00BF5487">
              <w:rPr>
                <w:color w:val="000000"/>
                <w:sz w:val="18"/>
                <w:szCs w:val="22"/>
                <w:rtl/>
                <w:lang w:eastAsia="en-US"/>
              </w:rPr>
              <w:t xml:space="preserve"> יח"ד ובהיקף  כספי של לפחות </w:t>
            </w:r>
            <w:r>
              <w:rPr>
                <w:rFonts w:hint="cs"/>
                <w:color w:val="000000"/>
                <w:sz w:val="18"/>
                <w:szCs w:val="22"/>
                <w:rtl/>
                <w:lang w:eastAsia="en-US"/>
              </w:rPr>
              <w:t>20</w:t>
            </w:r>
            <w:r w:rsidRPr="00BF5487">
              <w:rPr>
                <w:color w:val="000000"/>
                <w:sz w:val="18"/>
                <w:szCs w:val="22"/>
                <w:rtl/>
                <w:lang w:eastAsia="en-US"/>
              </w:rPr>
              <w:t xml:space="preserve"> מיליון ₪ -  תנאי-סף, 0 נקודות.</w:t>
            </w:r>
          </w:p>
          <w:p w14:paraId="3DAE3C80" w14:textId="77777777" w:rsidR="00993341" w:rsidRDefault="00993341" w:rsidP="00BF5487">
            <w:pPr>
              <w:tabs>
                <w:tab w:val="left" w:pos="207"/>
              </w:tabs>
              <w:spacing w:after="120"/>
              <w:rPr>
                <w:color w:val="000000"/>
                <w:sz w:val="18"/>
                <w:szCs w:val="22"/>
                <w:rtl/>
                <w:lang w:eastAsia="en-US"/>
              </w:rPr>
            </w:pPr>
            <w:r w:rsidRPr="00BF5487">
              <w:rPr>
                <w:color w:val="000000"/>
                <w:sz w:val="18"/>
                <w:szCs w:val="22"/>
                <w:rtl/>
                <w:lang w:eastAsia="en-US"/>
              </w:rPr>
              <w:t>•</w:t>
            </w:r>
            <w:r w:rsidRPr="00BF5487">
              <w:rPr>
                <w:color w:val="000000"/>
                <w:sz w:val="18"/>
                <w:szCs w:val="22"/>
                <w:rtl/>
                <w:lang w:eastAsia="en-US"/>
              </w:rPr>
              <w:tab/>
              <w:t xml:space="preserve">לכל פרויקט נוסף הכולל לפחות </w:t>
            </w:r>
            <w:r>
              <w:rPr>
                <w:rFonts w:hint="cs"/>
                <w:color w:val="000000"/>
                <w:sz w:val="18"/>
                <w:szCs w:val="22"/>
                <w:rtl/>
                <w:lang w:eastAsia="en-US"/>
              </w:rPr>
              <w:t>200</w:t>
            </w:r>
            <w:r w:rsidRPr="00BF5487">
              <w:rPr>
                <w:color w:val="000000"/>
                <w:sz w:val="18"/>
                <w:szCs w:val="22"/>
                <w:rtl/>
                <w:lang w:eastAsia="en-US"/>
              </w:rPr>
              <w:t xml:space="preserve"> יח"ד וההיקף הכספי שלו הינו לפחות </w:t>
            </w:r>
            <w:r>
              <w:rPr>
                <w:rFonts w:hint="cs"/>
                <w:color w:val="000000"/>
                <w:sz w:val="18"/>
                <w:szCs w:val="22"/>
                <w:rtl/>
                <w:lang w:eastAsia="en-US"/>
              </w:rPr>
              <w:t>20</w:t>
            </w:r>
            <w:r w:rsidRPr="00BF5487">
              <w:rPr>
                <w:color w:val="000000"/>
                <w:sz w:val="18"/>
                <w:szCs w:val="22"/>
                <w:rtl/>
                <w:lang w:eastAsia="en-US"/>
              </w:rPr>
              <w:t xml:space="preserve"> מיליון ₪, יוענקו </w:t>
            </w:r>
            <w:r>
              <w:rPr>
                <w:rFonts w:hint="cs"/>
                <w:color w:val="000000"/>
                <w:sz w:val="18"/>
                <w:szCs w:val="22"/>
                <w:rtl/>
                <w:lang w:eastAsia="en-US"/>
              </w:rPr>
              <w:t>2</w:t>
            </w:r>
            <w:r w:rsidRPr="00BF5487">
              <w:rPr>
                <w:color w:val="000000"/>
                <w:sz w:val="18"/>
                <w:szCs w:val="22"/>
                <w:rtl/>
                <w:lang w:eastAsia="en-US"/>
              </w:rPr>
              <w:t xml:space="preserve"> נקודות ובסה"כ </w:t>
            </w:r>
            <w:r>
              <w:rPr>
                <w:rFonts w:hint="cs"/>
                <w:color w:val="000000"/>
                <w:sz w:val="18"/>
                <w:szCs w:val="22"/>
                <w:rtl/>
                <w:lang w:eastAsia="en-US"/>
              </w:rPr>
              <w:t>6</w:t>
            </w:r>
            <w:r w:rsidRPr="00BF5487">
              <w:rPr>
                <w:color w:val="000000"/>
                <w:sz w:val="18"/>
                <w:szCs w:val="22"/>
                <w:rtl/>
                <w:lang w:eastAsia="en-US"/>
              </w:rPr>
              <w:t xml:space="preserve"> נקודות.</w:t>
            </w:r>
          </w:p>
        </w:tc>
        <w:tc>
          <w:tcPr>
            <w:tcW w:w="700" w:type="dxa"/>
            <w:vMerge/>
          </w:tcPr>
          <w:p w14:paraId="6053E0A0" w14:textId="77777777" w:rsidR="00993341" w:rsidRDefault="00993341" w:rsidP="001E49D9">
            <w:pPr>
              <w:pStyle w:val="HNormal"/>
              <w:ind w:left="144"/>
              <w:jc w:val="left"/>
              <w:rPr>
                <w:color w:val="000000"/>
                <w:sz w:val="18"/>
                <w:szCs w:val="20"/>
                <w:rtl/>
                <w:lang w:eastAsia="en-US"/>
              </w:rPr>
            </w:pPr>
          </w:p>
        </w:tc>
      </w:tr>
      <w:tr w:rsidR="00F747A1" w:rsidRPr="00D84F95" w14:paraId="4FE238EE" w14:textId="77777777" w:rsidTr="00922004">
        <w:trPr>
          <w:cantSplit/>
        </w:trPr>
        <w:tc>
          <w:tcPr>
            <w:tcW w:w="720" w:type="dxa"/>
            <w:tcBorders>
              <w:top w:val="double" w:sz="4" w:space="0" w:color="auto"/>
              <w:bottom w:val="double" w:sz="4" w:space="0" w:color="auto"/>
            </w:tcBorders>
          </w:tcPr>
          <w:p w14:paraId="206F5641" w14:textId="77777777" w:rsidR="00F747A1" w:rsidRPr="00D84F95" w:rsidRDefault="00F747A1" w:rsidP="00615AE1">
            <w:pPr>
              <w:pStyle w:val="HNormal"/>
              <w:numPr>
                <w:ilvl w:val="0"/>
                <w:numId w:val="10"/>
              </w:numPr>
              <w:spacing w:before="120"/>
              <w:jc w:val="left"/>
              <w:rPr>
                <w:color w:val="000000"/>
                <w:sz w:val="18"/>
                <w:szCs w:val="22"/>
                <w:rtl/>
                <w:lang w:eastAsia="en-US"/>
              </w:rPr>
            </w:pPr>
          </w:p>
        </w:tc>
        <w:tc>
          <w:tcPr>
            <w:tcW w:w="792" w:type="dxa"/>
            <w:tcBorders>
              <w:top w:val="double" w:sz="4" w:space="0" w:color="auto"/>
              <w:bottom w:val="double" w:sz="4" w:space="0" w:color="auto"/>
            </w:tcBorders>
          </w:tcPr>
          <w:p w14:paraId="6A4CBA8D" w14:textId="77777777" w:rsidR="00F747A1" w:rsidRPr="00F747A1" w:rsidRDefault="00F747A1" w:rsidP="00F747A1">
            <w:pPr>
              <w:pStyle w:val="HNormal"/>
              <w:spacing w:before="120"/>
              <w:jc w:val="left"/>
              <w:rPr>
                <w:b/>
                <w:bCs/>
                <w:color w:val="000000"/>
                <w:sz w:val="18"/>
                <w:szCs w:val="22"/>
                <w:rtl/>
                <w:lang w:eastAsia="en-US"/>
              </w:rPr>
            </w:pPr>
            <w:r w:rsidRPr="00F747A1">
              <w:rPr>
                <w:rFonts w:hint="cs"/>
                <w:b/>
                <w:bCs/>
                <w:color w:val="000000"/>
                <w:sz w:val="18"/>
                <w:szCs w:val="22"/>
                <w:rtl/>
                <w:lang w:eastAsia="en-US"/>
              </w:rPr>
              <w:t>סה"כ</w:t>
            </w:r>
          </w:p>
        </w:tc>
        <w:tc>
          <w:tcPr>
            <w:tcW w:w="1450" w:type="dxa"/>
            <w:tcBorders>
              <w:top w:val="double" w:sz="4" w:space="0" w:color="auto"/>
              <w:bottom w:val="double" w:sz="4" w:space="0" w:color="auto"/>
            </w:tcBorders>
          </w:tcPr>
          <w:p w14:paraId="1C9DA33E" w14:textId="77777777" w:rsidR="00F747A1" w:rsidRPr="00E16708" w:rsidRDefault="00F747A1" w:rsidP="00F747A1">
            <w:pPr>
              <w:pStyle w:val="HNormal"/>
              <w:spacing w:before="120"/>
              <w:jc w:val="left"/>
              <w:rPr>
                <w:color w:val="000000"/>
                <w:sz w:val="18"/>
                <w:szCs w:val="22"/>
                <w:rtl/>
                <w:lang w:eastAsia="en-US"/>
              </w:rPr>
            </w:pPr>
          </w:p>
        </w:tc>
        <w:tc>
          <w:tcPr>
            <w:tcW w:w="4111" w:type="dxa"/>
            <w:tcBorders>
              <w:top w:val="double" w:sz="4" w:space="0" w:color="auto"/>
              <w:bottom w:val="double" w:sz="4" w:space="0" w:color="auto"/>
            </w:tcBorders>
          </w:tcPr>
          <w:p w14:paraId="668C4A34" w14:textId="77777777" w:rsidR="00F747A1" w:rsidRPr="00E16708" w:rsidRDefault="00F747A1" w:rsidP="00F747A1">
            <w:pPr>
              <w:spacing w:before="120" w:after="120"/>
              <w:rPr>
                <w:color w:val="000000"/>
                <w:sz w:val="18"/>
                <w:szCs w:val="22"/>
                <w:rtl/>
                <w:lang w:eastAsia="en-US"/>
              </w:rPr>
            </w:pPr>
          </w:p>
        </w:tc>
        <w:tc>
          <w:tcPr>
            <w:tcW w:w="700" w:type="dxa"/>
            <w:tcBorders>
              <w:top w:val="double" w:sz="4" w:space="0" w:color="auto"/>
              <w:bottom w:val="double" w:sz="4" w:space="0" w:color="auto"/>
            </w:tcBorders>
          </w:tcPr>
          <w:p w14:paraId="2F078E13" w14:textId="77777777" w:rsidR="00F747A1" w:rsidRPr="00F747A1" w:rsidRDefault="00F747A1" w:rsidP="00F747A1">
            <w:pPr>
              <w:pStyle w:val="HNormal"/>
              <w:spacing w:before="120"/>
              <w:jc w:val="left"/>
              <w:rPr>
                <w:b/>
                <w:bCs/>
                <w:color w:val="000000"/>
                <w:sz w:val="18"/>
                <w:szCs w:val="20"/>
                <w:rtl/>
                <w:lang w:eastAsia="en-US"/>
              </w:rPr>
            </w:pPr>
            <w:r w:rsidRPr="00F747A1">
              <w:rPr>
                <w:rFonts w:hint="cs"/>
                <w:b/>
                <w:bCs/>
                <w:color w:val="000000"/>
                <w:sz w:val="18"/>
                <w:szCs w:val="20"/>
                <w:rtl/>
                <w:lang w:eastAsia="en-US"/>
              </w:rPr>
              <w:t>100</w:t>
            </w:r>
          </w:p>
        </w:tc>
      </w:tr>
    </w:tbl>
    <w:p w14:paraId="34AEEDFC" w14:textId="77777777" w:rsidR="001D7C39" w:rsidRPr="001D7C39" w:rsidRDefault="001D7C39" w:rsidP="001D7C39">
      <w:pPr>
        <w:pStyle w:val="HNormal"/>
        <w:spacing w:line="360" w:lineRule="auto"/>
        <w:ind w:left="1152"/>
        <w:rPr>
          <w:color w:val="000000"/>
          <w:rtl/>
          <w:lang w:eastAsia="en-US"/>
        </w:rPr>
      </w:pPr>
    </w:p>
    <w:p w14:paraId="35ECA920" w14:textId="77777777" w:rsidR="0055539B" w:rsidRPr="00922004" w:rsidRDefault="006F713A" w:rsidP="003A1BA0">
      <w:pPr>
        <w:pStyle w:val="HNormal"/>
        <w:numPr>
          <w:ilvl w:val="3"/>
          <w:numId w:val="8"/>
        </w:numPr>
        <w:tabs>
          <w:tab w:val="left" w:pos="1152"/>
          <w:tab w:val="left" w:pos="8312"/>
        </w:tabs>
        <w:spacing w:after="0" w:line="360" w:lineRule="auto"/>
        <w:rPr>
          <w:b/>
          <w:bCs/>
          <w:u w:val="single"/>
        </w:rPr>
      </w:pPr>
      <w:r w:rsidRPr="00922004">
        <w:rPr>
          <w:rFonts w:hint="cs"/>
          <w:b/>
          <w:bCs/>
          <w:u w:val="single"/>
          <w:rtl/>
        </w:rPr>
        <w:t xml:space="preserve">בדיקת האיכות, </w:t>
      </w:r>
      <w:r w:rsidR="0055539B" w:rsidRPr="00922004">
        <w:rPr>
          <w:b/>
          <w:bCs/>
          <w:u w:val="single"/>
          <w:rtl/>
        </w:rPr>
        <w:t xml:space="preserve">שביעות רצון </w:t>
      </w:r>
      <w:r w:rsidRPr="00922004">
        <w:rPr>
          <w:rFonts w:hint="cs"/>
          <w:b/>
          <w:bCs/>
          <w:u w:val="single"/>
          <w:rtl/>
        </w:rPr>
        <w:t>והמלצות</w:t>
      </w:r>
    </w:p>
    <w:p w14:paraId="5320FC87" w14:textId="77777777" w:rsidR="00E83C8F" w:rsidRPr="00313334" w:rsidRDefault="00E83C8F" w:rsidP="00E83C8F">
      <w:pPr>
        <w:pStyle w:val="HNormal"/>
        <w:numPr>
          <w:ilvl w:val="4"/>
          <w:numId w:val="8"/>
        </w:numPr>
        <w:tabs>
          <w:tab w:val="left" w:pos="1152"/>
          <w:tab w:val="left" w:pos="8312"/>
        </w:tabs>
        <w:spacing w:line="360" w:lineRule="auto"/>
        <w:rPr>
          <w:rtl/>
        </w:rPr>
      </w:pPr>
      <w:r w:rsidRPr="00313334">
        <w:rPr>
          <w:rtl/>
        </w:rPr>
        <w:t xml:space="preserve">להוכחת </w:t>
      </w:r>
      <w:r>
        <w:rPr>
          <w:rFonts w:hint="cs"/>
          <w:rtl/>
        </w:rPr>
        <w:t xml:space="preserve">העמידה באמות מידה </w:t>
      </w:r>
      <w:r w:rsidRPr="00313334">
        <w:rPr>
          <w:rtl/>
        </w:rPr>
        <w:t xml:space="preserve"> של </w:t>
      </w:r>
      <w:r w:rsidRPr="00E83C8F">
        <w:rPr>
          <w:b/>
          <w:bCs/>
          <w:u w:val="single"/>
          <w:rtl/>
        </w:rPr>
        <w:t>כל אחד מאנשי הצוות המוצעים</w:t>
      </w:r>
      <w:r w:rsidRPr="00313334">
        <w:rPr>
          <w:rtl/>
        </w:rPr>
        <w:t>, יש לצרף את המסמכים הבאים:</w:t>
      </w:r>
    </w:p>
    <w:p w14:paraId="3384A0F5" w14:textId="77777777" w:rsidR="00E83C8F" w:rsidRPr="00313334" w:rsidRDefault="00E83C8F" w:rsidP="0010324C">
      <w:pPr>
        <w:pStyle w:val="HNormal"/>
        <w:numPr>
          <w:ilvl w:val="5"/>
          <w:numId w:val="8"/>
        </w:numPr>
        <w:tabs>
          <w:tab w:val="left" w:pos="1152"/>
          <w:tab w:val="left" w:pos="8312"/>
        </w:tabs>
        <w:spacing w:line="360" w:lineRule="auto"/>
        <w:rPr>
          <w:rtl/>
        </w:rPr>
      </w:pPr>
      <w:r w:rsidRPr="00313334">
        <w:rPr>
          <w:rtl/>
        </w:rPr>
        <w:t>פירוט הניסיון/הפרויקטים שביצע ע"</w:t>
      </w:r>
      <w:r w:rsidRPr="001540C1">
        <w:rPr>
          <w:rtl/>
        </w:rPr>
        <w:t>ג נספח ז'.</w:t>
      </w:r>
    </w:p>
    <w:p w14:paraId="021FAFA6" w14:textId="77777777" w:rsidR="00E83C8F" w:rsidRPr="00313334" w:rsidRDefault="00E83C8F" w:rsidP="00E83C8F">
      <w:pPr>
        <w:pStyle w:val="HNormal"/>
        <w:numPr>
          <w:ilvl w:val="5"/>
          <w:numId w:val="8"/>
        </w:numPr>
        <w:tabs>
          <w:tab w:val="left" w:pos="1152"/>
          <w:tab w:val="left" w:pos="8312"/>
        </w:tabs>
        <w:spacing w:line="360" w:lineRule="auto"/>
        <w:rPr>
          <w:rtl/>
        </w:rPr>
      </w:pPr>
      <w:r w:rsidRPr="00313334">
        <w:rPr>
          <w:rtl/>
        </w:rPr>
        <w:t>קורות חיים המפרטים שנות ניסיון כוללות בניהול פרויקטים כמפורט בתנאי הסף ואמות המידה.</w:t>
      </w:r>
    </w:p>
    <w:p w14:paraId="14A22236" w14:textId="77777777" w:rsidR="00E83C8F" w:rsidRPr="00313334" w:rsidRDefault="00E83C8F" w:rsidP="00E83C8F">
      <w:pPr>
        <w:pStyle w:val="HNormal"/>
        <w:numPr>
          <w:ilvl w:val="5"/>
          <w:numId w:val="8"/>
        </w:numPr>
        <w:tabs>
          <w:tab w:val="left" w:pos="1152"/>
          <w:tab w:val="left" w:pos="8312"/>
        </w:tabs>
        <w:spacing w:line="360" w:lineRule="auto"/>
        <w:rPr>
          <w:rtl/>
        </w:rPr>
      </w:pPr>
      <w:r w:rsidRPr="00313334">
        <w:rPr>
          <w:rtl/>
        </w:rPr>
        <w:t xml:space="preserve"> 3 המלצות בכתב המעידות על שביעות רצון בניהול הפרויקטים תחת אחריותו, אשר הציג בנספח כמפורט בתנאי הסף ואמות המידה.</w:t>
      </w:r>
    </w:p>
    <w:p w14:paraId="2B074039" w14:textId="77777777" w:rsidR="006F713A" w:rsidRDefault="006F713A" w:rsidP="003A1BA0">
      <w:pPr>
        <w:pStyle w:val="HNormal"/>
        <w:numPr>
          <w:ilvl w:val="4"/>
          <w:numId w:val="8"/>
        </w:numPr>
        <w:tabs>
          <w:tab w:val="left" w:pos="1152"/>
          <w:tab w:val="left" w:pos="8312"/>
        </w:tabs>
        <w:spacing w:after="0" w:line="360" w:lineRule="auto"/>
        <w:ind w:left="2591"/>
        <w:rPr>
          <w:rtl/>
        </w:rPr>
      </w:pPr>
      <w:r>
        <w:rPr>
          <w:rtl/>
        </w:rPr>
        <w:t>הרשות רשאית במסגרת בדיקת איכות ההצעה והמציעים ובהתאם לשיקול דעת</w:t>
      </w:r>
      <w:r>
        <w:rPr>
          <w:rFonts w:hint="cs"/>
          <w:rtl/>
        </w:rPr>
        <w:t>ה</w:t>
      </w:r>
      <w:r>
        <w:rPr>
          <w:rtl/>
        </w:rPr>
        <w:t xml:space="preserve"> לערוך ראיונות עם המציעים ו/או אנשי הצוות </w:t>
      </w:r>
      <w:r>
        <w:rPr>
          <w:rtl/>
        </w:rPr>
        <w:lastRenderedPageBreak/>
        <w:t>המוצעים מטעמם. המציע מאשר לרשות לבצע את כל הבדיקות הקשורות והכרוכות בכך.</w:t>
      </w:r>
    </w:p>
    <w:p w14:paraId="50378394" w14:textId="77777777" w:rsidR="006F713A" w:rsidRDefault="006F713A" w:rsidP="003A1BA0">
      <w:pPr>
        <w:pStyle w:val="af9"/>
        <w:numPr>
          <w:ilvl w:val="4"/>
          <w:numId w:val="8"/>
        </w:numPr>
        <w:bidi/>
        <w:spacing w:line="360" w:lineRule="auto"/>
        <w:ind w:left="2591"/>
        <w:rPr>
          <w:rFonts w:cs="David"/>
          <w:noProof/>
          <w:sz w:val="20"/>
        </w:rPr>
      </w:pPr>
      <w:r w:rsidRPr="006F713A">
        <w:rPr>
          <w:rFonts w:cs="David"/>
          <w:noProof/>
          <w:sz w:val="20"/>
          <w:rtl/>
        </w:rPr>
        <w:t>על המציע לרשום בהצעתו, בנספחים הנדרשים בחוברת ההצעה, רשימה של לקוחות ממליצים, להם המציע נתן שירותים בתחומים הנדרשים. ברשימה יפורטו שמות ומספרי טלפון של אנשי-קשר, כדי שהרשות תוכל ליצור עמם קשר.</w:t>
      </w:r>
    </w:p>
    <w:p w14:paraId="7CBF996E" w14:textId="77777777" w:rsidR="006F713A" w:rsidRPr="006F713A" w:rsidRDefault="006F713A" w:rsidP="003A1BA0">
      <w:pPr>
        <w:pStyle w:val="af9"/>
        <w:numPr>
          <w:ilvl w:val="4"/>
          <w:numId w:val="8"/>
        </w:numPr>
        <w:bidi/>
        <w:spacing w:line="360" w:lineRule="auto"/>
        <w:ind w:left="2591"/>
        <w:rPr>
          <w:rFonts w:cs="David"/>
          <w:noProof/>
          <w:sz w:val="20"/>
          <w:rtl/>
        </w:rPr>
      </w:pPr>
      <w:r w:rsidRPr="006F713A">
        <w:rPr>
          <w:rFonts w:cs="David"/>
          <w:noProof/>
          <w:sz w:val="20"/>
          <w:rtl/>
        </w:rPr>
        <w:t>כמו-כן, על המציע לצרף להצעתו המלצות בכתב מגורמים להם נתן שירותים בתחומים הנדרשים.</w:t>
      </w:r>
    </w:p>
    <w:p w14:paraId="5D6E1AE7" w14:textId="77777777" w:rsidR="006F713A" w:rsidRDefault="006F713A" w:rsidP="003A1BA0">
      <w:pPr>
        <w:pStyle w:val="HNormal"/>
        <w:numPr>
          <w:ilvl w:val="4"/>
          <w:numId w:val="8"/>
        </w:numPr>
        <w:tabs>
          <w:tab w:val="left" w:pos="1152"/>
          <w:tab w:val="left" w:pos="8312"/>
        </w:tabs>
        <w:spacing w:after="0" w:line="360" w:lineRule="auto"/>
        <w:ind w:left="2591"/>
        <w:rPr>
          <w:rtl/>
        </w:rPr>
      </w:pPr>
      <w:r>
        <w:rPr>
          <w:rtl/>
        </w:rPr>
        <w:t>במסגרת ההתרשמות הכללית תובא בחשבון גם שביעות רצון מזמיני העבודה ו/או גורמים אחרים מעבודתו של כל אחד מבעלי התפקידים הנ"ל.</w:t>
      </w:r>
    </w:p>
    <w:p w14:paraId="640AF931" w14:textId="77777777" w:rsidR="006F713A" w:rsidRDefault="006F713A" w:rsidP="003A1BA0">
      <w:pPr>
        <w:pStyle w:val="HNormal"/>
        <w:numPr>
          <w:ilvl w:val="4"/>
          <w:numId w:val="8"/>
        </w:numPr>
        <w:tabs>
          <w:tab w:val="left" w:pos="1152"/>
          <w:tab w:val="left" w:pos="8312"/>
        </w:tabs>
        <w:spacing w:after="0" w:line="360" w:lineRule="auto"/>
        <w:ind w:left="2591"/>
        <w:rPr>
          <w:rtl/>
        </w:rPr>
      </w:pPr>
      <w:r>
        <w:rPr>
          <w:rtl/>
        </w:rPr>
        <w:t>הצוות המקצועי שיבחן את ההצעות, יהיה רשאי, אך לא חייב, לבקש מהמצ</w:t>
      </w:r>
      <w:r>
        <w:rPr>
          <w:rFonts w:hint="cs"/>
          <w:rtl/>
        </w:rPr>
        <w:t>י</w:t>
      </w:r>
      <w:r>
        <w:rPr>
          <w:rtl/>
        </w:rPr>
        <w:t>עים או מי מהם, תוך כדי הערכת איכות המציעים נתונים ומידע נוספים בנושאים אלו. כמו כן, יהיה רשאי הצוות המקצועי לראיין בעלי מקצוע שנכללו בצוות המציע.</w:t>
      </w:r>
    </w:p>
    <w:p w14:paraId="1406AE83" w14:textId="77777777" w:rsidR="006F713A" w:rsidRDefault="00807766" w:rsidP="00732A75">
      <w:pPr>
        <w:pStyle w:val="HNormal"/>
        <w:numPr>
          <w:ilvl w:val="4"/>
          <w:numId w:val="8"/>
        </w:numPr>
        <w:tabs>
          <w:tab w:val="left" w:pos="1152"/>
          <w:tab w:val="left" w:pos="8312"/>
        </w:tabs>
        <w:spacing w:after="0" w:line="360" w:lineRule="auto"/>
        <w:ind w:left="2591"/>
        <w:rPr>
          <w:rtl/>
        </w:rPr>
      </w:pPr>
      <w:r>
        <w:rPr>
          <w:rFonts w:hint="cs"/>
          <w:rtl/>
        </w:rPr>
        <w:t>ב</w:t>
      </w:r>
      <w:r w:rsidR="006F713A">
        <w:rPr>
          <w:rtl/>
        </w:rPr>
        <w:t xml:space="preserve">שלב השלישי </w:t>
      </w:r>
      <w:r>
        <w:rPr>
          <w:rtl/>
        </w:rPr>
        <w:t>–</w:t>
      </w:r>
      <w:r>
        <w:rPr>
          <w:rFonts w:hint="cs"/>
          <w:rtl/>
        </w:rPr>
        <w:t xml:space="preserve"> הערכת האיכות - </w:t>
      </w:r>
      <w:r w:rsidR="006F713A">
        <w:rPr>
          <w:rtl/>
        </w:rPr>
        <w:t xml:space="preserve">תועברנה רק הצעות שציון הערכה שניתן להן במסגרת הערכת  איכות  </w:t>
      </w:r>
      <w:r>
        <w:rPr>
          <w:rFonts w:hint="cs"/>
          <w:rtl/>
        </w:rPr>
        <w:t>הינו</w:t>
      </w:r>
      <w:r w:rsidR="006F713A">
        <w:rPr>
          <w:rtl/>
        </w:rPr>
        <w:t xml:space="preserve"> </w:t>
      </w:r>
      <w:r w:rsidR="006F713A" w:rsidRPr="00A17F7C">
        <w:rPr>
          <w:b/>
          <w:bCs/>
          <w:rtl/>
        </w:rPr>
        <w:t xml:space="preserve">ציון </w:t>
      </w:r>
      <w:r w:rsidR="00705C1E">
        <w:rPr>
          <w:rFonts w:hint="cs"/>
          <w:b/>
          <w:bCs/>
          <w:rtl/>
        </w:rPr>
        <w:t xml:space="preserve">80 </w:t>
      </w:r>
      <w:r>
        <w:rPr>
          <w:rFonts w:hint="cs"/>
          <w:b/>
          <w:bCs/>
          <w:rtl/>
        </w:rPr>
        <w:t>ומעלה</w:t>
      </w:r>
      <w:r w:rsidR="00705C1E">
        <w:rPr>
          <w:rtl/>
        </w:rPr>
        <w:t xml:space="preserve"> </w:t>
      </w:r>
      <w:r w:rsidR="006F713A">
        <w:rPr>
          <w:rtl/>
        </w:rPr>
        <w:t xml:space="preserve">(מתוך 100), אלא אם כן תחליט הרשות </w:t>
      </w:r>
      <w:r w:rsidR="00450D2C">
        <w:rPr>
          <w:rFonts w:hint="cs"/>
          <w:rtl/>
        </w:rPr>
        <w:t>ל</w:t>
      </w:r>
      <w:r w:rsidR="006F713A">
        <w:rPr>
          <w:rtl/>
        </w:rPr>
        <w:t>פי שיקול דעתה ובשל מספר נמוך של הצעות שיעמדו בדרישת הסף הנ"ל</w:t>
      </w:r>
      <w:r w:rsidR="006F713A">
        <w:rPr>
          <w:rFonts w:hint="cs"/>
          <w:rtl/>
        </w:rPr>
        <w:t>,</w:t>
      </w:r>
      <w:r w:rsidR="006F713A">
        <w:rPr>
          <w:rtl/>
        </w:rPr>
        <w:t xml:space="preserve"> להפחית את ציון המינימום האמור או לחלופין לבטל את המכרז. </w:t>
      </w:r>
    </w:p>
    <w:p w14:paraId="5F6185AB" w14:textId="77777777" w:rsidR="006F713A" w:rsidRDefault="006F713A" w:rsidP="003A1BA0">
      <w:pPr>
        <w:pStyle w:val="HNormal"/>
        <w:numPr>
          <w:ilvl w:val="4"/>
          <w:numId w:val="8"/>
        </w:numPr>
        <w:tabs>
          <w:tab w:val="left" w:pos="1152"/>
          <w:tab w:val="left" w:pos="8312"/>
        </w:tabs>
        <w:spacing w:after="0" w:line="360" w:lineRule="auto"/>
        <w:ind w:left="2591"/>
        <w:rPr>
          <w:rtl/>
        </w:rPr>
      </w:pPr>
      <w:r>
        <w:rPr>
          <w:rtl/>
        </w:rPr>
        <w:t>מובהר בזאת כי, בהתאם לשיקול דעת</w:t>
      </w:r>
      <w:r>
        <w:rPr>
          <w:rFonts w:hint="cs"/>
          <w:rtl/>
        </w:rPr>
        <w:t>ה</w:t>
      </w:r>
      <w:r>
        <w:rPr>
          <w:rtl/>
        </w:rPr>
        <w:t xml:space="preserve"> הבלעדי, רשאית הרשות להוריד נקודות למציע ואף לנקד בניקוד שלילי עד למינוס 20 נק', בשל היעדר שביעות רצון מהאופן בו המציע ביצע התקשרויות קודמות עם הרשות, המדינה או עם גופים ציבוריים. כן רשאית הרשות לקבוע כי הניקוד באמת מידה זו יינתן אך ורק בהתחשב במידת שביעות הרצון מהאופן בו ביצע המציע התקשרויות קודמות עם הרשות, מבלי לקחת בחשבון המלצות של גורמים חיצוניים, וזאת בהתבסס על דיווח של הגורם המקצועי במהלך שלוש השנים האחרונות הקודמות למועד האחרון להגשת ההצעות.</w:t>
      </w:r>
    </w:p>
    <w:p w14:paraId="3B51E629" w14:textId="77777777" w:rsidR="00FE6C91" w:rsidRDefault="00FE6C91" w:rsidP="003A1BA0">
      <w:pPr>
        <w:pStyle w:val="HNormal"/>
        <w:numPr>
          <w:ilvl w:val="2"/>
          <w:numId w:val="8"/>
        </w:numPr>
        <w:tabs>
          <w:tab w:val="left" w:pos="8312"/>
        </w:tabs>
        <w:spacing w:after="0" w:line="360" w:lineRule="auto"/>
        <w:rPr>
          <w:b/>
          <w:bCs/>
        </w:rPr>
      </w:pPr>
      <w:r>
        <w:rPr>
          <w:rFonts w:hint="cs"/>
          <w:b/>
          <w:bCs/>
          <w:rtl/>
        </w:rPr>
        <w:t xml:space="preserve">שלב ג': </w:t>
      </w:r>
      <w:r w:rsidR="00C76B34">
        <w:rPr>
          <w:rFonts w:hint="cs"/>
          <w:b/>
          <w:bCs/>
          <w:rtl/>
        </w:rPr>
        <w:t>בחירת הזוכים</w:t>
      </w:r>
    </w:p>
    <w:p w14:paraId="4FF78218" w14:textId="77777777" w:rsidR="00C76B34" w:rsidRDefault="00C76B34" w:rsidP="00C76B34">
      <w:pPr>
        <w:pStyle w:val="HNormal"/>
        <w:numPr>
          <w:ilvl w:val="3"/>
          <w:numId w:val="8"/>
        </w:numPr>
        <w:tabs>
          <w:tab w:val="left" w:pos="1152"/>
          <w:tab w:val="left" w:pos="8312"/>
        </w:tabs>
        <w:spacing w:line="360" w:lineRule="auto"/>
      </w:pPr>
      <w:r w:rsidRPr="00C76B34">
        <w:rPr>
          <w:rtl/>
        </w:rPr>
        <w:t>מעטפות המחיר של ההצעות</w:t>
      </w:r>
      <w:r>
        <w:rPr>
          <w:rFonts w:hint="cs"/>
          <w:rtl/>
        </w:rPr>
        <w:t xml:space="preserve"> הכוללות </w:t>
      </w:r>
      <w:r w:rsidR="00B53BCD">
        <w:rPr>
          <w:rFonts w:hint="cs"/>
          <w:rtl/>
        </w:rPr>
        <w:t>א</w:t>
      </w:r>
      <w:r>
        <w:rPr>
          <w:rFonts w:hint="cs"/>
          <w:rtl/>
        </w:rPr>
        <w:t>ת שיעור העמלה המבוקש, 4%-6%</w:t>
      </w:r>
      <w:r w:rsidRPr="00C76B34">
        <w:rPr>
          <w:rtl/>
        </w:rPr>
        <w:t xml:space="preserve">, שעברו את שלב ב' לעיל, ייפתחו ע"י ועדת המכרזים ותיערך השוואה של הצעות המחיר </w:t>
      </w:r>
      <w:r w:rsidRPr="00075F2B">
        <w:rPr>
          <w:u w:val="single"/>
          <w:rtl/>
        </w:rPr>
        <w:t>לכל אשכול בנפרד.</w:t>
      </w:r>
    </w:p>
    <w:p w14:paraId="6546AC55" w14:textId="77777777" w:rsidR="00C76B34" w:rsidRPr="00B53BCD" w:rsidRDefault="00C76B34" w:rsidP="00C76B34">
      <w:pPr>
        <w:pStyle w:val="HNormal"/>
        <w:tabs>
          <w:tab w:val="left" w:pos="1152"/>
          <w:tab w:val="left" w:pos="8312"/>
        </w:tabs>
        <w:spacing w:line="360" w:lineRule="auto"/>
        <w:ind w:left="1872"/>
        <w:rPr>
          <w:b/>
          <w:bCs/>
          <w:rtl/>
        </w:rPr>
      </w:pPr>
      <w:r w:rsidRPr="00B53BCD">
        <w:rPr>
          <w:rFonts w:hint="cs"/>
          <w:b/>
          <w:bCs/>
          <w:rtl/>
        </w:rPr>
        <w:t xml:space="preserve">הצעות ששיעור העמלה המבוקש גבוה מ </w:t>
      </w:r>
      <w:r w:rsidRPr="00B53BCD">
        <w:rPr>
          <w:b/>
          <w:bCs/>
          <w:rtl/>
        </w:rPr>
        <w:t>–</w:t>
      </w:r>
      <w:r w:rsidRPr="00B53BCD">
        <w:rPr>
          <w:rFonts w:hint="cs"/>
          <w:b/>
          <w:bCs/>
          <w:rtl/>
        </w:rPr>
        <w:t xml:space="preserve"> 6%, או נמוך מ </w:t>
      </w:r>
      <w:r w:rsidRPr="00B53BCD">
        <w:rPr>
          <w:b/>
          <w:bCs/>
          <w:rtl/>
        </w:rPr>
        <w:t>–</w:t>
      </w:r>
      <w:r w:rsidRPr="00B53BCD">
        <w:rPr>
          <w:rFonts w:hint="cs"/>
          <w:b/>
          <w:bCs/>
          <w:rtl/>
        </w:rPr>
        <w:t xml:space="preserve"> 4%, ייפסלו.</w:t>
      </w:r>
    </w:p>
    <w:p w14:paraId="634E1C02" w14:textId="77777777" w:rsidR="00B66BDE" w:rsidRDefault="00B66BDE" w:rsidP="00B66BDE">
      <w:pPr>
        <w:pStyle w:val="HNormal"/>
        <w:numPr>
          <w:ilvl w:val="3"/>
          <w:numId w:val="8"/>
        </w:numPr>
        <w:tabs>
          <w:tab w:val="left" w:pos="1152"/>
          <w:tab w:val="left" w:pos="8312"/>
        </w:tabs>
        <w:spacing w:line="360" w:lineRule="auto"/>
      </w:pPr>
      <w:r>
        <w:rPr>
          <w:rFonts w:hint="cs"/>
          <w:rtl/>
        </w:rPr>
        <w:t>בחירת ההצעה הזוכה באשכול מס' 1:</w:t>
      </w:r>
    </w:p>
    <w:p w14:paraId="46955E7B" w14:textId="77777777" w:rsidR="00C76B34" w:rsidRDefault="00C76B34" w:rsidP="00B66BDE">
      <w:pPr>
        <w:pStyle w:val="HNormal"/>
        <w:numPr>
          <w:ilvl w:val="4"/>
          <w:numId w:val="8"/>
        </w:numPr>
        <w:tabs>
          <w:tab w:val="left" w:pos="1152"/>
          <w:tab w:val="left" w:pos="8312"/>
        </w:tabs>
        <w:spacing w:line="360" w:lineRule="auto"/>
      </w:pPr>
      <w:r>
        <w:rPr>
          <w:rFonts w:hint="cs"/>
          <w:rtl/>
        </w:rPr>
        <w:lastRenderedPageBreak/>
        <w:t xml:space="preserve">תיערך השוואה של כל הצעות המחיר שהוגשו </w:t>
      </w:r>
      <w:r w:rsidR="00B66BDE">
        <w:rPr>
          <w:rFonts w:hint="cs"/>
          <w:rtl/>
        </w:rPr>
        <w:t>לאשכול מס' 1</w:t>
      </w:r>
      <w:r>
        <w:rPr>
          <w:rFonts w:hint="cs"/>
          <w:rtl/>
        </w:rPr>
        <w:t xml:space="preserve">. </w:t>
      </w:r>
      <w:r w:rsidR="00B66BDE">
        <w:rPr>
          <w:rFonts w:hint="cs"/>
          <w:rtl/>
        </w:rPr>
        <w:t xml:space="preserve"> </w:t>
      </w:r>
      <w:r>
        <w:rPr>
          <w:rFonts w:hint="cs"/>
          <w:rtl/>
        </w:rPr>
        <w:t>הצעת המחיר הנמוכה ביותר לאשכול</w:t>
      </w:r>
      <w:r w:rsidR="00B66BDE">
        <w:rPr>
          <w:rFonts w:hint="cs"/>
          <w:rtl/>
        </w:rPr>
        <w:t xml:space="preserve"> מס' 1</w:t>
      </w:r>
      <w:r>
        <w:rPr>
          <w:rFonts w:hint="cs"/>
          <w:rtl/>
        </w:rPr>
        <w:t>, תיבחר כהצעה זוכה באשכול</w:t>
      </w:r>
      <w:r w:rsidR="00B66BDE">
        <w:rPr>
          <w:rFonts w:hint="cs"/>
          <w:rtl/>
        </w:rPr>
        <w:t xml:space="preserve"> מס' 1</w:t>
      </w:r>
      <w:r>
        <w:rPr>
          <w:rFonts w:hint="cs"/>
          <w:rtl/>
        </w:rPr>
        <w:t>.</w:t>
      </w:r>
    </w:p>
    <w:p w14:paraId="6B5661C8" w14:textId="77777777" w:rsidR="00C76B34" w:rsidRDefault="00C76B34" w:rsidP="00B66BDE">
      <w:pPr>
        <w:pStyle w:val="HNormal"/>
        <w:numPr>
          <w:ilvl w:val="4"/>
          <w:numId w:val="8"/>
        </w:numPr>
        <w:tabs>
          <w:tab w:val="left" w:pos="1152"/>
          <w:tab w:val="left" w:pos="8312"/>
        </w:tabs>
        <w:spacing w:line="360" w:lineRule="auto"/>
      </w:pPr>
      <w:r>
        <w:rPr>
          <w:rFonts w:hint="cs"/>
          <w:rtl/>
        </w:rPr>
        <w:t>אם תהי</w:t>
      </w:r>
      <w:r w:rsidR="00B53BCD">
        <w:rPr>
          <w:rFonts w:hint="cs"/>
          <w:rtl/>
        </w:rPr>
        <w:t xml:space="preserve">ה הצעת מחיר נוספת לאשכול </w:t>
      </w:r>
      <w:r w:rsidR="00B66BDE">
        <w:rPr>
          <w:rFonts w:hint="cs"/>
          <w:rtl/>
        </w:rPr>
        <w:t xml:space="preserve">מס' 1 </w:t>
      </w:r>
      <w:r w:rsidR="00B53BCD">
        <w:rPr>
          <w:rFonts w:hint="cs"/>
          <w:rtl/>
        </w:rPr>
        <w:t xml:space="preserve">עם </w:t>
      </w:r>
      <w:r w:rsidR="00B53BCD" w:rsidRPr="00075F2B">
        <w:rPr>
          <w:rFonts w:hint="cs"/>
          <w:u w:val="single"/>
          <w:rtl/>
        </w:rPr>
        <w:t>אותו שיעור עמלה</w:t>
      </w:r>
      <w:r w:rsidR="00B53BCD">
        <w:rPr>
          <w:rFonts w:hint="cs"/>
          <w:rtl/>
        </w:rPr>
        <w:t>, תיבחר ההצעה שציון האיכות שלה היה גבוה יותר.</w:t>
      </w:r>
    </w:p>
    <w:p w14:paraId="6BF23256" w14:textId="77777777" w:rsidR="00B66BDE" w:rsidRDefault="00B66BDE" w:rsidP="00B66BDE">
      <w:pPr>
        <w:pStyle w:val="HNormal"/>
        <w:numPr>
          <w:ilvl w:val="4"/>
          <w:numId w:val="8"/>
        </w:numPr>
        <w:tabs>
          <w:tab w:val="left" w:pos="1152"/>
          <w:tab w:val="left" w:pos="8312"/>
        </w:tabs>
        <w:spacing w:line="360" w:lineRule="auto"/>
      </w:pPr>
      <w:r>
        <w:rPr>
          <w:rFonts w:hint="cs"/>
          <w:rtl/>
        </w:rPr>
        <w:t xml:space="preserve">אם תהיינה 2 הצעות מחיר לאשכול מס' 1 </w:t>
      </w:r>
      <w:r w:rsidRPr="00B53BCD">
        <w:rPr>
          <w:rFonts w:hint="cs"/>
          <w:u w:val="single"/>
          <w:rtl/>
        </w:rPr>
        <w:t>עם אותו שיעור עמלה</w:t>
      </w:r>
      <w:r>
        <w:rPr>
          <w:rFonts w:hint="cs"/>
          <w:u w:val="single"/>
          <w:rtl/>
        </w:rPr>
        <w:t xml:space="preserve"> מבוקש </w:t>
      </w:r>
      <w:r w:rsidRPr="00B53BCD">
        <w:rPr>
          <w:rFonts w:hint="cs"/>
          <w:u w:val="single"/>
          <w:rtl/>
        </w:rPr>
        <w:t>ואותו ציון איכות</w:t>
      </w:r>
      <w:r>
        <w:rPr>
          <w:rFonts w:hint="cs"/>
          <w:u w:val="single"/>
          <w:rtl/>
        </w:rPr>
        <w:t>,</w:t>
      </w:r>
      <w:r>
        <w:rPr>
          <w:rFonts w:hint="cs"/>
          <w:rtl/>
        </w:rPr>
        <w:t xml:space="preserve"> </w:t>
      </w:r>
      <w:r w:rsidRPr="00B53BCD">
        <w:rPr>
          <w:rtl/>
        </w:rPr>
        <w:t>תיערך בניהם הגרלה, עפ"י נוהל הגרלה המפורט בנספח י"ז וההצעה שתזכה בהגרלה, תיבחר כהצעה הזוכה.</w:t>
      </w:r>
    </w:p>
    <w:p w14:paraId="4581F0AC" w14:textId="77777777" w:rsidR="00F01B01" w:rsidRDefault="00B53BCD" w:rsidP="00B66BDE">
      <w:pPr>
        <w:pStyle w:val="HNormal"/>
        <w:numPr>
          <w:ilvl w:val="4"/>
          <w:numId w:val="8"/>
        </w:numPr>
        <w:tabs>
          <w:tab w:val="left" w:pos="1152"/>
          <w:tab w:val="left" w:pos="8312"/>
        </w:tabs>
        <w:spacing w:line="360" w:lineRule="auto"/>
      </w:pPr>
      <w:r>
        <w:rPr>
          <w:rFonts w:hint="cs"/>
          <w:rtl/>
        </w:rPr>
        <w:t>אם תהיה הצעת מחיר נוספת לאשכול</w:t>
      </w:r>
      <w:r w:rsidR="00B66BDE">
        <w:rPr>
          <w:rFonts w:hint="cs"/>
          <w:rtl/>
        </w:rPr>
        <w:t xml:space="preserve"> מס' 1</w:t>
      </w:r>
      <w:r>
        <w:rPr>
          <w:rFonts w:hint="cs"/>
          <w:rtl/>
        </w:rPr>
        <w:t xml:space="preserve"> </w:t>
      </w:r>
      <w:r w:rsidRPr="00B53BCD">
        <w:rPr>
          <w:rFonts w:hint="cs"/>
          <w:u w:val="single"/>
          <w:rtl/>
        </w:rPr>
        <w:t>עם אותו שיעור עמלה</w:t>
      </w:r>
      <w:r>
        <w:rPr>
          <w:rFonts w:hint="cs"/>
          <w:u w:val="single"/>
          <w:rtl/>
        </w:rPr>
        <w:t xml:space="preserve"> מבוקש </w:t>
      </w:r>
      <w:r w:rsidRPr="00B53BCD">
        <w:rPr>
          <w:rFonts w:hint="cs"/>
          <w:u w:val="single"/>
          <w:rtl/>
        </w:rPr>
        <w:t>ואותו ציון איכות</w:t>
      </w:r>
      <w:r w:rsidR="00F01B01">
        <w:rPr>
          <w:rFonts w:hint="cs"/>
          <w:rtl/>
        </w:rPr>
        <w:t xml:space="preserve"> והעסק בשליטת אישה, כמוגדר בסעיף 2 ב' לחוק חובת המכרזים</w:t>
      </w:r>
      <w:r>
        <w:rPr>
          <w:rFonts w:hint="cs"/>
          <w:rtl/>
        </w:rPr>
        <w:t>,</w:t>
      </w:r>
      <w:r w:rsidR="00F01B01">
        <w:rPr>
          <w:rFonts w:hint="cs"/>
          <w:rtl/>
        </w:rPr>
        <w:t xml:space="preserve"> ההצעה של המציע שב</w:t>
      </w:r>
      <w:r w:rsidR="00B66BDE">
        <w:rPr>
          <w:rFonts w:hint="cs"/>
          <w:rtl/>
        </w:rPr>
        <w:t>ש</w:t>
      </w:r>
      <w:r w:rsidR="00F01B01">
        <w:rPr>
          <w:rFonts w:hint="cs"/>
          <w:rtl/>
        </w:rPr>
        <w:t>ליטת אישה תיבחר כהצעה הזוכה</w:t>
      </w:r>
      <w:r w:rsidR="00B66BDE">
        <w:rPr>
          <w:rFonts w:hint="cs"/>
          <w:rtl/>
        </w:rPr>
        <w:t xml:space="preserve"> באשכול מס' 1</w:t>
      </w:r>
      <w:r w:rsidR="00F01B01">
        <w:rPr>
          <w:rFonts w:hint="cs"/>
          <w:rtl/>
        </w:rPr>
        <w:t>.</w:t>
      </w:r>
    </w:p>
    <w:p w14:paraId="24FAD1D3" w14:textId="77777777" w:rsidR="00481DC3" w:rsidRDefault="00481DC3" w:rsidP="00481DC3">
      <w:pPr>
        <w:pStyle w:val="HNormal"/>
        <w:numPr>
          <w:ilvl w:val="3"/>
          <w:numId w:val="8"/>
        </w:numPr>
        <w:tabs>
          <w:tab w:val="left" w:pos="1152"/>
          <w:tab w:val="left" w:pos="8312"/>
        </w:tabs>
        <w:spacing w:line="360" w:lineRule="auto"/>
      </w:pPr>
      <w:r>
        <w:rPr>
          <w:rFonts w:hint="cs"/>
          <w:rtl/>
        </w:rPr>
        <w:t>בחירת ההצעה הזוכה באשכול מס' 2:</w:t>
      </w:r>
    </w:p>
    <w:p w14:paraId="45504F3D" w14:textId="77777777" w:rsidR="00481DC3" w:rsidRDefault="00481DC3" w:rsidP="00481DC3">
      <w:pPr>
        <w:pStyle w:val="HNormal"/>
        <w:numPr>
          <w:ilvl w:val="4"/>
          <w:numId w:val="8"/>
        </w:numPr>
        <w:tabs>
          <w:tab w:val="left" w:pos="1152"/>
          <w:tab w:val="left" w:pos="8312"/>
        </w:tabs>
        <w:spacing w:line="360" w:lineRule="auto"/>
      </w:pPr>
      <w:bookmarkStart w:id="75" w:name="_Hlk529731274"/>
      <w:r>
        <w:rPr>
          <w:rFonts w:hint="cs"/>
          <w:rtl/>
        </w:rPr>
        <w:t xml:space="preserve">תיערך השוואה של כל ההצעות שהוגשו לאשכול מס' 2, </w:t>
      </w:r>
      <w:r w:rsidRPr="00481DC3">
        <w:rPr>
          <w:rFonts w:hint="cs"/>
          <w:b/>
          <w:bCs/>
          <w:rtl/>
        </w:rPr>
        <w:t>למעט ההצעה שזכתה באשכול מס' 1</w:t>
      </w:r>
      <w:r>
        <w:rPr>
          <w:rFonts w:hint="cs"/>
          <w:rtl/>
        </w:rPr>
        <w:t>. הצעת המחיר הנמוכה ביותר לאשכול מס' 2, תיבחר כהצעה זוכה באשכול מס' 2.</w:t>
      </w:r>
    </w:p>
    <w:p w14:paraId="34FCAADB" w14:textId="77777777" w:rsidR="00481DC3" w:rsidRDefault="00481DC3" w:rsidP="00481DC3">
      <w:pPr>
        <w:pStyle w:val="HNormal"/>
        <w:numPr>
          <w:ilvl w:val="4"/>
          <w:numId w:val="8"/>
        </w:numPr>
        <w:tabs>
          <w:tab w:val="left" w:pos="1152"/>
          <w:tab w:val="left" w:pos="8312"/>
        </w:tabs>
        <w:spacing w:line="360" w:lineRule="auto"/>
      </w:pPr>
      <w:r>
        <w:rPr>
          <w:rFonts w:hint="cs"/>
          <w:rtl/>
        </w:rPr>
        <w:t xml:space="preserve">המפורט בסעיפים 1.14.4.2.2 </w:t>
      </w:r>
      <w:r>
        <w:rPr>
          <w:rtl/>
        </w:rPr>
        <w:t>–</w:t>
      </w:r>
      <w:r>
        <w:rPr>
          <w:rFonts w:hint="cs"/>
          <w:rtl/>
        </w:rPr>
        <w:t xml:space="preserve"> 1.14.4.2.4 </w:t>
      </w:r>
      <w:r w:rsidR="005F355B">
        <w:rPr>
          <w:rFonts w:hint="cs"/>
          <w:rtl/>
        </w:rPr>
        <w:t xml:space="preserve">לעיל </w:t>
      </w:r>
      <w:r>
        <w:rPr>
          <w:rFonts w:hint="cs"/>
          <w:rtl/>
        </w:rPr>
        <w:t>תקף גם להשוואת ההצעות לאשכול מס' 2.</w:t>
      </w:r>
    </w:p>
    <w:bookmarkEnd w:id="75"/>
    <w:p w14:paraId="5C336946" w14:textId="77777777" w:rsidR="00481DC3" w:rsidRDefault="00481DC3" w:rsidP="00481DC3">
      <w:pPr>
        <w:pStyle w:val="HNormal"/>
        <w:numPr>
          <w:ilvl w:val="3"/>
          <w:numId w:val="8"/>
        </w:numPr>
        <w:tabs>
          <w:tab w:val="left" w:pos="1152"/>
          <w:tab w:val="left" w:pos="8312"/>
        </w:tabs>
        <w:spacing w:line="360" w:lineRule="auto"/>
      </w:pPr>
      <w:r>
        <w:rPr>
          <w:rFonts w:hint="cs"/>
          <w:rtl/>
        </w:rPr>
        <w:t>בחירת ההצעה הזוכה באשכול מס' 3:</w:t>
      </w:r>
    </w:p>
    <w:p w14:paraId="3B5A9AD7" w14:textId="77777777" w:rsidR="00481DC3" w:rsidRDefault="00481DC3" w:rsidP="00481DC3">
      <w:pPr>
        <w:pStyle w:val="HNormal"/>
        <w:numPr>
          <w:ilvl w:val="4"/>
          <w:numId w:val="8"/>
        </w:numPr>
        <w:tabs>
          <w:tab w:val="left" w:pos="1152"/>
          <w:tab w:val="left" w:pos="8312"/>
        </w:tabs>
        <w:spacing w:line="360" w:lineRule="auto"/>
      </w:pPr>
      <w:r>
        <w:rPr>
          <w:rFonts w:hint="cs"/>
          <w:rtl/>
        </w:rPr>
        <w:t xml:space="preserve">תיערך השוואה של כל ההצעות שהוגשו לאשכול מס' 3, </w:t>
      </w:r>
      <w:r w:rsidRPr="00481DC3">
        <w:rPr>
          <w:rFonts w:hint="cs"/>
          <w:b/>
          <w:bCs/>
          <w:rtl/>
        </w:rPr>
        <w:t>למעט ההצע</w:t>
      </w:r>
      <w:r w:rsidR="005F355B">
        <w:rPr>
          <w:rFonts w:hint="cs"/>
          <w:b/>
          <w:bCs/>
          <w:rtl/>
        </w:rPr>
        <w:t>ה שזכתה באשכול</w:t>
      </w:r>
      <w:r w:rsidR="000D2EAE">
        <w:rPr>
          <w:rFonts w:hint="cs"/>
          <w:b/>
          <w:bCs/>
          <w:rtl/>
        </w:rPr>
        <w:t xml:space="preserve">ות </w:t>
      </w:r>
      <w:r w:rsidR="005F355B">
        <w:rPr>
          <w:rFonts w:hint="cs"/>
          <w:b/>
          <w:bCs/>
          <w:rtl/>
        </w:rPr>
        <w:t xml:space="preserve"> מס' </w:t>
      </w:r>
      <w:r w:rsidR="000D2EAE">
        <w:rPr>
          <w:rFonts w:hint="cs"/>
          <w:b/>
          <w:bCs/>
          <w:rtl/>
        </w:rPr>
        <w:t>1,</w:t>
      </w:r>
      <w:r w:rsidR="005F355B">
        <w:rPr>
          <w:rFonts w:hint="cs"/>
          <w:b/>
          <w:bCs/>
          <w:rtl/>
        </w:rPr>
        <w:t>2</w:t>
      </w:r>
      <w:r w:rsidRPr="00481DC3">
        <w:rPr>
          <w:rFonts w:hint="cs"/>
          <w:b/>
          <w:bCs/>
          <w:rtl/>
        </w:rPr>
        <w:t>.</w:t>
      </w:r>
      <w:r>
        <w:rPr>
          <w:rFonts w:hint="cs"/>
          <w:rtl/>
        </w:rPr>
        <w:t xml:space="preserve"> הצעת המחיר הנמוכה ביותר לאשכול מ</w:t>
      </w:r>
      <w:r w:rsidR="005F355B">
        <w:rPr>
          <w:rFonts w:hint="cs"/>
          <w:rtl/>
        </w:rPr>
        <w:t>ס' 3</w:t>
      </w:r>
      <w:r>
        <w:rPr>
          <w:rFonts w:hint="cs"/>
          <w:rtl/>
        </w:rPr>
        <w:t xml:space="preserve">, תיבחר כהצעה זוכה באשכול מס' </w:t>
      </w:r>
      <w:r w:rsidR="005F355B">
        <w:rPr>
          <w:rFonts w:hint="cs"/>
          <w:rtl/>
        </w:rPr>
        <w:t>3</w:t>
      </w:r>
      <w:r>
        <w:rPr>
          <w:rFonts w:hint="cs"/>
          <w:rtl/>
        </w:rPr>
        <w:t>.</w:t>
      </w:r>
    </w:p>
    <w:p w14:paraId="1DF2FFFA" w14:textId="77777777" w:rsidR="00481DC3" w:rsidRDefault="00481DC3" w:rsidP="00481DC3">
      <w:pPr>
        <w:pStyle w:val="HNormal"/>
        <w:numPr>
          <w:ilvl w:val="4"/>
          <w:numId w:val="8"/>
        </w:numPr>
        <w:tabs>
          <w:tab w:val="left" w:pos="1152"/>
          <w:tab w:val="left" w:pos="8312"/>
        </w:tabs>
        <w:spacing w:line="360" w:lineRule="auto"/>
      </w:pPr>
      <w:r>
        <w:rPr>
          <w:rFonts w:hint="cs"/>
          <w:rtl/>
        </w:rPr>
        <w:t xml:space="preserve">המפורט בסעיפים 1.14.4.2.2 </w:t>
      </w:r>
      <w:r>
        <w:rPr>
          <w:rtl/>
        </w:rPr>
        <w:t>–</w:t>
      </w:r>
      <w:r>
        <w:rPr>
          <w:rFonts w:hint="cs"/>
          <w:rtl/>
        </w:rPr>
        <w:t xml:space="preserve"> 1.14.4.2.4 </w:t>
      </w:r>
      <w:r w:rsidR="005F355B">
        <w:rPr>
          <w:rFonts w:hint="cs"/>
          <w:rtl/>
        </w:rPr>
        <w:t xml:space="preserve">לעיל </w:t>
      </w:r>
      <w:r>
        <w:rPr>
          <w:rFonts w:hint="cs"/>
          <w:rtl/>
        </w:rPr>
        <w:t xml:space="preserve">תקף גם להשוואת ההצעות לאשכול מס' </w:t>
      </w:r>
      <w:r w:rsidR="005F355B">
        <w:rPr>
          <w:rFonts w:hint="cs"/>
          <w:rtl/>
        </w:rPr>
        <w:t>3</w:t>
      </w:r>
      <w:r>
        <w:rPr>
          <w:rFonts w:hint="cs"/>
          <w:rtl/>
        </w:rPr>
        <w:t>.</w:t>
      </w:r>
    </w:p>
    <w:p w14:paraId="0E52D372" w14:textId="2A4C1EC6" w:rsidR="00481DC3" w:rsidRDefault="005F355B" w:rsidP="00657A41">
      <w:pPr>
        <w:pStyle w:val="HNormal"/>
        <w:numPr>
          <w:ilvl w:val="3"/>
          <w:numId w:val="8"/>
        </w:numPr>
        <w:tabs>
          <w:tab w:val="left" w:pos="1152"/>
          <w:tab w:val="left" w:pos="8312"/>
        </w:tabs>
        <w:spacing w:line="360" w:lineRule="auto"/>
      </w:pPr>
      <w:r>
        <w:rPr>
          <w:rFonts w:hint="cs"/>
          <w:rtl/>
        </w:rPr>
        <w:t>בחירת ההצעה הזוכה באשכול מס'</w:t>
      </w:r>
      <w:r w:rsidR="00657A41">
        <w:rPr>
          <w:rFonts w:hint="cs"/>
          <w:rtl/>
        </w:rPr>
        <w:t>6</w:t>
      </w:r>
      <w:r>
        <w:rPr>
          <w:rFonts w:hint="cs"/>
          <w:rtl/>
        </w:rPr>
        <w:t>:</w:t>
      </w:r>
    </w:p>
    <w:p w14:paraId="1A8663AE" w14:textId="10981505" w:rsidR="005F355B" w:rsidRDefault="005F355B" w:rsidP="00657A41">
      <w:pPr>
        <w:pStyle w:val="HNormal"/>
        <w:numPr>
          <w:ilvl w:val="4"/>
          <w:numId w:val="8"/>
        </w:numPr>
        <w:tabs>
          <w:tab w:val="left" w:pos="1152"/>
          <w:tab w:val="left" w:pos="8312"/>
        </w:tabs>
        <w:spacing w:line="360" w:lineRule="auto"/>
      </w:pPr>
      <w:r>
        <w:rPr>
          <w:rFonts w:hint="cs"/>
          <w:rtl/>
        </w:rPr>
        <w:t>תיערך השוואה של כל ההצעות שהוגשו לאשכול מס'</w:t>
      </w:r>
      <w:r w:rsidR="00657A41">
        <w:rPr>
          <w:rFonts w:hint="cs"/>
          <w:rtl/>
        </w:rPr>
        <w:t>6</w:t>
      </w:r>
      <w:r>
        <w:rPr>
          <w:rFonts w:hint="cs"/>
          <w:rtl/>
        </w:rPr>
        <w:t xml:space="preserve">, </w:t>
      </w:r>
      <w:r w:rsidRPr="00481DC3">
        <w:rPr>
          <w:rFonts w:hint="cs"/>
          <w:b/>
          <w:bCs/>
          <w:rtl/>
        </w:rPr>
        <w:t>למעט ההצע</w:t>
      </w:r>
      <w:r>
        <w:rPr>
          <w:rFonts w:hint="cs"/>
          <w:b/>
          <w:bCs/>
          <w:rtl/>
        </w:rPr>
        <w:t>ה</w:t>
      </w:r>
      <w:r w:rsidRPr="00481DC3">
        <w:rPr>
          <w:rFonts w:hint="cs"/>
          <w:b/>
          <w:bCs/>
          <w:rtl/>
        </w:rPr>
        <w:t xml:space="preserve"> שזכ</w:t>
      </w:r>
      <w:r>
        <w:rPr>
          <w:rFonts w:hint="cs"/>
          <w:b/>
          <w:bCs/>
          <w:rtl/>
        </w:rPr>
        <w:t>תה</w:t>
      </w:r>
      <w:r w:rsidRPr="00481DC3">
        <w:rPr>
          <w:rFonts w:hint="cs"/>
          <w:b/>
          <w:bCs/>
          <w:rtl/>
        </w:rPr>
        <w:t xml:space="preserve"> באשכול</w:t>
      </w:r>
      <w:r w:rsidR="000D2EAE">
        <w:rPr>
          <w:rFonts w:hint="cs"/>
          <w:b/>
          <w:bCs/>
          <w:rtl/>
        </w:rPr>
        <w:t>ות</w:t>
      </w:r>
      <w:r w:rsidRPr="00481DC3">
        <w:rPr>
          <w:rFonts w:hint="cs"/>
          <w:b/>
          <w:bCs/>
          <w:rtl/>
        </w:rPr>
        <w:t xml:space="preserve"> מס' </w:t>
      </w:r>
      <w:r w:rsidR="000D2EAE">
        <w:rPr>
          <w:rFonts w:hint="cs"/>
          <w:b/>
          <w:bCs/>
          <w:rtl/>
        </w:rPr>
        <w:t>,1,2,</w:t>
      </w:r>
      <w:r>
        <w:rPr>
          <w:rFonts w:hint="cs"/>
          <w:b/>
          <w:bCs/>
          <w:rtl/>
        </w:rPr>
        <w:t>3.</w:t>
      </w:r>
      <w:r>
        <w:rPr>
          <w:rFonts w:hint="cs"/>
          <w:rtl/>
        </w:rPr>
        <w:t xml:space="preserve"> הצעת המחיר הנמוכה ביותר לאשכול מס' 4, תיבחר כהצעה זוכה באשכול מס'</w:t>
      </w:r>
      <w:r w:rsidR="00657A41">
        <w:rPr>
          <w:rFonts w:hint="cs"/>
          <w:rtl/>
        </w:rPr>
        <w:t>6</w:t>
      </w:r>
      <w:r>
        <w:rPr>
          <w:rFonts w:hint="cs"/>
          <w:rtl/>
        </w:rPr>
        <w:t>.</w:t>
      </w:r>
    </w:p>
    <w:p w14:paraId="30AAC495" w14:textId="356B2993" w:rsidR="005F355B" w:rsidRDefault="005F355B" w:rsidP="00657A41">
      <w:pPr>
        <w:pStyle w:val="HNormal"/>
        <w:numPr>
          <w:ilvl w:val="4"/>
          <w:numId w:val="8"/>
        </w:numPr>
        <w:tabs>
          <w:tab w:val="left" w:pos="1152"/>
          <w:tab w:val="left" w:pos="8312"/>
        </w:tabs>
        <w:spacing w:line="360" w:lineRule="auto"/>
      </w:pPr>
      <w:r>
        <w:rPr>
          <w:rFonts w:hint="cs"/>
          <w:rtl/>
        </w:rPr>
        <w:t xml:space="preserve">הערה: </w:t>
      </w:r>
      <w:r w:rsidR="0007030E">
        <w:rPr>
          <w:rFonts w:hint="cs"/>
          <w:rtl/>
        </w:rPr>
        <w:t xml:space="preserve">מציע לא יוכל לזכות ביותר מ </w:t>
      </w:r>
      <w:r w:rsidR="0007030E">
        <w:rPr>
          <w:rtl/>
        </w:rPr>
        <w:t>–</w:t>
      </w:r>
      <w:r w:rsidR="0007030E">
        <w:rPr>
          <w:rFonts w:hint="cs"/>
          <w:rtl/>
        </w:rPr>
        <w:t xml:space="preserve"> 2 אשכולות</w:t>
      </w:r>
      <w:r w:rsidR="00CA507C">
        <w:rPr>
          <w:rFonts w:hint="cs"/>
          <w:rtl/>
        </w:rPr>
        <w:t xml:space="preserve"> (ראו סעיף 1.1.5 לעיל)</w:t>
      </w:r>
      <w:r w:rsidR="0007030E">
        <w:rPr>
          <w:rFonts w:hint="cs"/>
          <w:rtl/>
        </w:rPr>
        <w:t>.</w:t>
      </w:r>
      <w:r w:rsidR="00CA507C">
        <w:rPr>
          <w:rFonts w:hint="cs"/>
          <w:rtl/>
        </w:rPr>
        <w:t xml:space="preserve"> אם מציע שהצעתו הנמוכה ביותר לאשכול מס' </w:t>
      </w:r>
      <w:r w:rsidR="00657A41">
        <w:rPr>
          <w:rFonts w:hint="cs"/>
          <w:rtl/>
        </w:rPr>
        <w:t>6</w:t>
      </w:r>
      <w:r w:rsidR="00CA507C">
        <w:rPr>
          <w:rFonts w:hint="cs"/>
          <w:rtl/>
        </w:rPr>
        <w:t xml:space="preserve">נבחר כבר כזוכה ב </w:t>
      </w:r>
      <w:r w:rsidR="00CA507C">
        <w:rPr>
          <w:rtl/>
        </w:rPr>
        <w:t>–</w:t>
      </w:r>
      <w:r w:rsidR="00CA507C">
        <w:rPr>
          <w:rFonts w:hint="cs"/>
          <w:rtl/>
        </w:rPr>
        <w:t xml:space="preserve"> 2 אשכולות, תילקח בחשבון ההצעה הנמוכה הבאה.</w:t>
      </w:r>
    </w:p>
    <w:p w14:paraId="22444EB7" w14:textId="6B26AE30" w:rsidR="005F355B" w:rsidRDefault="005F355B" w:rsidP="00657A41">
      <w:pPr>
        <w:pStyle w:val="HNormal"/>
        <w:numPr>
          <w:ilvl w:val="4"/>
          <w:numId w:val="8"/>
        </w:numPr>
        <w:tabs>
          <w:tab w:val="left" w:pos="1152"/>
          <w:tab w:val="left" w:pos="8312"/>
        </w:tabs>
        <w:spacing w:line="360" w:lineRule="auto"/>
      </w:pPr>
      <w:r>
        <w:rPr>
          <w:rFonts w:hint="cs"/>
          <w:rtl/>
        </w:rPr>
        <w:lastRenderedPageBreak/>
        <w:t xml:space="preserve">המפורט בסעיפים 1.14.4.2.2 </w:t>
      </w:r>
      <w:r>
        <w:rPr>
          <w:rtl/>
        </w:rPr>
        <w:t>–</w:t>
      </w:r>
      <w:r>
        <w:rPr>
          <w:rFonts w:hint="cs"/>
          <w:rtl/>
        </w:rPr>
        <w:t xml:space="preserve"> 1.14.4.2.4 לעיל תקף גם להשוואת ההצעות לאשכול מס'</w:t>
      </w:r>
      <w:r w:rsidR="00657A41">
        <w:rPr>
          <w:rFonts w:hint="cs"/>
          <w:rtl/>
        </w:rPr>
        <w:t>6</w:t>
      </w:r>
      <w:r>
        <w:rPr>
          <w:rFonts w:hint="cs"/>
          <w:rtl/>
        </w:rPr>
        <w:t>.</w:t>
      </w:r>
    </w:p>
    <w:p w14:paraId="3E064ECF" w14:textId="77777777" w:rsidR="000D2EAE" w:rsidRDefault="000D2EAE" w:rsidP="000C37C7">
      <w:pPr>
        <w:pStyle w:val="HNormal"/>
        <w:numPr>
          <w:ilvl w:val="3"/>
          <w:numId w:val="8"/>
        </w:numPr>
        <w:tabs>
          <w:tab w:val="left" w:pos="1152"/>
          <w:tab w:val="left" w:pos="8312"/>
        </w:tabs>
        <w:spacing w:line="360" w:lineRule="auto"/>
      </w:pPr>
      <w:r>
        <w:rPr>
          <w:rFonts w:hint="cs"/>
          <w:rtl/>
        </w:rPr>
        <w:t xml:space="preserve">במידה </w:t>
      </w:r>
      <w:r w:rsidR="007B6169">
        <w:rPr>
          <w:rFonts w:hint="cs"/>
          <w:rtl/>
        </w:rPr>
        <w:t>ו</w:t>
      </w:r>
      <w:r>
        <w:rPr>
          <w:rFonts w:hint="cs"/>
          <w:rtl/>
        </w:rPr>
        <w:t>מספר המציעים נמוך ממספר האשכולות</w:t>
      </w:r>
      <w:r w:rsidR="007B6169">
        <w:rPr>
          <w:rFonts w:hint="cs"/>
          <w:rtl/>
        </w:rPr>
        <w:t>,</w:t>
      </w:r>
      <w:r>
        <w:rPr>
          <w:rFonts w:hint="cs"/>
          <w:rtl/>
        </w:rPr>
        <w:t xml:space="preserve"> תהליך הבחירה עבור האשכולות מעבר לכמות המציעים, לאחר שנבחר מצי</w:t>
      </w:r>
      <w:r w:rsidR="000C37C7">
        <w:rPr>
          <w:rFonts w:hint="cs"/>
          <w:rtl/>
        </w:rPr>
        <w:t>ע</w:t>
      </w:r>
      <w:r>
        <w:rPr>
          <w:rFonts w:hint="cs"/>
          <w:rtl/>
        </w:rPr>
        <w:t xml:space="preserve"> לכל אחד מהאשכולות יתבצע כמפורט בסעיף 1.14.4.</w:t>
      </w:r>
    </w:p>
    <w:p w14:paraId="130A3531" w14:textId="77777777" w:rsidR="006C4602" w:rsidRPr="006C4602" w:rsidRDefault="006C4602" w:rsidP="000C37C7">
      <w:pPr>
        <w:pStyle w:val="af9"/>
        <w:numPr>
          <w:ilvl w:val="2"/>
          <w:numId w:val="8"/>
        </w:numPr>
        <w:bidi/>
        <w:spacing w:line="360" w:lineRule="auto"/>
        <w:rPr>
          <w:rFonts w:cs="David"/>
          <w:noProof/>
          <w:sz w:val="20"/>
          <w:rtl/>
        </w:rPr>
      </w:pPr>
      <w:r w:rsidRPr="006C4602">
        <w:rPr>
          <w:rFonts w:cs="David"/>
          <w:noProof/>
          <w:sz w:val="20"/>
          <w:rtl/>
        </w:rPr>
        <w:t xml:space="preserve">הרשות רשאית לקבוע זוכה כשיר </w:t>
      </w:r>
      <w:r w:rsidR="000C37C7">
        <w:rPr>
          <w:rFonts w:cs="David" w:hint="cs"/>
          <w:noProof/>
          <w:sz w:val="20"/>
          <w:rtl/>
        </w:rPr>
        <w:t xml:space="preserve">שני </w:t>
      </w:r>
      <w:r w:rsidR="000C37C7" w:rsidRPr="006C4602">
        <w:rPr>
          <w:rFonts w:cs="David"/>
          <w:noProof/>
          <w:sz w:val="20"/>
          <w:rtl/>
        </w:rPr>
        <w:t xml:space="preserve"> </w:t>
      </w:r>
      <w:r w:rsidRPr="006C4602">
        <w:rPr>
          <w:rFonts w:cs="David"/>
          <w:noProof/>
          <w:sz w:val="20"/>
          <w:rtl/>
        </w:rPr>
        <w:t>בכל אשכול, אשר עמו רשאית להתקשר הרשות למתן השירותים באותו אשכול במשך שנה ממועד החלטת הזכייה, וזאת במקרה שהזוכה לא יקיים את התחייבויותיו כלפי הרשות והרשות תבטל את ההתקשרות עמו</w:t>
      </w:r>
      <w:r w:rsidR="000C37C7">
        <w:rPr>
          <w:rFonts w:cs="David" w:hint="cs"/>
          <w:noProof/>
          <w:sz w:val="20"/>
          <w:rtl/>
        </w:rPr>
        <w:t xml:space="preserve"> הכשיר השני לא יכול לזכות ביותר מ-2 אשכולות בסך הכל</w:t>
      </w:r>
    </w:p>
    <w:p w14:paraId="09A7520D" w14:textId="77777777" w:rsidR="00FE6C91" w:rsidRPr="00C61C2F" w:rsidRDefault="00FE6C91" w:rsidP="00221EAC">
      <w:pPr>
        <w:pStyle w:val="20"/>
        <w:keepNext/>
        <w:numPr>
          <w:ilvl w:val="1"/>
          <w:numId w:val="8"/>
        </w:numPr>
        <w:tabs>
          <w:tab w:val="clear" w:pos="576"/>
          <w:tab w:val="num" w:pos="1508"/>
        </w:tabs>
        <w:ind w:right="0"/>
        <w:rPr>
          <w:rFonts w:ascii="Times New Roman Bold" w:hAnsi="Times New Roman Bold"/>
          <w:rtl/>
        </w:rPr>
      </w:pPr>
      <w:bookmarkStart w:id="76" w:name="_Toc273834910"/>
      <w:bookmarkStart w:id="77" w:name="_Toc530566510"/>
      <w:r w:rsidRPr="00C61C2F">
        <w:rPr>
          <w:rFonts w:ascii="Times New Roman Bold" w:hAnsi="Times New Roman Bold" w:hint="cs"/>
          <w:rtl/>
        </w:rPr>
        <w:t>סמכות השיפוט</w:t>
      </w:r>
      <w:bookmarkEnd w:id="76"/>
      <w:bookmarkEnd w:id="77"/>
    </w:p>
    <w:p w14:paraId="73036781" w14:textId="77777777" w:rsidR="006A68AF" w:rsidRPr="00C861AC" w:rsidRDefault="00FE6C91" w:rsidP="00221EAC">
      <w:pPr>
        <w:pStyle w:val="HNormal"/>
        <w:spacing w:after="360" w:line="360" w:lineRule="auto"/>
        <w:ind w:left="576"/>
        <w:rPr>
          <w:rtl/>
        </w:rPr>
      </w:pPr>
      <w:r w:rsidRPr="00C861AC">
        <w:rPr>
          <w:rFonts w:hint="cs"/>
          <w:rtl/>
        </w:rPr>
        <w:t>מובהר בזאת</w:t>
      </w:r>
      <w:r w:rsidR="00221EAC">
        <w:rPr>
          <w:rFonts w:hint="cs"/>
          <w:rtl/>
        </w:rPr>
        <w:t>, כי בהתאם לתקנה 2 לתקנות בתי-</w:t>
      </w:r>
      <w:r w:rsidRPr="00C861AC">
        <w:rPr>
          <w:rFonts w:hint="cs"/>
          <w:rtl/>
        </w:rPr>
        <w:t>משפט לעניני</w:t>
      </w:r>
      <w:r w:rsidRPr="00C861AC">
        <w:rPr>
          <w:rFonts w:hint="eastAsia"/>
          <w:rtl/>
        </w:rPr>
        <w:t>ם</w:t>
      </w:r>
      <w:r w:rsidRPr="00C861AC">
        <w:rPr>
          <w:rFonts w:hint="cs"/>
          <w:rtl/>
        </w:rPr>
        <w:t xml:space="preserve"> מנהליים (סדרי דין), התשס"א</w:t>
      </w:r>
      <w:r>
        <w:rPr>
          <w:rFonts w:hint="cs"/>
          <w:rtl/>
        </w:rPr>
        <w:t xml:space="preserve"> -</w:t>
      </w:r>
      <w:r w:rsidRPr="00C861AC">
        <w:rPr>
          <w:rFonts w:hint="cs"/>
          <w:rtl/>
        </w:rPr>
        <w:t xml:space="preserve"> 2000, תובענה בקשר למכרז זה תוגש אך ורק ל</w:t>
      </w:r>
      <w:r w:rsidR="00FB6664">
        <w:rPr>
          <w:rFonts w:hint="cs"/>
          <w:rtl/>
        </w:rPr>
        <w:t>בתי המשפט המוסמכים בבאר שבע</w:t>
      </w:r>
      <w:r w:rsidRPr="00C861AC">
        <w:rPr>
          <w:rFonts w:hint="cs"/>
          <w:rtl/>
        </w:rPr>
        <w:t>.</w:t>
      </w:r>
    </w:p>
    <w:p w14:paraId="64A6B533" w14:textId="77777777" w:rsidR="005E272F" w:rsidRDefault="005E272F" w:rsidP="000901A7">
      <w:pPr>
        <w:pStyle w:val="10"/>
        <w:pageBreakBefore/>
        <w:numPr>
          <w:ilvl w:val="0"/>
          <w:numId w:val="7"/>
        </w:numPr>
        <w:tabs>
          <w:tab w:val="clear" w:pos="576"/>
          <w:tab w:val="num" w:pos="2796"/>
        </w:tabs>
        <w:ind w:left="1152" w:right="0"/>
        <w:rPr>
          <w:rFonts w:ascii="Times New Roman Bold" w:hAnsi="Times New Roman Bold"/>
          <w:rtl/>
        </w:rPr>
      </w:pPr>
      <w:bookmarkStart w:id="78" w:name="_Toc530566511"/>
      <w:bookmarkStart w:id="79" w:name="_Toc271418903"/>
      <w:bookmarkStart w:id="80" w:name="_Toc288647168"/>
      <w:r>
        <w:rPr>
          <w:rFonts w:ascii="Times New Roman Bold" w:hAnsi="Times New Roman Bold" w:hint="cs"/>
          <w:rtl/>
        </w:rPr>
        <w:lastRenderedPageBreak/>
        <w:t>השירותים הנדרשים</w:t>
      </w:r>
      <w:bookmarkEnd w:id="78"/>
      <w:r>
        <w:rPr>
          <w:rFonts w:ascii="Times New Roman Bold" w:hAnsi="Times New Roman Bold" w:hint="cs"/>
          <w:rtl/>
        </w:rPr>
        <w:t xml:space="preserve"> </w:t>
      </w:r>
      <w:bookmarkEnd w:id="79"/>
      <w:bookmarkEnd w:id="80"/>
    </w:p>
    <w:p w14:paraId="6A8250BF" w14:textId="77777777" w:rsidR="005E272F" w:rsidRPr="00435971" w:rsidRDefault="005E272F" w:rsidP="000A611A">
      <w:pPr>
        <w:pStyle w:val="20"/>
        <w:keepNext/>
        <w:numPr>
          <w:ilvl w:val="1"/>
          <w:numId w:val="32"/>
        </w:numPr>
        <w:ind w:right="0"/>
        <w:rPr>
          <w:rFonts w:ascii="Times New Roman Bold" w:hAnsi="Times New Roman Bold"/>
          <w:rtl/>
        </w:rPr>
      </w:pPr>
      <w:bookmarkStart w:id="81" w:name="_Toc288647169"/>
      <w:bookmarkStart w:id="82" w:name="_Toc530566512"/>
      <w:r w:rsidRPr="00435971">
        <w:rPr>
          <w:rFonts w:ascii="Times New Roman Bold" w:hAnsi="Times New Roman Bold" w:hint="cs"/>
          <w:rtl/>
        </w:rPr>
        <w:t>כללי</w:t>
      </w:r>
      <w:bookmarkEnd w:id="81"/>
      <w:bookmarkEnd w:id="82"/>
    </w:p>
    <w:p w14:paraId="2460ACD2" w14:textId="77777777" w:rsidR="00947017" w:rsidRDefault="007E32BF" w:rsidP="00C103FB">
      <w:pPr>
        <w:pStyle w:val="HNormal"/>
        <w:spacing w:after="0" w:line="360" w:lineRule="auto"/>
        <w:ind w:left="578"/>
        <w:rPr>
          <w:rtl/>
        </w:rPr>
      </w:pPr>
      <w:r>
        <w:rPr>
          <w:rFonts w:hint="cs"/>
          <w:rtl/>
        </w:rPr>
        <w:t xml:space="preserve">הרשות לפיתוח והתיישבות הבדואים בנגב </w:t>
      </w:r>
      <w:r w:rsidR="00D51644">
        <w:rPr>
          <w:rFonts w:hint="cs"/>
          <w:noProof w:val="0"/>
          <w:rtl/>
        </w:rPr>
        <w:t>(להלן: "</w:t>
      </w:r>
      <w:r w:rsidR="00D51644" w:rsidRPr="00D51644">
        <w:rPr>
          <w:rFonts w:hint="cs"/>
          <w:b/>
          <w:bCs/>
          <w:noProof w:val="0"/>
          <w:rtl/>
        </w:rPr>
        <w:t>ה</w:t>
      </w:r>
      <w:r>
        <w:rPr>
          <w:rFonts w:hint="cs"/>
          <w:b/>
          <w:bCs/>
          <w:noProof w:val="0"/>
          <w:rtl/>
        </w:rPr>
        <w:t>רשות</w:t>
      </w:r>
      <w:r w:rsidR="00D51644">
        <w:rPr>
          <w:rFonts w:hint="cs"/>
          <w:noProof w:val="0"/>
          <w:rtl/>
        </w:rPr>
        <w:t xml:space="preserve">") </w:t>
      </w:r>
      <w:r w:rsidR="00947017">
        <w:rPr>
          <w:rFonts w:hint="cs"/>
          <w:noProof w:val="0"/>
          <w:rtl/>
        </w:rPr>
        <w:t xml:space="preserve">פונה בבקשה זו לקבלת הצעות </w:t>
      </w:r>
      <w:r w:rsidR="00AE48FD">
        <w:rPr>
          <w:rFonts w:hint="cs"/>
          <w:rtl/>
        </w:rPr>
        <w:t>ל</w:t>
      </w:r>
      <w:r w:rsidR="00DD027D">
        <w:rPr>
          <w:rFonts w:hint="cs"/>
          <w:rtl/>
        </w:rPr>
        <w:t>מתן שירותי ניהול, פיקוח ועבודות פיתוח, סיוע בשיווק ושירותי תכנון</w:t>
      </w:r>
      <w:r w:rsidR="000052D8">
        <w:rPr>
          <w:rFonts w:hint="cs"/>
          <w:rtl/>
        </w:rPr>
        <w:t xml:space="preserve">. השירותים </w:t>
      </w:r>
      <w:r w:rsidR="000757A4">
        <w:rPr>
          <w:rFonts w:hint="cs"/>
          <w:rtl/>
        </w:rPr>
        <w:t>י</w:t>
      </w:r>
      <w:r w:rsidR="000052D8">
        <w:rPr>
          <w:rFonts w:hint="cs"/>
          <w:rtl/>
        </w:rPr>
        <w:t>ינתנו לפי המקובל בתחום ותוך עמידה בדרישות החוק</w:t>
      </w:r>
      <w:r w:rsidR="00301F9F">
        <w:rPr>
          <w:rFonts w:hint="cs"/>
          <w:rtl/>
        </w:rPr>
        <w:t>. הכל, כמפורט במסמכי המכרז.</w:t>
      </w:r>
    </w:p>
    <w:p w14:paraId="2BD2AA50" w14:textId="77777777" w:rsidR="00C103FB" w:rsidRDefault="00C103FB" w:rsidP="002C17DC">
      <w:pPr>
        <w:pStyle w:val="HNormal"/>
        <w:spacing w:after="240" w:line="360" w:lineRule="auto"/>
        <w:ind w:left="578"/>
        <w:rPr>
          <w:rtl/>
        </w:rPr>
      </w:pPr>
      <w:r>
        <w:rPr>
          <w:rFonts w:hint="cs"/>
          <w:rtl/>
        </w:rPr>
        <w:t>להלן רשימת</w:t>
      </w:r>
      <w:r w:rsidR="00C551EC">
        <w:rPr>
          <w:rFonts w:hint="cs"/>
          <w:rtl/>
        </w:rPr>
        <w:t xml:space="preserve"> </w:t>
      </w:r>
      <w:r>
        <w:rPr>
          <w:rFonts w:hint="cs"/>
          <w:rtl/>
        </w:rPr>
        <w:t>המטלות</w:t>
      </w:r>
      <w:r w:rsidR="00C551EC">
        <w:rPr>
          <w:rFonts w:hint="cs"/>
          <w:rtl/>
        </w:rPr>
        <w:t xml:space="preserve">, </w:t>
      </w:r>
      <w:r w:rsidR="00FB6664">
        <w:rPr>
          <w:rFonts w:hint="cs"/>
          <w:rtl/>
        </w:rPr>
        <w:t>ה</w:t>
      </w:r>
      <w:r w:rsidR="00C551EC">
        <w:rPr>
          <w:rFonts w:hint="cs"/>
          <w:rtl/>
        </w:rPr>
        <w:t>משימות ו</w:t>
      </w:r>
      <w:r w:rsidR="00FB6664">
        <w:rPr>
          <w:rFonts w:hint="cs"/>
          <w:rtl/>
        </w:rPr>
        <w:t>ה</w:t>
      </w:r>
      <w:r>
        <w:rPr>
          <w:rFonts w:hint="cs"/>
          <w:rtl/>
        </w:rPr>
        <w:t xml:space="preserve">פעולות הנדרשות מהספק הזוכה במסגרת השירותים הנדרשים במכרז זה. </w:t>
      </w:r>
      <w:r w:rsidRPr="00393043">
        <w:rPr>
          <w:rFonts w:hint="cs"/>
          <w:b/>
          <w:bCs/>
          <w:rtl/>
        </w:rPr>
        <w:t>פי</w:t>
      </w:r>
      <w:r w:rsidR="00C551EC" w:rsidRPr="00393043">
        <w:rPr>
          <w:rFonts w:hint="cs"/>
          <w:b/>
          <w:bCs/>
          <w:rtl/>
        </w:rPr>
        <w:t>רוט השירותים מובא בהסכם ההתקשרות בנספח י"ג.</w:t>
      </w:r>
    </w:p>
    <w:p w14:paraId="4BDC977A" w14:textId="77777777" w:rsidR="00E7037D" w:rsidRDefault="00C551EC" w:rsidP="000A611A">
      <w:pPr>
        <w:pStyle w:val="20"/>
        <w:keepNext/>
        <w:numPr>
          <w:ilvl w:val="1"/>
          <w:numId w:val="32"/>
        </w:numPr>
        <w:ind w:right="0"/>
        <w:rPr>
          <w:rFonts w:ascii="Times New Roman Bold" w:hAnsi="Times New Roman Bold"/>
          <w:rtl/>
        </w:rPr>
      </w:pPr>
      <w:bookmarkStart w:id="83" w:name="_Toc265018239"/>
      <w:bookmarkStart w:id="84" w:name="_Toc265104997"/>
      <w:bookmarkStart w:id="85" w:name="_Toc265018240"/>
      <w:bookmarkStart w:id="86" w:name="_Toc265104998"/>
      <w:bookmarkStart w:id="87" w:name="_Toc265018241"/>
      <w:bookmarkStart w:id="88" w:name="_Toc265104999"/>
      <w:bookmarkStart w:id="89" w:name="_Toc265018242"/>
      <w:bookmarkStart w:id="90" w:name="_Toc265105000"/>
      <w:bookmarkStart w:id="91" w:name="_Toc265018243"/>
      <w:bookmarkStart w:id="92" w:name="_Toc265105001"/>
      <w:bookmarkStart w:id="93" w:name="_Toc530566513"/>
      <w:bookmarkEnd w:id="83"/>
      <w:bookmarkEnd w:id="84"/>
      <w:bookmarkEnd w:id="85"/>
      <w:bookmarkEnd w:id="86"/>
      <w:bookmarkEnd w:id="87"/>
      <w:bookmarkEnd w:id="88"/>
      <w:bookmarkEnd w:id="89"/>
      <w:bookmarkEnd w:id="90"/>
      <w:bookmarkEnd w:id="91"/>
      <w:bookmarkEnd w:id="92"/>
      <w:r>
        <w:rPr>
          <w:rFonts w:ascii="Times New Roman Bold" w:hAnsi="Times New Roman Bold" w:hint="cs"/>
          <w:rtl/>
        </w:rPr>
        <w:t>פעולות כלליות</w:t>
      </w:r>
      <w:bookmarkEnd w:id="93"/>
    </w:p>
    <w:p w14:paraId="68AC0A0B" w14:textId="77777777" w:rsidR="00AB4071" w:rsidRDefault="00AB4071" w:rsidP="00C551EC">
      <w:pPr>
        <w:pStyle w:val="HNormal"/>
        <w:tabs>
          <w:tab w:val="left" w:pos="512"/>
          <w:tab w:val="left" w:pos="8312"/>
        </w:tabs>
        <w:spacing w:after="0" w:line="360" w:lineRule="auto"/>
        <w:ind w:left="512"/>
        <w:rPr>
          <w:rtl/>
        </w:rPr>
      </w:pPr>
      <w:bookmarkStart w:id="94" w:name="_Hlk521345527"/>
      <w:r>
        <w:rPr>
          <w:rFonts w:hint="cs"/>
          <w:rtl/>
        </w:rPr>
        <w:t>ראה פירוט בסעיף 6 בהסכם ההתקשרות</w:t>
      </w:r>
      <w:bookmarkEnd w:id="94"/>
      <w:r>
        <w:rPr>
          <w:rFonts w:hint="cs"/>
          <w:rtl/>
        </w:rPr>
        <w:t>.</w:t>
      </w:r>
    </w:p>
    <w:p w14:paraId="2B0A4953" w14:textId="77777777" w:rsidR="00C551EC" w:rsidRPr="00C551EC" w:rsidRDefault="00AB4071" w:rsidP="00C551EC">
      <w:pPr>
        <w:pStyle w:val="HNormal"/>
        <w:tabs>
          <w:tab w:val="left" w:pos="512"/>
          <w:tab w:val="left" w:pos="8312"/>
        </w:tabs>
        <w:spacing w:after="0" w:line="360" w:lineRule="auto"/>
        <w:ind w:left="512"/>
      </w:pPr>
      <w:r>
        <w:rPr>
          <w:rFonts w:hint="cs"/>
          <w:rtl/>
        </w:rPr>
        <w:t xml:space="preserve">הפעולות כוללות את </w:t>
      </w:r>
      <w:r w:rsidR="00C551EC">
        <w:rPr>
          <w:rFonts w:hint="cs"/>
          <w:rtl/>
        </w:rPr>
        <w:t>למידת הפרויקט, מיפוי חסמים בפרויקט, הכנת תכנית עבודה כוללת, עדכון תכנית ניהול הסיכונים,  תכנון תקציבי ותזרימי בפרויקט, בקרה ועוד.</w:t>
      </w:r>
    </w:p>
    <w:p w14:paraId="44ABBC42" w14:textId="77777777" w:rsidR="005E272F" w:rsidRDefault="0057506E" w:rsidP="000A611A">
      <w:pPr>
        <w:pStyle w:val="20"/>
        <w:keepNext/>
        <w:numPr>
          <w:ilvl w:val="1"/>
          <w:numId w:val="32"/>
        </w:numPr>
        <w:ind w:right="0"/>
        <w:rPr>
          <w:rFonts w:ascii="Times New Roman Bold" w:hAnsi="Times New Roman Bold"/>
          <w:rtl/>
        </w:rPr>
      </w:pPr>
      <w:bookmarkStart w:id="95" w:name="_Toc530566514"/>
      <w:r>
        <w:rPr>
          <w:rFonts w:ascii="Times New Roman Bold" w:hAnsi="Times New Roman Bold" w:hint="cs"/>
          <w:rtl/>
        </w:rPr>
        <w:t>נ</w:t>
      </w:r>
      <w:r w:rsidR="00C551EC">
        <w:rPr>
          <w:rFonts w:ascii="Times New Roman Bold" w:hAnsi="Times New Roman Bold" w:hint="cs"/>
          <w:rtl/>
        </w:rPr>
        <w:t>יהול תכנון הנדסי מפורט של תשתיות, מתן שירותי תכנון תשתיות</w:t>
      </w:r>
      <w:bookmarkEnd w:id="95"/>
    </w:p>
    <w:p w14:paraId="0B621848" w14:textId="77777777" w:rsidR="00AB4071" w:rsidRPr="00AB4071" w:rsidRDefault="00AB4071" w:rsidP="00AB4071">
      <w:pPr>
        <w:pStyle w:val="HNormal"/>
        <w:ind w:firstLine="576"/>
        <w:rPr>
          <w:rtl/>
        </w:rPr>
      </w:pPr>
      <w:r w:rsidRPr="00AB4071">
        <w:rPr>
          <w:rtl/>
        </w:rPr>
        <w:t xml:space="preserve">ראה פירוט בסעיף </w:t>
      </w:r>
      <w:r>
        <w:rPr>
          <w:rFonts w:hint="cs"/>
          <w:rtl/>
        </w:rPr>
        <w:t>7</w:t>
      </w:r>
      <w:r w:rsidRPr="00AB4071">
        <w:rPr>
          <w:rtl/>
        </w:rPr>
        <w:t xml:space="preserve"> בהסכם ההתקשרות</w:t>
      </w:r>
      <w:r w:rsidR="00FB6664">
        <w:rPr>
          <w:rFonts w:hint="cs"/>
          <w:rtl/>
        </w:rPr>
        <w:t>.</w:t>
      </w:r>
    </w:p>
    <w:p w14:paraId="4D4A2FA3" w14:textId="77777777" w:rsidR="00E3320A" w:rsidRPr="00C551EC" w:rsidRDefault="00DA1B5F" w:rsidP="000A611A">
      <w:pPr>
        <w:pStyle w:val="HNormal"/>
        <w:numPr>
          <w:ilvl w:val="2"/>
          <w:numId w:val="34"/>
        </w:numPr>
        <w:tabs>
          <w:tab w:val="left" w:pos="1152"/>
          <w:tab w:val="left" w:pos="8312"/>
        </w:tabs>
        <w:spacing w:after="0" w:line="360" w:lineRule="auto"/>
      </w:pPr>
      <w:r w:rsidRPr="00C551EC">
        <w:rPr>
          <w:rFonts w:hint="cs"/>
          <w:rtl/>
        </w:rPr>
        <w:t>כללי</w:t>
      </w:r>
    </w:p>
    <w:p w14:paraId="321263DF" w14:textId="77777777" w:rsidR="0003049B" w:rsidRDefault="00C551EC" w:rsidP="000A611A">
      <w:pPr>
        <w:pStyle w:val="HNormal"/>
        <w:numPr>
          <w:ilvl w:val="2"/>
          <w:numId w:val="34"/>
        </w:numPr>
        <w:tabs>
          <w:tab w:val="left" w:pos="1152"/>
          <w:tab w:val="left" w:pos="8312"/>
        </w:tabs>
        <w:spacing w:after="0" w:line="360" w:lineRule="auto"/>
      </w:pPr>
      <w:r>
        <w:rPr>
          <w:rFonts w:hint="cs"/>
          <w:rtl/>
        </w:rPr>
        <w:t>שירותי ניהול התכנון בהתאמה לתהליכי התכנון:</w:t>
      </w:r>
    </w:p>
    <w:p w14:paraId="068E2BD2" w14:textId="77777777" w:rsidR="00C551EC" w:rsidRDefault="00C551EC" w:rsidP="00C551EC">
      <w:pPr>
        <w:pStyle w:val="HNormal"/>
        <w:numPr>
          <w:ilvl w:val="3"/>
          <w:numId w:val="34"/>
        </w:numPr>
        <w:tabs>
          <w:tab w:val="left" w:pos="1152"/>
          <w:tab w:val="left" w:pos="8312"/>
        </w:tabs>
        <w:spacing w:after="0" w:line="360" w:lineRule="auto"/>
      </w:pPr>
      <w:r>
        <w:rPr>
          <w:rFonts w:hint="cs"/>
          <w:rtl/>
        </w:rPr>
        <w:t>טרום תכנון.</w:t>
      </w:r>
    </w:p>
    <w:p w14:paraId="1733C78C" w14:textId="77777777" w:rsidR="00C551EC" w:rsidRDefault="00C551EC" w:rsidP="00C551EC">
      <w:pPr>
        <w:pStyle w:val="HNormal"/>
        <w:numPr>
          <w:ilvl w:val="3"/>
          <w:numId w:val="34"/>
        </w:numPr>
        <w:tabs>
          <w:tab w:val="left" w:pos="1152"/>
          <w:tab w:val="left" w:pos="8312"/>
        </w:tabs>
        <w:spacing w:after="0" w:line="360" w:lineRule="auto"/>
      </w:pPr>
      <w:r>
        <w:rPr>
          <w:rFonts w:hint="cs"/>
          <w:rtl/>
        </w:rPr>
        <w:t>איסוף נתונים והכנת חלופות תכנון.</w:t>
      </w:r>
    </w:p>
    <w:p w14:paraId="387AF870" w14:textId="77777777" w:rsidR="00C551EC" w:rsidRDefault="00C551EC" w:rsidP="00C551EC">
      <w:pPr>
        <w:pStyle w:val="HNormal"/>
        <w:numPr>
          <w:ilvl w:val="3"/>
          <w:numId w:val="34"/>
        </w:numPr>
        <w:tabs>
          <w:tab w:val="left" w:pos="1152"/>
          <w:tab w:val="left" w:pos="8312"/>
        </w:tabs>
        <w:spacing w:after="0" w:line="360" w:lineRule="auto"/>
      </w:pPr>
      <w:r>
        <w:rPr>
          <w:rFonts w:hint="cs"/>
          <w:rtl/>
        </w:rPr>
        <w:t>בחירת חלופת תכנון מועדפת.</w:t>
      </w:r>
    </w:p>
    <w:p w14:paraId="6099AB77" w14:textId="77777777" w:rsidR="00C551EC" w:rsidRDefault="00C551EC" w:rsidP="00C551EC">
      <w:pPr>
        <w:pStyle w:val="HNormal"/>
        <w:numPr>
          <w:ilvl w:val="3"/>
          <w:numId w:val="34"/>
        </w:numPr>
        <w:tabs>
          <w:tab w:val="left" w:pos="1152"/>
          <w:tab w:val="left" w:pos="8312"/>
        </w:tabs>
        <w:spacing w:after="0" w:line="360" w:lineRule="auto"/>
      </w:pPr>
      <w:r>
        <w:rPr>
          <w:rFonts w:hint="cs"/>
          <w:rtl/>
        </w:rPr>
        <w:t>עיבוד חלופת תכנון נבחרת.</w:t>
      </w:r>
    </w:p>
    <w:p w14:paraId="0253D8B7" w14:textId="77777777" w:rsidR="00C551EC" w:rsidRDefault="00C551EC" w:rsidP="00C551EC">
      <w:pPr>
        <w:pStyle w:val="HNormal"/>
        <w:numPr>
          <w:ilvl w:val="3"/>
          <w:numId w:val="34"/>
        </w:numPr>
        <w:tabs>
          <w:tab w:val="left" w:pos="1152"/>
          <w:tab w:val="left" w:pos="8312"/>
        </w:tabs>
        <w:spacing w:after="0" w:line="360" w:lineRule="auto"/>
      </w:pPr>
      <w:r>
        <w:rPr>
          <w:rFonts w:hint="cs"/>
          <w:rtl/>
        </w:rPr>
        <w:t>פעולות בהליכי מכרז.</w:t>
      </w:r>
    </w:p>
    <w:p w14:paraId="65AD87D8" w14:textId="77777777" w:rsidR="00C551EC" w:rsidRDefault="00C551EC" w:rsidP="00C551EC">
      <w:pPr>
        <w:pStyle w:val="HNormal"/>
        <w:numPr>
          <w:ilvl w:val="3"/>
          <w:numId w:val="34"/>
        </w:numPr>
        <w:tabs>
          <w:tab w:val="left" w:pos="1152"/>
          <w:tab w:val="left" w:pos="8312"/>
        </w:tabs>
        <w:spacing w:after="0" w:line="360" w:lineRule="auto"/>
      </w:pPr>
      <w:r>
        <w:rPr>
          <w:rFonts w:hint="cs"/>
          <w:rtl/>
        </w:rPr>
        <w:t>פיקוח עליון.</w:t>
      </w:r>
    </w:p>
    <w:p w14:paraId="4D415F7C" w14:textId="77777777" w:rsidR="00C551EC" w:rsidRDefault="00C551EC" w:rsidP="00C551EC">
      <w:pPr>
        <w:pStyle w:val="HNormal"/>
        <w:numPr>
          <w:ilvl w:val="3"/>
          <w:numId w:val="34"/>
        </w:numPr>
        <w:tabs>
          <w:tab w:val="left" w:pos="1152"/>
          <w:tab w:val="left" w:pos="8312"/>
        </w:tabs>
        <w:spacing w:after="0" w:line="360" w:lineRule="auto"/>
      </w:pPr>
      <w:r>
        <w:rPr>
          <w:rFonts w:hint="cs"/>
          <w:rtl/>
        </w:rPr>
        <w:t>פעולות צוות התכנון בסגירת פרויקט.</w:t>
      </w:r>
    </w:p>
    <w:p w14:paraId="5FF8E5BF" w14:textId="77777777" w:rsidR="00C551EC" w:rsidRPr="00C551EC" w:rsidRDefault="00C551EC" w:rsidP="00C551EC">
      <w:pPr>
        <w:pStyle w:val="HNormal"/>
        <w:numPr>
          <w:ilvl w:val="3"/>
          <w:numId w:val="34"/>
        </w:numPr>
        <w:tabs>
          <w:tab w:val="left" w:pos="1152"/>
          <w:tab w:val="left" w:pos="8312"/>
        </w:tabs>
        <w:spacing w:after="0" w:line="360" w:lineRule="auto"/>
      </w:pPr>
      <w:r>
        <w:rPr>
          <w:rFonts w:hint="cs"/>
          <w:rtl/>
        </w:rPr>
        <w:t>הקמת ארכיב של מסמכי הפרויקט ומסירתו לרשות.</w:t>
      </w:r>
    </w:p>
    <w:p w14:paraId="6A92B816" w14:textId="77777777" w:rsidR="00902CE8" w:rsidRDefault="00C551EC" w:rsidP="000A611A">
      <w:pPr>
        <w:pStyle w:val="20"/>
        <w:keepNext/>
        <w:numPr>
          <w:ilvl w:val="1"/>
          <w:numId w:val="32"/>
        </w:numPr>
        <w:ind w:right="0"/>
        <w:rPr>
          <w:rFonts w:ascii="Times New Roman Bold" w:hAnsi="Times New Roman Bold"/>
          <w:rtl/>
        </w:rPr>
      </w:pPr>
      <w:bookmarkStart w:id="96" w:name="_Toc413662371"/>
      <w:bookmarkStart w:id="97" w:name="_Toc413662372"/>
      <w:bookmarkStart w:id="98" w:name="_Toc413662373"/>
      <w:bookmarkStart w:id="99" w:name="_Toc530566515"/>
      <w:bookmarkStart w:id="100" w:name="_Toc288647174"/>
      <w:bookmarkEnd w:id="96"/>
      <w:bookmarkEnd w:id="97"/>
      <w:bookmarkEnd w:id="98"/>
      <w:r>
        <w:rPr>
          <w:rFonts w:ascii="Times New Roman Bold" w:hAnsi="Times New Roman Bold" w:hint="cs"/>
          <w:rtl/>
        </w:rPr>
        <w:t>ניהול ביצוע עבודות פיתוח ציבורי עבור הרשות ומסירתם לגורמים הרלבנטיים</w:t>
      </w:r>
      <w:r w:rsidR="00393043">
        <w:rPr>
          <w:rFonts w:ascii="Times New Roman Bold" w:hAnsi="Times New Roman Bold" w:hint="cs"/>
          <w:rtl/>
        </w:rPr>
        <w:t>, סיוע בשיווק ופרסום מכרזים</w:t>
      </w:r>
      <w:bookmarkEnd w:id="99"/>
    </w:p>
    <w:p w14:paraId="19AD0CD2" w14:textId="77777777" w:rsidR="00AB4071" w:rsidRPr="00AB4071" w:rsidRDefault="00AB4071" w:rsidP="00AB4071">
      <w:pPr>
        <w:pStyle w:val="HNormal"/>
        <w:ind w:firstLine="576"/>
      </w:pPr>
      <w:r w:rsidRPr="00AB4071">
        <w:rPr>
          <w:rtl/>
        </w:rPr>
        <w:t xml:space="preserve">ראה פירוט בסעיף </w:t>
      </w:r>
      <w:r>
        <w:rPr>
          <w:rFonts w:hint="cs"/>
          <w:rtl/>
        </w:rPr>
        <w:t>8</w:t>
      </w:r>
      <w:r w:rsidRPr="00AB4071">
        <w:rPr>
          <w:rtl/>
        </w:rPr>
        <w:t xml:space="preserve"> בהסכם ההתקשרות</w:t>
      </w:r>
      <w:r w:rsidR="00FB6664">
        <w:rPr>
          <w:rFonts w:hint="cs"/>
          <w:rtl/>
        </w:rPr>
        <w:t>.</w:t>
      </w:r>
    </w:p>
    <w:p w14:paraId="1ED18C30" w14:textId="77777777" w:rsidR="002729D1" w:rsidRPr="00A62C71" w:rsidRDefault="002729D1">
      <w:pPr>
        <w:bidi w:val="0"/>
        <w:rPr>
          <w:rFonts w:asciiTheme="minorHAnsi" w:hAnsiTheme="minorHAnsi"/>
          <w:b/>
          <w:bCs/>
          <w:noProof/>
          <w:sz w:val="22"/>
          <w:szCs w:val="28"/>
          <w:u w:val="single"/>
        </w:rPr>
      </w:pPr>
      <w:bookmarkStart w:id="101" w:name="_Toc413662376"/>
      <w:bookmarkEnd w:id="100"/>
      <w:bookmarkEnd w:id="101"/>
      <w:r>
        <w:rPr>
          <w:rFonts w:ascii="Times New Roman Bold" w:hAnsi="Times New Roman Bold"/>
          <w:rtl/>
        </w:rPr>
        <w:br w:type="page"/>
      </w:r>
    </w:p>
    <w:p w14:paraId="67FBD43E" w14:textId="77777777" w:rsidR="00AA7521" w:rsidRDefault="00393043" w:rsidP="000A611A">
      <w:pPr>
        <w:pStyle w:val="20"/>
        <w:keepNext/>
        <w:numPr>
          <w:ilvl w:val="1"/>
          <w:numId w:val="32"/>
        </w:numPr>
        <w:ind w:right="0"/>
        <w:rPr>
          <w:rFonts w:ascii="Times New Roman Bold" w:hAnsi="Times New Roman Bold"/>
          <w:rtl/>
        </w:rPr>
      </w:pPr>
      <w:bookmarkStart w:id="102" w:name="_Toc530566516"/>
      <w:r>
        <w:rPr>
          <w:rFonts w:ascii="Times New Roman Bold" w:hAnsi="Times New Roman Bold" w:hint="cs"/>
          <w:rtl/>
        </w:rPr>
        <w:lastRenderedPageBreak/>
        <w:t>ליווי מקצועי של הליכי ה</w:t>
      </w:r>
      <w:r w:rsidR="00FB6664">
        <w:rPr>
          <w:rFonts w:ascii="Times New Roman Bold" w:hAnsi="Times New Roman Bold" w:hint="cs"/>
          <w:rtl/>
        </w:rPr>
        <w:t>ת</w:t>
      </w:r>
      <w:r>
        <w:rPr>
          <w:rFonts w:ascii="Times New Roman Bold" w:hAnsi="Times New Roman Bold" w:hint="cs"/>
          <w:rtl/>
        </w:rPr>
        <w:t>כנון הסטטוטורי, המצאת פתרונות הנדסיים, הסרת חסמים וסיוע בקידום התכנון במוסדות התכנון, הכל בהתאם לדרישות הרשות</w:t>
      </w:r>
      <w:bookmarkEnd w:id="102"/>
    </w:p>
    <w:p w14:paraId="430A4150" w14:textId="77777777" w:rsidR="00AB4071" w:rsidRPr="00AB4071" w:rsidRDefault="00AB4071" w:rsidP="00AB4071">
      <w:pPr>
        <w:pStyle w:val="HNormal"/>
        <w:ind w:firstLine="576"/>
        <w:rPr>
          <w:rtl/>
        </w:rPr>
      </w:pPr>
      <w:r w:rsidRPr="00AB4071">
        <w:rPr>
          <w:rtl/>
        </w:rPr>
        <w:t xml:space="preserve">ראה פירוט בסעיף </w:t>
      </w:r>
      <w:r>
        <w:rPr>
          <w:rFonts w:hint="cs"/>
          <w:rtl/>
        </w:rPr>
        <w:t>9</w:t>
      </w:r>
      <w:r w:rsidRPr="00AB4071">
        <w:rPr>
          <w:rtl/>
        </w:rPr>
        <w:t xml:space="preserve"> בהסכם ההתקשרות</w:t>
      </w:r>
      <w:r w:rsidR="00FB6664">
        <w:rPr>
          <w:rFonts w:hint="cs"/>
          <w:rtl/>
        </w:rPr>
        <w:t>.</w:t>
      </w:r>
    </w:p>
    <w:p w14:paraId="7B787E63" w14:textId="77777777" w:rsidR="000A77D3" w:rsidRDefault="002C17DC" w:rsidP="000A611A">
      <w:pPr>
        <w:pStyle w:val="20"/>
        <w:keepNext/>
        <w:numPr>
          <w:ilvl w:val="1"/>
          <w:numId w:val="32"/>
        </w:numPr>
        <w:ind w:right="0"/>
        <w:rPr>
          <w:rFonts w:ascii="Times New Roman Bold" w:hAnsi="Times New Roman Bold"/>
          <w:rtl/>
        </w:rPr>
      </w:pPr>
      <w:bookmarkStart w:id="103" w:name="_Toc530566517"/>
      <w:r>
        <w:rPr>
          <w:rFonts w:ascii="Times New Roman Bold" w:hAnsi="Times New Roman Bold" w:hint="cs"/>
          <w:rtl/>
        </w:rPr>
        <w:t>גיבוש מערכת הסכמים מול הרשות המקומית (ומול תאגיד המים והביוב המקומי) לעניין ביצוע עבודות פיתוח, גביית אגרות והיטלים ו/או הוצאות פיתוח</w:t>
      </w:r>
      <w:bookmarkEnd w:id="103"/>
    </w:p>
    <w:p w14:paraId="5895A47C" w14:textId="77777777" w:rsidR="00AB4071" w:rsidRPr="00AB4071" w:rsidRDefault="00AB4071" w:rsidP="00AB4071">
      <w:pPr>
        <w:pStyle w:val="HNormal"/>
        <w:ind w:firstLine="576"/>
      </w:pPr>
      <w:r w:rsidRPr="00AB4071">
        <w:rPr>
          <w:rtl/>
        </w:rPr>
        <w:t xml:space="preserve">ראה פירוט בסעיף </w:t>
      </w:r>
      <w:r>
        <w:rPr>
          <w:rFonts w:hint="cs"/>
          <w:rtl/>
        </w:rPr>
        <w:t>10</w:t>
      </w:r>
      <w:r w:rsidRPr="00AB4071">
        <w:rPr>
          <w:rtl/>
        </w:rPr>
        <w:t xml:space="preserve"> בהסכם ההתקשרות</w:t>
      </w:r>
      <w:r w:rsidR="00FB6664">
        <w:rPr>
          <w:rFonts w:hint="cs"/>
          <w:rtl/>
        </w:rPr>
        <w:t>.</w:t>
      </w:r>
    </w:p>
    <w:p w14:paraId="7FD40116" w14:textId="77777777" w:rsidR="004A5B29" w:rsidRDefault="003C7378" w:rsidP="000A611A">
      <w:pPr>
        <w:pStyle w:val="20"/>
        <w:keepNext/>
        <w:numPr>
          <w:ilvl w:val="1"/>
          <w:numId w:val="32"/>
        </w:numPr>
        <w:ind w:right="0"/>
        <w:rPr>
          <w:rFonts w:ascii="Times New Roman Bold" w:hAnsi="Times New Roman Bold"/>
          <w:rtl/>
        </w:rPr>
      </w:pPr>
      <w:bookmarkStart w:id="104" w:name="_Toc530566518"/>
      <w:bookmarkStart w:id="105" w:name="_Toc288647175"/>
      <w:r>
        <w:rPr>
          <w:rFonts w:ascii="Times New Roman Bold" w:hAnsi="Times New Roman Bold" w:hint="cs"/>
          <w:rtl/>
        </w:rPr>
        <w:t>פיקוח</w:t>
      </w:r>
      <w:r w:rsidR="00E32C5A">
        <w:rPr>
          <w:rFonts w:ascii="Times New Roman Bold" w:hAnsi="Times New Roman Bold" w:hint="cs"/>
          <w:rtl/>
        </w:rPr>
        <w:t xml:space="preserve">, </w:t>
      </w:r>
      <w:r w:rsidR="00F01B01">
        <w:rPr>
          <w:rFonts w:ascii="Times New Roman Bold" w:hAnsi="Times New Roman Bold" w:hint="cs"/>
          <w:rtl/>
        </w:rPr>
        <w:t xml:space="preserve">מעקב, </w:t>
      </w:r>
      <w:r w:rsidR="004A5B29" w:rsidRPr="00435971">
        <w:rPr>
          <w:rFonts w:ascii="Times New Roman Bold" w:hAnsi="Times New Roman Bold" w:hint="cs"/>
          <w:rtl/>
        </w:rPr>
        <w:t>בקרה</w:t>
      </w:r>
      <w:r w:rsidR="00E32C5A">
        <w:rPr>
          <w:rFonts w:ascii="Times New Roman Bold" w:hAnsi="Times New Roman Bold" w:hint="cs"/>
          <w:rtl/>
        </w:rPr>
        <w:t xml:space="preserve"> דיווח ונהלי עבודה</w:t>
      </w:r>
      <w:bookmarkEnd w:id="104"/>
    </w:p>
    <w:p w14:paraId="033A933F" w14:textId="77777777" w:rsidR="00F01B01" w:rsidRDefault="00F01B01" w:rsidP="000A611A">
      <w:pPr>
        <w:pStyle w:val="HNormal"/>
        <w:numPr>
          <w:ilvl w:val="2"/>
          <w:numId w:val="40"/>
        </w:numPr>
        <w:tabs>
          <w:tab w:val="left" w:pos="1152"/>
          <w:tab w:val="left" w:pos="8312"/>
        </w:tabs>
        <w:spacing w:after="0" w:line="360" w:lineRule="auto"/>
        <w:ind w:left="1156" w:hanging="578"/>
      </w:pPr>
      <w:r>
        <w:rPr>
          <w:rFonts w:hint="cs"/>
          <w:rtl/>
        </w:rPr>
        <w:t xml:space="preserve">מערכת לניהול פרויקטים  </w:t>
      </w:r>
      <w:r>
        <w:rPr>
          <w:rtl/>
        </w:rPr>
        <w:t>–</w:t>
      </w:r>
      <w:r>
        <w:rPr>
          <w:rFonts w:hint="cs"/>
          <w:rtl/>
        </w:rPr>
        <w:t xml:space="preserve"> היה והרשות </w:t>
      </w:r>
      <w:r w:rsidR="00161CC0">
        <w:rPr>
          <w:rFonts w:hint="cs"/>
          <w:rtl/>
        </w:rPr>
        <w:t>תפעיל</w:t>
      </w:r>
      <w:r>
        <w:rPr>
          <w:rFonts w:hint="cs"/>
          <w:rtl/>
        </w:rPr>
        <w:t xml:space="preserve"> מערכת לניהול פרויקטים, </w:t>
      </w:r>
      <w:r w:rsidR="00161CC0">
        <w:rPr>
          <w:rFonts w:hint="cs"/>
          <w:rtl/>
        </w:rPr>
        <w:t xml:space="preserve"> </w:t>
      </w:r>
      <w:r w:rsidR="005344C7">
        <w:rPr>
          <w:rFonts w:hint="cs"/>
          <w:rtl/>
        </w:rPr>
        <w:t xml:space="preserve">ובכפוף להנחיית הרשות, </w:t>
      </w:r>
      <w:r w:rsidR="00161CC0">
        <w:rPr>
          <w:rFonts w:hint="cs"/>
          <w:rtl/>
        </w:rPr>
        <w:t xml:space="preserve">על המציע הזוכה יהיה להזין נתונים על הפרוייקטים שבניהולו למערכת הניהול </w:t>
      </w:r>
      <w:r w:rsidR="005344C7">
        <w:rPr>
          <w:rFonts w:hint="cs"/>
          <w:rtl/>
        </w:rPr>
        <w:t>של הרשות, כאשר ההתקנה ו</w:t>
      </w:r>
      <w:r w:rsidR="004E0410">
        <w:rPr>
          <w:rFonts w:hint="cs"/>
          <w:rtl/>
        </w:rPr>
        <w:t>ה</w:t>
      </w:r>
      <w:r w:rsidR="005344C7">
        <w:rPr>
          <w:rFonts w:hint="cs"/>
          <w:rtl/>
        </w:rPr>
        <w:t xml:space="preserve">התחברות למערכת יהיו על חשבון המציע </w:t>
      </w:r>
      <w:r w:rsidR="00161CC0">
        <w:rPr>
          <w:rFonts w:hint="cs"/>
          <w:rtl/>
        </w:rPr>
        <w:t>(ראה סעיף 21.10 להסכם).</w:t>
      </w:r>
    </w:p>
    <w:p w14:paraId="792F7AE0" w14:textId="77777777" w:rsidR="00E32C5A" w:rsidRDefault="00E32C5A" w:rsidP="000A611A">
      <w:pPr>
        <w:pStyle w:val="HNormal"/>
        <w:numPr>
          <w:ilvl w:val="2"/>
          <w:numId w:val="40"/>
        </w:numPr>
        <w:tabs>
          <w:tab w:val="left" w:pos="1152"/>
          <w:tab w:val="left" w:pos="8312"/>
        </w:tabs>
        <w:spacing w:after="0" w:line="360" w:lineRule="auto"/>
        <w:ind w:left="1156" w:hanging="578"/>
        <w:rPr>
          <w:rtl/>
        </w:rPr>
      </w:pPr>
      <w:r>
        <w:rPr>
          <w:rtl/>
        </w:rPr>
        <w:t xml:space="preserve">מוסכם ומוצהר בזה על הצדדים כי פעולות </w:t>
      </w:r>
      <w:r w:rsidR="00F01B01">
        <w:rPr>
          <w:rFonts w:hint="cs"/>
          <w:rtl/>
        </w:rPr>
        <w:t>המציע הזוכה</w:t>
      </w:r>
      <w:r w:rsidR="00F01B01">
        <w:rPr>
          <w:rtl/>
        </w:rPr>
        <w:t xml:space="preserve"> </w:t>
      </w:r>
      <w:r>
        <w:rPr>
          <w:rtl/>
        </w:rPr>
        <w:t xml:space="preserve">בביצוע המטלות מושא הסכם </w:t>
      </w:r>
      <w:r w:rsidR="00F01B01">
        <w:rPr>
          <w:rFonts w:hint="cs"/>
          <w:rtl/>
        </w:rPr>
        <w:t>ההתקשרות</w:t>
      </w:r>
      <w:r>
        <w:rPr>
          <w:rtl/>
        </w:rPr>
        <w:t xml:space="preserve">, ילוו בפיקוח ובבקרה מטעמה של הרשות. למען הסר ספק, מובהר, כי אין באמור, כדי לגרוע מאחריותו של </w:t>
      </w:r>
      <w:r w:rsidR="00F01B01">
        <w:rPr>
          <w:rFonts w:hint="cs"/>
          <w:rtl/>
        </w:rPr>
        <w:t>המציע הזוכה</w:t>
      </w:r>
      <w:r w:rsidR="00F01B01">
        <w:rPr>
          <w:rtl/>
        </w:rPr>
        <w:t xml:space="preserve"> </w:t>
      </w:r>
      <w:r>
        <w:rPr>
          <w:rtl/>
        </w:rPr>
        <w:t>לטיב ולמקצועיות מכלול השירותים שייתן במסגרת מכרז זה.</w:t>
      </w:r>
    </w:p>
    <w:p w14:paraId="2D89DCEA" w14:textId="77777777" w:rsidR="00E32C5A" w:rsidRDefault="00E32C5A" w:rsidP="000A611A">
      <w:pPr>
        <w:pStyle w:val="HNormal"/>
        <w:numPr>
          <w:ilvl w:val="2"/>
          <w:numId w:val="40"/>
        </w:numPr>
        <w:tabs>
          <w:tab w:val="left" w:pos="1152"/>
          <w:tab w:val="left" w:pos="8312"/>
        </w:tabs>
        <w:spacing w:after="0" w:line="360" w:lineRule="auto"/>
        <w:ind w:left="1156" w:hanging="578"/>
        <w:rPr>
          <w:rtl/>
        </w:rPr>
      </w:pPr>
      <w:r>
        <w:rPr>
          <w:rtl/>
        </w:rPr>
        <w:t>לנציגי הרשות סמכות מכרעת לקבוע אם השירות הנדרש בוצע כראוי, עפ"י תנאי הסכם</w:t>
      </w:r>
      <w:r w:rsidR="00F01B01">
        <w:rPr>
          <w:rFonts w:hint="cs"/>
          <w:rtl/>
        </w:rPr>
        <w:t xml:space="preserve"> ההתקשרות</w:t>
      </w:r>
      <w:r>
        <w:rPr>
          <w:rtl/>
        </w:rPr>
        <w:t>, אם לאו. למען הסר ספק מובהר בזאת, כי סמכויותיהם של נציגי הרשות מוגבלות בכל הקשור להגדלת היקף התמורה הכספית כאמור בהסכם</w:t>
      </w:r>
      <w:r w:rsidR="00F01B01">
        <w:rPr>
          <w:rFonts w:hint="cs"/>
          <w:rtl/>
        </w:rPr>
        <w:t xml:space="preserve"> ההתקשרות</w:t>
      </w:r>
      <w:r>
        <w:rPr>
          <w:rtl/>
        </w:rPr>
        <w:t xml:space="preserve">. כל הוראה שיש בה משום הגדלת התמורה תחייב את הצדדים רק משניתנה בכתב ונחתמה ע"י מורשי חתימה של הרשות לרבות חשב הרשות לפיתוח </w:t>
      </w:r>
      <w:r w:rsidR="00450D2C">
        <w:rPr>
          <w:rFonts w:hint="cs"/>
          <w:rtl/>
        </w:rPr>
        <w:t>ו</w:t>
      </w:r>
      <w:r>
        <w:rPr>
          <w:rtl/>
        </w:rPr>
        <w:t>התיישבות הבדואים בנגב או מי מטעמו.</w:t>
      </w:r>
    </w:p>
    <w:p w14:paraId="1CECB907" w14:textId="77777777" w:rsidR="005E272F" w:rsidRDefault="007E32BF" w:rsidP="005E272F">
      <w:pPr>
        <w:pStyle w:val="10"/>
        <w:pageBreakBefore/>
        <w:numPr>
          <w:ilvl w:val="0"/>
          <w:numId w:val="7"/>
        </w:numPr>
        <w:ind w:right="0"/>
        <w:rPr>
          <w:rFonts w:ascii="Times New Roman Bold" w:hAnsi="Times New Roman Bold"/>
          <w:rtl/>
        </w:rPr>
      </w:pPr>
      <w:bookmarkStart w:id="106" w:name="_Toc530566519"/>
      <w:bookmarkStart w:id="107" w:name="_Toc288647176"/>
      <w:bookmarkEnd w:id="105"/>
      <w:r>
        <w:rPr>
          <w:rFonts w:ascii="Times New Roman Bold" w:hAnsi="Times New Roman Bold" w:hint="cs"/>
          <w:rtl/>
        </w:rPr>
        <w:lastRenderedPageBreak/>
        <w:t>שכר טרחה ותנאי תשלום</w:t>
      </w:r>
      <w:bookmarkEnd w:id="106"/>
      <w:r>
        <w:rPr>
          <w:rFonts w:ascii="Times New Roman Bold" w:hAnsi="Times New Roman Bold" w:hint="cs"/>
          <w:rtl/>
        </w:rPr>
        <w:t xml:space="preserve"> </w:t>
      </w:r>
      <w:bookmarkEnd w:id="107"/>
    </w:p>
    <w:p w14:paraId="408307FA" w14:textId="77777777" w:rsidR="00AE1EB9" w:rsidRPr="009F16AF" w:rsidRDefault="00AE1EB9" w:rsidP="000A611A">
      <w:pPr>
        <w:pStyle w:val="20"/>
        <w:keepNext/>
        <w:numPr>
          <w:ilvl w:val="1"/>
          <w:numId w:val="13"/>
        </w:numPr>
        <w:ind w:right="0"/>
        <w:rPr>
          <w:rFonts w:ascii="Times New Roman Bold" w:hAnsi="Times New Roman Bold"/>
          <w:rtl/>
        </w:rPr>
      </w:pPr>
      <w:bookmarkStart w:id="108" w:name="_Toc244076273"/>
      <w:bookmarkStart w:id="109" w:name="_Toc276489517"/>
      <w:bookmarkStart w:id="110" w:name="_Toc290307856"/>
      <w:bookmarkStart w:id="111" w:name="_Toc530566520"/>
      <w:bookmarkStart w:id="112" w:name="_Toc288647179"/>
      <w:bookmarkStart w:id="113" w:name="_Toc285980545"/>
      <w:r w:rsidRPr="009F16AF">
        <w:rPr>
          <w:rFonts w:ascii="Times New Roman Bold" w:hAnsi="Times New Roman Bold"/>
          <w:rtl/>
        </w:rPr>
        <w:t>כללי</w:t>
      </w:r>
      <w:bookmarkEnd w:id="108"/>
      <w:bookmarkEnd w:id="109"/>
      <w:bookmarkEnd w:id="110"/>
      <w:bookmarkEnd w:id="111"/>
    </w:p>
    <w:p w14:paraId="7DD5D1C4" w14:textId="77777777" w:rsidR="00136CD1" w:rsidRPr="00120235" w:rsidRDefault="00136CD1" w:rsidP="00120235">
      <w:pPr>
        <w:pStyle w:val="HNormal"/>
        <w:numPr>
          <w:ilvl w:val="2"/>
          <w:numId w:val="35"/>
        </w:numPr>
        <w:spacing w:after="0" w:line="360" w:lineRule="auto"/>
        <w:ind w:left="1156" w:hanging="578"/>
      </w:pPr>
      <w:r w:rsidRPr="00120235">
        <w:rPr>
          <w:b/>
          <w:bCs/>
          <w:noProof w:val="0"/>
          <w:color w:val="000000"/>
          <w:rtl/>
          <w:lang w:eastAsia="en-US"/>
        </w:rPr>
        <w:t xml:space="preserve">בחתימתו על </w:t>
      </w:r>
      <w:r w:rsidR="00120235" w:rsidRPr="00120235">
        <w:rPr>
          <w:rFonts w:hint="cs"/>
          <w:b/>
          <w:bCs/>
          <w:noProof w:val="0"/>
          <w:color w:val="000000"/>
          <w:rtl/>
          <w:lang w:eastAsia="en-US"/>
        </w:rPr>
        <w:t>הצהרת המשתתף</w:t>
      </w:r>
      <w:r w:rsidR="000E3CCA">
        <w:rPr>
          <w:rFonts w:hint="cs"/>
          <w:b/>
          <w:bCs/>
          <w:noProof w:val="0"/>
          <w:color w:val="000000"/>
          <w:rtl/>
          <w:lang w:eastAsia="en-US"/>
        </w:rPr>
        <w:t xml:space="preserve"> במכרז</w:t>
      </w:r>
      <w:r w:rsidR="00120235" w:rsidRPr="00120235">
        <w:rPr>
          <w:rFonts w:hint="cs"/>
          <w:b/>
          <w:bCs/>
          <w:noProof w:val="0"/>
          <w:color w:val="000000"/>
          <w:rtl/>
          <w:lang w:eastAsia="en-US"/>
        </w:rPr>
        <w:t xml:space="preserve"> </w:t>
      </w:r>
      <w:r w:rsidRPr="00120235">
        <w:rPr>
          <w:b/>
          <w:bCs/>
          <w:noProof w:val="0"/>
          <w:color w:val="000000"/>
          <w:rtl/>
          <w:lang w:eastAsia="en-US"/>
        </w:rPr>
        <w:t>(נספח</w:t>
      </w:r>
      <w:r w:rsidR="00120235" w:rsidRPr="00120235">
        <w:rPr>
          <w:rFonts w:hint="cs"/>
          <w:b/>
          <w:bCs/>
          <w:noProof w:val="0"/>
          <w:color w:val="000000"/>
          <w:rtl/>
          <w:lang w:eastAsia="en-US"/>
        </w:rPr>
        <w:t xml:space="preserve"> א' </w:t>
      </w:r>
      <w:r w:rsidRPr="00120235">
        <w:rPr>
          <w:b/>
          <w:bCs/>
          <w:noProof w:val="0"/>
          <w:color w:val="000000"/>
          <w:rtl/>
          <w:lang w:eastAsia="en-US"/>
        </w:rPr>
        <w:t xml:space="preserve">להלן) ועל </w:t>
      </w:r>
      <w:r w:rsidR="00120235" w:rsidRPr="00120235">
        <w:rPr>
          <w:rFonts w:hint="cs"/>
          <w:b/>
          <w:bCs/>
          <w:noProof w:val="0"/>
          <w:color w:val="000000"/>
          <w:rtl/>
          <w:lang w:eastAsia="en-US"/>
        </w:rPr>
        <w:t>טופס ה</w:t>
      </w:r>
      <w:r w:rsidRPr="00120235">
        <w:rPr>
          <w:b/>
          <w:bCs/>
          <w:noProof w:val="0"/>
          <w:color w:val="000000"/>
          <w:rtl/>
          <w:lang w:eastAsia="en-US"/>
        </w:rPr>
        <w:t>הצע</w:t>
      </w:r>
      <w:r w:rsidR="00120235" w:rsidRPr="00120235">
        <w:rPr>
          <w:rFonts w:hint="cs"/>
          <w:b/>
          <w:bCs/>
          <w:noProof w:val="0"/>
          <w:color w:val="000000"/>
          <w:rtl/>
          <w:lang w:eastAsia="en-US"/>
        </w:rPr>
        <w:t>ה הכספית</w:t>
      </w:r>
      <w:r w:rsidRPr="00120235">
        <w:rPr>
          <w:b/>
          <w:bCs/>
          <w:noProof w:val="0"/>
          <w:color w:val="000000"/>
          <w:rtl/>
          <w:lang w:eastAsia="en-US"/>
        </w:rPr>
        <w:t xml:space="preserve"> (נספח</w:t>
      </w:r>
      <w:r w:rsidR="00120235" w:rsidRPr="00120235">
        <w:rPr>
          <w:rFonts w:hint="cs"/>
          <w:b/>
          <w:bCs/>
          <w:noProof w:val="0"/>
          <w:color w:val="000000"/>
          <w:rtl/>
          <w:lang w:eastAsia="en-US"/>
        </w:rPr>
        <w:t xml:space="preserve"> י"ד </w:t>
      </w:r>
      <w:r w:rsidRPr="00120235">
        <w:rPr>
          <w:b/>
          <w:bCs/>
          <w:noProof w:val="0"/>
          <w:color w:val="000000"/>
          <w:rtl/>
          <w:lang w:eastAsia="en-US"/>
        </w:rPr>
        <w:t xml:space="preserve">להלן), </w:t>
      </w:r>
      <w:r w:rsidRPr="00120235">
        <w:rPr>
          <w:b/>
          <w:bCs/>
          <w:noProof w:val="0"/>
          <w:rtl/>
        </w:rPr>
        <w:t>המציע מסכים במפורש לכל התנאים להלן (כל סעיף</w:t>
      </w:r>
      <w:r w:rsidR="00120235" w:rsidRPr="00120235">
        <w:rPr>
          <w:rFonts w:hint="cs"/>
          <w:b/>
          <w:bCs/>
          <w:noProof w:val="0"/>
          <w:rtl/>
        </w:rPr>
        <w:t xml:space="preserve"> 3</w:t>
      </w:r>
      <w:r w:rsidRPr="00120235">
        <w:rPr>
          <w:b/>
          <w:bCs/>
          <w:noProof w:val="0"/>
          <w:rtl/>
        </w:rPr>
        <w:t>).</w:t>
      </w:r>
    </w:p>
    <w:p w14:paraId="0EDD4524" w14:textId="77777777" w:rsidR="00136CD1" w:rsidRPr="00120235" w:rsidRDefault="00136CD1" w:rsidP="00120235">
      <w:pPr>
        <w:pStyle w:val="HNormal"/>
        <w:numPr>
          <w:ilvl w:val="2"/>
          <w:numId w:val="35"/>
        </w:numPr>
        <w:spacing w:after="0" w:line="360" w:lineRule="auto"/>
        <w:ind w:left="1156" w:hanging="578"/>
      </w:pPr>
      <w:r w:rsidRPr="00120235">
        <w:rPr>
          <w:noProof w:val="0"/>
          <w:rtl/>
        </w:rPr>
        <w:t>הצעת המחיר של המציע חייבת להיות מלאה ולכלול את כל העלויות של השירותים הנדרשים והמוצעים, כולל מע"מ</w:t>
      </w:r>
      <w:r w:rsidRPr="00120235">
        <w:rPr>
          <w:rFonts w:hint="cs"/>
          <w:rtl/>
        </w:rPr>
        <w:t>.</w:t>
      </w:r>
      <w:r w:rsidR="00C04E94" w:rsidRPr="00120235">
        <w:rPr>
          <w:rFonts w:hint="cs"/>
          <w:rtl/>
        </w:rPr>
        <w:t xml:space="preserve"> ההצעות יושוו לפי הערך הכולל של ההצעה כמפורט </w:t>
      </w:r>
      <w:r w:rsidR="000E3CCA">
        <w:rPr>
          <w:rFonts w:hint="cs"/>
          <w:rtl/>
        </w:rPr>
        <w:t>בטופס ההצעה הכספית</w:t>
      </w:r>
      <w:r w:rsidR="00C04E94" w:rsidRPr="00120235">
        <w:rPr>
          <w:rFonts w:hint="cs"/>
          <w:rtl/>
        </w:rPr>
        <w:t>.</w:t>
      </w:r>
    </w:p>
    <w:p w14:paraId="59B23025" w14:textId="77777777" w:rsidR="007E32BF" w:rsidRPr="00753E8B" w:rsidRDefault="00753E8B" w:rsidP="000A611A">
      <w:pPr>
        <w:pStyle w:val="20"/>
        <w:keepNext/>
        <w:numPr>
          <w:ilvl w:val="1"/>
          <w:numId w:val="13"/>
        </w:numPr>
        <w:ind w:right="0"/>
        <w:rPr>
          <w:rFonts w:ascii="Times New Roman Bold" w:hAnsi="Times New Roman Bold"/>
        </w:rPr>
      </w:pPr>
      <w:bookmarkStart w:id="114" w:name="_Toc530566521"/>
      <w:r w:rsidRPr="00753E8B">
        <w:rPr>
          <w:rFonts w:ascii="Times New Roman Bold" w:hAnsi="Times New Roman Bold" w:hint="cs"/>
          <w:rtl/>
        </w:rPr>
        <w:t>שיעור העמלה לדמי ניהול של החברה המנהלת</w:t>
      </w:r>
      <w:bookmarkEnd w:id="114"/>
    </w:p>
    <w:p w14:paraId="23EDF2E1" w14:textId="77777777" w:rsidR="003D559B" w:rsidRDefault="003D559B" w:rsidP="00732A75">
      <w:pPr>
        <w:pStyle w:val="HNormal"/>
        <w:numPr>
          <w:ilvl w:val="2"/>
          <w:numId w:val="13"/>
        </w:numPr>
        <w:spacing w:after="0" w:line="360" w:lineRule="auto"/>
        <w:ind w:left="1156" w:hanging="578"/>
      </w:pPr>
      <w:r w:rsidRPr="00C34C42">
        <w:rPr>
          <w:b/>
          <w:bCs/>
          <w:u w:val="single"/>
          <w:rtl/>
        </w:rPr>
        <w:t xml:space="preserve">על המציע להגיש הצעת מחיר נפרדת לכל </w:t>
      </w:r>
      <w:r w:rsidR="00825937" w:rsidRPr="00C34C42">
        <w:rPr>
          <w:rFonts w:hint="cs"/>
          <w:b/>
          <w:bCs/>
          <w:u w:val="single"/>
          <w:rtl/>
        </w:rPr>
        <w:t>אחד מהאשכולות</w:t>
      </w:r>
      <w:r w:rsidRPr="00C1154B">
        <w:rPr>
          <w:b/>
          <w:bCs/>
          <w:rtl/>
        </w:rPr>
        <w:t>,</w:t>
      </w:r>
      <w:r>
        <w:rPr>
          <w:rtl/>
        </w:rPr>
        <w:t xml:space="preserve"> לשיעור העמלה בגין ניהול התכנון וניהול עבודות הפיתוח, הפיקוח וסיוע בשיווק (להלן- "העמלה"). </w:t>
      </w:r>
    </w:p>
    <w:p w14:paraId="7A8B69BE" w14:textId="77777777" w:rsidR="003D559B" w:rsidRDefault="003D559B" w:rsidP="00E268F4">
      <w:pPr>
        <w:pStyle w:val="HNormal"/>
        <w:numPr>
          <w:ilvl w:val="2"/>
          <w:numId w:val="13"/>
        </w:numPr>
        <w:spacing w:after="0" w:line="360" w:lineRule="auto"/>
        <w:ind w:left="1156" w:hanging="578"/>
      </w:pPr>
      <w:r>
        <w:rPr>
          <w:rtl/>
        </w:rPr>
        <w:t xml:space="preserve">על המציע להגיש הצעת מחיר לעמלה </w:t>
      </w:r>
      <w:r w:rsidR="00E268F4">
        <w:rPr>
          <w:rFonts w:hint="cs"/>
          <w:rtl/>
        </w:rPr>
        <w:t>עבור שירותי הניהול בסעיף 2.4</w:t>
      </w:r>
      <w:r>
        <w:rPr>
          <w:rtl/>
        </w:rPr>
        <w:t xml:space="preserve">, עמלה שהיא מ- </w:t>
      </w:r>
      <w:r w:rsidRPr="000E3CCA">
        <w:rPr>
          <w:b/>
          <w:bCs/>
          <w:rtl/>
        </w:rPr>
        <w:t xml:space="preserve">4.0%-6.0% </w:t>
      </w:r>
      <w:r>
        <w:rPr>
          <w:rtl/>
        </w:rPr>
        <w:t xml:space="preserve"> עבור מתן כלל השירותים. </w:t>
      </w:r>
      <w:r w:rsidR="00E268F4">
        <w:rPr>
          <w:rFonts w:hint="cs"/>
          <w:rtl/>
        </w:rPr>
        <w:t>(מובהר כי העמלה תשולם על פי חשבון ביצוע בפועל)</w:t>
      </w:r>
    </w:p>
    <w:p w14:paraId="51648D37" w14:textId="77777777" w:rsidR="003D559B" w:rsidRPr="003D559B" w:rsidRDefault="003D559B" w:rsidP="003D559B">
      <w:pPr>
        <w:pStyle w:val="af9"/>
        <w:numPr>
          <w:ilvl w:val="2"/>
          <w:numId w:val="13"/>
        </w:numPr>
        <w:bidi/>
        <w:spacing w:line="360" w:lineRule="auto"/>
        <w:ind w:left="1156" w:hanging="578"/>
        <w:rPr>
          <w:rFonts w:cs="David"/>
          <w:noProof/>
          <w:sz w:val="20"/>
          <w:rtl/>
        </w:rPr>
      </w:pPr>
      <w:r w:rsidRPr="003D559B">
        <w:rPr>
          <w:rFonts w:cs="David"/>
          <w:noProof/>
          <w:sz w:val="20"/>
          <w:rtl/>
        </w:rPr>
        <w:t>הצעת המשתתף תתייחס לכל אשכול באופן ספציפי (לא יתקבלו הצעות מחיר מעבר לספרה אחת אחרי הנקודה).</w:t>
      </w:r>
    </w:p>
    <w:p w14:paraId="198A661A" w14:textId="77777777" w:rsidR="003D559B" w:rsidRDefault="00120235" w:rsidP="003D559B">
      <w:pPr>
        <w:pStyle w:val="HNormal"/>
        <w:numPr>
          <w:ilvl w:val="2"/>
          <w:numId w:val="13"/>
        </w:numPr>
        <w:spacing w:after="0" w:line="360" w:lineRule="auto"/>
        <w:ind w:left="1156" w:hanging="578"/>
        <w:rPr>
          <w:rtl/>
        </w:rPr>
      </w:pPr>
      <w:r>
        <w:rPr>
          <w:rFonts w:hint="cs"/>
          <w:rtl/>
        </w:rPr>
        <w:t>ה</w:t>
      </w:r>
      <w:r w:rsidR="003D559B">
        <w:rPr>
          <w:rtl/>
        </w:rPr>
        <w:t>הצע</w:t>
      </w:r>
      <w:r>
        <w:rPr>
          <w:rFonts w:hint="cs"/>
          <w:rtl/>
        </w:rPr>
        <w:t>ה הכספית</w:t>
      </w:r>
      <w:r w:rsidR="003D559B">
        <w:rPr>
          <w:rtl/>
        </w:rPr>
        <w:t xml:space="preserve"> תוגש </w:t>
      </w:r>
      <w:r w:rsidR="003D559B" w:rsidRPr="000E3CCA">
        <w:rPr>
          <w:rtl/>
        </w:rPr>
        <w:t>בנספח</w:t>
      </w:r>
      <w:r w:rsidRPr="000E3CCA">
        <w:rPr>
          <w:rFonts w:hint="cs"/>
          <w:rtl/>
        </w:rPr>
        <w:t xml:space="preserve"> י"ד</w:t>
      </w:r>
      <w:r w:rsidR="003D559B" w:rsidRPr="000E3CCA">
        <w:rPr>
          <w:rtl/>
        </w:rPr>
        <w:t>.</w:t>
      </w:r>
    </w:p>
    <w:p w14:paraId="6D7BB53B" w14:textId="77777777" w:rsidR="003D559B" w:rsidRDefault="003D559B" w:rsidP="00215DEF">
      <w:pPr>
        <w:pStyle w:val="HNormal"/>
        <w:numPr>
          <w:ilvl w:val="2"/>
          <w:numId w:val="13"/>
        </w:numPr>
        <w:spacing w:after="0" w:line="360" w:lineRule="auto"/>
        <w:ind w:left="1156" w:hanging="578"/>
        <w:rPr>
          <w:rtl/>
        </w:rPr>
      </w:pPr>
      <w:r>
        <w:rPr>
          <w:rtl/>
        </w:rPr>
        <w:t xml:space="preserve">תמורת ביצוע </w:t>
      </w:r>
      <w:r w:rsidRPr="000E3CCA">
        <w:rPr>
          <w:rtl/>
        </w:rPr>
        <w:t>השירותים נשוא מכרז</w:t>
      </w:r>
      <w:r>
        <w:rPr>
          <w:rtl/>
        </w:rPr>
        <w:t xml:space="preserve"> זה ולקיום יתר התחייבויותיו של המציע בהסכם השירותים,  הזוכה </w:t>
      </w:r>
      <w:r w:rsidR="000E3CCA">
        <w:rPr>
          <w:rFonts w:hint="cs"/>
          <w:rtl/>
        </w:rPr>
        <w:t xml:space="preserve">יהיה </w:t>
      </w:r>
      <w:r>
        <w:rPr>
          <w:rtl/>
        </w:rPr>
        <w:t>זכאי לקבל תמורה כמפורט בהסכם ההתקשרות.</w:t>
      </w:r>
    </w:p>
    <w:p w14:paraId="3DE484B5" w14:textId="77777777" w:rsidR="003D559B" w:rsidRPr="003D559B" w:rsidRDefault="003D559B" w:rsidP="003D559B">
      <w:pPr>
        <w:pStyle w:val="20"/>
        <w:keepNext/>
        <w:numPr>
          <w:ilvl w:val="1"/>
          <w:numId w:val="13"/>
        </w:numPr>
        <w:ind w:right="0"/>
        <w:rPr>
          <w:rFonts w:ascii="Times New Roman Bold" w:hAnsi="Times New Roman Bold"/>
          <w:rtl/>
        </w:rPr>
      </w:pPr>
      <w:bookmarkStart w:id="115" w:name="_Toc530566522"/>
      <w:r w:rsidRPr="003D559B">
        <w:rPr>
          <w:rFonts w:ascii="Times New Roman Bold" w:hAnsi="Times New Roman Bold"/>
          <w:rtl/>
        </w:rPr>
        <w:t>ניהול תכנון הנדסי מפורט של תשתיות, מתן שירותי תכנון תשתיות.</w:t>
      </w:r>
      <w:bookmarkEnd w:id="115"/>
    </w:p>
    <w:p w14:paraId="02C3D95E" w14:textId="77777777" w:rsidR="003D559B" w:rsidRDefault="003D559B" w:rsidP="003D559B">
      <w:pPr>
        <w:pStyle w:val="HNormal"/>
        <w:spacing w:after="0" w:line="360" w:lineRule="auto"/>
        <w:ind w:left="1151" w:hanging="640"/>
        <w:rPr>
          <w:rtl/>
        </w:rPr>
      </w:pPr>
      <w:r>
        <w:rPr>
          <w:rtl/>
        </w:rPr>
        <w:t>תכנון וניהול התכנון</w:t>
      </w:r>
      <w:r w:rsidR="000E3CCA">
        <w:rPr>
          <w:rFonts w:hint="cs"/>
          <w:rtl/>
        </w:rPr>
        <w:t>:</w:t>
      </w:r>
    </w:p>
    <w:p w14:paraId="2E7694CF" w14:textId="77777777" w:rsidR="003D559B" w:rsidRDefault="003D559B" w:rsidP="008A0234">
      <w:pPr>
        <w:pStyle w:val="HNormal"/>
        <w:numPr>
          <w:ilvl w:val="2"/>
          <w:numId w:val="13"/>
        </w:numPr>
        <w:spacing w:after="0" w:line="360" w:lineRule="auto"/>
        <w:ind w:left="1151"/>
        <w:rPr>
          <w:rtl/>
        </w:rPr>
      </w:pPr>
      <w:r>
        <w:rPr>
          <w:rtl/>
        </w:rPr>
        <w:t>הרשות תקבע מראש שכר עבור כל עבודת תכנון ספציפית. השכר שנקבע יצוין בהרשאה לתכנון שתימסר למציע, לצד יתר פרטי ההרשאה.</w:t>
      </w:r>
      <w:r w:rsidR="008A0234">
        <w:rPr>
          <w:rFonts w:hint="cs"/>
          <w:rtl/>
        </w:rPr>
        <w:t xml:space="preserve"> תעריפי השכר ואבני דרך לתשלום מפ</w:t>
      </w:r>
      <w:r w:rsidR="00075F2B">
        <w:rPr>
          <w:rFonts w:hint="cs"/>
          <w:rtl/>
        </w:rPr>
        <w:t>ו</w:t>
      </w:r>
      <w:r w:rsidR="008A0234">
        <w:rPr>
          <w:rFonts w:hint="cs"/>
          <w:rtl/>
        </w:rPr>
        <w:t xml:space="preserve">רטים בסעיף 18.1.1 </w:t>
      </w:r>
      <w:r w:rsidR="00075F2B">
        <w:rPr>
          <w:rFonts w:hint="cs"/>
          <w:rtl/>
        </w:rPr>
        <w:t>ב</w:t>
      </w:r>
      <w:r w:rsidR="008A0234">
        <w:rPr>
          <w:rFonts w:hint="cs"/>
          <w:rtl/>
        </w:rPr>
        <w:t>הסכם ההתקשרות</w:t>
      </w:r>
      <w:r w:rsidR="00C34C42">
        <w:rPr>
          <w:rFonts w:hint="cs"/>
          <w:rtl/>
        </w:rPr>
        <w:t>.</w:t>
      </w:r>
    </w:p>
    <w:p w14:paraId="1637A2BE" w14:textId="77777777" w:rsidR="003D559B" w:rsidRPr="003D559B" w:rsidRDefault="003D559B" w:rsidP="003D559B">
      <w:pPr>
        <w:pStyle w:val="20"/>
        <w:keepNext/>
        <w:numPr>
          <w:ilvl w:val="1"/>
          <w:numId w:val="13"/>
        </w:numPr>
        <w:ind w:right="0"/>
        <w:rPr>
          <w:rFonts w:ascii="Times New Roman Bold" w:hAnsi="Times New Roman Bold"/>
        </w:rPr>
      </w:pPr>
      <w:bookmarkStart w:id="116" w:name="_Toc530566523"/>
      <w:r w:rsidRPr="003D559B">
        <w:rPr>
          <w:rFonts w:ascii="Times New Roman Bold" w:hAnsi="Times New Roman Bold" w:hint="cs"/>
          <w:rtl/>
        </w:rPr>
        <w:t>עבודות נוספות</w:t>
      </w:r>
      <w:bookmarkEnd w:id="116"/>
    </w:p>
    <w:p w14:paraId="6F6B1FD3" w14:textId="77777777" w:rsidR="007559B6" w:rsidRPr="007559B6" w:rsidRDefault="007559B6" w:rsidP="003D559B">
      <w:pPr>
        <w:pStyle w:val="af9"/>
        <w:numPr>
          <w:ilvl w:val="2"/>
          <w:numId w:val="13"/>
        </w:numPr>
        <w:bidi/>
        <w:spacing w:line="360" w:lineRule="auto"/>
        <w:rPr>
          <w:rFonts w:cs="David"/>
          <w:noProof/>
          <w:sz w:val="20"/>
          <w:rtl/>
        </w:rPr>
      </w:pPr>
      <w:r w:rsidRPr="007559B6">
        <w:rPr>
          <w:rFonts w:cs="David"/>
          <w:noProof/>
          <w:sz w:val="20"/>
          <w:rtl/>
        </w:rPr>
        <w:t>עבודות שמבוצעות באמצעות גורמים ייעודיים/אחרים שאינם המציע, כגון חברת חשמל, רשות העתיקות ורשויות מקומיות, לא יילקחו בחשבון כחלק מעלות עבודות הפיתוח ממנה תחושב עמלת המציע. במקרה זה עמלת המציע בגין ניהול, תאום ופקוח עליון וכיו"ב</w:t>
      </w:r>
      <w:r w:rsidR="005D147F">
        <w:rPr>
          <w:rFonts w:cs="David" w:hint="cs"/>
          <w:noProof/>
          <w:sz w:val="20"/>
          <w:rtl/>
        </w:rPr>
        <w:t>,</w:t>
      </w:r>
      <w:r w:rsidRPr="007559B6">
        <w:rPr>
          <w:rFonts w:cs="David"/>
          <w:noProof/>
          <w:sz w:val="20"/>
          <w:rtl/>
        </w:rPr>
        <w:t xml:space="preserve"> תהיה</w:t>
      </w:r>
      <w:r w:rsidR="002735D4">
        <w:rPr>
          <w:rFonts w:cs="David" w:hint="cs"/>
          <w:noProof/>
          <w:sz w:val="20"/>
          <w:rtl/>
        </w:rPr>
        <w:t xml:space="preserve"> 1.0% </w:t>
      </w:r>
      <w:r w:rsidRPr="007559B6">
        <w:rPr>
          <w:rFonts w:cs="David"/>
          <w:noProof/>
          <w:sz w:val="20"/>
          <w:rtl/>
        </w:rPr>
        <w:t xml:space="preserve">מהיקף ביצוע אותן עבודות בפועל. </w:t>
      </w:r>
    </w:p>
    <w:p w14:paraId="7BB0C275" w14:textId="77777777" w:rsidR="002735D4" w:rsidRDefault="002735D4" w:rsidP="00075F2B">
      <w:pPr>
        <w:pStyle w:val="HNormal"/>
        <w:numPr>
          <w:ilvl w:val="2"/>
          <w:numId w:val="13"/>
        </w:numPr>
        <w:spacing w:after="0" w:line="360" w:lineRule="auto"/>
        <w:ind w:left="1156" w:hanging="578"/>
        <w:rPr>
          <w:rtl/>
        </w:rPr>
      </w:pPr>
      <w:r>
        <w:rPr>
          <w:rtl/>
        </w:rPr>
        <w:t>יובהר כי עמלת הניהול בגין עבודות אלו תשולם למציע ביחד עם העברת כספי חשבון בגין עבודות אלו, מאושר על ידי הרשות.</w:t>
      </w:r>
    </w:p>
    <w:p w14:paraId="4720F66B" w14:textId="77777777" w:rsidR="002735D4" w:rsidRDefault="002735D4" w:rsidP="003E0B8B">
      <w:pPr>
        <w:pStyle w:val="HNormal"/>
        <w:numPr>
          <w:ilvl w:val="2"/>
          <w:numId w:val="13"/>
        </w:numPr>
        <w:spacing w:line="360" w:lineRule="auto"/>
        <w:rPr>
          <w:rtl/>
        </w:rPr>
      </w:pPr>
      <w:r>
        <w:rPr>
          <w:rFonts w:hint="cs"/>
          <w:rtl/>
        </w:rPr>
        <w:t xml:space="preserve">הספק הזוכה </w:t>
      </w:r>
      <w:r>
        <w:rPr>
          <w:rtl/>
        </w:rPr>
        <w:t>יהיה אחראי למינוי מפקחים צמודים בכל אתר. תנאי סף בדבר כישורי המפקחים, ניסיונם ומספרם הנדרש יפורטו</w:t>
      </w:r>
      <w:r w:rsidR="004E0410">
        <w:rPr>
          <w:rFonts w:hint="cs"/>
          <w:rtl/>
        </w:rPr>
        <w:t>,</w:t>
      </w:r>
      <w:r>
        <w:rPr>
          <w:rtl/>
        </w:rPr>
        <w:t xml:space="preserve"> </w:t>
      </w:r>
      <w:r w:rsidR="003E0B8B">
        <w:rPr>
          <w:rFonts w:hint="cs"/>
          <w:rtl/>
        </w:rPr>
        <w:t xml:space="preserve">יבדקו ע"י בקרת הרשות ויאושרו ע"י אגף הפיתוח ברשות </w:t>
      </w:r>
      <w:r w:rsidR="003E0B8B">
        <w:rPr>
          <w:rtl/>
        </w:rPr>
        <w:t>בכל אתר ספציפי</w:t>
      </w:r>
      <w:r>
        <w:rPr>
          <w:rtl/>
        </w:rPr>
        <w:t xml:space="preserve">. שכר המפקחים שיופעלו על ידי המציע ישולם </w:t>
      </w:r>
      <w:r>
        <w:rPr>
          <w:rtl/>
        </w:rPr>
        <w:lastRenderedPageBreak/>
        <w:t xml:space="preserve">על ידו. מובהר כי מימון הרשות לשכר המפקחים יעמוד על 2.5%  מערך עבודות הפיתוח, ועמלה זו תחושב עפ"י עיקרון חישוב עמלת הניהול. </w:t>
      </w:r>
    </w:p>
    <w:p w14:paraId="569A40B6" w14:textId="77777777" w:rsidR="002735D4" w:rsidRDefault="002735D4" w:rsidP="000A611A">
      <w:pPr>
        <w:pStyle w:val="HNormal"/>
        <w:numPr>
          <w:ilvl w:val="2"/>
          <w:numId w:val="13"/>
        </w:numPr>
        <w:spacing w:line="360" w:lineRule="auto"/>
        <w:rPr>
          <w:rtl/>
        </w:rPr>
      </w:pPr>
      <w:r>
        <w:rPr>
          <w:rtl/>
        </w:rPr>
        <w:t>העמלה הכוללת שתשולם למציע כמפורט לעיל תכסה באופן מלא את רווחי המציע והוצאותיו הכרוכות בניהול עבודות הפיתוח וסיוע בשיווק, לרבות שכר מנהל הפרויקט והמציע לא יהיה זכאי לתשלום נפרד או נוסף בגין העסקתם.</w:t>
      </w:r>
    </w:p>
    <w:p w14:paraId="76B157C9" w14:textId="77777777" w:rsidR="002735D4" w:rsidRDefault="002735D4" w:rsidP="000A611A">
      <w:pPr>
        <w:pStyle w:val="HNormal"/>
        <w:numPr>
          <w:ilvl w:val="2"/>
          <w:numId w:val="13"/>
        </w:numPr>
        <w:spacing w:line="360" w:lineRule="auto"/>
        <w:rPr>
          <w:rtl/>
        </w:rPr>
      </w:pPr>
      <w:r>
        <w:rPr>
          <w:rtl/>
        </w:rPr>
        <w:t>למען הסר ספק, עמלת הניהול תשולם למציע על פי חשבונות קבלן מאושרים על ידי הרשות ולא על פי אומדנים.</w:t>
      </w:r>
    </w:p>
    <w:p w14:paraId="0C81B9C7" w14:textId="77777777" w:rsidR="00B53854" w:rsidRDefault="002735D4" w:rsidP="000A611A">
      <w:pPr>
        <w:pStyle w:val="HNormal"/>
        <w:numPr>
          <w:ilvl w:val="2"/>
          <w:numId w:val="13"/>
        </w:numPr>
        <w:spacing w:after="0" w:line="360" w:lineRule="auto"/>
      </w:pPr>
      <w:r>
        <w:rPr>
          <w:rtl/>
        </w:rPr>
        <w:t>יובהר כי עלות עבודות הפיתוח לעניין חישוב עמלת ניהול עבודות פיתוח וסיוע לשיווק לא תכלול את עלות עבודות התכנון וניהולן ומתן שירותים נוספים.</w:t>
      </w:r>
    </w:p>
    <w:p w14:paraId="67C0AF3A" w14:textId="77777777" w:rsidR="005E20E8" w:rsidRPr="00F81332" w:rsidRDefault="002735D4" w:rsidP="00F81332">
      <w:pPr>
        <w:pStyle w:val="20"/>
        <w:keepNext/>
        <w:numPr>
          <w:ilvl w:val="1"/>
          <w:numId w:val="13"/>
        </w:numPr>
        <w:ind w:right="0"/>
        <w:rPr>
          <w:rFonts w:ascii="Times New Roman Bold" w:hAnsi="Times New Roman Bold"/>
        </w:rPr>
      </w:pPr>
      <w:bookmarkStart w:id="117" w:name="_Toc530566524"/>
      <w:r w:rsidRPr="00F81332">
        <w:rPr>
          <w:rFonts w:ascii="Times New Roman Bold" w:hAnsi="Times New Roman Bold" w:hint="cs"/>
          <w:rtl/>
        </w:rPr>
        <w:t>תכנון וניהול תכנון של תהליכים סטטוטוריים</w:t>
      </w:r>
      <w:bookmarkEnd w:id="117"/>
    </w:p>
    <w:p w14:paraId="660F3D27" w14:textId="77777777" w:rsidR="002735D4" w:rsidRPr="002735D4" w:rsidRDefault="002735D4" w:rsidP="00732A75">
      <w:pPr>
        <w:pStyle w:val="HNormal"/>
        <w:numPr>
          <w:ilvl w:val="2"/>
          <w:numId w:val="13"/>
        </w:numPr>
        <w:spacing w:line="360" w:lineRule="auto"/>
        <w:rPr>
          <w:noProof w:val="0"/>
        </w:rPr>
      </w:pPr>
      <w:r w:rsidRPr="002735D4">
        <w:rPr>
          <w:noProof w:val="0"/>
          <w:rtl/>
        </w:rPr>
        <w:t>במקרים בהם נדרש הכנת תכניות בינוי ערים דוגמת: תכנית אב/מתאר, תכניות שלד, תכנית בנין עיר (תב"ע) ותכניות בינוי פיתוח בקנ"מ 1:500 ובמידת הצורך בקנ"מ 1:250, ייקבע שכר הטרחה עפ"י תעריף משרד הבינוי והשיכון</w:t>
      </w:r>
      <w:r w:rsidR="00785EE4">
        <w:rPr>
          <w:rFonts w:hint="cs"/>
          <w:noProof w:val="0"/>
          <w:rtl/>
        </w:rPr>
        <w:t xml:space="preserve"> בהנחה של 20%</w:t>
      </w:r>
    </w:p>
    <w:p w14:paraId="71A9EF63" w14:textId="77777777" w:rsidR="005F0F92" w:rsidRDefault="002735D4" w:rsidP="00CF2E69">
      <w:pPr>
        <w:pStyle w:val="HNormal"/>
        <w:numPr>
          <w:ilvl w:val="2"/>
          <w:numId w:val="13"/>
        </w:numPr>
        <w:spacing w:line="360" w:lineRule="auto"/>
        <w:jc w:val="left"/>
        <w:rPr>
          <w:rStyle w:val="Hyperlink"/>
          <w:rtl/>
        </w:rPr>
      </w:pPr>
      <w:r w:rsidRPr="00FC7D1C">
        <w:rPr>
          <w:b/>
          <w:bCs/>
          <w:noProof w:val="0"/>
          <w:rtl/>
        </w:rPr>
        <w:t>פרוט השירותים ניתן לראות בקישור הבא:</w:t>
      </w:r>
      <w:r w:rsidRPr="00FC7D1C">
        <w:rPr>
          <w:rFonts w:hint="cs"/>
          <w:b/>
          <w:bCs/>
          <w:noProof w:val="0"/>
          <w:rtl/>
        </w:rPr>
        <w:t xml:space="preserve"> </w:t>
      </w:r>
      <w:hyperlink r:id="rId12" w:history="1">
        <w:r w:rsidR="00FC7D1C" w:rsidRPr="00D3521A">
          <w:rPr>
            <w:rStyle w:val="Hyperlink"/>
          </w:rPr>
          <w:t>https://www.gov.il/he/Departments/policies/planning_rate</w:t>
        </w:r>
      </w:hyperlink>
    </w:p>
    <w:p w14:paraId="1F518A39"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השכר עבור שירותי התכנון וניהול התכנון ייקבע באופן</w:t>
      </w:r>
      <w:r w:rsidR="001A7124">
        <w:rPr>
          <w:rFonts w:hint="cs"/>
          <w:noProof w:val="0"/>
          <w:rtl/>
        </w:rPr>
        <w:t xml:space="preserve"> המפורט בסעיף 18.3 בהסכם</w:t>
      </w:r>
      <w:r w:rsidR="00C60E5A">
        <w:rPr>
          <w:rFonts w:hint="cs"/>
          <w:noProof w:val="0"/>
          <w:rtl/>
        </w:rPr>
        <w:t xml:space="preserve"> ההתקשרות</w:t>
      </w:r>
      <w:r w:rsidR="001A7124">
        <w:rPr>
          <w:rFonts w:hint="cs"/>
          <w:noProof w:val="0"/>
          <w:rtl/>
        </w:rPr>
        <w:t>.</w:t>
      </w:r>
    </w:p>
    <w:p w14:paraId="16307DDB"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חשבונות עבור תהליכים אלה יוגשו על ידי ה</w:t>
      </w:r>
      <w:r>
        <w:rPr>
          <w:rFonts w:hint="cs"/>
          <w:noProof w:val="0"/>
          <w:rtl/>
        </w:rPr>
        <w:t>ספק הזוכה</w:t>
      </w:r>
      <w:r w:rsidRPr="002735D4">
        <w:rPr>
          <w:noProof w:val="0"/>
          <w:rtl/>
        </w:rPr>
        <w:t xml:space="preserve"> ויכללו פרוט השכר המבוקש עבור כל יועץ. כמו כן, בכל חשבון שיוגש, יצרף ה</w:t>
      </w:r>
      <w:r>
        <w:rPr>
          <w:rFonts w:hint="cs"/>
          <w:noProof w:val="0"/>
          <w:rtl/>
        </w:rPr>
        <w:t>ספק</w:t>
      </w:r>
      <w:r w:rsidRPr="002735D4">
        <w:rPr>
          <w:noProof w:val="0"/>
          <w:rtl/>
        </w:rPr>
        <w:t xml:space="preserve"> העתקים של חשבונות עסקה של היועצים. בחשבון הראשון יצורף חוזה עם נותני השירות.</w:t>
      </w:r>
    </w:p>
    <w:p w14:paraId="5D590988"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 xml:space="preserve">חשבונות יאושרו לכל צוות התכנון כמקשה אחת. לא יאושרו אבני דרך שונות למתכננים שונים. </w:t>
      </w:r>
    </w:p>
    <w:p w14:paraId="3BCF917B"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 xml:space="preserve">יובהר כי תכנון סטטוטורי יופעל עפ"י הצורך כחלק מתכולת העבודה בכל פרויקט שינוהל על ידי </w:t>
      </w:r>
      <w:r>
        <w:rPr>
          <w:rFonts w:hint="cs"/>
          <w:noProof w:val="0"/>
          <w:rtl/>
        </w:rPr>
        <w:t>הספק</w:t>
      </w:r>
      <w:r w:rsidRPr="002735D4">
        <w:rPr>
          <w:noProof w:val="0"/>
          <w:rtl/>
        </w:rPr>
        <w:t xml:space="preserve"> במסגרת מכרז זה.</w:t>
      </w:r>
    </w:p>
    <w:p w14:paraId="250CE4D1"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ה</w:t>
      </w:r>
      <w:r>
        <w:rPr>
          <w:rFonts w:hint="cs"/>
          <w:noProof w:val="0"/>
          <w:rtl/>
        </w:rPr>
        <w:t xml:space="preserve">ספק </w:t>
      </w:r>
      <w:r w:rsidRPr="002735D4">
        <w:rPr>
          <w:noProof w:val="0"/>
          <w:rtl/>
        </w:rPr>
        <w:t>יהיה מחויב בביצוע מטלות אלה, במידה ויידרשו.</w:t>
      </w:r>
    </w:p>
    <w:p w14:paraId="7AB2E430"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 xml:space="preserve">סירוב מצד </w:t>
      </w:r>
      <w:r>
        <w:rPr>
          <w:rFonts w:hint="cs"/>
          <w:noProof w:val="0"/>
          <w:rtl/>
        </w:rPr>
        <w:t>הספק</w:t>
      </w:r>
      <w:r w:rsidRPr="002735D4">
        <w:rPr>
          <w:noProof w:val="0"/>
          <w:rtl/>
        </w:rPr>
        <w:t xml:space="preserve"> לביצוע מטלות אלה יהווה הפרה יסודית של ההסכם. </w:t>
      </w:r>
    </w:p>
    <w:p w14:paraId="3BE90378"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הרשות רשאית לבקש מס' הצעות מחיר ממתכננים שיקבעו על פי הצורך.</w:t>
      </w:r>
    </w:p>
    <w:p w14:paraId="7536DA26" w14:textId="77777777" w:rsidR="002735D4" w:rsidRPr="00F81332" w:rsidRDefault="002735D4" w:rsidP="00F81332">
      <w:pPr>
        <w:pStyle w:val="20"/>
        <w:keepNext/>
        <w:numPr>
          <w:ilvl w:val="1"/>
          <w:numId w:val="13"/>
        </w:numPr>
        <w:ind w:right="0"/>
        <w:rPr>
          <w:rFonts w:ascii="Times New Roman Bold" w:hAnsi="Times New Roman Bold"/>
        </w:rPr>
      </w:pPr>
      <w:bookmarkStart w:id="118" w:name="_Toc530566525"/>
      <w:r w:rsidRPr="00F81332">
        <w:rPr>
          <w:rFonts w:ascii="Times New Roman Bold" w:hAnsi="Times New Roman Bold" w:hint="cs"/>
          <w:rtl/>
        </w:rPr>
        <w:t>מדידות</w:t>
      </w:r>
      <w:bookmarkEnd w:id="118"/>
    </w:p>
    <w:p w14:paraId="545BCF8D" w14:textId="77777777" w:rsidR="002735D4" w:rsidRPr="002735D4" w:rsidRDefault="00A629A8" w:rsidP="000A611A">
      <w:pPr>
        <w:pStyle w:val="HNormal"/>
        <w:numPr>
          <w:ilvl w:val="2"/>
          <w:numId w:val="13"/>
        </w:numPr>
        <w:spacing w:after="0" w:line="360" w:lineRule="auto"/>
        <w:ind w:left="1156" w:hanging="578"/>
        <w:rPr>
          <w:noProof w:val="0"/>
          <w:rtl/>
        </w:rPr>
      </w:pPr>
      <w:r>
        <w:rPr>
          <w:rFonts w:hint="cs"/>
          <w:noProof w:val="0"/>
          <w:rtl/>
        </w:rPr>
        <w:t>ה</w:t>
      </w:r>
      <w:r w:rsidR="002735D4" w:rsidRPr="002735D4">
        <w:rPr>
          <w:noProof w:val="0"/>
          <w:rtl/>
        </w:rPr>
        <w:t>תשלום עבור מדידות ייקבע על פי 3 הצעות מחיר שיספק ה</w:t>
      </w:r>
      <w:r>
        <w:rPr>
          <w:rFonts w:hint="cs"/>
          <w:noProof w:val="0"/>
          <w:rtl/>
        </w:rPr>
        <w:t>ספק</w:t>
      </w:r>
      <w:r w:rsidR="002735D4" w:rsidRPr="002735D4">
        <w:rPr>
          <w:noProof w:val="0"/>
          <w:rtl/>
        </w:rPr>
        <w:t xml:space="preserve">, שיהיו מבוססים על הנחה מתעריף מאושר ע"י הרשות. </w:t>
      </w:r>
    </w:p>
    <w:p w14:paraId="613635DA"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על ה</w:t>
      </w:r>
      <w:r w:rsidR="00A629A8">
        <w:rPr>
          <w:rFonts w:hint="cs"/>
          <w:noProof w:val="0"/>
          <w:rtl/>
        </w:rPr>
        <w:t>ספק</w:t>
      </w:r>
      <w:r w:rsidRPr="002735D4">
        <w:rPr>
          <w:noProof w:val="0"/>
          <w:rtl/>
        </w:rPr>
        <w:t xml:space="preserve"> לספק במסגרת שירותי המדידות גם מפות שיווק ומפות למשתכן.</w:t>
      </w:r>
    </w:p>
    <w:p w14:paraId="77BCE008"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על ה</w:t>
      </w:r>
      <w:r w:rsidR="00A629A8">
        <w:rPr>
          <w:rFonts w:hint="cs"/>
          <w:noProof w:val="0"/>
          <w:rtl/>
        </w:rPr>
        <w:t xml:space="preserve">ספק </w:t>
      </w:r>
      <w:r w:rsidRPr="002735D4">
        <w:rPr>
          <w:noProof w:val="0"/>
          <w:rtl/>
        </w:rPr>
        <w:t xml:space="preserve">לספק במסגרת שירותי המדידות גם הכנת תצ"ר במידת הצורך. </w:t>
      </w:r>
    </w:p>
    <w:p w14:paraId="23EB8C11"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lastRenderedPageBreak/>
        <w:t>עמלת ניהול עבור מדידות תהא זהה לעמלת ניהול עבודות הפיתוח שתיקבע לכל פרויקט בהליך הפרטני.</w:t>
      </w:r>
    </w:p>
    <w:p w14:paraId="1E693714" w14:textId="77777777" w:rsidR="002735D4" w:rsidRPr="002735D4" w:rsidRDefault="002735D4" w:rsidP="000A611A">
      <w:pPr>
        <w:pStyle w:val="HNormal"/>
        <w:numPr>
          <w:ilvl w:val="2"/>
          <w:numId w:val="13"/>
        </w:numPr>
        <w:spacing w:after="0" w:line="360" w:lineRule="auto"/>
        <w:ind w:left="1156" w:hanging="578"/>
        <w:rPr>
          <w:noProof w:val="0"/>
          <w:rtl/>
        </w:rPr>
      </w:pPr>
      <w:r w:rsidRPr="002735D4">
        <w:rPr>
          <w:noProof w:val="0"/>
          <w:rtl/>
        </w:rPr>
        <w:t>הרשות  רשאית לבקש מס' הצעות מחיר ממודדים שיקבעו על פי הצורך.</w:t>
      </w:r>
    </w:p>
    <w:p w14:paraId="4572B802" w14:textId="77777777" w:rsidR="00A629A8" w:rsidRPr="00F81332" w:rsidRDefault="00A629A8" w:rsidP="00F81332">
      <w:pPr>
        <w:pStyle w:val="20"/>
        <w:keepNext/>
        <w:numPr>
          <w:ilvl w:val="1"/>
          <w:numId w:val="13"/>
        </w:numPr>
        <w:ind w:right="0"/>
        <w:rPr>
          <w:rFonts w:ascii="Times New Roman Bold" w:hAnsi="Times New Roman Bold"/>
          <w:rtl/>
        </w:rPr>
      </w:pPr>
      <w:bookmarkStart w:id="119" w:name="_Toc530566526"/>
      <w:r w:rsidRPr="00F81332">
        <w:rPr>
          <w:rFonts w:ascii="Times New Roman Bold" w:hAnsi="Times New Roman Bold"/>
          <w:rtl/>
        </w:rPr>
        <w:t>גיבוש מערכת הסכמות ועקרונות להסכמות מול הרשות המקומית ומול תאגיד המים והביוב המקומי לעניין ביצוע עבודות פיתוח, גביית אגרות והיטלים ו/או הוצאות פיתוח.</w:t>
      </w:r>
      <w:bookmarkEnd w:id="119"/>
    </w:p>
    <w:p w14:paraId="5D09F1FA" w14:textId="77777777" w:rsidR="002735D4" w:rsidRPr="001A7124" w:rsidRDefault="00A629A8" w:rsidP="00AC7042">
      <w:pPr>
        <w:pStyle w:val="HNormal"/>
        <w:numPr>
          <w:ilvl w:val="2"/>
          <w:numId w:val="13"/>
        </w:numPr>
        <w:spacing w:after="0" w:line="360" w:lineRule="auto"/>
        <w:ind w:left="1156" w:hanging="578"/>
        <w:rPr>
          <w:noProof w:val="0"/>
        </w:rPr>
      </w:pPr>
      <w:r w:rsidRPr="001A7124">
        <w:rPr>
          <w:noProof w:val="0"/>
          <w:rtl/>
        </w:rPr>
        <w:t>בגין גיבוש מערכת הסכמות ועקרונות מול הרשות המקומית (ומול תאגיד המים והביוב המקומי) לעניין ביצוע עבודות פיתוח, גביית אגרות והיטלים ו/או הוצאות פיתוח, ישולם למציע סכום גלובאלי</w:t>
      </w:r>
      <w:r w:rsidR="001A7124" w:rsidRPr="001A7124">
        <w:rPr>
          <w:rFonts w:hint="cs"/>
          <w:noProof w:val="0"/>
          <w:rtl/>
        </w:rPr>
        <w:t xml:space="preserve"> כמפורט בסעיף 18.5 בהסכם</w:t>
      </w:r>
      <w:r w:rsidR="00C60E5A">
        <w:rPr>
          <w:rFonts w:hint="cs"/>
          <w:noProof w:val="0"/>
          <w:rtl/>
        </w:rPr>
        <w:t xml:space="preserve"> ההתקשרות</w:t>
      </w:r>
      <w:r w:rsidR="001A7124" w:rsidRPr="001A7124">
        <w:rPr>
          <w:rFonts w:hint="cs"/>
          <w:noProof w:val="0"/>
          <w:rtl/>
        </w:rPr>
        <w:t>.</w:t>
      </w:r>
    </w:p>
    <w:p w14:paraId="6194E813" w14:textId="77777777" w:rsidR="002735D4" w:rsidRPr="001A7124" w:rsidRDefault="00A629A8" w:rsidP="00C82EAD">
      <w:pPr>
        <w:pStyle w:val="HNormal"/>
        <w:numPr>
          <w:ilvl w:val="2"/>
          <w:numId w:val="13"/>
        </w:numPr>
        <w:spacing w:line="360" w:lineRule="auto"/>
        <w:rPr>
          <w:noProof w:val="0"/>
        </w:rPr>
      </w:pPr>
      <w:r w:rsidRPr="001A7124">
        <w:rPr>
          <w:noProof w:val="0"/>
          <w:rtl/>
        </w:rPr>
        <w:t xml:space="preserve">השכר בגין ביצוע השירותים הכרוכים בטיפול המציע בנושא זה ישולם </w:t>
      </w:r>
      <w:r w:rsidR="00C82EAD" w:rsidRPr="001A7124">
        <w:rPr>
          <w:rFonts w:hint="cs"/>
          <w:noProof w:val="0"/>
          <w:rtl/>
        </w:rPr>
        <w:t>לאחר חתימת על ההסכם.</w:t>
      </w:r>
    </w:p>
    <w:p w14:paraId="2897FC18" w14:textId="77777777" w:rsidR="002735D4" w:rsidRPr="00F81332" w:rsidRDefault="00A629A8" w:rsidP="00F81332">
      <w:pPr>
        <w:pStyle w:val="20"/>
        <w:keepNext/>
        <w:numPr>
          <w:ilvl w:val="1"/>
          <w:numId w:val="13"/>
        </w:numPr>
        <w:ind w:right="0"/>
        <w:rPr>
          <w:rFonts w:ascii="Times New Roman Bold" w:hAnsi="Times New Roman Bold"/>
        </w:rPr>
      </w:pPr>
      <w:bookmarkStart w:id="120" w:name="_Toc530566527"/>
      <w:r w:rsidRPr="00F81332">
        <w:rPr>
          <w:rFonts w:ascii="Times New Roman Bold" w:hAnsi="Times New Roman Bold" w:hint="cs"/>
          <w:rtl/>
        </w:rPr>
        <w:t>נסיבות מיוחדות</w:t>
      </w:r>
      <w:bookmarkEnd w:id="120"/>
    </w:p>
    <w:p w14:paraId="69AEDA5D" w14:textId="77777777" w:rsidR="00A629A8" w:rsidRPr="00A629A8" w:rsidRDefault="00A629A8" w:rsidP="000A611A">
      <w:pPr>
        <w:pStyle w:val="af9"/>
        <w:numPr>
          <w:ilvl w:val="2"/>
          <w:numId w:val="13"/>
        </w:numPr>
        <w:bidi/>
        <w:spacing w:line="360" w:lineRule="auto"/>
        <w:rPr>
          <w:rFonts w:cs="David"/>
          <w:sz w:val="20"/>
          <w:rtl/>
        </w:rPr>
      </w:pPr>
      <w:r w:rsidRPr="00A629A8">
        <w:rPr>
          <w:rFonts w:cs="David"/>
          <w:sz w:val="20"/>
          <w:rtl/>
        </w:rPr>
        <w:t>בנסיבות מיוחדות בהן יידרשו עבודות ניהול/ליווי פרויקט בתקופה בה היקפי הביצוע נמוכים במיוחד או לא קיימים כלל, ייקבע שכר הניהול ע"פ היקף שעות שיוגדר מראש ע"י הרשות, לתקופה קצובה שתקבע הרשות, ואשר לא יעלה על 40 שעות בחודש, בגובה 80% מהתעריף המרבי התקף שנקבע ע"י החשכ"ל ליועצים לניהול ואליו לא תתווסף עמלה כלשהי. למען הסר ספק - הגדרתן של נסיבות כלשהן כמיוחדות המצדיקות מתן שכר ניהול ע"פ שעות עבודה</w:t>
      </w:r>
      <w:r w:rsidR="005D147F">
        <w:rPr>
          <w:rFonts w:cs="David" w:hint="cs"/>
          <w:sz w:val="20"/>
          <w:rtl/>
        </w:rPr>
        <w:t>,</w:t>
      </w:r>
      <w:r w:rsidRPr="00A629A8">
        <w:rPr>
          <w:rFonts w:cs="David"/>
          <w:sz w:val="20"/>
          <w:rtl/>
        </w:rPr>
        <w:t xml:space="preserve"> תהיה נתונה להחלטת הרשות ע"פ שיפוטה הבלעדי.</w:t>
      </w:r>
    </w:p>
    <w:p w14:paraId="73FC2415" w14:textId="77777777" w:rsidR="002735D4" w:rsidRPr="00F81332" w:rsidRDefault="00A629A8" w:rsidP="00F81332">
      <w:pPr>
        <w:pStyle w:val="20"/>
        <w:keepNext/>
        <w:numPr>
          <w:ilvl w:val="1"/>
          <w:numId w:val="13"/>
        </w:numPr>
        <w:ind w:right="0"/>
        <w:rPr>
          <w:rFonts w:ascii="Times New Roman Bold" w:hAnsi="Times New Roman Bold"/>
        </w:rPr>
      </w:pPr>
      <w:bookmarkStart w:id="121" w:name="_Toc530566528"/>
      <w:r w:rsidRPr="00F81332">
        <w:rPr>
          <w:rFonts w:ascii="Times New Roman Bold" w:hAnsi="Times New Roman Bold" w:hint="cs"/>
          <w:rtl/>
        </w:rPr>
        <w:t>עבודות נוספות</w:t>
      </w:r>
      <w:r w:rsidR="00F81332">
        <w:rPr>
          <w:rFonts w:ascii="Times New Roman Bold" w:hAnsi="Times New Roman Bold" w:hint="cs"/>
          <w:rtl/>
        </w:rPr>
        <w:t xml:space="preserve"> בתחום הפרויקט</w:t>
      </w:r>
      <w:bookmarkEnd w:id="121"/>
    </w:p>
    <w:p w14:paraId="2B0134F6" w14:textId="77777777" w:rsidR="00A629A8" w:rsidRPr="00A629A8" w:rsidRDefault="00A629A8" w:rsidP="000A611A">
      <w:pPr>
        <w:pStyle w:val="HNormal"/>
        <w:numPr>
          <w:ilvl w:val="2"/>
          <w:numId w:val="13"/>
        </w:numPr>
        <w:spacing w:line="360" w:lineRule="auto"/>
        <w:rPr>
          <w:noProof w:val="0"/>
          <w:rtl/>
        </w:rPr>
      </w:pPr>
      <w:r w:rsidRPr="00A629A8">
        <w:rPr>
          <w:noProof w:val="0"/>
          <w:rtl/>
        </w:rPr>
        <w:t xml:space="preserve">עבודות נוספות שיידרשו על ידי הרשות </w:t>
      </w:r>
      <w:r w:rsidR="003E0B8B">
        <w:rPr>
          <w:rFonts w:hint="cs"/>
          <w:noProof w:val="0"/>
          <w:rtl/>
        </w:rPr>
        <w:t>בכפוף לאישור מראש ובכתב של ועדת המכרזים של הרשות,</w:t>
      </w:r>
      <w:r w:rsidR="003E0B8B" w:rsidRPr="00A629A8">
        <w:rPr>
          <w:noProof w:val="0"/>
          <w:rtl/>
        </w:rPr>
        <w:t xml:space="preserve"> </w:t>
      </w:r>
      <w:r w:rsidRPr="00A629A8">
        <w:rPr>
          <w:noProof w:val="0"/>
          <w:rtl/>
        </w:rPr>
        <w:t xml:space="preserve">בתחום הפרויקט או בקשר אליו (כגון: הפעלת קבלן לביצוע עבודות מקדימות לאיתור חסמים, הפעלת טרקטור </w:t>
      </w:r>
      <w:r w:rsidR="003E0B8B">
        <w:rPr>
          <w:rFonts w:hint="cs"/>
          <w:noProof w:val="0"/>
          <w:rtl/>
        </w:rPr>
        <w:t xml:space="preserve">- </w:t>
      </w:r>
      <w:r w:rsidRPr="00A629A8">
        <w:rPr>
          <w:noProof w:val="0"/>
          <w:rtl/>
        </w:rPr>
        <w:t xml:space="preserve">(ראה הגדרה </w:t>
      </w:r>
      <w:r w:rsidR="00216755">
        <w:rPr>
          <w:rFonts w:hint="cs"/>
          <w:noProof w:val="0"/>
          <w:rtl/>
        </w:rPr>
        <w:t>בסעיף 3.</w:t>
      </w:r>
      <w:r w:rsidR="005D147F">
        <w:rPr>
          <w:rFonts w:hint="cs"/>
          <w:noProof w:val="0"/>
          <w:rtl/>
        </w:rPr>
        <w:t>9</w:t>
      </w:r>
      <w:r w:rsidR="00216755">
        <w:rPr>
          <w:rFonts w:hint="cs"/>
          <w:noProof w:val="0"/>
          <w:rtl/>
        </w:rPr>
        <w:t xml:space="preserve">.2 </w:t>
      </w:r>
      <w:r w:rsidRPr="00A629A8">
        <w:rPr>
          <w:noProof w:val="0"/>
          <w:rtl/>
        </w:rPr>
        <w:t>להלן), הכנת תשתית למעבר זמני עבור מפונים, פינוי אתרי פסולת, העתקת קווי מתח וכיו"ב)</w:t>
      </w:r>
      <w:r w:rsidR="00216755">
        <w:rPr>
          <w:rFonts w:hint="cs"/>
          <w:noProof w:val="0"/>
          <w:rtl/>
        </w:rPr>
        <w:t>.</w:t>
      </w:r>
      <w:r w:rsidRPr="00A629A8">
        <w:rPr>
          <w:noProof w:val="0"/>
          <w:rtl/>
        </w:rPr>
        <w:t xml:space="preserve"> התמורה תהיה ע"פ היקף שעות שיוגדר מראש ע"י הרשות, לתקופה קצובה שתקבע הרשות. השכר יהיה  בגובה 80% מהתעריף המרבי התקף שנקבע ע"י החשכ"ל ליועצים לניהול ואליו לא תתווסף עמלה כלשהי. </w:t>
      </w:r>
    </w:p>
    <w:p w14:paraId="68599A9B" w14:textId="77777777" w:rsidR="00563F59" w:rsidRDefault="00A629A8" w:rsidP="00732A75">
      <w:pPr>
        <w:pStyle w:val="HNormal"/>
        <w:numPr>
          <w:ilvl w:val="2"/>
          <w:numId w:val="13"/>
        </w:numPr>
        <w:spacing w:line="360" w:lineRule="auto"/>
        <w:rPr>
          <w:noProof w:val="0"/>
        </w:rPr>
      </w:pPr>
      <w:r w:rsidRPr="00A629A8">
        <w:rPr>
          <w:noProof w:val="0"/>
          <w:rtl/>
        </w:rPr>
        <w:t>הגדרת הפעלת "טרקטור" - כחלק מהעבודות אותן יבצע ה</w:t>
      </w:r>
      <w:r w:rsidR="00216755">
        <w:rPr>
          <w:rFonts w:hint="cs"/>
          <w:noProof w:val="0"/>
          <w:rtl/>
        </w:rPr>
        <w:t>ספק</w:t>
      </w:r>
      <w:r w:rsidRPr="00A629A8">
        <w:rPr>
          <w:noProof w:val="0"/>
          <w:rtl/>
        </w:rPr>
        <w:t xml:space="preserve"> עבור הרשות, ישנן עבודות טרקטור מוקדמות לחישוף דרכים, איתור התנגדויות לביצוע והכנות מקדימות שיאפשרו ביצוע עיקרי חלק. לצורך עב</w:t>
      </w:r>
      <w:r w:rsidR="00216755">
        <w:rPr>
          <w:rFonts w:hint="cs"/>
          <w:noProof w:val="0"/>
          <w:rtl/>
        </w:rPr>
        <w:t xml:space="preserve">ודות </w:t>
      </w:r>
      <w:r w:rsidRPr="00A629A8">
        <w:rPr>
          <w:noProof w:val="0"/>
          <w:rtl/>
        </w:rPr>
        <w:t xml:space="preserve">אלה ישכור </w:t>
      </w:r>
      <w:r w:rsidR="00216755">
        <w:rPr>
          <w:rFonts w:hint="cs"/>
          <w:noProof w:val="0"/>
          <w:rtl/>
        </w:rPr>
        <w:t>הספק</w:t>
      </w:r>
      <w:r w:rsidRPr="00A629A8">
        <w:rPr>
          <w:noProof w:val="0"/>
          <w:rtl/>
        </w:rPr>
        <w:t xml:space="preserve"> קבלן נפרד במסגרת 3 הצעות מחיר או</w:t>
      </w:r>
      <w:r w:rsidR="00563F59">
        <w:rPr>
          <w:rFonts w:hint="cs"/>
          <w:noProof w:val="0"/>
          <w:rtl/>
        </w:rPr>
        <w:t xml:space="preserve"> בדרך שתנחה ועדת המכרזים של הרשות. </w:t>
      </w:r>
      <w:r w:rsidRPr="00A629A8">
        <w:rPr>
          <w:noProof w:val="0"/>
          <w:rtl/>
        </w:rPr>
        <w:t xml:space="preserve"> </w:t>
      </w:r>
    </w:p>
    <w:p w14:paraId="508D12F6" w14:textId="77777777" w:rsidR="00136CD1" w:rsidRPr="004278AA" w:rsidRDefault="00136CD1" w:rsidP="001B4B54">
      <w:pPr>
        <w:pStyle w:val="20"/>
        <w:keepNext/>
        <w:numPr>
          <w:ilvl w:val="1"/>
          <w:numId w:val="13"/>
        </w:numPr>
        <w:ind w:right="0"/>
        <w:rPr>
          <w:rFonts w:ascii="Times New Roman Bold" w:hAnsi="Times New Roman Bold"/>
        </w:rPr>
      </w:pPr>
      <w:r w:rsidRPr="00732A75">
        <w:rPr>
          <w:rFonts w:ascii="Times New Roman Bold" w:hAnsi="Times New Roman Bold" w:hint="eastAsia"/>
          <w:rtl/>
        </w:rPr>
        <w:t>תנאי</w:t>
      </w:r>
      <w:r w:rsidRPr="004278AA">
        <w:rPr>
          <w:rFonts w:ascii="Times New Roman Bold" w:hAnsi="Times New Roman Bold"/>
          <w:rtl/>
        </w:rPr>
        <w:t xml:space="preserve"> </w:t>
      </w:r>
      <w:r w:rsidRPr="004278AA">
        <w:rPr>
          <w:rFonts w:ascii="Times New Roman Bold" w:hAnsi="Times New Roman Bold" w:hint="eastAsia"/>
          <w:rtl/>
        </w:rPr>
        <w:t>התשלום</w:t>
      </w:r>
    </w:p>
    <w:p w14:paraId="4F1D3B5C" w14:textId="77777777" w:rsidR="00136CD1" w:rsidRPr="00DF3D6E" w:rsidRDefault="00136CD1" w:rsidP="00F81332">
      <w:pPr>
        <w:pStyle w:val="HNormal"/>
        <w:spacing w:after="0" w:line="360" w:lineRule="auto"/>
        <w:ind w:left="1728" w:hanging="1216"/>
        <w:rPr>
          <w:noProof w:val="0"/>
        </w:rPr>
      </w:pPr>
      <w:r w:rsidRPr="00226F7C">
        <w:rPr>
          <w:noProof w:val="0"/>
          <w:rtl/>
        </w:rPr>
        <w:t>התשלום יבוצע בהתאם למנגנ</w:t>
      </w:r>
      <w:r w:rsidRPr="0036636F">
        <w:rPr>
          <w:noProof w:val="0"/>
          <w:rtl/>
        </w:rPr>
        <w:t>ון התשלום של החשב הכללי</w:t>
      </w:r>
      <w:r w:rsidR="00BD7BB7">
        <w:rPr>
          <w:rFonts w:hint="cs"/>
          <w:noProof w:val="0"/>
          <w:rtl/>
        </w:rPr>
        <w:t>, עפ"י הוראת תכ"מ 1.4.0.3</w:t>
      </w:r>
      <w:r w:rsidR="004E0410">
        <w:rPr>
          <w:rFonts w:hint="cs"/>
          <w:noProof w:val="0"/>
          <w:rtl/>
        </w:rPr>
        <w:t>.</w:t>
      </w:r>
    </w:p>
    <w:p w14:paraId="2F7B2A04" w14:textId="77777777" w:rsidR="005E272F" w:rsidRDefault="00641065" w:rsidP="005B434E">
      <w:pPr>
        <w:pStyle w:val="10"/>
        <w:pageBreakBefore/>
        <w:numPr>
          <w:ilvl w:val="0"/>
          <w:numId w:val="0"/>
        </w:numPr>
        <w:ind w:right="0"/>
        <w:rPr>
          <w:rtl/>
        </w:rPr>
      </w:pPr>
      <w:bookmarkStart w:id="122" w:name="_Toc337205612"/>
      <w:bookmarkStart w:id="123" w:name="_Toc342841684"/>
      <w:bookmarkStart w:id="124" w:name="_Toc346141335"/>
      <w:bookmarkStart w:id="125" w:name="_Toc348651671"/>
      <w:bookmarkStart w:id="126" w:name="_Toc337205613"/>
      <w:bookmarkStart w:id="127" w:name="_Toc342841685"/>
      <w:bookmarkStart w:id="128" w:name="_Toc346141336"/>
      <w:bookmarkStart w:id="129" w:name="_Toc348651672"/>
      <w:bookmarkStart w:id="130" w:name="_Toc337205614"/>
      <w:bookmarkStart w:id="131" w:name="_Toc342841686"/>
      <w:bookmarkStart w:id="132" w:name="_Toc346141337"/>
      <w:bookmarkStart w:id="133" w:name="_Toc348651673"/>
      <w:bookmarkStart w:id="134" w:name="_Toc337205615"/>
      <w:bookmarkStart w:id="135" w:name="_Toc342841687"/>
      <w:bookmarkStart w:id="136" w:name="_Toc346141338"/>
      <w:bookmarkStart w:id="137" w:name="_Toc348651674"/>
      <w:bookmarkStart w:id="138" w:name="_Toc337205616"/>
      <w:bookmarkStart w:id="139" w:name="_Toc342841688"/>
      <w:bookmarkStart w:id="140" w:name="_Toc346141339"/>
      <w:bookmarkStart w:id="141" w:name="_Toc348651675"/>
      <w:bookmarkStart w:id="142" w:name="_Toc268598376"/>
      <w:bookmarkStart w:id="143" w:name="_Toc268598377"/>
      <w:bookmarkStart w:id="144" w:name="_Toc268598378"/>
      <w:bookmarkStart w:id="145" w:name="_Toc268598379"/>
      <w:bookmarkStart w:id="146" w:name="_Toc288647180"/>
      <w:bookmarkStart w:id="147" w:name="_Toc530566529"/>
      <w:bookmarkEnd w:id="112"/>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rPr>
          <w:rFonts w:ascii="Times New Roman Bold" w:hAnsi="Times New Roman Bold" w:hint="cs"/>
          <w:rtl/>
        </w:rPr>
        <w:lastRenderedPageBreak/>
        <w:t>נספחים</w:t>
      </w:r>
      <w:r w:rsidR="005B434E">
        <w:rPr>
          <w:rFonts w:ascii="Times New Roman Bold" w:hAnsi="Times New Roman Bold" w:hint="cs"/>
          <w:rtl/>
        </w:rPr>
        <w:t xml:space="preserve"> - </w:t>
      </w:r>
      <w:r w:rsidR="005B434E">
        <w:rPr>
          <w:rFonts w:ascii="Times New Roman Bold" w:hAnsi="Times New Roman Bold"/>
          <w:rtl/>
        </w:rPr>
        <w:br/>
      </w:r>
      <w:r w:rsidR="005B434E">
        <w:rPr>
          <w:rFonts w:ascii="Times New Roman Bold" w:hAnsi="Times New Roman Bold" w:hint="cs"/>
          <w:rtl/>
        </w:rPr>
        <w:t>ח</w:t>
      </w:r>
      <w:r w:rsidR="005E272F" w:rsidRPr="006A5BF6">
        <w:rPr>
          <w:rFonts w:ascii="Times New Roman Bold" w:hAnsi="Times New Roman Bold" w:hint="cs"/>
          <w:rtl/>
        </w:rPr>
        <w:t>וברת ההצעה</w:t>
      </w:r>
      <w:bookmarkEnd w:id="113"/>
      <w:r w:rsidR="005E272F">
        <w:rPr>
          <w:rFonts w:ascii="Times New Roman Bold" w:hAnsi="Times New Roman Bold" w:hint="cs"/>
          <w:rtl/>
        </w:rPr>
        <w:t xml:space="preserve"> - א.</w:t>
      </w:r>
      <w:r w:rsidR="005E272F" w:rsidRPr="00691F04">
        <w:rPr>
          <w:rFonts w:hint="cs"/>
          <w:rtl/>
        </w:rPr>
        <w:t xml:space="preserve"> </w:t>
      </w:r>
      <w:r w:rsidR="005E272F" w:rsidRPr="00E0639F">
        <w:rPr>
          <w:rFonts w:hint="cs"/>
          <w:rtl/>
        </w:rPr>
        <w:t>מסמכים</w:t>
      </w:r>
      <w:r w:rsidR="00BE0F4A">
        <w:rPr>
          <w:rFonts w:hint="cs"/>
          <w:rtl/>
        </w:rPr>
        <w:t>,</w:t>
      </w:r>
      <w:r w:rsidR="005E272F" w:rsidRPr="00E0639F">
        <w:rPr>
          <w:rFonts w:hint="cs"/>
          <w:rtl/>
        </w:rPr>
        <w:t xml:space="preserve"> שעל המציע לצרף </w:t>
      </w:r>
      <w:r w:rsidR="005E272F">
        <w:rPr>
          <w:rFonts w:hint="cs"/>
          <w:rtl/>
        </w:rPr>
        <w:t>לפי</w:t>
      </w:r>
      <w:r w:rsidR="00BE0F4A">
        <w:rPr>
          <w:rFonts w:hint="cs"/>
          <w:rtl/>
        </w:rPr>
        <w:t xml:space="preserve"> תנאי-</w:t>
      </w:r>
      <w:r w:rsidR="005E272F" w:rsidRPr="00E0639F">
        <w:rPr>
          <w:rFonts w:hint="cs"/>
          <w:rtl/>
        </w:rPr>
        <w:t>הסף</w:t>
      </w:r>
      <w:bookmarkEnd w:id="146"/>
      <w:bookmarkEnd w:id="147"/>
    </w:p>
    <w:p w14:paraId="23079D04" w14:textId="77777777" w:rsidR="005E272F" w:rsidRPr="00B1224A" w:rsidRDefault="005E272F" w:rsidP="005E272F">
      <w:pPr>
        <w:pStyle w:val="table1"/>
        <w:ind w:left="0"/>
        <w:rPr>
          <w:rtl/>
        </w:rPr>
      </w:pPr>
      <w:bookmarkStart w:id="148" w:name="_Toc288647207"/>
      <w:bookmarkStart w:id="149" w:name="_Toc521425197"/>
      <w:r w:rsidRPr="00B1224A">
        <w:rPr>
          <w:rFonts w:hint="cs"/>
          <w:rtl/>
        </w:rPr>
        <w:t xml:space="preserve">טבלה </w:t>
      </w:r>
      <w:r>
        <w:rPr>
          <w:rFonts w:hint="cs"/>
          <w:rtl/>
        </w:rPr>
        <w:t>א' בחוברת ההצעה - מסמכים</w:t>
      </w:r>
      <w:r w:rsidR="00BE0F4A">
        <w:rPr>
          <w:rFonts w:hint="cs"/>
          <w:rtl/>
        </w:rPr>
        <w:t>,</w:t>
      </w:r>
      <w:r>
        <w:rPr>
          <w:rFonts w:hint="cs"/>
          <w:rtl/>
        </w:rPr>
        <w:t xml:space="preserve"> שעל המציע לצרף לפי תנ</w:t>
      </w:r>
      <w:r w:rsidR="00BE0F4A">
        <w:rPr>
          <w:rFonts w:hint="cs"/>
          <w:rtl/>
        </w:rPr>
        <w:t>אי-</w:t>
      </w:r>
      <w:r>
        <w:rPr>
          <w:rFonts w:hint="cs"/>
          <w:rtl/>
        </w:rPr>
        <w:t>הסף</w:t>
      </w:r>
      <w:bookmarkEnd w:id="148"/>
      <w:bookmarkEnd w:id="149"/>
    </w:p>
    <w:tbl>
      <w:tblPr>
        <w:bidiVisual/>
        <w:tblW w:w="83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130"/>
        <w:gridCol w:w="1260"/>
        <w:gridCol w:w="1145"/>
      </w:tblGrid>
      <w:tr w:rsidR="005E272F" w:rsidRPr="00276F19" w14:paraId="05759BA5" w14:textId="77777777" w:rsidTr="00A354F5">
        <w:trPr>
          <w:cantSplit/>
          <w:trHeight w:val="447"/>
          <w:tblHeader/>
        </w:trPr>
        <w:tc>
          <w:tcPr>
            <w:tcW w:w="810" w:type="dxa"/>
            <w:shd w:val="clear" w:color="auto" w:fill="F2F2F2"/>
          </w:tcPr>
          <w:p w14:paraId="761F79D1" w14:textId="77777777" w:rsidR="005E272F" w:rsidRPr="00827401" w:rsidRDefault="005E272F" w:rsidP="005E272F">
            <w:pPr>
              <w:rPr>
                <w:b/>
                <w:bCs/>
                <w:rtl/>
              </w:rPr>
            </w:pPr>
            <w:r>
              <w:rPr>
                <w:rFonts w:hint="cs"/>
                <w:b/>
                <w:bCs/>
                <w:rtl/>
              </w:rPr>
              <w:t>מספר</w:t>
            </w:r>
          </w:p>
        </w:tc>
        <w:tc>
          <w:tcPr>
            <w:tcW w:w="5130" w:type="dxa"/>
            <w:shd w:val="clear" w:color="auto" w:fill="F2F2F2"/>
          </w:tcPr>
          <w:p w14:paraId="30913F30" w14:textId="77777777" w:rsidR="005E272F" w:rsidRPr="00276F19" w:rsidRDefault="005E272F" w:rsidP="005E272F">
            <w:pPr>
              <w:rPr>
                <w:b/>
                <w:bCs/>
                <w:rtl/>
              </w:rPr>
            </w:pPr>
            <w:r>
              <w:rPr>
                <w:rFonts w:hint="cs"/>
                <w:b/>
                <w:bCs/>
                <w:rtl/>
              </w:rPr>
              <w:t>תעודה/אישור</w:t>
            </w:r>
          </w:p>
        </w:tc>
        <w:tc>
          <w:tcPr>
            <w:tcW w:w="1260" w:type="dxa"/>
            <w:shd w:val="clear" w:color="auto" w:fill="F2F2F2"/>
          </w:tcPr>
          <w:p w14:paraId="4F31DC71" w14:textId="77777777" w:rsidR="005E272F" w:rsidRPr="00276F19" w:rsidRDefault="005E272F" w:rsidP="005E272F">
            <w:pPr>
              <w:rPr>
                <w:b/>
                <w:bCs/>
                <w:rtl/>
              </w:rPr>
            </w:pPr>
            <w:r>
              <w:rPr>
                <w:rFonts w:hint="cs"/>
                <w:b/>
                <w:bCs/>
                <w:rtl/>
              </w:rPr>
              <w:t>קיים</w:t>
            </w:r>
          </w:p>
        </w:tc>
        <w:tc>
          <w:tcPr>
            <w:tcW w:w="1145" w:type="dxa"/>
            <w:shd w:val="clear" w:color="auto" w:fill="F2F2F2"/>
          </w:tcPr>
          <w:p w14:paraId="46E2CA3F" w14:textId="77777777" w:rsidR="005E272F" w:rsidRPr="00276F19" w:rsidRDefault="005E272F" w:rsidP="005E272F">
            <w:pPr>
              <w:rPr>
                <w:b/>
                <w:bCs/>
                <w:rtl/>
              </w:rPr>
            </w:pPr>
            <w:r>
              <w:rPr>
                <w:rFonts w:hint="cs"/>
                <w:b/>
                <w:bCs/>
                <w:rtl/>
              </w:rPr>
              <w:t>לא קיים</w:t>
            </w:r>
          </w:p>
        </w:tc>
      </w:tr>
      <w:tr w:rsidR="00C45250" w:rsidRPr="00276F19" w14:paraId="26CEE358" w14:textId="77777777" w:rsidTr="00A354F5">
        <w:trPr>
          <w:cantSplit/>
        </w:trPr>
        <w:tc>
          <w:tcPr>
            <w:tcW w:w="810" w:type="dxa"/>
            <w:tcBorders>
              <w:top w:val="single" w:sz="6" w:space="0" w:color="auto"/>
              <w:bottom w:val="single" w:sz="6" w:space="0" w:color="auto"/>
            </w:tcBorders>
          </w:tcPr>
          <w:p w14:paraId="0BE0CABB" w14:textId="77777777" w:rsidR="00C45250" w:rsidRPr="00A17F3E" w:rsidRDefault="00C45250" w:rsidP="000A611A">
            <w:pPr>
              <w:numPr>
                <w:ilvl w:val="0"/>
                <w:numId w:val="12"/>
              </w:numPr>
              <w:spacing w:after="120"/>
              <w:rPr>
                <w:sz w:val="28"/>
                <w:szCs w:val="28"/>
                <w:rtl/>
              </w:rPr>
            </w:pPr>
          </w:p>
        </w:tc>
        <w:tc>
          <w:tcPr>
            <w:tcW w:w="5130" w:type="dxa"/>
            <w:tcBorders>
              <w:top w:val="single" w:sz="6" w:space="0" w:color="auto"/>
              <w:bottom w:val="single" w:sz="6" w:space="0" w:color="auto"/>
            </w:tcBorders>
          </w:tcPr>
          <w:p w14:paraId="49CE2DD7" w14:textId="77777777" w:rsidR="002931F0" w:rsidRDefault="00695EB4" w:rsidP="00A61A86">
            <w:pPr>
              <w:spacing w:after="120"/>
              <w:rPr>
                <w:rtl/>
              </w:rPr>
            </w:pPr>
            <w:r>
              <w:rPr>
                <w:rFonts w:hint="cs"/>
                <w:rtl/>
              </w:rPr>
              <w:t>מסמכי התאגדות של התאגיד, לרבות תעודת רישום ותזכיר ו/או תקנון.</w:t>
            </w:r>
          </w:p>
          <w:p w14:paraId="05C17D02" w14:textId="77777777" w:rsidR="00695EB4" w:rsidRPr="00A61A86" w:rsidRDefault="00695EB4" w:rsidP="00A61A86">
            <w:pPr>
              <w:spacing w:after="120"/>
              <w:rPr>
                <w:rtl/>
              </w:rPr>
            </w:pPr>
            <w:r>
              <w:rPr>
                <w:rFonts w:hint="cs"/>
                <w:rtl/>
              </w:rPr>
              <w:t>במידה והמציע עוסק מורשה, יצרף תעודת עוסק מורשה.</w:t>
            </w:r>
          </w:p>
        </w:tc>
        <w:tc>
          <w:tcPr>
            <w:tcW w:w="1260" w:type="dxa"/>
            <w:tcBorders>
              <w:top w:val="single" w:sz="6" w:space="0" w:color="auto"/>
              <w:bottom w:val="single" w:sz="6" w:space="0" w:color="auto"/>
            </w:tcBorders>
          </w:tcPr>
          <w:p w14:paraId="6AE5586B" w14:textId="77777777" w:rsidR="00C45250" w:rsidRPr="00276F19" w:rsidRDefault="00C45250" w:rsidP="005E272F">
            <w:pPr>
              <w:spacing w:after="120"/>
              <w:jc w:val="both"/>
              <w:rPr>
                <w:sz w:val="28"/>
                <w:szCs w:val="28"/>
                <w:rtl/>
              </w:rPr>
            </w:pPr>
          </w:p>
        </w:tc>
        <w:tc>
          <w:tcPr>
            <w:tcW w:w="1145" w:type="dxa"/>
            <w:tcBorders>
              <w:top w:val="single" w:sz="6" w:space="0" w:color="auto"/>
              <w:bottom w:val="single" w:sz="6" w:space="0" w:color="auto"/>
            </w:tcBorders>
            <w:shd w:val="clear" w:color="auto" w:fill="auto"/>
          </w:tcPr>
          <w:p w14:paraId="7B7DDE87" w14:textId="77777777" w:rsidR="00C45250" w:rsidRPr="00276F19" w:rsidRDefault="00C45250" w:rsidP="005E272F">
            <w:pPr>
              <w:spacing w:after="120"/>
              <w:jc w:val="both"/>
              <w:rPr>
                <w:sz w:val="28"/>
                <w:szCs w:val="28"/>
                <w:rtl/>
              </w:rPr>
            </w:pPr>
          </w:p>
        </w:tc>
      </w:tr>
      <w:tr w:rsidR="00A61A86" w:rsidRPr="00276F19" w14:paraId="41EEE914" w14:textId="77777777" w:rsidTr="00A354F5">
        <w:trPr>
          <w:cantSplit/>
        </w:trPr>
        <w:tc>
          <w:tcPr>
            <w:tcW w:w="810" w:type="dxa"/>
            <w:tcBorders>
              <w:top w:val="single" w:sz="6" w:space="0" w:color="auto"/>
              <w:bottom w:val="single" w:sz="6" w:space="0" w:color="auto"/>
            </w:tcBorders>
          </w:tcPr>
          <w:p w14:paraId="69F47C03" w14:textId="77777777" w:rsidR="00A61A86" w:rsidRPr="00A17F3E" w:rsidRDefault="00A61A86" w:rsidP="000A611A">
            <w:pPr>
              <w:numPr>
                <w:ilvl w:val="0"/>
                <w:numId w:val="12"/>
              </w:numPr>
              <w:spacing w:after="120"/>
              <w:rPr>
                <w:sz w:val="28"/>
                <w:szCs w:val="28"/>
                <w:rtl/>
              </w:rPr>
            </w:pPr>
          </w:p>
        </w:tc>
        <w:tc>
          <w:tcPr>
            <w:tcW w:w="5130" w:type="dxa"/>
            <w:tcBorders>
              <w:top w:val="single" w:sz="6" w:space="0" w:color="auto"/>
              <w:bottom w:val="single" w:sz="6" w:space="0" w:color="auto"/>
            </w:tcBorders>
          </w:tcPr>
          <w:p w14:paraId="63465F25" w14:textId="77777777" w:rsidR="00A61A86" w:rsidRPr="0095326D" w:rsidRDefault="00A61A86" w:rsidP="005B434E">
            <w:pPr>
              <w:spacing w:after="120"/>
              <w:rPr>
                <w:rtl/>
              </w:rPr>
            </w:pPr>
            <w:r>
              <w:rPr>
                <w:rFonts w:hint="cs"/>
                <w:rtl/>
              </w:rPr>
              <w:t xml:space="preserve">אישור </w:t>
            </w:r>
            <w:r w:rsidR="00D418FC">
              <w:rPr>
                <w:rFonts w:hint="cs"/>
                <w:rtl/>
              </w:rPr>
              <w:t>מ</w:t>
            </w:r>
            <w:r>
              <w:rPr>
                <w:rFonts w:hint="cs"/>
                <w:rtl/>
              </w:rPr>
              <w:t>רואה</w:t>
            </w:r>
            <w:r w:rsidR="00D418FC">
              <w:rPr>
                <w:rFonts w:hint="cs"/>
                <w:rtl/>
              </w:rPr>
              <w:t>-</w:t>
            </w:r>
            <w:r>
              <w:rPr>
                <w:rFonts w:hint="cs"/>
                <w:rtl/>
              </w:rPr>
              <w:t xml:space="preserve">חשבון על היקף המחזור הכספי של המציע </w:t>
            </w:r>
            <w:r w:rsidR="00A354F5">
              <w:rPr>
                <w:rFonts w:hint="cs"/>
                <w:rtl/>
              </w:rPr>
              <w:t xml:space="preserve">בביצוע שירותי ניהול ופיקוח אחר עבודות פיתוח </w:t>
            </w:r>
            <w:r w:rsidR="00D418FC">
              <w:rPr>
                <w:rFonts w:hint="cs"/>
                <w:rtl/>
              </w:rPr>
              <w:t>ב</w:t>
            </w:r>
            <w:r>
              <w:rPr>
                <w:rFonts w:hint="cs"/>
                <w:rtl/>
              </w:rPr>
              <w:t xml:space="preserve">שנים </w:t>
            </w:r>
            <w:r w:rsidR="00A354F5">
              <w:rPr>
                <w:rFonts w:hint="cs"/>
                <w:rtl/>
              </w:rPr>
              <w:t>2015</w:t>
            </w:r>
            <w:r>
              <w:rPr>
                <w:rFonts w:hint="cs"/>
                <w:rtl/>
              </w:rPr>
              <w:t xml:space="preserve">, </w:t>
            </w:r>
            <w:r w:rsidR="00A354F5">
              <w:rPr>
                <w:rFonts w:hint="cs"/>
                <w:rtl/>
              </w:rPr>
              <w:t>2016</w:t>
            </w:r>
            <w:r>
              <w:rPr>
                <w:rFonts w:hint="cs"/>
                <w:rtl/>
              </w:rPr>
              <w:t xml:space="preserve"> ו-</w:t>
            </w:r>
            <w:r w:rsidR="00A354F5">
              <w:rPr>
                <w:rFonts w:hint="cs"/>
                <w:rtl/>
              </w:rPr>
              <w:t xml:space="preserve"> 2017</w:t>
            </w:r>
            <w:r>
              <w:rPr>
                <w:rFonts w:hint="cs"/>
                <w:rtl/>
              </w:rPr>
              <w:t>.</w:t>
            </w:r>
          </w:p>
        </w:tc>
        <w:tc>
          <w:tcPr>
            <w:tcW w:w="1260" w:type="dxa"/>
            <w:tcBorders>
              <w:top w:val="single" w:sz="6" w:space="0" w:color="auto"/>
              <w:bottom w:val="single" w:sz="6" w:space="0" w:color="auto"/>
            </w:tcBorders>
          </w:tcPr>
          <w:p w14:paraId="1DBD0967" w14:textId="77777777" w:rsidR="00A61A86" w:rsidRPr="00276F19" w:rsidRDefault="00A61A86" w:rsidP="005E272F">
            <w:pPr>
              <w:spacing w:after="120"/>
              <w:jc w:val="both"/>
              <w:rPr>
                <w:sz w:val="28"/>
                <w:szCs w:val="28"/>
                <w:rtl/>
              </w:rPr>
            </w:pPr>
          </w:p>
        </w:tc>
        <w:tc>
          <w:tcPr>
            <w:tcW w:w="1145" w:type="dxa"/>
            <w:tcBorders>
              <w:top w:val="single" w:sz="6" w:space="0" w:color="auto"/>
              <w:bottom w:val="single" w:sz="6" w:space="0" w:color="auto"/>
            </w:tcBorders>
            <w:shd w:val="clear" w:color="auto" w:fill="auto"/>
          </w:tcPr>
          <w:p w14:paraId="781E6AAA" w14:textId="77777777" w:rsidR="00A61A86" w:rsidRPr="00276F19" w:rsidRDefault="00A61A86" w:rsidP="005E272F">
            <w:pPr>
              <w:spacing w:after="120"/>
              <w:jc w:val="both"/>
              <w:rPr>
                <w:sz w:val="28"/>
                <w:szCs w:val="28"/>
                <w:rtl/>
              </w:rPr>
            </w:pPr>
          </w:p>
        </w:tc>
      </w:tr>
      <w:tr w:rsidR="005E272F" w:rsidRPr="00276F19" w14:paraId="61CEDAB1" w14:textId="77777777" w:rsidTr="00A354F5">
        <w:trPr>
          <w:cantSplit/>
        </w:trPr>
        <w:tc>
          <w:tcPr>
            <w:tcW w:w="810" w:type="dxa"/>
            <w:tcBorders>
              <w:top w:val="single" w:sz="6" w:space="0" w:color="auto"/>
            </w:tcBorders>
          </w:tcPr>
          <w:p w14:paraId="05707EB5" w14:textId="77777777" w:rsidR="005E272F" w:rsidRPr="00A17F3E" w:rsidRDefault="005E272F" w:rsidP="000A611A">
            <w:pPr>
              <w:numPr>
                <w:ilvl w:val="0"/>
                <w:numId w:val="12"/>
              </w:numPr>
              <w:spacing w:after="120"/>
              <w:rPr>
                <w:sz w:val="28"/>
                <w:szCs w:val="28"/>
                <w:rtl/>
              </w:rPr>
            </w:pPr>
          </w:p>
        </w:tc>
        <w:tc>
          <w:tcPr>
            <w:tcW w:w="5130" w:type="dxa"/>
            <w:tcBorders>
              <w:top w:val="single" w:sz="6" w:space="0" w:color="auto"/>
            </w:tcBorders>
          </w:tcPr>
          <w:p w14:paraId="47B9A272" w14:textId="77777777" w:rsidR="005E272F" w:rsidRPr="00FD56E5" w:rsidRDefault="005E272F" w:rsidP="005E272F">
            <w:pPr>
              <w:spacing w:after="120"/>
              <w:rPr>
                <w:rFonts w:ascii="Arial" w:hAnsi="Arial"/>
                <w:rtl/>
              </w:rPr>
            </w:pPr>
            <w:r w:rsidRPr="00AD192D">
              <w:rPr>
                <w:rtl/>
                <w:lang w:eastAsia="en-US"/>
              </w:rPr>
              <w:t>אישור מעורך-דין על שמות</w:t>
            </w:r>
            <w:r>
              <w:rPr>
                <w:rFonts w:hint="cs"/>
                <w:rtl/>
                <w:lang w:eastAsia="en-US"/>
              </w:rPr>
              <w:t>יהם של</w:t>
            </w:r>
            <w:r w:rsidRPr="00AD192D">
              <w:rPr>
                <w:rtl/>
                <w:lang w:eastAsia="en-US"/>
              </w:rPr>
              <w:t xml:space="preserve"> </w:t>
            </w:r>
            <w:r w:rsidRPr="00AD192D">
              <w:rPr>
                <w:rFonts w:hint="cs"/>
                <w:rtl/>
                <w:lang w:eastAsia="en-US"/>
              </w:rPr>
              <w:t xml:space="preserve">מורשי החתימה של </w:t>
            </w:r>
            <w:r w:rsidRPr="00AD192D">
              <w:rPr>
                <w:rtl/>
                <w:lang w:eastAsia="en-US"/>
              </w:rPr>
              <w:t>המציע</w:t>
            </w:r>
            <w:r w:rsidR="003254E0">
              <w:rPr>
                <w:rFonts w:ascii="Arial" w:hAnsi="Arial" w:hint="cs"/>
                <w:rtl/>
              </w:rPr>
              <w:t>.</w:t>
            </w:r>
          </w:p>
        </w:tc>
        <w:tc>
          <w:tcPr>
            <w:tcW w:w="1260" w:type="dxa"/>
            <w:tcBorders>
              <w:top w:val="single" w:sz="6" w:space="0" w:color="auto"/>
            </w:tcBorders>
          </w:tcPr>
          <w:p w14:paraId="3799CE33" w14:textId="77777777" w:rsidR="005E272F" w:rsidRPr="00276F19" w:rsidRDefault="005E272F" w:rsidP="005E272F">
            <w:pPr>
              <w:spacing w:after="120"/>
              <w:jc w:val="both"/>
              <w:rPr>
                <w:sz w:val="28"/>
                <w:szCs w:val="28"/>
                <w:rtl/>
              </w:rPr>
            </w:pPr>
          </w:p>
        </w:tc>
        <w:tc>
          <w:tcPr>
            <w:tcW w:w="1145" w:type="dxa"/>
            <w:tcBorders>
              <w:top w:val="single" w:sz="6" w:space="0" w:color="auto"/>
            </w:tcBorders>
            <w:shd w:val="clear" w:color="auto" w:fill="auto"/>
          </w:tcPr>
          <w:p w14:paraId="22884BC0" w14:textId="77777777" w:rsidR="005E272F" w:rsidRPr="00276F19" w:rsidRDefault="005E272F" w:rsidP="005E272F">
            <w:pPr>
              <w:spacing w:after="120"/>
              <w:jc w:val="both"/>
              <w:rPr>
                <w:sz w:val="28"/>
                <w:szCs w:val="28"/>
                <w:rtl/>
              </w:rPr>
            </w:pPr>
          </w:p>
        </w:tc>
      </w:tr>
      <w:tr w:rsidR="00AA73AF" w:rsidRPr="00276F19" w14:paraId="423353AA" w14:textId="77777777" w:rsidTr="00A354F5">
        <w:trPr>
          <w:cantSplit/>
        </w:trPr>
        <w:tc>
          <w:tcPr>
            <w:tcW w:w="810" w:type="dxa"/>
          </w:tcPr>
          <w:p w14:paraId="57A89F40" w14:textId="77777777" w:rsidR="00AA73AF" w:rsidRPr="00A17F3E" w:rsidRDefault="00AA73AF" w:rsidP="000A611A">
            <w:pPr>
              <w:numPr>
                <w:ilvl w:val="0"/>
                <w:numId w:val="12"/>
              </w:numPr>
              <w:spacing w:after="120"/>
              <w:rPr>
                <w:sz w:val="28"/>
                <w:szCs w:val="28"/>
                <w:rtl/>
              </w:rPr>
            </w:pPr>
          </w:p>
        </w:tc>
        <w:tc>
          <w:tcPr>
            <w:tcW w:w="5130" w:type="dxa"/>
          </w:tcPr>
          <w:p w14:paraId="7AF24A1D" w14:textId="77777777" w:rsidR="00AA73AF" w:rsidRPr="00FD56E5" w:rsidRDefault="00A47293" w:rsidP="004B3DA2">
            <w:pPr>
              <w:spacing w:after="120"/>
              <w:rPr>
                <w:rFonts w:ascii="Arial" w:hAnsi="Arial"/>
                <w:rtl/>
              </w:rPr>
            </w:pPr>
            <w:r w:rsidRPr="004B6230">
              <w:rPr>
                <w:sz w:val="18"/>
                <w:rtl/>
              </w:rPr>
              <w:t>קורות חיים</w:t>
            </w:r>
            <w:r w:rsidR="00F31800">
              <w:rPr>
                <w:rFonts w:hint="cs"/>
                <w:sz w:val="18"/>
                <w:rtl/>
              </w:rPr>
              <w:t>, המלצות</w:t>
            </w:r>
            <w:r w:rsidRPr="004B6230">
              <w:rPr>
                <w:sz w:val="18"/>
                <w:rtl/>
              </w:rPr>
              <w:t xml:space="preserve"> ותעודות השכלה </w:t>
            </w:r>
            <w:r w:rsidR="00A354F5">
              <w:rPr>
                <w:rFonts w:hint="cs"/>
                <w:sz w:val="18"/>
                <w:rtl/>
              </w:rPr>
              <w:t>של הצוות המוצע</w:t>
            </w:r>
            <w:r>
              <w:rPr>
                <w:rFonts w:ascii="Arial" w:hAnsi="Arial" w:hint="cs"/>
                <w:rtl/>
              </w:rPr>
              <w:t>.</w:t>
            </w:r>
          </w:p>
        </w:tc>
        <w:tc>
          <w:tcPr>
            <w:tcW w:w="1260" w:type="dxa"/>
          </w:tcPr>
          <w:p w14:paraId="3C124202" w14:textId="77777777" w:rsidR="00AA73AF" w:rsidRPr="00276F19" w:rsidRDefault="00AA73AF" w:rsidP="005E272F">
            <w:pPr>
              <w:spacing w:after="120"/>
              <w:jc w:val="both"/>
              <w:rPr>
                <w:sz w:val="28"/>
                <w:szCs w:val="28"/>
                <w:rtl/>
              </w:rPr>
            </w:pPr>
          </w:p>
        </w:tc>
        <w:tc>
          <w:tcPr>
            <w:tcW w:w="1145" w:type="dxa"/>
            <w:shd w:val="clear" w:color="auto" w:fill="auto"/>
          </w:tcPr>
          <w:p w14:paraId="237B09CA" w14:textId="77777777" w:rsidR="00AA73AF" w:rsidRPr="00276F19" w:rsidRDefault="00AA73AF" w:rsidP="005E272F">
            <w:pPr>
              <w:spacing w:after="120"/>
              <w:jc w:val="both"/>
              <w:rPr>
                <w:sz w:val="28"/>
                <w:szCs w:val="28"/>
                <w:rtl/>
              </w:rPr>
            </w:pPr>
          </w:p>
        </w:tc>
      </w:tr>
      <w:tr w:rsidR="005E272F" w:rsidRPr="00276F19" w14:paraId="0F3FA992" w14:textId="77777777" w:rsidTr="00A354F5">
        <w:trPr>
          <w:cantSplit/>
        </w:trPr>
        <w:tc>
          <w:tcPr>
            <w:tcW w:w="810" w:type="dxa"/>
          </w:tcPr>
          <w:p w14:paraId="461D6CF6" w14:textId="77777777" w:rsidR="005E272F" w:rsidRPr="00A17F3E" w:rsidRDefault="005E272F" w:rsidP="000A611A">
            <w:pPr>
              <w:numPr>
                <w:ilvl w:val="0"/>
                <w:numId w:val="12"/>
              </w:numPr>
              <w:spacing w:after="120"/>
              <w:rPr>
                <w:sz w:val="28"/>
                <w:szCs w:val="28"/>
                <w:rtl/>
              </w:rPr>
            </w:pPr>
          </w:p>
        </w:tc>
        <w:tc>
          <w:tcPr>
            <w:tcW w:w="5130" w:type="dxa"/>
          </w:tcPr>
          <w:p w14:paraId="71E9E8CA" w14:textId="77777777" w:rsidR="00B146AD" w:rsidRDefault="001459F0" w:rsidP="00B146AD">
            <w:pPr>
              <w:spacing w:after="120"/>
              <w:rPr>
                <w:rFonts w:ascii="Arial" w:hAnsi="Arial"/>
                <w:rtl/>
              </w:rPr>
            </w:pPr>
            <w:r>
              <w:rPr>
                <w:rFonts w:ascii="Arial" w:hAnsi="Arial" w:hint="cs"/>
                <w:rtl/>
              </w:rPr>
              <w:t xml:space="preserve">מסמכי המכרז על נספחיו </w:t>
            </w:r>
            <w:r w:rsidR="00B146AD" w:rsidRPr="00FD56E5">
              <w:rPr>
                <w:rFonts w:ascii="Arial" w:hAnsi="Arial" w:hint="cs"/>
                <w:rtl/>
              </w:rPr>
              <w:t>חתומים</w:t>
            </w:r>
            <w:r w:rsidR="00B146AD">
              <w:rPr>
                <w:rFonts w:ascii="Arial" w:hAnsi="Arial" w:hint="cs"/>
                <w:rtl/>
              </w:rPr>
              <w:t xml:space="preserve"> על </w:t>
            </w:r>
            <w:r>
              <w:rPr>
                <w:rFonts w:ascii="Arial" w:hAnsi="Arial" w:hint="cs"/>
                <w:rtl/>
              </w:rPr>
              <w:t>ידי המציע בחתימה וח</w:t>
            </w:r>
            <w:r w:rsidR="006D2A8F">
              <w:rPr>
                <w:rFonts w:ascii="Arial" w:hAnsi="Arial" w:hint="cs"/>
                <w:rtl/>
              </w:rPr>
              <w:t>ו</w:t>
            </w:r>
            <w:r>
              <w:rPr>
                <w:rFonts w:ascii="Arial" w:hAnsi="Arial" w:hint="cs"/>
                <w:rtl/>
              </w:rPr>
              <w:t xml:space="preserve">תמת בתחתית כל דף </w:t>
            </w:r>
            <w:r w:rsidR="00B146AD">
              <w:rPr>
                <w:rFonts w:ascii="Arial" w:hAnsi="Arial" w:hint="cs"/>
                <w:rtl/>
              </w:rPr>
              <w:t xml:space="preserve">(כולל </w:t>
            </w:r>
            <w:r w:rsidR="00C45250">
              <w:rPr>
                <w:rFonts w:ascii="Arial" w:hAnsi="Arial" w:hint="cs"/>
                <w:rtl/>
              </w:rPr>
              <w:t xml:space="preserve">פרוטוקול </w:t>
            </w:r>
            <w:r w:rsidR="00205CF7">
              <w:rPr>
                <w:rFonts w:ascii="Arial" w:hAnsi="Arial" w:hint="cs"/>
                <w:rtl/>
              </w:rPr>
              <w:t xml:space="preserve">של </w:t>
            </w:r>
            <w:r w:rsidR="00C45250">
              <w:rPr>
                <w:rFonts w:ascii="Arial" w:hAnsi="Arial" w:hint="cs"/>
                <w:rtl/>
              </w:rPr>
              <w:t xml:space="preserve">כנס </w:t>
            </w:r>
            <w:r w:rsidR="00205CF7">
              <w:rPr>
                <w:rFonts w:ascii="Arial" w:hAnsi="Arial" w:hint="cs"/>
                <w:rtl/>
              </w:rPr>
              <w:t>ה</w:t>
            </w:r>
            <w:r w:rsidR="00C45250">
              <w:rPr>
                <w:rFonts w:ascii="Arial" w:hAnsi="Arial" w:hint="cs"/>
                <w:rtl/>
              </w:rPr>
              <w:t>מציעים ו</w:t>
            </w:r>
            <w:r w:rsidR="00B146AD">
              <w:rPr>
                <w:rFonts w:ascii="Arial" w:hAnsi="Arial" w:hint="cs"/>
                <w:rtl/>
              </w:rPr>
              <w:t xml:space="preserve">הבהרות למכרז שהופצו ע"י </w:t>
            </w:r>
            <w:r>
              <w:rPr>
                <w:rFonts w:ascii="Arial" w:hAnsi="Arial" w:hint="cs"/>
                <w:rtl/>
              </w:rPr>
              <w:t>הרשות</w:t>
            </w:r>
            <w:r w:rsidR="00B146AD">
              <w:rPr>
                <w:rFonts w:ascii="Arial" w:hAnsi="Arial" w:hint="cs"/>
                <w:rtl/>
              </w:rPr>
              <w:t>, אם קיימים)</w:t>
            </w:r>
          </w:p>
          <w:p w14:paraId="35947BE7" w14:textId="77777777" w:rsidR="005E272F" w:rsidRPr="00FD56E5" w:rsidRDefault="00B146AD" w:rsidP="00B146AD">
            <w:pPr>
              <w:spacing w:after="120"/>
              <w:rPr>
                <w:rFonts w:ascii="Arial" w:hAnsi="Arial"/>
                <w:rtl/>
              </w:rPr>
            </w:pPr>
            <w:r w:rsidRPr="001A5514">
              <w:rPr>
                <w:rFonts w:ascii="Arial" w:hAnsi="Arial" w:hint="cs"/>
                <w:b/>
                <w:bCs/>
                <w:u w:val="single"/>
                <w:rtl/>
              </w:rPr>
              <w:t>הערה</w:t>
            </w:r>
            <w:r>
              <w:rPr>
                <w:rFonts w:ascii="Arial" w:hAnsi="Arial" w:hint="cs"/>
                <w:rtl/>
              </w:rPr>
              <w:t>: חתימה זו מהווה אישור של המציע</w:t>
            </w:r>
            <w:r w:rsidR="00205CF7">
              <w:rPr>
                <w:rFonts w:ascii="Arial" w:hAnsi="Arial" w:hint="cs"/>
                <w:rtl/>
              </w:rPr>
              <w:t>,</w:t>
            </w:r>
            <w:r>
              <w:rPr>
                <w:rFonts w:ascii="Arial" w:hAnsi="Arial" w:hint="cs"/>
                <w:rtl/>
              </w:rPr>
              <w:t xml:space="preserve"> כי קרא את מסמכי המכרז, הבין את תוכנם ואת הדרישות וכי הוא מסכים לאמור בהם.</w:t>
            </w:r>
          </w:p>
        </w:tc>
        <w:tc>
          <w:tcPr>
            <w:tcW w:w="1260" w:type="dxa"/>
          </w:tcPr>
          <w:p w14:paraId="1C6223C3" w14:textId="77777777" w:rsidR="005E272F" w:rsidRPr="00276F19" w:rsidRDefault="005E272F" w:rsidP="005E272F">
            <w:pPr>
              <w:spacing w:after="120"/>
              <w:jc w:val="both"/>
              <w:rPr>
                <w:sz w:val="28"/>
                <w:szCs w:val="28"/>
                <w:rtl/>
              </w:rPr>
            </w:pPr>
          </w:p>
        </w:tc>
        <w:tc>
          <w:tcPr>
            <w:tcW w:w="1145" w:type="dxa"/>
            <w:shd w:val="clear" w:color="auto" w:fill="auto"/>
          </w:tcPr>
          <w:p w14:paraId="7C02B751" w14:textId="77777777" w:rsidR="005E272F" w:rsidRPr="00276F19" w:rsidRDefault="005E272F" w:rsidP="005E272F">
            <w:pPr>
              <w:spacing w:after="120"/>
              <w:jc w:val="both"/>
              <w:rPr>
                <w:sz w:val="28"/>
                <w:szCs w:val="28"/>
                <w:rtl/>
              </w:rPr>
            </w:pPr>
          </w:p>
        </w:tc>
      </w:tr>
    </w:tbl>
    <w:p w14:paraId="1859055B" w14:textId="77777777" w:rsidR="005E272F" w:rsidRDefault="005E272F" w:rsidP="005E272F">
      <w:pPr>
        <w:pStyle w:val="HNormal"/>
        <w:rPr>
          <w:rtl/>
        </w:rPr>
      </w:pPr>
    </w:p>
    <w:p w14:paraId="2A2F3A31" w14:textId="77777777" w:rsidR="005E272F" w:rsidRPr="00E109A3" w:rsidRDefault="005E272F" w:rsidP="005E272F">
      <w:pPr>
        <w:pStyle w:val="HNormal"/>
        <w:rPr>
          <w:rtl/>
        </w:rPr>
      </w:pPr>
      <w:r>
        <w:rPr>
          <w:rFonts w:hint="cs"/>
          <w:rtl/>
        </w:rPr>
        <w:t>המציע מתבקש לצרף את המסמכים בסדר הרשום בטבלה.</w:t>
      </w:r>
    </w:p>
    <w:p w14:paraId="70D8443D" w14:textId="77777777" w:rsidR="005E272F" w:rsidRDefault="005E272F" w:rsidP="005E272F">
      <w:pPr>
        <w:pStyle w:val="10"/>
        <w:pageBreakBefore/>
        <w:numPr>
          <w:ilvl w:val="0"/>
          <w:numId w:val="0"/>
        </w:numPr>
        <w:ind w:right="0"/>
        <w:rPr>
          <w:rtl/>
        </w:rPr>
      </w:pPr>
      <w:bookmarkStart w:id="150" w:name="_Toc288647181"/>
      <w:bookmarkStart w:id="151" w:name="_Toc530566530"/>
      <w:r w:rsidRPr="006A5BF6">
        <w:rPr>
          <w:rFonts w:ascii="Times New Roman Bold" w:hAnsi="Times New Roman Bold" w:hint="cs"/>
          <w:rtl/>
        </w:rPr>
        <w:lastRenderedPageBreak/>
        <w:t>חוברת ההצעה</w:t>
      </w:r>
      <w:r>
        <w:rPr>
          <w:rFonts w:ascii="Times New Roman Bold" w:hAnsi="Times New Roman Bold" w:hint="cs"/>
          <w:rtl/>
        </w:rPr>
        <w:t xml:space="preserve"> - ב.</w:t>
      </w:r>
      <w:r w:rsidRPr="00691F04">
        <w:rPr>
          <w:rFonts w:hint="cs"/>
          <w:rtl/>
        </w:rPr>
        <w:t xml:space="preserve"> </w:t>
      </w:r>
      <w:r w:rsidRPr="00E0639F">
        <w:rPr>
          <w:rFonts w:hint="cs"/>
          <w:rtl/>
        </w:rPr>
        <w:t xml:space="preserve">מסמכים שעל המציע </w:t>
      </w:r>
      <w:r>
        <w:rPr>
          <w:rFonts w:hint="cs"/>
          <w:rtl/>
        </w:rPr>
        <w:t>למלא</w:t>
      </w:r>
      <w:bookmarkEnd w:id="150"/>
      <w:bookmarkEnd w:id="151"/>
    </w:p>
    <w:p w14:paraId="33BEBB37" w14:textId="77777777" w:rsidR="005E272F" w:rsidRPr="00B1224A" w:rsidRDefault="005E272F" w:rsidP="005E272F">
      <w:pPr>
        <w:pStyle w:val="table1"/>
        <w:ind w:left="0"/>
        <w:rPr>
          <w:rtl/>
        </w:rPr>
      </w:pPr>
      <w:bookmarkStart w:id="152" w:name="_Toc288647208"/>
      <w:bookmarkStart w:id="153" w:name="_Toc521425198"/>
      <w:r w:rsidRPr="00B1224A">
        <w:rPr>
          <w:rFonts w:hint="cs"/>
          <w:rtl/>
        </w:rPr>
        <w:t xml:space="preserve">טבלה </w:t>
      </w:r>
      <w:r>
        <w:rPr>
          <w:rFonts w:hint="cs"/>
          <w:rtl/>
        </w:rPr>
        <w:t>ב' בחוברת ההצעה - מסמכים שעל המציע למלא</w:t>
      </w:r>
      <w:bookmarkEnd w:id="152"/>
      <w:bookmarkEnd w:id="153"/>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64"/>
        <w:gridCol w:w="2736"/>
        <w:gridCol w:w="4824"/>
      </w:tblGrid>
      <w:tr w:rsidR="005E272F" w:rsidRPr="00BE4FD1" w14:paraId="0E81BB7E" w14:textId="77777777">
        <w:trPr>
          <w:cantSplit/>
          <w:tblHeader/>
        </w:trPr>
        <w:tc>
          <w:tcPr>
            <w:tcW w:w="864" w:type="dxa"/>
            <w:tcBorders>
              <w:top w:val="double" w:sz="4" w:space="0" w:color="auto"/>
              <w:bottom w:val="double" w:sz="4" w:space="0" w:color="auto"/>
            </w:tcBorders>
            <w:shd w:val="pct12" w:color="auto" w:fill="auto"/>
          </w:tcPr>
          <w:p w14:paraId="37210BEA" w14:textId="77777777" w:rsidR="005E272F" w:rsidRPr="00BE4FD1" w:rsidRDefault="005E272F" w:rsidP="00216755">
            <w:pPr>
              <w:spacing w:before="60" w:after="60" w:line="300" w:lineRule="atLeast"/>
              <w:jc w:val="center"/>
              <w:rPr>
                <w:b/>
                <w:bCs/>
                <w:sz w:val="20"/>
                <w:szCs w:val="22"/>
              </w:rPr>
            </w:pPr>
            <w:r w:rsidRPr="00BE4FD1">
              <w:rPr>
                <w:rFonts w:hint="cs"/>
                <w:b/>
                <w:bCs/>
                <w:sz w:val="20"/>
                <w:szCs w:val="22"/>
                <w:rtl/>
              </w:rPr>
              <w:t>נספח</w:t>
            </w:r>
          </w:p>
        </w:tc>
        <w:tc>
          <w:tcPr>
            <w:tcW w:w="2736" w:type="dxa"/>
            <w:tcBorders>
              <w:top w:val="double" w:sz="4" w:space="0" w:color="auto"/>
              <w:bottom w:val="double" w:sz="4" w:space="0" w:color="auto"/>
            </w:tcBorders>
            <w:shd w:val="pct12" w:color="auto" w:fill="auto"/>
          </w:tcPr>
          <w:p w14:paraId="09D2EF2C" w14:textId="77777777" w:rsidR="005E272F" w:rsidRPr="00BE4FD1" w:rsidRDefault="005E272F" w:rsidP="005E272F">
            <w:pPr>
              <w:spacing w:before="60" w:after="60" w:line="300" w:lineRule="atLeast"/>
              <w:rPr>
                <w:b/>
                <w:bCs/>
                <w:sz w:val="20"/>
                <w:szCs w:val="22"/>
              </w:rPr>
            </w:pPr>
            <w:r w:rsidRPr="00BE4FD1">
              <w:rPr>
                <w:rFonts w:hint="cs"/>
                <w:b/>
                <w:bCs/>
                <w:sz w:val="20"/>
                <w:szCs w:val="22"/>
                <w:rtl/>
              </w:rPr>
              <w:t>הנושא</w:t>
            </w:r>
          </w:p>
        </w:tc>
        <w:tc>
          <w:tcPr>
            <w:tcW w:w="4824" w:type="dxa"/>
            <w:tcBorders>
              <w:top w:val="double" w:sz="4" w:space="0" w:color="auto"/>
              <w:bottom w:val="double" w:sz="4" w:space="0" w:color="auto"/>
            </w:tcBorders>
            <w:shd w:val="pct12" w:color="auto" w:fill="auto"/>
          </w:tcPr>
          <w:p w14:paraId="7C2E1252" w14:textId="77777777" w:rsidR="005E272F" w:rsidRPr="00BE4FD1" w:rsidRDefault="005E272F" w:rsidP="005E272F">
            <w:pPr>
              <w:spacing w:before="60" w:after="60" w:line="300" w:lineRule="atLeast"/>
              <w:rPr>
                <w:b/>
                <w:bCs/>
                <w:sz w:val="20"/>
                <w:szCs w:val="22"/>
              </w:rPr>
            </w:pPr>
            <w:r w:rsidRPr="00BE4FD1">
              <w:rPr>
                <w:rFonts w:hint="cs"/>
                <w:b/>
                <w:bCs/>
                <w:sz w:val="20"/>
                <w:szCs w:val="22"/>
                <w:rtl/>
              </w:rPr>
              <w:t>הבהרה</w:t>
            </w:r>
          </w:p>
        </w:tc>
      </w:tr>
      <w:tr w:rsidR="005E272F" w:rsidRPr="00BE4FD1" w14:paraId="3D4048BF" w14:textId="77777777">
        <w:trPr>
          <w:cantSplit/>
        </w:trPr>
        <w:tc>
          <w:tcPr>
            <w:tcW w:w="864" w:type="dxa"/>
            <w:tcBorders>
              <w:top w:val="double" w:sz="4" w:space="0" w:color="auto"/>
            </w:tcBorders>
          </w:tcPr>
          <w:p w14:paraId="2202933D" w14:textId="77777777" w:rsidR="005E272F" w:rsidRPr="00481A0E"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א'</w:t>
            </w:r>
          </w:p>
        </w:tc>
        <w:tc>
          <w:tcPr>
            <w:tcW w:w="2736" w:type="dxa"/>
            <w:tcBorders>
              <w:top w:val="double" w:sz="4" w:space="0" w:color="auto"/>
            </w:tcBorders>
          </w:tcPr>
          <w:p w14:paraId="57D7430E" w14:textId="77777777" w:rsidR="005E272F" w:rsidRPr="00BE4FD1" w:rsidRDefault="00216755" w:rsidP="005E272F">
            <w:pPr>
              <w:spacing w:after="120"/>
              <w:rPr>
                <w:sz w:val="20"/>
                <w:szCs w:val="22"/>
              </w:rPr>
            </w:pPr>
            <w:r>
              <w:rPr>
                <w:rFonts w:hint="cs"/>
                <w:sz w:val="20"/>
                <w:szCs w:val="22"/>
                <w:rtl/>
              </w:rPr>
              <w:t>הצהרת המשתתף במכרז</w:t>
            </w:r>
            <w:r w:rsidR="005E272F">
              <w:rPr>
                <w:rFonts w:hint="cs"/>
                <w:sz w:val="20"/>
                <w:szCs w:val="22"/>
                <w:rtl/>
              </w:rPr>
              <w:t xml:space="preserve"> </w:t>
            </w:r>
          </w:p>
        </w:tc>
        <w:tc>
          <w:tcPr>
            <w:tcW w:w="4824" w:type="dxa"/>
            <w:tcBorders>
              <w:top w:val="double" w:sz="4" w:space="0" w:color="auto"/>
            </w:tcBorders>
          </w:tcPr>
          <w:p w14:paraId="78345D41" w14:textId="77777777" w:rsidR="005E272F" w:rsidRDefault="005E272F" w:rsidP="005E272F">
            <w:pPr>
              <w:spacing w:after="120"/>
              <w:rPr>
                <w:sz w:val="20"/>
                <w:szCs w:val="22"/>
                <w:rtl/>
              </w:rPr>
            </w:pPr>
            <w:r w:rsidRPr="00BE4FD1">
              <w:rPr>
                <w:rFonts w:hint="cs"/>
                <w:sz w:val="20"/>
                <w:szCs w:val="22"/>
                <w:rtl/>
              </w:rPr>
              <w:t>יש למלא ולחתום.</w:t>
            </w:r>
          </w:p>
          <w:p w14:paraId="0BEA7968" w14:textId="77777777" w:rsidR="000F7901" w:rsidRPr="00BE4FD1" w:rsidRDefault="000F7901" w:rsidP="005E272F">
            <w:pPr>
              <w:spacing w:after="120"/>
              <w:rPr>
                <w:sz w:val="20"/>
                <w:szCs w:val="22"/>
              </w:rPr>
            </w:pPr>
          </w:p>
        </w:tc>
      </w:tr>
      <w:tr w:rsidR="005E272F" w:rsidRPr="00BE4FD1" w14:paraId="6A56A715" w14:textId="77777777">
        <w:trPr>
          <w:cantSplit/>
        </w:trPr>
        <w:tc>
          <w:tcPr>
            <w:tcW w:w="864" w:type="dxa"/>
          </w:tcPr>
          <w:p w14:paraId="6633A98A"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ב'</w:t>
            </w:r>
          </w:p>
        </w:tc>
        <w:tc>
          <w:tcPr>
            <w:tcW w:w="2736" w:type="dxa"/>
          </w:tcPr>
          <w:p w14:paraId="66FC1163" w14:textId="77777777" w:rsidR="005E272F" w:rsidRPr="00BE4FD1" w:rsidRDefault="00695EB4" w:rsidP="00CA37CF">
            <w:pPr>
              <w:spacing w:after="120"/>
              <w:rPr>
                <w:sz w:val="20"/>
                <w:szCs w:val="22"/>
                <w:rtl/>
              </w:rPr>
            </w:pPr>
            <w:r>
              <w:rPr>
                <w:rFonts w:hint="cs"/>
                <w:sz w:val="20"/>
                <w:szCs w:val="22"/>
                <w:rtl/>
              </w:rPr>
              <w:t>תצהיר בדבר פרטים אודות המציע</w:t>
            </w:r>
          </w:p>
        </w:tc>
        <w:tc>
          <w:tcPr>
            <w:tcW w:w="4824" w:type="dxa"/>
          </w:tcPr>
          <w:p w14:paraId="6F33DF46" w14:textId="77777777" w:rsidR="005E272F" w:rsidRDefault="005E272F" w:rsidP="005E272F">
            <w:pPr>
              <w:spacing w:after="120"/>
              <w:rPr>
                <w:sz w:val="20"/>
                <w:szCs w:val="22"/>
                <w:rtl/>
              </w:rPr>
            </w:pPr>
            <w:r>
              <w:rPr>
                <w:rFonts w:hint="cs"/>
                <w:sz w:val="20"/>
                <w:szCs w:val="22"/>
                <w:rtl/>
              </w:rPr>
              <w:t>יש למלא ולחתום.</w:t>
            </w:r>
          </w:p>
          <w:p w14:paraId="3409783E" w14:textId="77777777" w:rsidR="005E272F" w:rsidRPr="00BE4FD1" w:rsidRDefault="005E272F" w:rsidP="005E272F">
            <w:pPr>
              <w:spacing w:after="120"/>
              <w:rPr>
                <w:sz w:val="20"/>
                <w:szCs w:val="22"/>
                <w:rtl/>
              </w:rPr>
            </w:pPr>
            <w:r w:rsidRPr="00BE4FD1">
              <w:rPr>
                <w:rFonts w:hint="cs"/>
                <w:sz w:val="20"/>
                <w:szCs w:val="22"/>
                <w:rtl/>
              </w:rPr>
              <w:t xml:space="preserve">נדרשת חתימת </w:t>
            </w:r>
            <w:r w:rsidR="00205CF7">
              <w:rPr>
                <w:rFonts w:hint="cs"/>
                <w:sz w:val="20"/>
                <w:szCs w:val="22"/>
                <w:rtl/>
              </w:rPr>
              <w:t>עורך-דין</w:t>
            </w:r>
            <w:r w:rsidR="000F7901">
              <w:rPr>
                <w:rFonts w:hint="cs"/>
                <w:sz w:val="20"/>
                <w:szCs w:val="22"/>
                <w:rtl/>
              </w:rPr>
              <w:t xml:space="preserve"> של המציע</w:t>
            </w:r>
            <w:r w:rsidR="00CB624E">
              <w:rPr>
                <w:rFonts w:hint="cs"/>
                <w:sz w:val="20"/>
                <w:szCs w:val="22"/>
                <w:rtl/>
              </w:rPr>
              <w:t>.</w:t>
            </w:r>
          </w:p>
        </w:tc>
      </w:tr>
      <w:tr w:rsidR="005E272F" w:rsidRPr="00BE4FD1" w14:paraId="54C069AC" w14:textId="77777777">
        <w:trPr>
          <w:cantSplit/>
        </w:trPr>
        <w:tc>
          <w:tcPr>
            <w:tcW w:w="864" w:type="dxa"/>
          </w:tcPr>
          <w:p w14:paraId="1954B230"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ג'</w:t>
            </w:r>
          </w:p>
        </w:tc>
        <w:tc>
          <w:tcPr>
            <w:tcW w:w="2736" w:type="dxa"/>
          </w:tcPr>
          <w:p w14:paraId="6144A1F1" w14:textId="77777777" w:rsidR="005E272F" w:rsidRPr="005E6373" w:rsidRDefault="00695EB4" w:rsidP="005E272F">
            <w:pPr>
              <w:spacing w:after="120"/>
              <w:rPr>
                <w:sz w:val="20"/>
                <w:szCs w:val="22"/>
                <w:rtl/>
              </w:rPr>
            </w:pPr>
            <w:r>
              <w:rPr>
                <w:rFonts w:hint="cs"/>
                <w:sz w:val="20"/>
                <w:szCs w:val="22"/>
                <w:rtl/>
              </w:rPr>
              <w:t xml:space="preserve">תצהיר </w:t>
            </w:r>
            <w:r w:rsidR="006D2A8F">
              <w:rPr>
                <w:rFonts w:hint="cs"/>
                <w:sz w:val="20"/>
                <w:szCs w:val="22"/>
                <w:rtl/>
              </w:rPr>
              <w:t>בדבר שימוש בתוכנות מחשב ברישיון כדין</w:t>
            </w:r>
          </w:p>
        </w:tc>
        <w:tc>
          <w:tcPr>
            <w:tcW w:w="4824" w:type="dxa"/>
          </w:tcPr>
          <w:p w14:paraId="210597D5" w14:textId="77777777" w:rsidR="001459F0" w:rsidRPr="001459F0" w:rsidRDefault="001459F0" w:rsidP="001459F0">
            <w:pPr>
              <w:spacing w:after="120"/>
              <w:rPr>
                <w:sz w:val="20"/>
                <w:szCs w:val="22"/>
                <w:rtl/>
              </w:rPr>
            </w:pPr>
            <w:r w:rsidRPr="001459F0">
              <w:rPr>
                <w:sz w:val="20"/>
                <w:szCs w:val="22"/>
                <w:rtl/>
              </w:rPr>
              <w:t>יש למלא ולחתום.</w:t>
            </w:r>
          </w:p>
          <w:p w14:paraId="6E9E94D4" w14:textId="77777777" w:rsidR="005E272F" w:rsidRPr="005E6373" w:rsidRDefault="001459F0" w:rsidP="001459F0">
            <w:pPr>
              <w:spacing w:after="120"/>
              <w:rPr>
                <w:sz w:val="20"/>
                <w:szCs w:val="22"/>
                <w:rtl/>
              </w:rPr>
            </w:pPr>
            <w:r w:rsidRPr="001459F0">
              <w:rPr>
                <w:sz w:val="20"/>
                <w:szCs w:val="22"/>
                <w:rtl/>
              </w:rPr>
              <w:t>נדרשת חתימת עורך-דין של המציע.</w:t>
            </w:r>
          </w:p>
        </w:tc>
      </w:tr>
      <w:tr w:rsidR="005E272F" w:rsidRPr="00BE4FD1" w14:paraId="0E1298C2" w14:textId="77777777">
        <w:trPr>
          <w:cantSplit/>
        </w:trPr>
        <w:tc>
          <w:tcPr>
            <w:tcW w:w="864" w:type="dxa"/>
          </w:tcPr>
          <w:p w14:paraId="74A2D19C"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ד'</w:t>
            </w:r>
          </w:p>
        </w:tc>
        <w:tc>
          <w:tcPr>
            <w:tcW w:w="2736" w:type="dxa"/>
          </w:tcPr>
          <w:p w14:paraId="25503D9E" w14:textId="77777777" w:rsidR="005E272F" w:rsidRPr="00BE4FD1" w:rsidRDefault="00695EB4" w:rsidP="005E272F">
            <w:pPr>
              <w:spacing w:after="120"/>
              <w:rPr>
                <w:sz w:val="20"/>
                <w:szCs w:val="22"/>
                <w:rtl/>
              </w:rPr>
            </w:pPr>
            <w:r>
              <w:rPr>
                <w:rFonts w:hint="cs"/>
                <w:sz w:val="20"/>
                <w:szCs w:val="22"/>
                <w:rtl/>
              </w:rPr>
              <w:t xml:space="preserve">תצהיר המציע </w:t>
            </w:r>
            <w:r w:rsidR="001459F0">
              <w:rPr>
                <w:rFonts w:hint="cs"/>
                <w:sz w:val="20"/>
                <w:szCs w:val="22"/>
                <w:rtl/>
              </w:rPr>
              <w:t xml:space="preserve">ובעלי השליטה </w:t>
            </w:r>
            <w:r>
              <w:rPr>
                <w:rFonts w:hint="cs"/>
                <w:sz w:val="20"/>
                <w:szCs w:val="22"/>
                <w:rtl/>
              </w:rPr>
              <w:t>בדבר קיום חובות בעניין שמירת זכויות עובדים</w:t>
            </w:r>
          </w:p>
        </w:tc>
        <w:tc>
          <w:tcPr>
            <w:tcW w:w="4824" w:type="dxa"/>
          </w:tcPr>
          <w:p w14:paraId="12589843" w14:textId="77777777" w:rsidR="001459F0" w:rsidRPr="001459F0" w:rsidRDefault="001459F0" w:rsidP="001459F0">
            <w:pPr>
              <w:spacing w:after="120"/>
              <w:rPr>
                <w:sz w:val="20"/>
                <w:szCs w:val="22"/>
                <w:rtl/>
              </w:rPr>
            </w:pPr>
            <w:r w:rsidRPr="001459F0">
              <w:rPr>
                <w:sz w:val="20"/>
                <w:szCs w:val="22"/>
                <w:rtl/>
              </w:rPr>
              <w:t>יש למלא ולחתום.</w:t>
            </w:r>
          </w:p>
          <w:p w14:paraId="6BD60F37" w14:textId="77777777" w:rsidR="005E272F" w:rsidRPr="00BE4FD1" w:rsidRDefault="001459F0" w:rsidP="001459F0">
            <w:pPr>
              <w:spacing w:after="120"/>
              <w:rPr>
                <w:sz w:val="20"/>
                <w:szCs w:val="22"/>
                <w:rtl/>
              </w:rPr>
            </w:pPr>
            <w:r w:rsidRPr="001459F0">
              <w:rPr>
                <w:sz w:val="20"/>
                <w:szCs w:val="22"/>
                <w:rtl/>
              </w:rPr>
              <w:t>נדרשת חתימת עורך-דין של המציע.</w:t>
            </w:r>
          </w:p>
        </w:tc>
      </w:tr>
      <w:tr w:rsidR="005E272F" w:rsidRPr="00BE4FD1" w14:paraId="50222563" w14:textId="77777777">
        <w:trPr>
          <w:cantSplit/>
        </w:trPr>
        <w:tc>
          <w:tcPr>
            <w:tcW w:w="864" w:type="dxa"/>
          </w:tcPr>
          <w:p w14:paraId="7A7B13FA"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ה'</w:t>
            </w:r>
          </w:p>
        </w:tc>
        <w:tc>
          <w:tcPr>
            <w:tcW w:w="2736" w:type="dxa"/>
          </w:tcPr>
          <w:p w14:paraId="5EBA654A" w14:textId="77777777" w:rsidR="005E272F" w:rsidRPr="00BE4FD1" w:rsidRDefault="00695EB4" w:rsidP="005E272F">
            <w:pPr>
              <w:spacing w:after="120"/>
              <w:rPr>
                <w:sz w:val="20"/>
                <w:szCs w:val="22"/>
                <w:rtl/>
              </w:rPr>
            </w:pPr>
            <w:r>
              <w:rPr>
                <w:rFonts w:hint="cs"/>
                <w:sz w:val="20"/>
                <w:szCs w:val="22"/>
                <w:rtl/>
              </w:rPr>
              <w:t xml:space="preserve">כל האישורים הנדרשים ע"פ חוק עסקאות גופים ציבוריים, התשל"ו </w:t>
            </w:r>
            <w:r w:rsidR="00892222">
              <w:rPr>
                <w:sz w:val="20"/>
                <w:szCs w:val="22"/>
                <w:rtl/>
              </w:rPr>
              <w:t>–</w:t>
            </w:r>
            <w:r>
              <w:rPr>
                <w:rFonts w:hint="cs"/>
                <w:sz w:val="20"/>
                <w:szCs w:val="22"/>
                <w:rtl/>
              </w:rPr>
              <w:t xml:space="preserve"> 1976</w:t>
            </w:r>
          </w:p>
        </w:tc>
        <w:tc>
          <w:tcPr>
            <w:tcW w:w="4824" w:type="dxa"/>
          </w:tcPr>
          <w:p w14:paraId="2FCCB14F" w14:textId="77777777" w:rsidR="001459F0" w:rsidRPr="001459F0" w:rsidRDefault="001459F0" w:rsidP="001459F0">
            <w:pPr>
              <w:spacing w:after="120"/>
              <w:rPr>
                <w:sz w:val="20"/>
                <w:szCs w:val="22"/>
                <w:rtl/>
              </w:rPr>
            </w:pPr>
            <w:r w:rsidRPr="001459F0">
              <w:rPr>
                <w:sz w:val="20"/>
                <w:szCs w:val="22"/>
                <w:rtl/>
              </w:rPr>
              <w:t>יש למלא ולחתום.</w:t>
            </w:r>
          </w:p>
          <w:p w14:paraId="5ABAECFA" w14:textId="77777777" w:rsidR="005E272F" w:rsidRPr="00BE4FD1" w:rsidRDefault="001459F0" w:rsidP="001459F0">
            <w:pPr>
              <w:spacing w:after="120"/>
              <w:rPr>
                <w:sz w:val="20"/>
                <w:szCs w:val="22"/>
                <w:rtl/>
              </w:rPr>
            </w:pPr>
            <w:r w:rsidRPr="001459F0">
              <w:rPr>
                <w:sz w:val="20"/>
                <w:szCs w:val="22"/>
                <w:rtl/>
              </w:rPr>
              <w:t>נדרשת חתימת עורך-דין של המציע.</w:t>
            </w:r>
          </w:p>
        </w:tc>
      </w:tr>
      <w:tr w:rsidR="005E272F" w:rsidRPr="00BE4FD1" w14:paraId="65DE0896" w14:textId="77777777">
        <w:trPr>
          <w:cantSplit/>
        </w:trPr>
        <w:tc>
          <w:tcPr>
            <w:tcW w:w="864" w:type="dxa"/>
          </w:tcPr>
          <w:p w14:paraId="49011663"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ו'</w:t>
            </w:r>
          </w:p>
        </w:tc>
        <w:tc>
          <w:tcPr>
            <w:tcW w:w="2736" w:type="dxa"/>
          </w:tcPr>
          <w:p w14:paraId="49C4C27C" w14:textId="77777777" w:rsidR="005E272F" w:rsidRPr="00BE4FD1" w:rsidRDefault="006D2A8F" w:rsidP="005E272F">
            <w:pPr>
              <w:spacing w:after="120"/>
              <w:rPr>
                <w:sz w:val="20"/>
                <w:szCs w:val="22"/>
                <w:rtl/>
              </w:rPr>
            </w:pPr>
            <w:r>
              <w:rPr>
                <w:rFonts w:hint="cs"/>
                <w:sz w:val="20"/>
                <w:szCs w:val="22"/>
                <w:rtl/>
              </w:rPr>
              <w:t>נספח מענה מקצועי של המציע (כולל דרישות סף מקצועיות)</w:t>
            </w:r>
          </w:p>
        </w:tc>
        <w:tc>
          <w:tcPr>
            <w:tcW w:w="4824" w:type="dxa"/>
          </w:tcPr>
          <w:p w14:paraId="1C65E5D1" w14:textId="77777777" w:rsidR="005E272F" w:rsidRPr="00BE4FD1" w:rsidRDefault="005E272F" w:rsidP="005E272F">
            <w:pPr>
              <w:spacing w:after="120"/>
              <w:rPr>
                <w:sz w:val="20"/>
                <w:szCs w:val="22"/>
                <w:rtl/>
              </w:rPr>
            </w:pPr>
            <w:r w:rsidRPr="00BE4FD1">
              <w:rPr>
                <w:rFonts w:hint="cs"/>
                <w:sz w:val="20"/>
                <w:szCs w:val="22"/>
                <w:rtl/>
              </w:rPr>
              <w:t>יש למלא ולחתום.</w:t>
            </w:r>
          </w:p>
          <w:p w14:paraId="0C2E4371" w14:textId="77777777" w:rsidR="005E272F" w:rsidRPr="00BE4FD1" w:rsidRDefault="005E272F" w:rsidP="005E272F">
            <w:pPr>
              <w:spacing w:after="120"/>
              <w:rPr>
                <w:sz w:val="20"/>
                <w:szCs w:val="22"/>
                <w:rtl/>
              </w:rPr>
            </w:pPr>
            <w:r>
              <w:rPr>
                <w:rFonts w:hint="cs"/>
                <w:sz w:val="20"/>
                <w:szCs w:val="22"/>
                <w:rtl/>
              </w:rPr>
              <w:t xml:space="preserve">נדרשת חתימת </w:t>
            </w:r>
            <w:r w:rsidR="00205CF7">
              <w:rPr>
                <w:rFonts w:hint="cs"/>
                <w:sz w:val="20"/>
                <w:szCs w:val="22"/>
                <w:rtl/>
              </w:rPr>
              <w:t>עורך-דין</w:t>
            </w:r>
            <w:r w:rsidR="000F7901">
              <w:rPr>
                <w:rFonts w:hint="cs"/>
                <w:sz w:val="20"/>
                <w:szCs w:val="22"/>
                <w:rtl/>
              </w:rPr>
              <w:t xml:space="preserve"> של המציע.</w:t>
            </w:r>
          </w:p>
        </w:tc>
      </w:tr>
      <w:tr w:rsidR="005E272F" w:rsidRPr="00BE4FD1" w14:paraId="6827A32D" w14:textId="77777777">
        <w:trPr>
          <w:cantSplit/>
        </w:trPr>
        <w:tc>
          <w:tcPr>
            <w:tcW w:w="864" w:type="dxa"/>
          </w:tcPr>
          <w:p w14:paraId="11FC47B9"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ז'</w:t>
            </w:r>
          </w:p>
        </w:tc>
        <w:tc>
          <w:tcPr>
            <w:tcW w:w="2736" w:type="dxa"/>
          </w:tcPr>
          <w:p w14:paraId="165846E5" w14:textId="77777777" w:rsidR="005E272F" w:rsidRPr="00695EB4" w:rsidRDefault="006D2A8F" w:rsidP="005E272F">
            <w:pPr>
              <w:spacing w:after="120"/>
              <w:rPr>
                <w:sz w:val="20"/>
                <w:szCs w:val="22"/>
                <w:highlight w:val="yellow"/>
                <w:rtl/>
              </w:rPr>
            </w:pPr>
            <w:r w:rsidRPr="006D2A8F">
              <w:rPr>
                <w:sz w:val="20"/>
                <w:szCs w:val="22"/>
                <w:rtl/>
              </w:rPr>
              <w:t xml:space="preserve">נספח מענה מקצועי של </w:t>
            </w:r>
            <w:r>
              <w:rPr>
                <w:rFonts w:hint="cs"/>
                <w:sz w:val="20"/>
                <w:szCs w:val="22"/>
                <w:rtl/>
              </w:rPr>
              <w:t>הצוות המוצע</w:t>
            </w:r>
            <w:r w:rsidRPr="006D2A8F">
              <w:rPr>
                <w:sz w:val="20"/>
                <w:szCs w:val="22"/>
                <w:rtl/>
              </w:rPr>
              <w:t xml:space="preserve"> (כולל דרישות סף מקצועיות)</w:t>
            </w:r>
          </w:p>
        </w:tc>
        <w:tc>
          <w:tcPr>
            <w:tcW w:w="4824" w:type="dxa"/>
          </w:tcPr>
          <w:p w14:paraId="53A48BFE" w14:textId="77777777" w:rsidR="005E272F" w:rsidRPr="00BE4FD1" w:rsidRDefault="005E272F" w:rsidP="005E272F">
            <w:pPr>
              <w:spacing w:after="120"/>
              <w:rPr>
                <w:sz w:val="20"/>
                <w:szCs w:val="22"/>
                <w:rtl/>
              </w:rPr>
            </w:pPr>
            <w:r w:rsidRPr="00BE4FD1">
              <w:rPr>
                <w:rFonts w:hint="cs"/>
                <w:sz w:val="20"/>
                <w:szCs w:val="22"/>
                <w:rtl/>
              </w:rPr>
              <w:t>יש למלא ולחתום.</w:t>
            </w:r>
          </w:p>
          <w:p w14:paraId="6A9B7014" w14:textId="77777777" w:rsidR="005E272F" w:rsidRPr="00BE4FD1" w:rsidRDefault="005E272F" w:rsidP="005E272F">
            <w:pPr>
              <w:spacing w:after="120"/>
              <w:rPr>
                <w:sz w:val="20"/>
                <w:szCs w:val="22"/>
                <w:rtl/>
              </w:rPr>
            </w:pPr>
            <w:r w:rsidRPr="00BE4FD1">
              <w:rPr>
                <w:rFonts w:hint="cs"/>
                <w:sz w:val="20"/>
                <w:szCs w:val="22"/>
                <w:rtl/>
              </w:rPr>
              <w:t xml:space="preserve">נדרשת חתימת </w:t>
            </w:r>
            <w:r w:rsidR="00205CF7">
              <w:rPr>
                <w:rFonts w:hint="cs"/>
                <w:sz w:val="20"/>
                <w:szCs w:val="22"/>
                <w:rtl/>
              </w:rPr>
              <w:t>עורך-דין</w:t>
            </w:r>
            <w:r w:rsidR="000F7901">
              <w:rPr>
                <w:rFonts w:hint="cs"/>
                <w:sz w:val="20"/>
                <w:szCs w:val="22"/>
                <w:rtl/>
              </w:rPr>
              <w:t xml:space="preserve"> של המציע</w:t>
            </w:r>
            <w:r w:rsidRPr="00BE4FD1">
              <w:rPr>
                <w:rFonts w:hint="cs"/>
                <w:sz w:val="20"/>
                <w:szCs w:val="22"/>
                <w:rtl/>
              </w:rPr>
              <w:t>.</w:t>
            </w:r>
          </w:p>
        </w:tc>
      </w:tr>
      <w:tr w:rsidR="00307107" w:rsidRPr="00BE4FD1" w14:paraId="4C49DF27" w14:textId="77777777">
        <w:trPr>
          <w:cantSplit/>
        </w:trPr>
        <w:tc>
          <w:tcPr>
            <w:tcW w:w="864" w:type="dxa"/>
          </w:tcPr>
          <w:p w14:paraId="53ABF579" w14:textId="77777777" w:rsidR="00307107" w:rsidRPr="00481A0E"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ח'</w:t>
            </w:r>
          </w:p>
        </w:tc>
        <w:tc>
          <w:tcPr>
            <w:tcW w:w="2736" w:type="dxa"/>
          </w:tcPr>
          <w:p w14:paraId="06F51407" w14:textId="77777777" w:rsidR="00307107" w:rsidRPr="00BE4FD1" w:rsidRDefault="00695EB4" w:rsidP="00E67E96">
            <w:pPr>
              <w:spacing w:after="120"/>
              <w:rPr>
                <w:sz w:val="20"/>
                <w:szCs w:val="22"/>
                <w:rtl/>
              </w:rPr>
            </w:pPr>
            <w:r>
              <w:rPr>
                <w:rFonts w:hint="cs"/>
                <w:sz w:val="20"/>
                <w:szCs w:val="22"/>
                <w:rtl/>
              </w:rPr>
              <w:t>התחייבות לשמירת סודיות</w:t>
            </w:r>
          </w:p>
        </w:tc>
        <w:tc>
          <w:tcPr>
            <w:tcW w:w="4824" w:type="dxa"/>
          </w:tcPr>
          <w:p w14:paraId="030E07B2" w14:textId="77777777" w:rsidR="00307107" w:rsidRPr="00BE4FD1" w:rsidRDefault="00E67E96" w:rsidP="001459F0">
            <w:pPr>
              <w:spacing w:after="120"/>
              <w:rPr>
                <w:sz w:val="20"/>
                <w:szCs w:val="22"/>
                <w:rtl/>
              </w:rPr>
            </w:pPr>
            <w:r w:rsidRPr="00BE4FD1">
              <w:rPr>
                <w:rFonts w:hint="cs"/>
                <w:sz w:val="20"/>
                <w:szCs w:val="22"/>
                <w:rtl/>
              </w:rPr>
              <w:t>יש למלא ולחתום.</w:t>
            </w:r>
          </w:p>
        </w:tc>
      </w:tr>
      <w:tr w:rsidR="005E272F" w:rsidRPr="00BE4FD1" w14:paraId="718B728D" w14:textId="77777777">
        <w:trPr>
          <w:cantSplit/>
        </w:trPr>
        <w:tc>
          <w:tcPr>
            <w:tcW w:w="864" w:type="dxa"/>
          </w:tcPr>
          <w:p w14:paraId="4902AA72" w14:textId="77777777" w:rsidR="005E272F" w:rsidRPr="00481A0E" w:rsidRDefault="00216755" w:rsidP="00216755">
            <w:pPr>
              <w:overflowPunct w:val="0"/>
              <w:autoSpaceDE w:val="0"/>
              <w:autoSpaceDN w:val="0"/>
              <w:adjustRightInd w:val="0"/>
              <w:spacing w:after="120"/>
              <w:jc w:val="center"/>
              <w:textAlignment w:val="baseline"/>
              <w:rPr>
                <w:sz w:val="20"/>
                <w:szCs w:val="20"/>
              </w:rPr>
            </w:pPr>
            <w:r>
              <w:rPr>
                <w:rFonts w:hint="cs"/>
                <w:sz w:val="20"/>
                <w:szCs w:val="20"/>
                <w:rtl/>
              </w:rPr>
              <w:t>ט'</w:t>
            </w:r>
          </w:p>
        </w:tc>
        <w:tc>
          <w:tcPr>
            <w:tcW w:w="2736" w:type="dxa"/>
          </w:tcPr>
          <w:p w14:paraId="0651A8A4" w14:textId="77777777" w:rsidR="005E272F" w:rsidRPr="00BE4FD1" w:rsidRDefault="00E67E96" w:rsidP="005E272F">
            <w:pPr>
              <w:spacing w:after="120"/>
              <w:rPr>
                <w:sz w:val="20"/>
                <w:szCs w:val="22"/>
                <w:rtl/>
              </w:rPr>
            </w:pPr>
            <w:r>
              <w:rPr>
                <w:rFonts w:hint="cs"/>
                <w:sz w:val="20"/>
                <w:szCs w:val="22"/>
                <w:rtl/>
              </w:rPr>
              <w:t xml:space="preserve">תצהיר בדבר </w:t>
            </w:r>
            <w:r w:rsidR="00695EB4">
              <w:rPr>
                <w:rFonts w:hint="cs"/>
                <w:sz w:val="20"/>
                <w:szCs w:val="22"/>
                <w:rtl/>
              </w:rPr>
              <w:t>ניגוד עניינים</w:t>
            </w:r>
            <w:r w:rsidR="0060282B">
              <w:rPr>
                <w:rFonts w:hint="cs"/>
                <w:sz w:val="20"/>
                <w:szCs w:val="22"/>
                <w:rtl/>
              </w:rPr>
              <w:t xml:space="preserve"> עבור </w:t>
            </w:r>
            <w:r w:rsidR="0060282B" w:rsidRPr="0060282B">
              <w:rPr>
                <w:rFonts w:hint="cs"/>
                <w:b/>
                <w:bCs/>
                <w:sz w:val="20"/>
                <w:szCs w:val="22"/>
                <w:rtl/>
              </w:rPr>
              <w:t>המציע</w:t>
            </w:r>
          </w:p>
        </w:tc>
        <w:tc>
          <w:tcPr>
            <w:tcW w:w="4824" w:type="dxa"/>
          </w:tcPr>
          <w:p w14:paraId="05BF4B29" w14:textId="77777777" w:rsidR="00E67E96" w:rsidRPr="00BE4FD1" w:rsidRDefault="00E67E96" w:rsidP="00E67E96">
            <w:pPr>
              <w:spacing w:after="120"/>
              <w:rPr>
                <w:sz w:val="20"/>
                <w:szCs w:val="22"/>
                <w:rtl/>
              </w:rPr>
            </w:pPr>
            <w:r w:rsidRPr="00BE4FD1">
              <w:rPr>
                <w:rFonts w:hint="cs"/>
                <w:sz w:val="20"/>
                <w:szCs w:val="22"/>
                <w:rtl/>
              </w:rPr>
              <w:t>יש למלא ולחתום.</w:t>
            </w:r>
          </w:p>
          <w:p w14:paraId="16B3247C" w14:textId="77777777" w:rsidR="005E272F" w:rsidRPr="00BE4FD1" w:rsidRDefault="00E67E96" w:rsidP="00E67E96">
            <w:pPr>
              <w:spacing w:after="120"/>
              <w:rPr>
                <w:sz w:val="20"/>
                <w:szCs w:val="22"/>
                <w:rtl/>
              </w:rPr>
            </w:pPr>
            <w:r w:rsidRPr="00BE4FD1">
              <w:rPr>
                <w:rFonts w:hint="cs"/>
                <w:sz w:val="20"/>
                <w:szCs w:val="22"/>
                <w:rtl/>
              </w:rPr>
              <w:t xml:space="preserve">נדרשת חתימת </w:t>
            </w:r>
            <w:r w:rsidR="00205CF7">
              <w:rPr>
                <w:rFonts w:hint="cs"/>
                <w:sz w:val="20"/>
                <w:szCs w:val="22"/>
                <w:rtl/>
              </w:rPr>
              <w:t>עורך-דין</w:t>
            </w:r>
            <w:r>
              <w:rPr>
                <w:rFonts w:hint="cs"/>
                <w:sz w:val="20"/>
                <w:szCs w:val="22"/>
                <w:rtl/>
              </w:rPr>
              <w:t xml:space="preserve"> של המציע</w:t>
            </w:r>
            <w:r w:rsidRPr="00BE4FD1">
              <w:rPr>
                <w:rFonts w:hint="cs"/>
                <w:sz w:val="20"/>
                <w:szCs w:val="22"/>
                <w:rtl/>
              </w:rPr>
              <w:t>.</w:t>
            </w:r>
          </w:p>
        </w:tc>
      </w:tr>
      <w:tr w:rsidR="0060282B" w:rsidRPr="00BE4FD1" w14:paraId="61D7DB8D" w14:textId="77777777">
        <w:trPr>
          <w:cantSplit/>
        </w:trPr>
        <w:tc>
          <w:tcPr>
            <w:tcW w:w="864" w:type="dxa"/>
          </w:tcPr>
          <w:p w14:paraId="0DB66C55" w14:textId="77777777" w:rsidR="0060282B" w:rsidRDefault="0060282B" w:rsidP="0060282B">
            <w:pPr>
              <w:overflowPunct w:val="0"/>
              <w:autoSpaceDE w:val="0"/>
              <w:autoSpaceDN w:val="0"/>
              <w:adjustRightInd w:val="0"/>
              <w:spacing w:after="120"/>
              <w:jc w:val="center"/>
              <w:textAlignment w:val="baseline"/>
              <w:rPr>
                <w:sz w:val="20"/>
                <w:szCs w:val="20"/>
                <w:rtl/>
              </w:rPr>
            </w:pPr>
            <w:r>
              <w:rPr>
                <w:rFonts w:hint="cs"/>
                <w:sz w:val="20"/>
                <w:szCs w:val="20"/>
                <w:rtl/>
              </w:rPr>
              <w:t>ט' 1</w:t>
            </w:r>
          </w:p>
        </w:tc>
        <w:tc>
          <w:tcPr>
            <w:tcW w:w="2736" w:type="dxa"/>
          </w:tcPr>
          <w:p w14:paraId="2A66BBF1" w14:textId="77777777" w:rsidR="0060282B" w:rsidRDefault="0060282B" w:rsidP="0060282B">
            <w:pPr>
              <w:spacing w:after="120"/>
              <w:rPr>
                <w:sz w:val="20"/>
                <w:szCs w:val="22"/>
                <w:rtl/>
              </w:rPr>
            </w:pPr>
            <w:r w:rsidRPr="00927326">
              <w:rPr>
                <w:rtl/>
              </w:rPr>
              <w:t xml:space="preserve">תצהיר בדבר ניגוד עניינים עבור </w:t>
            </w:r>
            <w:r w:rsidRPr="00C16410">
              <w:rPr>
                <w:rFonts w:hint="cs"/>
                <w:b/>
                <w:bCs/>
                <w:sz w:val="22"/>
                <w:szCs w:val="22"/>
                <w:rtl/>
              </w:rPr>
              <w:t xml:space="preserve">מנהל </w:t>
            </w:r>
            <w:r w:rsidR="00C16410">
              <w:rPr>
                <w:rFonts w:hint="cs"/>
                <w:b/>
                <w:bCs/>
                <w:sz w:val="22"/>
                <w:szCs w:val="22"/>
                <w:rtl/>
              </w:rPr>
              <w:t>האשכול</w:t>
            </w:r>
          </w:p>
        </w:tc>
        <w:tc>
          <w:tcPr>
            <w:tcW w:w="4824" w:type="dxa"/>
          </w:tcPr>
          <w:p w14:paraId="4244D5D5" w14:textId="77777777" w:rsidR="0060282B" w:rsidRPr="0060282B" w:rsidRDefault="0060282B" w:rsidP="0060282B">
            <w:pPr>
              <w:spacing w:after="120"/>
              <w:rPr>
                <w:sz w:val="20"/>
                <w:szCs w:val="22"/>
                <w:rtl/>
              </w:rPr>
            </w:pPr>
            <w:r w:rsidRPr="0060282B">
              <w:rPr>
                <w:sz w:val="20"/>
                <w:szCs w:val="22"/>
                <w:rtl/>
              </w:rPr>
              <w:t>יש למלא ולחתום.</w:t>
            </w:r>
          </w:p>
          <w:p w14:paraId="65CC1894" w14:textId="77777777" w:rsidR="0060282B" w:rsidRPr="00BE4FD1" w:rsidRDefault="0060282B" w:rsidP="0060282B">
            <w:pPr>
              <w:spacing w:after="120"/>
              <w:rPr>
                <w:sz w:val="20"/>
                <w:szCs w:val="22"/>
                <w:rtl/>
              </w:rPr>
            </w:pPr>
            <w:r w:rsidRPr="0060282B">
              <w:rPr>
                <w:sz w:val="20"/>
                <w:szCs w:val="22"/>
                <w:rtl/>
              </w:rPr>
              <w:t>נדרשת חתימת עורך-דין של המציע.</w:t>
            </w:r>
          </w:p>
        </w:tc>
      </w:tr>
      <w:tr w:rsidR="00B146AD" w:rsidRPr="00BE4FD1" w14:paraId="40C8E5E0" w14:textId="77777777">
        <w:trPr>
          <w:cantSplit/>
        </w:trPr>
        <w:tc>
          <w:tcPr>
            <w:tcW w:w="864" w:type="dxa"/>
          </w:tcPr>
          <w:p w14:paraId="310E9EBE" w14:textId="77777777" w:rsidR="00B146AD"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י'</w:t>
            </w:r>
          </w:p>
        </w:tc>
        <w:tc>
          <w:tcPr>
            <w:tcW w:w="2736" w:type="dxa"/>
          </w:tcPr>
          <w:p w14:paraId="18ECB5CB" w14:textId="77777777" w:rsidR="00B146AD" w:rsidRPr="00BE4FD1" w:rsidRDefault="00695EB4" w:rsidP="0001643E">
            <w:pPr>
              <w:spacing w:after="120"/>
              <w:rPr>
                <w:sz w:val="20"/>
                <w:szCs w:val="22"/>
                <w:rtl/>
              </w:rPr>
            </w:pPr>
            <w:r>
              <w:rPr>
                <w:rFonts w:hint="cs"/>
                <w:sz w:val="20"/>
                <w:szCs w:val="22"/>
                <w:rtl/>
              </w:rPr>
              <w:t>התחייבות לעריכת ביטוחים</w:t>
            </w:r>
          </w:p>
        </w:tc>
        <w:tc>
          <w:tcPr>
            <w:tcW w:w="4824" w:type="dxa"/>
          </w:tcPr>
          <w:p w14:paraId="4C06ED42" w14:textId="77777777" w:rsidR="00B146AD" w:rsidRPr="00BE4FD1" w:rsidRDefault="00B146AD" w:rsidP="00E478E9">
            <w:pPr>
              <w:spacing w:after="120"/>
              <w:rPr>
                <w:sz w:val="20"/>
                <w:szCs w:val="22"/>
                <w:rtl/>
              </w:rPr>
            </w:pPr>
            <w:r w:rsidRPr="00BE4FD1">
              <w:rPr>
                <w:rFonts w:hint="cs"/>
                <w:sz w:val="20"/>
                <w:szCs w:val="22"/>
                <w:rtl/>
              </w:rPr>
              <w:t xml:space="preserve">יש </w:t>
            </w:r>
            <w:r w:rsidR="0060282B">
              <w:rPr>
                <w:rFonts w:hint="cs"/>
                <w:sz w:val="20"/>
                <w:szCs w:val="22"/>
                <w:rtl/>
              </w:rPr>
              <w:t>למלא ו</w:t>
            </w:r>
            <w:r w:rsidRPr="00BE4FD1">
              <w:rPr>
                <w:rFonts w:hint="cs"/>
                <w:sz w:val="20"/>
                <w:szCs w:val="22"/>
                <w:rtl/>
              </w:rPr>
              <w:t>לחתום</w:t>
            </w:r>
          </w:p>
        </w:tc>
      </w:tr>
      <w:tr w:rsidR="00B146AD" w:rsidRPr="00BE4FD1" w14:paraId="61A89F3C" w14:textId="77777777">
        <w:trPr>
          <w:cantSplit/>
        </w:trPr>
        <w:tc>
          <w:tcPr>
            <w:tcW w:w="864" w:type="dxa"/>
          </w:tcPr>
          <w:p w14:paraId="7627A79A" w14:textId="77777777" w:rsidR="00B146AD" w:rsidRPr="008B0C69" w:rsidRDefault="00216755" w:rsidP="00216755">
            <w:pPr>
              <w:overflowPunct w:val="0"/>
              <w:autoSpaceDE w:val="0"/>
              <w:autoSpaceDN w:val="0"/>
              <w:adjustRightInd w:val="0"/>
              <w:spacing w:after="120"/>
              <w:jc w:val="center"/>
              <w:textAlignment w:val="baseline"/>
              <w:rPr>
                <w:sz w:val="20"/>
                <w:szCs w:val="20"/>
                <w:highlight w:val="yellow"/>
                <w:rtl/>
              </w:rPr>
            </w:pPr>
            <w:r w:rsidRPr="00216755">
              <w:rPr>
                <w:rFonts w:hint="cs"/>
                <w:sz w:val="20"/>
                <w:szCs w:val="20"/>
                <w:rtl/>
              </w:rPr>
              <w:t>י"א</w:t>
            </w:r>
          </w:p>
        </w:tc>
        <w:tc>
          <w:tcPr>
            <w:tcW w:w="2736" w:type="dxa"/>
          </w:tcPr>
          <w:p w14:paraId="6A55A7FE" w14:textId="77777777" w:rsidR="00B146AD" w:rsidRPr="005E6373" w:rsidRDefault="00695EB4" w:rsidP="0001643E">
            <w:pPr>
              <w:spacing w:after="120"/>
              <w:rPr>
                <w:sz w:val="20"/>
                <w:szCs w:val="22"/>
                <w:rtl/>
              </w:rPr>
            </w:pPr>
            <w:r>
              <w:rPr>
                <w:rFonts w:hint="cs"/>
                <w:sz w:val="20"/>
                <w:szCs w:val="22"/>
                <w:rtl/>
              </w:rPr>
              <w:t>אישור ותצהיר לעניין עסק השליטת א</w:t>
            </w:r>
            <w:r w:rsidR="001459F0">
              <w:rPr>
                <w:rFonts w:hint="cs"/>
                <w:sz w:val="20"/>
                <w:szCs w:val="22"/>
                <w:rtl/>
              </w:rPr>
              <w:t>ישה</w:t>
            </w:r>
          </w:p>
        </w:tc>
        <w:tc>
          <w:tcPr>
            <w:tcW w:w="4824" w:type="dxa"/>
          </w:tcPr>
          <w:p w14:paraId="731AAE96" w14:textId="77777777" w:rsidR="00B146AD" w:rsidRPr="005E6373" w:rsidRDefault="001459F0" w:rsidP="00E478E9">
            <w:pPr>
              <w:tabs>
                <w:tab w:val="left" w:pos="288"/>
              </w:tabs>
              <w:spacing w:after="120"/>
              <w:rPr>
                <w:sz w:val="20"/>
                <w:szCs w:val="22"/>
                <w:rtl/>
              </w:rPr>
            </w:pPr>
            <w:r>
              <w:rPr>
                <w:rFonts w:hint="cs"/>
                <w:sz w:val="20"/>
                <w:szCs w:val="22"/>
                <w:rtl/>
              </w:rPr>
              <w:t>אם רלבנטי</w:t>
            </w:r>
            <w:r w:rsidR="0060282B">
              <w:rPr>
                <w:rFonts w:hint="cs"/>
                <w:sz w:val="20"/>
                <w:szCs w:val="22"/>
                <w:rtl/>
              </w:rPr>
              <w:t>, יש לחתום.</w:t>
            </w:r>
            <w:r w:rsidR="00B146AD" w:rsidRPr="00BE4FD1">
              <w:rPr>
                <w:rFonts w:hint="cs"/>
                <w:sz w:val="20"/>
                <w:szCs w:val="22"/>
                <w:rtl/>
              </w:rPr>
              <w:t xml:space="preserve"> </w:t>
            </w:r>
          </w:p>
        </w:tc>
      </w:tr>
      <w:tr w:rsidR="00B146AD" w:rsidRPr="00BE4FD1" w14:paraId="5798C986" w14:textId="77777777">
        <w:trPr>
          <w:cantSplit/>
        </w:trPr>
        <w:tc>
          <w:tcPr>
            <w:tcW w:w="864" w:type="dxa"/>
          </w:tcPr>
          <w:p w14:paraId="1CF1AC9F" w14:textId="77777777" w:rsidR="00B146AD"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י"ב</w:t>
            </w:r>
          </w:p>
        </w:tc>
        <w:tc>
          <w:tcPr>
            <w:tcW w:w="2736" w:type="dxa"/>
          </w:tcPr>
          <w:p w14:paraId="7E7811D8" w14:textId="77777777" w:rsidR="00B146AD" w:rsidRDefault="001459F0" w:rsidP="0001643E">
            <w:pPr>
              <w:spacing w:after="120"/>
              <w:rPr>
                <w:sz w:val="20"/>
                <w:szCs w:val="22"/>
                <w:rtl/>
              </w:rPr>
            </w:pPr>
            <w:r>
              <w:rPr>
                <w:rFonts w:hint="cs"/>
                <w:sz w:val="20"/>
                <w:szCs w:val="22"/>
                <w:rtl/>
              </w:rPr>
              <w:t>ערבות המכרז</w:t>
            </w:r>
          </w:p>
        </w:tc>
        <w:tc>
          <w:tcPr>
            <w:tcW w:w="4824" w:type="dxa"/>
          </w:tcPr>
          <w:p w14:paraId="5F51939D" w14:textId="77777777" w:rsidR="00B146AD" w:rsidRPr="00BE4FD1" w:rsidRDefault="003802C0" w:rsidP="00E478E9">
            <w:pPr>
              <w:spacing w:after="120"/>
              <w:rPr>
                <w:sz w:val="20"/>
                <w:szCs w:val="22"/>
                <w:rtl/>
              </w:rPr>
            </w:pPr>
            <w:r>
              <w:rPr>
                <w:rFonts w:hint="cs"/>
                <w:sz w:val="20"/>
                <w:szCs w:val="22"/>
                <w:rtl/>
              </w:rPr>
              <w:t xml:space="preserve">יש להגיש עם ההצעה ערבות מכרז בנוסח שבנספח זה, חתומה כנדרש </w:t>
            </w:r>
          </w:p>
        </w:tc>
      </w:tr>
      <w:tr w:rsidR="00306212" w:rsidRPr="00BE4FD1" w14:paraId="1A4D1EB1" w14:textId="77777777">
        <w:trPr>
          <w:cantSplit/>
        </w:trPr>
        <w:tc>
          <w:tcPr>
            <w:tcW w:w="864" w:type="dxa"/>
          </w:tcPr>
          <w:p w14:paraId="1B77EB34" w14:textId="77777777" w:rsidR="00306212"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י"ג</w:t>
            </w:r>
          </w:p>
        </w:tc>
        <w:tc>
          <w:tcPr>
            <w:tcW w:w="2736" w:type="dxa"/>
          </w:tcPr>
          <w:p w14:paraId="6286F557" w14:textId="77777777" w:rsidR="00306212" w:rsidRDefault="001459F0" w:rsidP="005E272F">
            <w:pPr>
              <w:spacing w:after="120"/>
              <w:rPr>
                <w:sz w:val="20"/>
                <w:szCs w:val="22"/>
                <w:rtl/>
              </w:rPr>
            </w:pPr>
            <w:r>
              <w:rPr>
                <w:rFonts w:hint="cs"/>
                <w:sz w:val="20"/>
                <w:szCs w:val="22"/>
                <w:rtl/>
              </w:rPr>
              <w:t>הסכם התקשרות</w:t>
            </w:r>
          </w:p>
        </w:tc>
        <w:tc>
          <w:tcPr>
            <w:tcW w:w="4824" w:type="dxa"/>
          </w:tcPr>
          <w:p w14:paraId="6E7F076F" w14:textId="77777777" w:rsidR="00306212" w:rsidRPr="00BE4FD1" w:rsidRDefault="001459F0" w:rsidP="00E478E9">
            <w:pPr>
              <w:spacing w:after="120"/>
              <w:rPr>
                <w:sz w:val="20"/>
                <w:szCs w:val="22"/>
                <w:rtl/>
              </w:rPr>
            </w:pPr>
            <w:r>
              <w:rPr>
                <w:rFonts w:hint="cs"/>
                <w:sz w:val="20"/>
                <w:szCs w:val="22"/>
                <w:rtl/>
              </w:rPr>
              <w:t>חתום בראשי תיבות בכל עמוד</w:t>
            </w:r>
            <w:r w:rsidR="0060282B">
              <w:rPr>
                <w:rFonts w:hint="cs"/>
                <w:sz w:val="20"/>
                <w:szCs w:val="22"/>
                <w:rtl/>
              </w:rPr>
              <w:t xml:space="preserve"> ועמוד </w:t>
            </w:r>
            <w:r>
              <w:rPr>
                <w:rFonts w:hint="cs"/>
                <w:sz w:val="20"/>
                <w:szCs w:val="22"/>
                <w:rtl/>
              </w:rPr>
              <w:t xml:space="preserve">ובעמוד האחרון חתימה מלאה של מורשי חתימה של המציע וחותמת </w:t>
            </w:r>
          </w:p>
        </w:tc>
      </w:tr>
      <w:tr w:rsidR="0060282B" w:rsidRPr="00BE4FD1" w14:paraId="25ED880E" w14:textId="77777777">
        <w:trPr>
          <w:cantSplit/>
        </w:trPr>
        <w:tc>
          <w:tcPr>
            <w:tcW w:w="864" w:type="dxa"/>
          </w:tcPr>
          <w:p w14:paraId="1B9F3F66" w14:textId="77777777" w:rsidR="0060282B" w:rsidRDefault="0060282B" w:rsidP="00216755">
            <w:pPr>
              <w:overflowPunct w:val="0"/>
              <w:autoSpaceDE w:val="0"/>
              <w:autoSpaceDN w:val="0"/>
              <w:adjustRightInd w:val="0"/>
              <w:spacing w:after="120"/>
              <w:jc w:val="center"/>
              <w:textAlignment w:val="baseline"/>
              <w:rPr>
                <w:sz w:val="20"/>
                <w:szCs w:val="20"/>
                <w:rtl/>
              </w:rPr>
            </w:pPr>
            <w:r>
              <w:rPr>
                <w:rFonts w:hint="cs"/>
                <w:sz w:val="20"/>
                <w:szCs w:val="20"/>
                <w:rtl/>
              </w:rPr>
              <w:t xml:space="preserve">י"ג </w:t>
            </w:r>
          </w:p>
        </w:tc>
        <w:tc>
          <w:tcPr>
            <w:tcW w:w="2736" w:type="dxa"/>
          </w:tcPr>
          <w:p w14:paraId="474FF064" w14:textId="77777777" w:rsidR="0060282B" w:rsidRDefault="0060282B" w:rsidP="005E272F">
            <w:pPr>
              <w:spacing w:after="120"/>
              <w:rPr>
                <w:sz w:val="20"/>
                <w:szCs w:val="22"/>
                <w:rtl/>
              </w:rPr>
            </w:pPr>
            <w:r>
              <w:rPr>
                <w:rFonts w:hint="cs"/>
                <w:sz w:val="20"/>
                <w:szCs w:val="22"/>
                <w:rtl/>
              </w:rPr>
              <w:t xml:space="preserve">נספח א' להסכם </w:t>
            </w:r>
            <w:r>
              <w:rPr>
                <w:sz w:val="20"/>
                <w:szCs w:val="22"/>
                <w:rtl/>
              </w:rPr>
              <w:t>–</w:t>
            </w:r>
            <w:r>
              <w:rPr>
                <w:rFonts w:hint="cs"/>
                <w:sz w:val="20"/>
                <w:szCs w:val="22"/>
                <w:rtl/>
              </w:rPr>
              <w:t xml:space="preserve"> נוסח ערבות ביצוע</w:t>
            </w:r>
          </w:p>
        </w:tc>
        <w:tc>
          <w:tcPr>
            <w:tcW w:w="4824" w:type="dxa"/>
          </w:tcPr>
          <w:p w14:paraId="60C5F8FA" w14:textId="77777777" w:rsidR="0060282B" w:rsidRDefault="0060282B" w:rsidP="00E478E9">
            <w:pPr>
              <w:spacing w:after="120"/>
              <w:rPr>
                <w:sz w:val="20"/>
                <w:szCs w:val="22"/>
                <w:rtl/>
              </w:rPr>
            </w:pPr>
            <w:r>
              <w:rPr>
                <w:rFonts w:hint="cs"/>
                <w:sz w:val="20"/>
                <w:szCs w:val="22"/>
                <w:rtl/>
              </w:rPr>
              <w:t>יש לחתום</w:t>
            </w:r>
          </w:p>
        </w:tc>
      </w:tr>
      <w:tr w:rsidR="00306212" w:rsidRPr="00BE4FD1" w14:paraId="5E3F7742" w14:textId="77777777">
        <w:trPr>
          <w:cantSplit/>
        </w:trPr>
        <w:tc>
          <w:tcPr>
            <w:tcW w:w="864" w:type="dxa"/>
          </w:tcPr>
          <w:p w14:paraId="248956E1" w14:textId="77777777" w:rsidR="00306212"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י"ד</w:t>
            </w:r>
          </w:p>
        </w:tc>
        <w:tc>
          <w:tcPr>
            <w:tcW w:w="2736" w:type="dxa"/>
          </w:tcPr>
          <w:p w14:paraId="43D6CEC1" w14:textId="77777777" w:rsidR="00306212" w:rsidRDefault="001459F0" w:rsidP="005E272F">
            <w:pPr>
              <w:spacing w:after="120"/>
              <w:rPr>
                <w:sz w:val="20"/>
                <w:szCs w:val="22"/>
                <w:rtl/>
              </w:rPr>
            </w:pPr>
            <w:r>
              <w:rPr>
                <w:rFonts w:hint="cs"/>
                <w:sz w:val="20"/>
                <w:szCs w:val="22"/>
                <w:rtl/>
              </w:rPr>
              <w:t>טופס ההצעה הכספית</w:t>
            </w:r>
          </w:p>
        </w:tc>
        <w:tc>
          <w:tcPr>
            <w:tcW w:w="4824" w:type="dxa"/>
          </w:tcPr>
          <w:p w14:paraId="22C693DD" w14:textId="77777777" w:rsidR="001459F0" w:rsidRPr="001459F0" w:rsidRDefault="001459F0" w:rsidP="001459F0">
            <w:pPr>
              <w:spacing w:after="120"/>
              <w:rPr>
                <w:sz w:val="20"/>
                <w:szCs w:val="22"/>
                <w:rtl/>
              </w:rPr>
            </w:pPr>
            <w:r w:rsidRPr="001459F0">
              <w:rPr>
                <w:sz w:val="20"/>
                <w:szCs w:val="22"/>
                <w:rtl/>
              </w:rPr>
              <w:t>יש למלא ולחתום.</w:t>
            </w:r>
          </w:p>
          <w:p w14:paraId="37233F48" w14:textId="77777777" w:rsidR="00306212" w:rsidRPr="001459F0" w:rsidRDefault="001459F0" w:rsidP="001459F0">
            <w:pPr>
              <w:spacing w:after="120"/>
              <w:rPr>
                <w:b/>
                <w:bCs/>
                <w:sz w:val="20"/>
                <w:szCs w:val="22"/>
                <w:rtl/>
              </w:rPr>
            </w:pPr>
            <w:r w:rsidRPr="001459F0">
              <w:rPr>
                <w:b/>
                <w:bCs/>
                <w:sz w:val="20"/>
                <w:szCs w:val="22"/>
                <w:rtl/>
              </w:rPr>
              <w:t>נספח זה יוכנס למעטפה נפרדת</w:t>
            </w:r>
          </w:p>
        </w:tc>
      </w:tr>
      <w:tr w:rsidR="00216755" w:rsidRPr="00BE4FD1" w14:paraId="78F1728A" w14:textId="77777777">
        <w:trPr>
          <w:cantSplit/>
        </w:trPr>
        <w:tc>
          <w:tcPr>
            <w:tcW w:w="864" w:type="dxa"/>
          </w:tcPr>
          <w:p w14:paraId="43CF1178" w14:textId="77777777" w:rsidR="00216755"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ט"ו</w:t>
            </w:r>
          </w:p>
        </w:tc>
        <w:tc>
          <w:tcPr>
            <w:tcW w:w="2736" w:type="dxa"/>
          </w:tcPr>
          <w:p w14:paraId="79DDF10C" w14:textId="77777777" w:rsidR="00216755" w:rsidRDefault="001459F0" w:rsidP="005E272F">
            <w:pPr>
              <w:spacing w:after="120"/>
              <w:rPr>
                <w:sz w:val="20"/>
                <w:szCs w:val="22"/>
                <w:rtl/>
              </w:rPr>
            </w:pPr>
            <w:r>
              <w:rPr>
                <w:rFonts w:hint="cs"/>
                <w:sz w:val="20"/>
                <w:szCs w:val="22"/>
                <w:rtl/>
              </w:rPr>
              <w:t>מפה</w:t>
            </w:r>
          </w:p>
        </w:tc>
        <w:tc>
          <w:tcPr>
            <w:tcW w:w="4824" w:type="dxa"/>
          </w:tcPr>
          <w:p w14:paraId="52754C00" w14:textId="77777777" w:rsidR="00216755" w:rsidRPr="00BE4FD1" w:rsidRDefault="0060282B" w:rsidP="00E478E9">
            <w:pPr>
              <w:spacing w:after="120"/>
              <w:rPr>
                <w:sz w:val="20"/>
                <w:szCs w:val="22"/>
                <w:rtl/>
              </w:rPr>
            </w:pPr>
            <w:r>
              <w:rPr>
                <w:rFonts w:hint="cs"/>
                <w:sz w:val="20"/>
                <w:szCs w:val="22"/>
                <w:rtl/>
              </w:rPr>
              <w:t>יש לחתום</w:t>
            </w:r>
          </w:p>
        </w:tc>
      </w:tr>
      <w:tr w:rsidR="00216755" w:rsidRPr="00BE4FD1" w14:paraId="0B26D3C6" w14:textId="77777777">
        <w:trPr>
          <w:cantSplit/>
        </w:trPr>
        <w:tc>
          <w:tcPr>
            <w:tcW w:w="864" w:type="dxa"/>
          </w:tcPr>
          <w:p w14:paraId="61C41077" w14:textId="77777777" w:rsidR="00216755"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t>ט"ז</w:t>
            </w:r>
          </w:p>
        </w:tc>
        <w:tc>
          <w:tcPr>
            <w:tcW w:w="2736" w:type="dxa"/>
          </w:tcPr>
          <w:p w14:paraId="39B89AA5" w14:textId="77777777" w:rsidR="00216755" w:rsidRDefault="001459F0" w:rsidP="00216755">
            <w:pPr>
              <w:spacing w:after="120"/>
              <w:rPr>
                <w:sz w:val="20"/>
                <w:szCs w:val="22"/>
                <w:rtl/>
              </w:rPr>
            </w:pPr>
            <w:r w:rsidRPr="001459F0">
              <w:rPr>
                <w:sz w:val="20"/>
                <w:szCs w:val="22"/>
                <w:rtl/>
              </w:rPr>
              <w:t>נתוני האתרים והאשכולות</w:t>
            </w:r>
          </w:p>
        </w:tc>
        <w:tc>
          <w:tcPr>
            <w:tcW w:w="4824" w:type="dxa"/>
          </w:tcPr>
          <w:p w14:paraId="7A11779E" w14:textId="77777777" w:rsidR="00216755" w:rsidRPr="00BE4FD1" w:rsidRDefault="0060282B" w:rsidP="00216755">
            <w:pPr>
              <w:spacing w:after="120"/>
              <w:rPr>
                <w:sz w:val="20"/>
                <w:szCs w:val="22"/>
                <w:rtl/>
              </w:rPr>
            </w:pPr>
            <w:r>
              <w:rPr>
                <w:rFonts w:hint="cs"/>
                <w:sz w:val="20"/>
                <w:szCs w:val="22"/>
                <w:rtl/>
              </w:rPr>
              <w:t>יש לחתום</w:t>
            </w:r>
          </w:p>
        </w:tc>
      </w:tr>
      <w:tr w:rsidR="00216755" w:rsidRPr="00BE4FD1" w14:paraId="03909A0D" w14:textId="77777777">
        <w:trPr>
          <w:cantSplit/>
        </w:trPr>
        <w:tc>
          <w:tcPr>
            <w:tcW w:w="864" w:type="dxa"/>
          </w:tcPr>
          <w:p w14:paraId="6B9711A4" w14:textId="77777777" w:rsidR="00216755" w:rsidRDefault="00216755" w:rsidP="00216755">
            <w:pPr>
              <w:overflowPunct w:val="0"/>
              <w:autoSpaceDE w:val="0"/>
              <w:autoSpaceDN w:val="0"/>
              <w:adjustRightInd w:val="0"/>
              <w:spacing w:after="120"/>
              <w:jc w:val="center"/>
              <w:textAlignment w:val="baseline"/>
              <w:rPr>
                <w:sz w:val="20"/>
                <w:szCs w:val="20"/>
                <w:rtl/>
              </w:rPr>
            </w:pPr>
            <w:r>
              <w:rPr>
                <w:rFonts w:hint="cs"/>
                <w:sz w:val="20"/>
                <w:szCs w:val="20"/>
                <w:rtl/>
              </w:rPr>
              <w:lastRenderedPageBreak/>
              <w:t>י"ז</w:t>
            </w:r>
          </w:p>
        </w:tc>
        <w:tc>
          <w:tcPr>
            <w:tcW w:w="2736" w:type="dxa"/>
          </w:tcPr>
          <w:p w14:paraId="1D8CC20E" w14:textId="77777777" w:rsidR="00216755" w:rsidRDefault="00216755" w:rsidP="00216755">
            <w:pPr>
              <w:spacing w:after="120"/>
              <w:rPr>
                <w:sz w:val="20"/>
                <w:szCs w:val="22"/>
                <w:rtl/>
              </w:rPr>
            </w:pPr>
            <w:r>
              <w:rPr>
                <w:rFonts w:hint="cs"/>
                <w:sz w:val="20"/>
                <w:szCs w:val="22"/>
                <w:rtl/>
              </w:rPr>
              <w:t>נוהל הגרלה</w:t>
            </w:r>
          </w:p>
        </w:tc>
        <w:tc>
          <w:tcPr>
            <w:tcW w:w="4824" w:type="dxa"/>
          </w:tcPr>
          <w:p w14:paraId="3BFD6821" w14:textId="77777777" w:rsidR="00216755" w:rsidRPr="00BE4FD1" w:rsidRDefault="00216755" w:rsidP="00216755">
            <w:pPr>
              <w:spacing w:after="120"/>
              <w:rPr>
                <w:sz w:val="20"/>
                <w:szCs w:val="22"/>
                <w:rtl/>
              </w:rPr>
            </w:pPr>
            <w:r>
              <w:rPr>
                <w:rFonts w:hint="cs"/>
                <w:sz w:val="20"/>
                <w:szCs w:val="22"/>
                <w:rtl/>
              </w:rPr>
              <w:t>יש לחתום</w:t>
            </w:r>
          </w:p>
        </w:tc>
      </w:tr>
    </w:tbl>
    <w:p w14:paraId="5D7292F4" w14:textId="77777777" w:rsidR="005E272F" w:rsidRPr="00151F73" w:rsidRDefault="005E272F" w:rsidP="005E272F">
      <w:pPr>
        <w:ind w:left="-33"/>
        <w:rPr>
          <w:b/>
          <w:bCs/>
          <w:u w:val="single"/>
          <w:rtl/>
        </w:rPr>
      </w:pPr>
    </w:p>
    <w:p w14:paraId="0F7C7741" w14:textId="77777777" w:rsidR="005E272F" w:rsidRPr="00426368" w:rsidRDefault="005E272F" w:rsidP="00AD164B">
      <w:pPr>
        <w:pStyle w:val="20"/>
        <w:keepNext/>
        <w:spacing w:after="240"/>
        <w:ind w:right="0"/>
        <w:jc w:val="center"/>
        <w:rPr>
          <w:rFonts w:ascii="Times New Roman Bold" w:hAnsi="Times New Roman Bold"/>
          <w:rtl/>
        </w:rPr>
      </w:pPr>
      <w:r>
        <w:rPr>
          <w:rFonts w:ascii="Times New Roman Bold" w:hAnsi="Times New Roman Bold"/>
          <w:rtl/>
        </w:rPr>
        <w:br w:type="page"/>
      </w:r>
      <w:bookmarkStart w:id="154" w:name="_Toc285980546"/>
      <w:bookmarkStart w:id="155" w:name="_Toc288647182"/>
      <w:bookmarkStart w:id="156" w:name="_Toc530566531"/>
      <w:r>
        <w:rPr>
          <w:rFonts w:ascii="Times New Roman Bold" w:hAnsi="Times New Roman Bold" w:hint="cs"/>
          <w:rtl/>
        </w:rPr>
        <w:lastRenderedPageBreak/>
        <w:t>נספח</w:t>
      </w:r>
      <w:r w:rsidR="00911A95">
        <w:rPr>
          <w:rFonts w:ascii="Times New Roman Bold" w:hAnsi="Times New Roman Bold" w:hint="cs"/>
          <w:rtl/>
        </w:rPr>
        <w:t xml:space="preserve"> א' </w:t>
      </w:r>
      <w:r w:rsidR="00911A95">
        <w:rPr>
          <w:rFonts w:ascii="Times New Roman Bold" w:hAnsi="Times New Roman Bold"/>
          <w:rtl/>
        </w:rPr>
        <w:t>–</w:t>
      </w:r>
      <w:r>
        <w:rPr>
          <w:rFonts w:ascii="Times New Roman Bold" w:hAnsi="Times New Roman Bold" w:hint="cs"/>
          <w:rtl/>
        </w:rPr>
        <w:t xml:space="preserve"> </w:t>
      </w:r>
      <w:bookmarkEnd w:id="154"/>
      <w:bookmarkEnd w:id="155"/>
      <w:r w:rsidR="00911A95">
        <w:rPr>
          <w:rFonts w:ascii="Times New Roman Bold" w:hAnsi="Times New Roman Bold" w:hint="cs"/>
          <w:rtl/>
        </w:rPr>
        <w:t>הצהרת המשתתף במכרז</w:t>
      </w:r>
      <w:bookmarkEnd w:id="156"/>
    </w:p>
    <w:p w14:paraId="34F7BF92"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 xml:space="preserve">אני/ו הח"מ __________________ מורשה/י חתימה במציע_____________ (ככל שרלוונטי) מצהיר/ים בזאת כי: </w:t>
      </w:r>
    </w:p>
    <w:p w14:paraId="1F7D1E68" w14:textId="45C57FE6" w:rsidR="00911A95" w:rsidRPr="00911A95" w:rsidRDefault="00911A95" w:rsidP="00CD4BD2">
      <w:pPr>
        <w:pStyle w:val="HNormal"/>
        <w:spacing w:line="360" w:lineRule="auto"/>
        <w:ind w:left="578" w:hanging="578"/>
        <w:rPr>
          <w:color w:val="000000"/>
          <w:rtl/>
          <w:lang w:eastAsia="en-US"/>
        </w:rPr>
      </w:pPr>
      <w:r w:rsidRPr="00911A95">
        <w:rPr>
          <w:color w:val="000000"/>
          <w:rtl/>
          <w:lang w:eastAsia="en-US"/>
        </w:rPr>
        <w:t>1.</w:t>
      </w:r>
      <w:r w:rsidRPr="00911A95">
        <w:rPr>
          <w:color w:val="000000"/>
          <w:rtl/>
          <w:lang w:eastAsia="en-US"/>
        </w:rPr>
        <w:tab/>
        <w:t xml:space="preserve">הנני/ו מאשרים בזאת, כי קראתי/נו בעיון רב את מכרז זה </w:t>
      </w:r>
      <w:r w:rsidRPr="000653E7">
        <w:rPr>
          <w:b/>
          <w:bCs/>
          <w:color w:val="000000"/>
          <w:u w:val="single"/>
          <w:rtl/>
          <w:lang w:eastAsia="en-US"/>
        </w:rPr>
        <w:t xml:space="preserve">שמספרו </w:t>
      </w:r>
      <w:r w:rsidR="00CD4BD2">
        <w:rPr>
          <w:rFonts w:hint="cs"/>
          <w:b/>
          <w:bCs/>
          <w:color w:val="000000"/>
          <w:u w:val="single"/>
          <w:rtl/>
          <w:lang w:eastAsia="en-US"/>
        </w:rPr>
        <w:t xml:space="preserve">4/2019 </w:t>
      </w:r>
      <w:r w:rsidRPr="000653E7">
        <w:rPr>
          <w:b/>
          <w:bCs/>
          <w:color w:val="000000"/>
          <w:u w:val="single"/>
          <w:rtl/>
          <w:lang w:eastAsia="en-US"/>
        </w:rPr>
        <w:t xml:space="preserve">למתן שירותי ניהול, פיקוח ועבודות פיתוח, סיוע בשיווק ושירותי תכנון עבור הרשות לפיתוח </w:t>
      </w:r>
      <w:r w:rsidR="00767BB1">
        <w:rPr>
          <w:rFonts w:hint="cs"/>
          <w:b/>
          <w:bCs/>
          <w:color w:val="000000"/>
          <w:u w:val="single"/>
          <w:rtl/>
          <w:lang w:eastAsia="en-US"/>
        </w:rPr>
        <w:t>ו</w:t>
      </w:r>
      <w:r w:rsidRPr="000653E7">
        <w:rPr>
          <w:b/>
          <w:bCs/>
          <w:color w:val="000000"/>
          <w:u w:val="single"/>
          <w:rtl/>
          <w:lang w:eastAsia="en-US"/>
        </w:rPr>
        <w:t>התיישבות הבדואים בנגב</w:t>
      </w:r>
      <w:r w:rsidRPr="00911A95">
        <w:rPr>
          <w:color w:val="000000"/>
          <w:rtl/>
          <w:lang w:eastAsia="en-US"/>
        </w:rPr>
        <w:t xml:space="preserve"> 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 אמצעי הייצור והאמצעים הכספיים, הטכניים, הלוגיסטיים וכל יתר האמצעים הנדרשים לביצוע שלם ואיכותי של כל דרישות המכרז על כל חלקיו. </w:t>
      </w:r>
    </w:p>
    <w:p w14:paraId="1E043182" w14:textId="77777777" w:rsidR="00911A95" w:rsidRPr="00911A95" w:rsidRDefault="00911A95" w:rsidP="00911A95">
      <w:pPr>
        <w:pStyle w:val="HNormal"/>
        <w:spacing w:line="360" w:lineRule="auto"/>
        <w:ind w:left="578" w:hanging="578"/>
        <w:rPr>
          <w:color w:val="000000"/>
          <w:rtl/>
          <w:lang w:eastAsia="en-US"/>
        </w:rPr>
      </w:pPr>
      <w:r w:rsidRPr="00911A95">
        <w:rPr>
          <w:color w:val="000000"/>
          <w:rtl/>
          <w:lang w:eastAsia="en-US"/>
        </w:rPr>
        <w:t>2.</w:t>
      </w:r>
      <w:r w:rsidRPr="00911A95">
        <w:rPr>
          <w:color w:val="000000"/>
          <w:rtl/>
          <w:lang w:eastAsia="en-US"/>
        </w:rPr>
        <w:tab/>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14:paraId="21EC04C5" w14:textId="77777777" w:rsidR="00911A95" w:rsidRPr="00911A95" w:rsidRDefault="00911A95" w:rsidP="00911A95">
      <w:pPr>
        <w:pStyle w:val="HNormal"/>
        <w:spacing w:line="360" w:lineRule="auto"/>
        <w:ind w:left="578" w:hanging="578"/>
        <w:rPr>
          <w:color w:val="000000"/>
          <w:rtl/>
          <w:lang w:eastAsia="en-US"/>
        </w:rPr>
      </w:pPr>
      <w:r w:rsidRPr="00911A95">
        <w:rPr>
          <w:color w:val="000000"/>
          <w:rtl/>
          <w:lang w:eastAsia="en-US"/>
        </w:rPr>
        <w:t>3.</w:t>
      </w:r>
      <w:r w:rsidRPr="00911A95">
        <w:rPr>
          <w:color w:val="000000"/>
          <w:rtl/>
          <w:lang w:eastAsia="en-US"/>
        </w:rPr>
        <w:tab/>
        <w:t>הנני/ו מצהיר/ים, כי ברור לנו שהזמנת השירותים המוגדרים במכרז תהיה עפ”י צרכי המזמין, מעת לעת לפי שיקול דעתה הבלעדי של הרשות, וללא התחייבות להיקפים כלשהם או למועדים כלשהם.</w:t>
      </w:r>
    </w:p>
    <w:p w14:paraId="767FCA69" w14:textId="77777777" w:rsidR="00911A95" w:rsidRPr="00911A95" w:rsidRDefault="00911A95" w:rsidP="00911A95">
      <w:pPr>
        <w:pStyle w:val="HNormal"/>
        <w:spacing w:line="360" w:lineRule="auto"/>
        <w:ind w:left="578" w:hanging="578"/>
        <w:rPr>
          <w:color w:val="000000"/>
          <w:rtl/>
          <w:lang w:eastAsia="en-US"/>
        </w:rPr>
      </w:pPr>
      <w:r w:rsidRPr="00911A95">
        <w:rPr>
          <w:color w:val="000000"/>
          <w:rtl/>
          <w:lang w:eastAsia="en-US"/>
        </w:rPr>
        <w:t>4.</w:t>
      </w:r>
      <w:r w:rsidRPr="00911A95">
        <w:rPr>
          <w:color w:val="000000"/>
          <w:rtl/>
          <w:lang w:eastAsia="en-US"/>
        </w:rPr>
        <w:tab/>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sidRPr="00911A95">
        <w:rPr>
          <w:color w:val="000000"/>
          <w:rtl/>
          <w:lang w:eastAsia="en-US"/>
        </w:rPr>
        <w:tab/>
        <w:t xml:space="preserve"> </w:t>
      </w:r>
    </w:p>
    <w:p w14:paraId="1F851DF9"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5.</w:t>
      </w:r>
      <w:r w:rsidRPr="00911A95">
        <w:rPr>
          <w:color w:val="000000"/>
          <w:rtl/>
          <w:lang w:eastAsia="en-US"/>
        </w:rPr>
        <w:tab/>
        <w:t>אני/ו מבקש/ים שלא להציג את הסעיפים הבאים למתחרים:</w:t>
      </w:r>
    </w:p>
    <w:p w14:paraId="50DBAECD"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 xml:space="preserve">     __________________________________________________________________</w:t>
      </w:r>
    </w:p>
    <w:p w14:paraId="16CDC40B" w14:textId="77777777" w:rsidR="00911A95" w:rsidRPr="00911A95" w:rsidRDefault="00911A95" w:rsidP="00911A95">
      <w:pPr>
        <w:pStyle w:val="HNormal"/>
        <w:spacing w:after="240" w:line="360" w:lineRule="auto"/>
        <w:rPr>
          <w:color w:val="000000"/>
          <w:rtl/>
          <w:lang w:eastAsia="en-US"/>
        </w:rPr>
      </w:pPr>
      <w:r w:rsidRPr="00911A95">
        <w:rPr>
          <w:color w:val="000000"/>
          <w:rtl/>
          <w:lang w:eastAsia="en-US"/>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14:paraId="6EE69E1A"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 xml:space="preserve">בכבוד רב, </w:t>
      </w:r>
    </w:p>
    <w:p w14:paraId="204C4FEC"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 xml:space="preserve">__________________________           </w:t>
      </w:r>
      <w:r w:rsidRPr="00911A95">
        <w:rPr>
          <w:color w:val="000000"/>
          <w:rtl/>
          <w:lang w:eastAsia="en-US"/>
        </w:rPr>
        <w:tab/>
        <w:t xml:space="preserve">      ____________        ___________</w:t>
      </w:r>
    </w:p>
    <w:p w14:paraId="2AA2C99B" w14:textId="77777777" w:rsidR="00911A95" w:rsidRPr="00911A95" w:rsidRDefault="00911A95" w:rsidP="00911A95">
      <w:pPr>
        <w:pStyle w:val="HNormal"/>
        <w:spacing w:after="240" w:line="360" w:lineRule="auto"/>
        <w:jc w:val="left"/>
        <w:rPr>
          <w:color w:val="000000"/>
          <w:rtl/>
          <w:lang w:eastAsia="en-US"/>
        </w:rPr>
      </w:pPr>
      <w:r w:rsidRPr="00911A95">
        <w:rPr>
          <w:color w:val="000000"/>
          <w:rtl/>
          <w:lang w:eastAsia="en-US"/>
        </w:rPr>
        <w:t>שם מלא של מורשה/י חתימה</w:t>
      </w:r>
      <w:r w:rsidRPr="00911A95">
        <w:rPr>
          <w:color w:val="000000"/>
          <w:rtl/>
          <w:lang w:eastAsia="en-US"/>
        </w:rPr>
        <w:tab/>
        <w:t xml:space="preserve">      חתימה וחותמת </w:t>
      </w:r>
      <w:r w:rsidRPr="00911A95">
        <w:rPr>
          <w:color w:val="000000"/>
          <w:rtl/>
          <w:lang w:eastAsia="en-US"/>
        </w:rPr>
        <w:tab/>
        <w:t xml:space="preserve">       תאריך</w:t>
      </w:r>
    </w:p>
    <w:p w14:paraId="421D13FA" w14:textId="77777777" w:rsidR="00911A95" w:rsidRDefault="00911A95" w:rsidP="00495995">
      <w:pPr>
        <w:pStyle w:val="HNormal"/>
        <w:spacing w:after="240"/>
        <w:jc w:val="left"/>
        <w:rPr>
          <w:color w:val="000000"/>
          <w:rtl/>
          <w:lang w:eastAsia="en-US"/>
        </w:rPr>
      </w:pPr>
    </w:p>
    <w:p w14:paraId="70944166" w14:textId="77777777" w:rsidR="00911A95" w:rsidRDefault="00911A95" w:rsidP="00796E20">
      <w:pPr>
        <w:pStyle w:val="20"/>
        <w:keepNext/>
        <w:spacing w:after="240"/>
        <w:ind w:right="0"/>
        <w:jc w:val="center"/>
        <w:rPr>
          <w:rFonts w:ascii="Times New Roman Bold" w:hAnsi="Times New Roman Bold"/>
          <w:rtl/>
        </w:rPr>
      </w:pPr>
      <w:bookmarkStart w:id="157" w:name="_Toc530566532"/>
      <w:bookmarkStart w:id="158" w:name="_Toc285980547"/>
      <w:bookmarkStart w:id="159" w:name="_Toc288647183"/>
      <w:r w:rsidRPr="00911A95">
        <w:rPr>
          <w:rFonts w:ascii="Times New Roman Bold" w:hAnsi="Times New Roman Bold"/>
          <w:rtl/>
        </w:rPr>
        <w:t>נספח</w:t>
      </w:r>
      <w:r>
        <w:rPr>
          <w:rFonts w:ascii="Times New Roman Bold" w:hAnsi="Times New Roman Bold" w:hint="cs"/>
          <w:rtl/>
        </w:rPr>
        <w:t xml:space="preserve"> ב' </w:t>
      </w:r>
      <w:r>
        <w:rPr>
          <w:rFonts w:ascii="Times New Roman Bold" w:hAnsi="Times New Roman Bold"/>
          <w:rtl/>
        </w:rPr>
        <w:t>–</w:t>
      </w:r>
      <w:r w:rsidRPr="00911A95">
        <w:rPr>
          <w:rFonts w:ascii="Times New Roman Bold" w:hAnsi="Times New Roman Bold"/>
          <w:rtl/>
        </w:rPr>
        <w:t xml:space="preserve"> </w:t>
      </w:r>
      <w:r>
        <w:rPr>
          <w:rFonts w:ascii="Times New Roman Bold" w:hAnsi="Times New Roman Bold" w:hint="cs"/>
          <w:rtl/>
        </w:rPr>
        <w:t>תצהי</w:t>
      </w:r>
      <w:r w:rsidR="000653E7">
        <w:rPr>
          <w:rFonts w:ascii="Times New Roman Bold" w:hAnsi="Times New Roman Bold" w:hint="cs"/>
          <w:rtl/>
        </w:rPr>
        <w:t>ר</w:t>
      </w:r>
      <w:r>
        <w:rPr>
          <w:rFonts w:ascii="Times New Roman Bold" w:hAnsi="Times New Roman Bold" w:hint="cs"/>
          <w:rtl/>
        </w:rPr>
        <w:t xml:space="preserve"> בדבר פרטים אודות המציע</w:t>
      </w:r>
      <w:bookmarkEnd w:id="157"/>
    </w:p>
    <w:p w14:paraId="1A2FA809" w14:textId="7D93F8B3" w:rsidR="00462D76" w:rsidRDefault="00911A95" w:rsidP="00462D76">
      <w:pPr>
        <w:pStyle w:val="a4"/>
        <w:rPr>
          <w:rtl/>
          <w:lang w:eastAsia="en-US"/>
        </w:rPr>
      </w:pPr>
      <w:r>
        <w:rPr>
          <w:rtl/>
          <w:lang w:eastAsia="en-US"/>
        </w:rPr>
        <w:t xml:space="preserve">אני החתום מטה, </w:t>
      </w:r>
      <w:r>
        <w:rPr>
          <w:u w:val="single"/>
          <w:rtl/>
          <w:lang w:eastAsia="en-US"/>
        </w:rPr>
        <w:tab/>
      </w:r>
      <w:r>
        <w:rPr>
          <w:rtl/>
          <w:lang w:eastAsia="en-US"/>
        </w:rPr>
        <w:t xml:space="preserve"> , נושא תעודת זהות שמספרה </w:t>
      </w:r>
      <w:r>
        <w:rPr>
          <w:u w:val="single"/>
          <w:rtl/>
          <w:lang w:eastAsia="en-US"/>
        </w:rPr>
        <w:tab/>
      </w:r>
      <w:r>
        <w:rPr>
          <w:rtl/>
          <w:lang w:eastAsia="en-US"/>
        </w:rPr>
        <w:t xml:space="preserve"> , </w:t>
      </w:r>
    </w:p>
    <w:p w14:paraId="029DCF42" w14:textId="314E1173" w:rsidR="00911A95" w:rsidRDefault="00911A95" w:rsidP="00462D76">
      <w:pPr>
        <w:pStyle w:val="a4"/>
        <w:tabs>
          <w:tab w:val="clear" w:pos="8640"/>
          <w:tab w:val="right" w:pos="8309"/>
        </w:tabs>
        <w:rPr>
          <w:rtl/>
          <w:lang w:eastAsia="en-US"/>
        </w:rPr>
      </w:pPr>
      <w:r>
        <w:rPr>
          <w:rtl/>
          <w:lang w:eastAsia="en-US"/>
        </w:rPr>
        <w:t>לאחר שהוזהרתי כי עלי לומר את האמת וכי אהיה צפוי לעונשים הקבועים בחוק אם לא אעשה כן, מצהיר בכתב כדלקמן:</w:t>
      </w:r>
    </w:p>
    <w:p w14:paraId="7B24CB59" w14:textId="77777777" w:rsidR="00911A95" w:rsidRPr="00FF2B49" w:rsidRDefault="00911A95" w:rsidP="000A611A">
      <w:pPr>
        <w:pStyle w:val="a4"/>
        <w:numPr>
          <w:ilvl w:val="0"/>
          <w:numId w:val="41"/>
        </w:numPr>
        <w:tabs>
          <w:tab w:val="clear" w:pos="4320"/>
          <w:tab w:val="clear" w:pos="8640"/>
          <w:tab w:val="center" w:pos="4153"/>
          <w:tab w:val="right" w:pos="8306"/>
        </w:tabs>
        <w:spacing w:line="360" w:lineRule="auto"/>
        <w:ind w:left="587" w:hanging="587"/>
        <w:jc w:val="both"/>
        <w:rPr>
          <w:b/>
          <w:bCs/>
          <w:u w:val="single"/>
          <w:rtl/>
          <w:lang w:eastAsia="en-US"/>
        </w:rPr>
      </w:pPr>
      <w:r>
        <w:rPr>
          <w:rtl/>
          <w:lang w:eastAsia="en-US"/>
        </w:rPr>
        <w:t xml:space="preserve">אני הוסמכתי כדין על ידי </w:t>
      </w:r>
      <w:r>
        <w:rPr>
          <w:u w:val="single"/>
          <w:rtl/>
          <w:lang w:eastAsia="en-US"/>
        </w:rPr>
        <w:tab/>
      </w:r>
      <w:r>
        <w:rPr>
          <w:u w:val="single"/>
          <w:rtl/>
          <w:lang w:eastAsia="en-US"/>
        </w:rPr>
        <w:tab/>
      </w:r>
      <w:r>
        <w:rPr>
          <w:rtl/>
          <w:lang w:eastAsia="en-US"/>
        </w:rPr>
        <w:t xml:space="preserve"> </w:t>
      </w:r>
    </w:p>
    <w:p w14:paraId="4D9A1443" w14:textId="44C88208" w:rsidR="00911A95" w:rsidRPr="006044F9" w:rsidRDefault="00911A95" w:rsidP="00CD4BD2">
      <w:pPr>
        <w:pStyle w:val="a4"/>
        <w:spacing w:line="360" w:lineRule="auto"/>
        <w:ind w:left="587" w:hanging="75"/>
        <w:jc w:val="both"/>
        <w:rPr>
          <w:rtl/>
          <w:lang w:eastAsia="en-US"/>
        </w:rPr>
      </w:pPr>
      <w:r>
        <w:rPr>
          <w:rFonts w:hint="cs"/>
          <w:rtl/>
          <w:lang w:eastAsia="en-US"/>
        </w:rPr>
        <w:tab/>
      </w:r>
      <w:r>
        <w:rPr>
          <w:rtl/>
          <w:lang w:eastAsia="en-US"/>
        </w:rPr>
        <w:t xml:space="preserve">(להלן: </w:t>
      </w:r>
      <w:r w:rsidRPr="006044F9">
        <w:rPr>
          <w:rtl/>
          <w:lang w:eastAsia="en-US"/>
        </w:rPr>
        <w:t>"ה</w:t>
      </w:r>
      <w:r>
        <w:rPr>
          <w:rFonts w:ascii="Arial" w:hAnsi="Arial" w:cs="Arial" w:hint="cs"/>
          <w:rtl/>
          <w:lang w:eastAsia="en-US"/>
        </w:rPr>
        <w:t>מציע</w:t>
      </w:r>
      <w:r w:rsidRPr="006044F9">
        <w:rPr>
          <w:rtl/>
          <w:lang w:eastAsia="en-US"/>
        </w:rPr>
        <w:t>"</w:t>
      </w:r>
      <w:r>
        <w:rPr>
          <w:rtl/>
          <w:lang w:eastAsia="en-US"/>
        </w:rPr>
        <w:t xml:space="preserve">) לחתום על תצהיר זה בתמיכה להצעה למכרז </w:t>
      </w:r>
      <w:r w:rsidRPr="00606C25">
        <w:rPr>
          <w:b/>
          <w:bCs/>
          <w:u w:val="single"/>
          <w:rtl/>
          <w:lang w:eastAsia="en-US"/>
        </w:rPr>
        <w:t>מספר</w:t>
      </w:r>
      <w:r>
        <w:rPr>
          <w:rFonts w:hint="cs"/>
          <w:b/>
          <w:bCs/>
          <w:u w:val="single"/>
          <w:rtl/>
          <w:lang w:eastAsia="en-US"/>
        </w:rPr>
        <w:t xml:space="preserve"> </w:t>
      </w:r>
      <w:r w:rsidR="00CD4BD2">
        <w:rPr>
          <w:rFonts w:hint="cs"/>
          <w:b/>
          <w:bCs/>
          <w:u w:val="single"/>
          <w:rtl/>
          <w:lang w:eastAsia="en-US"/>
        </w:rPr>
        <w:t>4/2019</w:t>
      </w:r>
      <w:r>
        <w:rPr>
          <w:rFonts w:hint="cs"/>
          <w:b/>
          <w:bCs/>
          <w:u w:val="single"/>
          <w:rtl/>
          <w:lang w:eastAsia="en-US"/>
        </w:rPr>
        <w:t xml:space="preserve"> </w:t>
      </w:r>
      <w:r w:rsidRPr="005C4835">
        <w:rPr>
          <w:rFonts w:hint="cs"/>
          <w:b/>
          <w:bCs/>
          <w:u w:val="single"/>
          <w:rtl/>
          <w:lang w:eastAsia="en-US"/>
        </w:rPr>
        <w:t>למתן שירותי ניהול</w:t>
      </w:r>
      <w:r>
        <w:rPr>
          <w:rFonts w:hint="cs"/>
          <w:b/>
          <w:bCs/>
          <w:u w:val="single"/>
          <w:rtl/>
          <w:lang w:eastAsia="en-US"/>
        </w:rPr>
        <w:t>, פיקוח ו</w:t>
      </w:r>
      <w:r w:rsidRPr="005C4835">
        <w:rPr>
          <w:rFonts w:hint="cs"/>
          <w:b/>
          <w:bCs/>
          <w:u w:val="single"/>
          <w:rtl/>
          <w:lang w:eastAsia="en-US"/>
        </w:rPr>
        <w:t xml:space="preserve">עבודות פיתוח, סיוע בשיווק ושירותי תכנון עבור הרשות לפיתוח </w:t>
      </w:r>
      <w:r w:rsidR="00767BB1">
        <w:rPr>
          <w:rFonts w:hint="cs"/>
          <w:b/>
          <w:bCs/>
          <w:u w:val="single"/>
          <w:rtl/>
          <w:lang w:eastAsia="en-US"/>
        </w:rPr>
        <w:t>ו</w:t>
      </w:r>
      <w:r w:rsidRPr="005C4835">
        <w:rPr>
          <w:rFonts w:hint="cs"/>
          <w:b/>
          <w:bCs/>
          <w:u w:val="single"/>
          <w:rtl/>
          <w:lang w:eastAsia="en-US"/>
        </w:rPr>
        <w:t>התיישבות הבדואים בנגב</w:t>
      </w:r>
      <w:r w:rsidRPr="000B4EE8">
        <w:rPr>
          <w:rFonts w:hint="cs"/>
          <w:b/>
          <w:bCs/>
          <w:u w:val="single"/>
          <w:rtl/>
          <w:lang w:eastAsia="en-US"/>
        </w:rPr>
        <w:t xml:space="preserve"> </w:t>
      </w:r>
      <w:r w:rsidRPr="006044F9">
        <w:rPr>
          <w:rtl/>
          <w:lang w:eastAsia="en-US"/>
        </w:rPr>
        <w:t>.</w:t>
      </w:r>
      <w:r>
        <w:rPr>
          <w:rtl/>
          <w:lang w:eastAsia="en-US"/>
        </w:rPr>
        <w:t xml:space="preserve"> </w:t>
      </w:r>
      <w:r>
        <w:rPr>
          <w:rFonts w:hint="cs"/>
          <w:rtl/>
          <w:lang w:eastAsia="en-US"/>
        </w:rPr>
        <w:t xml:space="preserve"> </w:t>
      </w:r>
    </w:p>
    <w:p w14:paraId="2B0833B8" w14:textId="77777777" w:rsidR="00911A95" w:rsidRDefault="00911A95" w:rsidP="000A611A">
      <w:pPr>
        <w:pStyle w:val="a4"/>
        <w:numPr>
          <w:ilvl w:val="0"/>
          <w:numId w:val="42"/>
        </w:numPr>
        <w:tabs>
          <w:tab w:val="clear" w:pos="4320"/>
          <w:tab w:val="clear" w:pos="8640"/>
        </w:tabs>
        <w:spacing w:line="360" w:lineRule="auto"/>
        <w:ind w:left="587" w:hanging="587"/>
        <w:jc w:val="both"/>
        <w:rPr>
          <w:lang w:eastAsia="en-US"/>
        </w:rPr>
      </w:pPr>
      <w:r>
        <w:rPr>
          <w:rtl/>
          <w:lang w:eastAsia="en-US"/>
        </w:rPr>
        <w:t>הריני מצהיר בזאת כי ה</w:t>
      </w:r>
      <w:r>
        <w:rPr>
          <w:rFonts w:ascii="Arial" w:hAnsi="Arial" w:cs="Arial" w:hint="cs"/>
          <w:rtl/>
          <w:lang w:eastAsia="en-US"/>
        </w:rPr>
        <w:t>מציע</w:t>
      </w:r>
      <w:r>
        <w:rPr>
          <w:rtl/>
          <w:lang w:eastAsia="en-US"/>
        </w:rPr>
        <w:t xml:space="preserve"> הינו תאגיד/</w:t>
      </w:r>
      <w:r>
        <w:rPr>
          <w:rFonts w:hint="cs"/>
          <w:rtl/>
          <w:lang w:eastAsia="en-US"/>
        </w:rPr>
        <w:t>שותפות</w:t>
      </w:r>
      <w:r>
        <w:rPr>
          <w:rtl/>
          <w:lang w:eastAsia="en-US"/>
        </w:rPr>
        <w:t xml:space="preserve"> העוסק בשירותים הנדרשים במסגרת המכרז, הרשום כחוק בישראל מתאריך </w:t>
      </w:r>
      <w:r>
        <w:rPr>
          <w:u w:val="single"/>
          <w:rtl/>
          <w:lang w:eastAsia="en-US"/>
        </w:rPr>
        <w:tab/>
      </w:r>
      <w:r>
        <w:rPr>
          <w:u w:val="single"/>
          <w:rtl/>
          <w:lang w:eastAsia="en-US"/>
        </w:rPr>
        <w:tab/>
      </w:r>
      <w:r>
        <w:rPr>
          <w:u w:val="single"/>
          <w:rtl/>
          <w:lang w:eastAsia="en-US"/>
        </w:rPr>
        <w:tab/>
      </w:r>
      <w:r>
        <w:rPr>
          <w:rtl/>
          <w:lang w:eastAsia="en-US"/>
        </w:rPr>
        <w:t xml:space="preserve"> ומספרו הינו_____________. </w:t>
      </w:r>
    </w:p>
    <w:p w14:paraId="74B4EA77" w14:textId="77777777" w:rsidR="00911A95" w:rsidRDefault="00911A95" w:rsidP="000A611A">
      <w:pPr>
        <w:pStyle w:val="a4"/>
        <w:numPr>
          <w:ilvl w:val="0"/>
          <w:numId w:val="42"/>
        </w:numPr>
        <w:tabs>
          <w:tab w:val="clear" w:pos="4320"/>
          <w:tab w:val="clear" w:pos="8640"/>
        </w:tabs>
        <w:spacing w:line="360" w:lineRule="auto"/>
        <w:ind w:left="587" w:hanging="587"/>
        <w:jc w:val="both"/>
        <w:rPr>
          <w:lang w:eastAsia="en-US"/>
        </w:rPr>
      </w:pPr>
      <w:r>
        <w:rPr>
          <w:rtl/>
          <w:lang w:eastAsia="en-US"/>
        </w:rPr>
        <w:t>הריני מצהיר בזאת כי ה</w:t>
      </w:r>
      <w:r>
        <w:rPr>
          <w:rFonts w:ascii="Arial" w:hAnsi="Arial" w:cs="Arial" w:hint="cs"/>
          <w:rtl/>
          <w:lang w:eastAsia="en-US"/>
        </w:rPr>
        <w:t>מציע</w:t>
      </w:r>
      <w:r>
        <w:rPr>
          <w:rtl/>
          <w:lang w:eastAsia="en-US"/>
        </w:rPr>
        <w:t xml:space="preserve"> עסק במשך _____ השנים האחרונות ברציפות במתן השירותים נשוא מכרז זה. </w:t>
      </w:r>
    </w:p>
    <w:p w14:paraId="5B93C227" w14:textId="77777777" w:rsidR="00911A95" w:rsidRDefault="00911A95" w:rsidP="000A611A">
      <w:pPr>
        <w:pStyle w:val="a4"/>
        <w:numPr>
          <w:ilvl w:val="0"/>
          <w:numId w:val="42"/>
        </w:numPr>
        <w:tabs>
          <w:tab w:val="clear" w:pos="4320"/>
          <w:tab w:val="clear" w:pos="8640"/>
        </w:tabs>
        <w:spacing w:line="360" w:lineRule="auto"/>
        <w:ind w:left="587" w:hanging="587"/>
        <w:jc w:val="both"/>
        <w:rPr>
          <w:lang w:eastAsia="en-US"/>
        </w:rPr>
      </w:pPr>
      <w:r>
        <w:rPr>
          <w:rtl/>
          <w:lang w:eastAsia="en-US"/>
        </w:rPr>
        <w:t>להלן פרטי המוסמכים לחתום ולהתחייב בשם ה</w:t>
      </w:r>
      <w:r>
        <w:rPr>
          <w:rFonts w:ascii="Arial" w:hAnsi="Arial" w:cs="Arial" w:hint="cs"/>
          <w:rtl/>
          <w:lang w:eastAsia="en-US"/>
        </w:rPr>
        <w:t>מציע</w:t>
      </w:r>
      <w:r>
        <w:rPr>
          <w:rtl/>
          <w:lang w:eastAsia="en-US"/>
        </w:rPr>
        <w:t xml:space="preserve"> ודרישות נוספות כגון חותמת אם ישנן וכפי שאושרו ואומתו בידי עורך הדין מאמת התצהיר, או לחילופין, כפי שאושרו </w:t>
      </w:r>
      <w:r w:rsidRPr="005558E1">
        <w:rPr>
          <w:b/>
          <w:bCs/>
          <w:rtl/>
          <w:lang w:eastAsia="en-US"/>
        </w:rPr>
        <w:t xml:space="preserve">באישור בכתב </w:t>
      </w:r>
      <w:r>
        <w:rPr>
          <w:rtl/>
          <w:lang w:eastAsia="en-US"/>
        </w:rPr>
        <w:t>בידי רואה חשבון מטעם ה</w:t>
      </w:r>
      <w:r>
        <w:rPr>
          <w:rFonts w:ascii="Arial" w:hAnsi="Arial" w:cs="Arial" w:hint="cs"/>
          <w:rtl/>
          <w:lang w:eastAsia="en-US"/>
        </w:rPr>
        <w:t>מציע</w:t>
      </w:r>
      <w:r>
        <w:rPr>
          <w:rtl/>
          <w:lang w:eastAsia="en-US"/>
        </w:rPr>
        <w:t xml:space="preserve"> והמצורף בזאת.</w:t>
      </w:r>
    </w:p>
    <w:p w14:paraId="4E8C33CD" w14:textId="77777777" w:rsidR="00911A95" w:rsidRDefault="00911A95" w:rsidP="00462D76">
      <w:pPr>
        <w:pStyle w:val="a4"/>
        <w:tabs>
          <w:tab w:val="clear" w:pos="8640"/>
          <w:tab w:val="right" w:pos="8309"/>
        </w:tabs>
        <w:ind w:left="587"/>
        <w:rPr>
          <w:rtl/>
          <w:lang w:eastAsia="en-US"/>
        </w:rPr>
      </w:pPr>
      <w:r>
        <w:rPr>
          <w:rtl/>
          <w:lang w:eastAsia="en-US"/>
        </w:rPr>
        <w:t>_________</w:t>
      </w:r>
      <w:r>
        <w:rPr>
          <w:rtl/>
          <w:lang w:eastAsia="en-US"/>
        </w:rPr>
        <w:tab/>
        <w:t xml:space="preserve">     _________________________</w:t>
      </w:r>
    </w:p>
    <w:p w14:paraId="73AC0CF2" w14:textId="220358A8" w:rsidR="00911A95" w:rsidRDefault="00911A95" w:rsidP="00462D76">
      <w:pPr>
        <w:pStyle w:val="a4"/>
        <w:tabs>
          <w:tab w:val="clear" w:pos="8640"/>
          <w:tab w:val="right" w:pos="8309"/>
        </w:tabs>
        <w:ind w:left="587"/>
        <w:rPr>
          <w:rtl/>
          <w:lang w:eastAsia="en-US"/>
        </w:rPr>
      </w:pPr>
      <w:r>
        <w:rPr>
          <w:rtl/>
          <w:lang w:eastAsia="en-US"/>
        </w:rPr>
        <w:t>שם</w:t>
      </w:r>
      <w:r>
        <w:rPr>
          <w:rtl/>
          <w:lang w:eastAsia="en-US"/>
        </w:rPr>
        <w:tab/>
        <w:t>ת.ז.דוגמת חתימה</w:t>
      </w:r>
    </w:p>
    <w:p w14:paraId="2A799913" w14:textId="77777777" w:rsidR="00911A95" w:rsidRDefault="00911A95" w:rsidP="00462D76">
      <w:pPr>
        <w:pStyle w:val="a4"/>
        <w:tabs>
          <w:tab w:val="clear" w:pos="8640"/>
          <w:tab w:val="right" w:pos="8309"/>
        </w:tabs>
        <w:ind w:left="587"/>
        <w:rPr>
          <w:rtl/>
          <w:lang w:eastAsia="en-US"/>
        </w:rPr>
      </w:pPr>
      <w:r>
        <w:rPr>
          <w:rtl/>
          <w:lang w:eastAsia="en-US"/>
        </w:rPr>
        <w:t>_________</w:t>
      </w:r>
      <w:r>
        <w:rPr>
          <w:rtl/>
          <w:lang w:eastAsia="en-US"/>
        </w:rPr>
        <w:tab/>
        <w:t xml:space="preserve">     _________________________</w:t>
      </w:r>
    </w:p>
    <w:p w14:paraId="15F23CCE" w14:textId="0BCA3FED" w:rsidR="00911A95" w:rsidRDefault="00911A95" w:rsidP="00462D76">
      <w:pPr>
        <w:pStyle w:val="a4"/>
        <w:tabs>
          <w:tab w:val="clear" w:pos="4320"/>
          <w:tab w:val="clear" w:pos="8640"/>
          <w:tab w:val="center" w:pos="3631"/>
          <w:tab w:val="right" w:pos="8309"/>
        </w:tabs>
        <w:ind w:firstLine="587"/>
        <w:rPr>
          <w:rtl/>
          <w:lang w:eastAsia="en-US"/>
        </w:rPr>
      </w:pPr>
      <w:r>
        <w:rPr>
          <w:rtl/>
          <w:lang w:eastAsia="en-US"/>
        </w:rPr>
        <w:t>שם</w:t>
      </w:r>
      <w:r>
        <w:rPr>
          <w:rtl/>
          <w:lang w:eastAsia="en-US"/>
        </w:rPr>
        <w:tab/>
      </w:r>
      <w:r w:rsidR="00462D76">
        <w:rPr>
          <w:rFonts w:hint="cs"/>
          <w:rtl/>
          <w:lang w:eastAsia="en-US"/>
        </w:rPr>
        <w:t xml:space="preserve">                          </w:t>
      </w:r>
      <w:r>
        <w:rPr>
          <w:rtl/>
          <w:lang w:eastAsia="en-US"/>
        </w:rPr>
        <w:t>ת.ז.</w:t>
      </w:r>
      <w:r w:rsidR="00462D76">
        <w:rPr>
          <w:rFonts w:hint="cs"/>
          <w:rtl/>
          <w:lang w:eastAsia="en-US"/>
        </w:rPr>
        <w:t xml:space="preserve"> </w:t>
      </w:r>
      <w:r>
        <w:rPr>
          <w:rtl/>
          <w:lang w:eastAsia="en-US"/>
        </w:rPr>
        <w:t>דוגמת חתימה</w:t>
      </w:r>
    </w:p>
    <w:p w14:paraId="09136895" w14:textId="77777777" w:rsidR="00911A95" w:rsidRDefault="00911A95" w:rsidP="00462D76">
      <w:pPr>
        <w:pStyle w:val="a4"/>
        <w:tabs>
          <w:tab w:val="clear" w:pos="8640"/>
          <w:tab w:val="right" w:pos="8309"/>
        </w:tabs>
        <w:ind w:left="587"/>
        <w:rPr>
          <w:lang w:eastAsia="en-US"/>
        </w:rPr>
      </w:pPr>
      <w:r>
        <w:rPr>
          <w:rtl/>
          <w:lang w:eastAsia="en-US"/>
        </w:rPr>
        <w:t>הנ"ל מוסמך להתחייב בשם ה</w:t>
      </w:r>
      <w:r>
        <w:rPr>
          <w:rFonts w:ascii="Arial" w:hAnsi="Arial" w:cs="Arial" w:hint="cs"/>
          <w:rtl/>
          <w:lang w:eastAsia="en-US"/>
        </w:rPr>
        <w:t>מציע</w:t>
      </w:r>
      <w:r>
        <w:rPr>
          <w:rtl/>
          <w:lang w:eastAsia="en-US"/>
        </w:rPr>
        <w:t xml:space="preserve"> ביחד/ לחוד (יש להקיף בעיגול)</w:t>
      </w:r>
    </w:p>
    <w:p w14:paraId="489FC304" w14:textId="77777777" w:rsidR="00911A95" w:rsidRDefault="00911A95" w:rsidP="000A611A">
      <w:pPr>
        <w:pStyle w:val="a4"/>
        <w:numPr>
          <w:ilvl w:val="0"/>
          <w:numId w:val="42"/>
        </w:numPr>
        <w:tabs>
          <w:tab w:val="clear" w:pos="4320"/>
          <w:tab w:val="clear" w:pos="8640"/>
        </w:tabs>
        <w:spacing w:line="360" w:lineRule="auto"/>
        <w:ind w:left="587" w:hanging="587"/>
        <w:jc w:val="both"/>
        <w:rPr>
          <w:rtl/>
          <w:lang w:eastAsia="en-US"/>
        </w:rPr>
      </w:pPr>
      <w:r>
        <w:rPr>
          <w:rtl/>
          <w:lang w:eastAsia="en-US"/>
        </w:rPr>
        <w:t xml:space="preserve">הנני מצהיר כי זה שמי, זו חתימתי, ותוכן תצהירי אמת. </w:t>
      </w:r>
    </w:p>
    <w:p w14:paraId="340954B5" w14:textId="77777777" w:rsidR="00911A95" w:rsidRDefault="00911A95" w:rsidP="00911A95">
      <w:pPr>
        <w:pStyle w:val="a4"/>
        <w:ind w:hanging="567"/>
        <w:rPr>
          <w:rtl/>
          <w:lang w:eastAsia="en-US"/>
        </w:rPr>
      </w:pPr>
    </w:p>
    <w:p w14:paraId="65037EF1" w14:textId="77777777" w:rsidR="00911A95" w:rsidRPr="0012269D" w:rsidRDefault="00911A95" w:rsidP="000653E7">
      <w:pPr>
        <w:pStyle w:val="a4"/>
        <w:spacing w:line="360" w:lineRule="auto"/>
        <w:ind w:firstLine="587"/>
        <w:rPr>
          <w:b/>
          <w:bCs/>
          <w:u w:val="single"/>
          <w:rtl/>
          <w:lang w:eastAsia="en-US"/>
        </w:rPr>
      </w:pPr>
      <w:r>
        <w:rPr>
          <w:rtl/>
          <w:lang w:eastAsia="en-US"/>
        </w:rPr>
        <w:t>תאריך</w:t>
      </w:r>
      <w:r w:rsidR="000653E7">
        <w:rPr>
          <w:rFonts w:hint="cs"/>
          <w:rtl/>
          <w:lang w:eastAsia="en-US"/>
        </w:rPr>
        <w:t xml:space="preserve"> _______________   </w:t>
      </w:r>
      <w:r>
        <w:rPr>
          <w:rtl/>
          <w:lang w:eastAsia="en-US"/>
        </w:rPr>
        <w:t>חתימת המצהיר</w:t>
      </w:r>
      <w:r w:rsidR="000653E7">
        <w:rPr>
          <w:rFonts w:hint="cs"/>
          <w:rtl/>
          <w:lang w:eastAsia="en-US"/>
        </w:rPr>
        <w:t>_____________________________</w:t>
      </w:r>
    </w:p>
    <w:p w14:paraId="5229BF90" w14:textId="77777777" w:rsidR="00911A95" w:rsidRDefault="000653E7" w:rsidP="000653E7">
      <w:pPr>
        <w:spacing w:line="360" w:lineRule="auto"/>
        <w:ind w:left="624"/>
        <w:jc w:val="center"/>
        <w:rPr>
          <w:b/>
          <w:bCs/>
          <w:sz w:val="28"/>
          <w:szCs w:val="28"/>
          <w:u w:val="single"/>
          <w:rtl/>
          <w:lang w:eastAsia="en-US"/>
        </w:rPr>
      </w:pPr>
      <w:r>
        <w:rPr>
          <w:rFonts w:hint="cs"/>
          <w:b/>
          <w:bCs/>
          <w:sz w:val="28"/>
          <w:szCs w:val="28"/>
          <w:u w:val="single"/>
          <w:rtl/>
          <w:lang w:eastAsia="en-US"/>
        </w:rPr>
        <w:t xml:space="preserve">   </w:t>
      </w:r>
    </w:p>
    <w:p w14:paraId="26A6D340" w14:textId="77777777" w:rsidR="00911A95" w:rsidRDefault="00911A95" w:rsidP="00911A95">
      <w:pPr>
        <w:tabs>
          <w:tab w:val="left" w:pos="2238"/>
        </w:tabs>
        <w:ind w:left="624" w:hanging="624"/>
        <w:jc w:val="center"/>
        <w:rPr>
          <w:b/>
          <w:bCs/>
          <w:u w:val="single"/>
          <w:rtl/>
          <w:lang w:eastAsia="en-US"/>
        </w:rPr>
      </w:pPr>
      <w:r w:rsidRPr="0071321C">
        <w:rPr>
          <w:b/>
          <w:bCs/>
          <w:u w:val="single"/>
          <w:rtl/>
          <w:lang w:eastAsia="en-US"/>
        </w:rPr>
        <w:t>אישור עורך דין</w:t>
      </w:r>
    </w:p>
    <w:p w14:paraId="69031337" w14:textId="77777777" w:rsidR="00911A95" w:rsidRDefault="00911A95" w:rsidP="00911A95">
      <w:pPr>
        <w:ind w:left="624"/>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ברשותי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w:t>
      </w:r>
      <w:r>
        <w:rPr>
          <w:rFonts w:ascii="Arial" w:hAnsi="Arial" w:cs="Arial" w:hint="cs"/>
          <w:rtl/>
          <w:lang w:eastAsia="en-US"/>
        </w:rPr>
        <w:t>מציע</w:t>
      </w:r>
      <w:r>
        <w:rPr>
          <w:rtl/>
          <w:lang w:eastAsia="en-US"/>
        </w:rPr>
        <w:t xml:space="preserve"> על פי מסמכי ההתאגדות של ה</w:t>
      </w:r>
      <w:r>
        <w:rPr>
          <w:rFonts w:ascii="Arial" w:hAnsi="Arial" w:cs="Arial" w:hint="cs"/>
          <w:rtl/>
          <w:lang w:eastAsia="en-US"/>
        </w:rPr>
        <w:t>מציע</w:t>
      </w:r>
      <w:r>
        <w:rPr>
          <w:rtl/>
          <w:lang w:eastAsia="en-US"/>
        </w:rPr>
        <w:t>, ואחרי שהזהרתיו כי עליו להצהיר את האמת וכי יהיה צפוי לעונשים הקבועים בחוק אם לא יעשה כן, אישר את נכונות הצהרתו דלעיל וחתם עליה בפני.</w:t>
      </w:r>
    </w:p>
    <w:p w14:paraId="3605246F" w14:textId="77777777" w:rsidR="00911A95" w:rsidRDefault="00911A95" w:rsidP="00911A95">
      <w:pPr>
        <w:ind w:left="624"/>
        <w:rPr>
          <w:rtl/>
          <w:lang w:eastAsia="en-US"/>
        </w:rPr>
      </w:pPr>
      <w:r>
        <w:rPr>
          <w:rtl/>
          <w:lang w:eastAsia="en-US"/>
        </w:rPr>
        <w:t>ולראייה באתי על החתום:</w:t>
      </w:r>
    </w:p>
    <w:p w14:paraId="7E538F09" w14:textId="77777777" w:rsidR="00911A95" w:rsidRDefault="00911A95" w:rsidP="00911A95">
      <w:pPr>
        <w:ind w:left="1344"/>
        <w:rPr>
          <w:rtl/>
          <w:lang w:eastAsia="en-US"/>
        </w:rPr>
      </w:pPr>
      <w:r>
        <w:rPr>
          <w:noProof/>
          <w:rtl/>
          <w:lang w:eastAsia="en-US"/>
        </w:rPr>
        <mc:AlternateContent>
          <mc:Choice Requires="wps">
            <w:drawing>
              <wp:anchor distT="4294967291" distB="4294967291" distL="114300" distR="114300" simplePos="0" relativeHeight="251658752" behindDoc="0" locked="0" layoutInCell="1" allowOverlap="1" wp14:anchorId="55AB1013" wp14:editId="1E948A50">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2B0AF6" id="Line 12"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14:paraId="66A34EDE" w14:textId="77777777" w:rsidR="00911A95" w:rsidRPr="0012269D" w:rsidRDefault="00911A95" w:rsidP="00911A95">
      <w:pPr>
        <w:pStyle w:val="a4"/>
        <w:ind w:left="5760" w:firstLine="720"/>
        <w:rPr>
          <w:rtl/>
          <w:lang w:eastAsia="en-US"/>
        </w:rPr>
      </w:pPr>
      <w:r w:rsidRPr="0012269D">
        <w:rPr>
          <w:rtl/>
          <w:lang w:eastAsia="en-US"/>
        </w:rPr>
        <w:t>חתימת עורך הדין</w:t>
      </w:r>
    </w:p>
    <w:p w14:paraId="22158B91" w14:textId="77777777" w:rsidR="00911A95" w:rsidRDefault="00911A95" w:rsidP="00796E20">
      <w:pPr>
        <w:pStyle w:val="20"/>
        <w:keepNext/>
        <w:spacing w:after="240"/>
        <w:ind w:right="0"/>
        <w:jc w:val="center"/>
        <w:rPr>
          <w:rFonts w:ascii="Times New Roman Bold" w:hAnsi="Times New Roman Bold"/>
          <w:rtl/>
        </w:rPr>
      </w:pPr>
    </w:p>
    <w:p w14:paraId="2F980940" w14:textId="334C3713" w:rsidR="00462D76" w:rsidRDefault="00462D76">
      <w:pPr>
        <w:bidi w:val="0"/>
        <w:rPr>
          <w:noProof/>
          <w:sz w:val="20"/>
          <w:rtl/>
        </w:rPr>
      </w:pPr>
      <w:r>
        <w:rPr>
          <w:rtl/>
        </w:rPr>
        <w:br w:type="page"/>
      </w:r>
    </w:p>
    <w:p w14:paraId="0DE9A9B3" w14:textId="77777777" w:rsidR="000653E7" w:rsidRDefault="000653E7" w:rsidP="000653E7">
      <w:pPr>
        <w:pStyle w:val="HNormal"/>
        <w:rPr>
          <w:rtl/>
        </w:rPr>
      </w:pPr>
    </w:p>
    <w:p w14:paraId="76A7B257" w14:textId="77777777" w:rsidR="008A66A0" w:rsidRDefault="008A66A0" w:rsidP="008A66A0">
      <w:pPr>
        <w:pStyle w:val="20"/>
        <w:keepNext/>
        <w:spacing w:after="240"/>
        <w:ind w:right="0"/>
        <w:jc w:val="center"/>
        <w:rPr>
          <w:rFonts w:ascii="Times New Roman Bold" w:hAnsi="Times New Roman Bold"/>
          <w:rtl/>
        </w:rPr>
      </w:pPr>
      <w:bookmarkStart w:id="160" w:name="_Toc530566533"/>
      <w:r w:rsidRPr="00911A95">
        <w:rPr>
          <w:rFonts w:ascii="Times New Roman Bold" w:hAnsi="Times New Roman Bold"/>
          <w:rtl/>
        </w:rPr>
        <w:t>נספח</w:t>
      </w:r>
      <w:r>
        <w:rPr>
          <w:rFonts w:ascii="Times New Roman Bold" w:hAnsi="Times New Roman Bold" w:hint="cs"/>
          <w:rtl/>
        </w:rPr>
        <w:t xml:space="preserve"> ג' </w:t>
      </w:r>
      <w:r>
        <w:rPr>
          <w:rFonts w:ascii="Times New Roman Bold" w:hAnsi="Times New Roman Bold"/>
          <w:rtl/>
        </w:rPr>
        <w:t>–</w:t>
      </w:r>
      <w:r w:rsidRPr="00911A95">
        <w:rPr>
          <w:rFonts w:ascii="Times New Roman Bold" w:hAnsi="Times New Roman Bold"/>
          <w:rtl/>
        </w:rPr>
        <w:t xml:space="preserve"> </w:t>
      </w:r>
      <w:r>
        <w:rPr>
          <w:rFonts w:ascii="Times New Roman Bold" w:hAnsi="Times New Roman Bold" w:hint="cs"/>
          <w:rtl/>
        </w:rPr>
        <w:t>תצהיר בדבר שימוש בתוכנות מחשב ברישיון כדין</w:t>
      </w:r>
      <w:bookmarkEnd w:id="160"/>
    </w:p>
    <w:p w14:paraId="1A71A87F" w14:textId="77777777" w:rsidR="008A66A0" w:rsidRDefault="008A66A0" w:rsidP="008A66A0">
      <w:pPr>
        <w:autoSpaceDE w:val="0"/>
        <w:autoSpaceDN w:val="0"/>
        <w:adjustRightInd w:val="0"/>
        <w:spacing w:line="360" w:lineRule="auto"/>
        <w:ind w:left="624" w:hanging="624"/>
        <w:jc w:val="both"/>
        <w:rPr>
          <w:rtl/>
          <w:lang w:eastAsia="en-US"/>
        </w:rPr>
      </w:pPr>
      <w:r w:rsidRPr="00C668BA">
        <w:rPr>
          <w:rtl/>
          <w:lang w:eastAsia="en-US"/>
        </w:rPr>
        <w:t>אני</w:t>
      </w:r>
      <w:r w:rsidRPr="00C668BA">
        <w:rPr>
          <w:rFonts w:ascii="David"/>
          <w:lang w:eastAsia="en-US"/>
        </w:rPr>
        <w:t xml:space="preserve"> </w:t>
      </w:r>
      <w:r w:rsidRPr="00C668BA">
        <w:rPr>
          <w:rtl/>
          <w:lang w:eastAsia="en-US"/>
        </w:rPr>
        <w:t>הח</w:t>
      </w:r>
      <w:r w:rsidRPr="00C668BA">
        <w:rPr>
          <w:rFonts w:ascii="David"/>
          <w:lang w:eastAsia="en-US"/>
        </w:rPr>
        <w:t>"</w:t>
      </w:r>
      <w:r w:rsidRPr="00C668BA">
        <w:rPr>
          <w:rtl/>
          <w:lang w:eastAsia="en-US"/>
        </w:rPr>
        <w:t>מ</w:t>
      </w:r>
      <w:r w:rsidRPr="00C668BA">
        <w:rPr>
          <w:rFonts w:ascii="David"/>
          <w:lang w:eastAsia="en-US"/>
        </w:rPr>
        <w:t xml:space="preserve"> __________ </w:t>
      </w:r>
      <w:r w:rsidRPr="00C668BA">
        <w:rPr>
          <w:rtl/>
          <w:lang w:eastAsia="en-US"/>
        </w:rPr>
        <w:t>ת</w:t>
      </w:r>
      <w:r w:rsidRPr="00C668BA">
        <w:rPr>
          <w:rFonts w:ascii="David"/>
          <w:lang w:eastAsia="en-US"/>
        </w:rPr>
        <w:t>.</w:t>
      </w:r>
      <w:r w:rsidRPr="00C668BA">
        <w:rPr>
          <w:rtl/>
          <w:lang w:eastAsia="en-US"/>
        </w:rPr>
        <w:t>ז</w:t>
      </w:r>
      <w:r>
        <w:rPr>
          <w:rtl/>
          <w:lang w:eastAsia="en-US"/>
        </w:rPr>
        <w:t>.</w:t>
      </w:r>
      <w:r>
        <w:rPr>
          <w:rFonts w:ascii="David"/>
          <w:lang w:eastAsia="en-US"/>
        </w:rPr>
        <w:t xml:space="preserve"> ______________</w:t>
      </w:r>
      <w:r w:rsidRPr="00C668BA">
        <w:rPr>
          <w:rtl/>
          <w:lang w:eastAsia="en-US"/>
        </w:rPr>
        <w:t>לאחר</w:t>
      </w:r>
      <w:r w:rsidRPr="00C668BA">
        <w:rPr>
          <w:rFonts w:ascii="David"/>
          <w:lang w:eastAsia="en-US"/>
        </w:rPr>
        <w:t xml:space="preserve"> </w:t>
      </w:r>
      <w:r w:rsidRPr="00C668BA">
        <w:rPr>
          <w:rtl/>
          <w:lang w:eastAsia="en-US"/>
        </w:rPr>
        <w:t>שהוזהרתי</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עלי</w:t>
      </w:r>
      <w:r w:rsidRPr="00C668BA">
        <w:rPr>
          <w:rFonts w:ascii="David"/>
          <w:lang w:eastAsia="en-US"/>
        </w:rPr>
        <w:t xml:space="preserve"> </w:t>
      </w:r>
      <w:r w:rsidRPr="00C668BA">
        <w:rPr>
          <w:rtl/>
          <w:lang w:eastAsia="en-US"/>
        </w:rPr>
        <w:t>לומר</w:t>
      </w:r>
      <w:r w:rsidRPr="00C668BA">
        <w:rPr>
          <w:rFonts w:ascii="David"/>
          <w:lang w:eastAsia="en-US"/>
        </w:rPr>
        <w:t xml:space="preserve"> </w:t>
      </w:r>
      <w:r w:rsidRPr="00C668BA">
        <w:rPr>
          <w:rtl/>
          <w:lang w:eastAsia="en-US"/>
        </w:rPr>
        <w:t>את האמת</w:t>
      </w:r>
      <w:r w:rsidRPr="00C668BA">
        <w:rPr>
          <w:rFonts w:ascii="David"/>
          <w:lang w:eastAsia="en-US"/>
        </w:rPr>
        <w:t xml:space="preserve"> </w:t>
      </w:r>
    </w:p>
    <w:p w14:paraId="1559D167" w14:textId="77777777" w:rsidR="008A66A0" w:rsidRPr="00C668BA" w:rsidRDefault="008A66A0" w:rsidP="008A66A0">
      <w:pPr>
        <w:autoSpaceDE w:val="0"/>
        <w:autoSpaceDN w:val="0"/>
        <w:adjustRightInd w:val="0"/>
        <w:spacing w:line="360" w:lineRule="auto"/>
        <w:ind w:left="624" w:hanging="624"/>
        <w:jc w:val="both"/>
        <w:rPr>
          <w:rtl/>
          <w:lang w:eastAsia="en-US"/>
        </w:rPr>
      </w:pPr>
      <w:r w:rsidRPr="00C668BA">
        <w:rPr>
          <w:rtl/>
          <w:lang w:eastAsia="en-US"/>
        </w:rPr>
        <w:t>וכי</w:t>
      </w:r>
      <w:r w:rsidRPr="00C668BA">
        <w:rPr>
          <w:rFonts w:ascii="David"/>
          <w:lang w:eastAsia="en-US"/>
        </w:rPr>
        <w:t xml:space="preserve"> </w:t>
      </w:r>
      <w:r w:rsidRPr="00C668BA">
        <w:rPr>
          <w:rtl/>
          <w:lang w:eastAsia="en-US"/>
        </w:rPr>
        <w:t>אהיה</w:t>
      </w:r>
      <w:r w:rsidRPr="00C668BA">
        <w:rPr>
          <w:rFonts w:ascii="David"/>
          <w:lang w:eastAsia="en-US"/>
        </w:rPr>
        <w:t xml:space="preserve"> </w:t>
      </w:r>
      <w:r w:rsidRPr="00C668BA">
        <w:rPr>
          <w:rtl/>
          <w:lang w:eastAsia="en-US"/>
        </w:rPr>
        <w:t>צפוי</w:t>
      </w:r>
      <w:r w:rsidRPr="00C668BA">
        <w:rPr>
          <w:rFonts w:ascii="David"/>
          <w:lang w:eastAsia="en-US"/>
        </w:rPr>
        <w:t xml:space="preserve"> </w:t>
      </w:r>
      <w:r w:rsidRPr="00C668BA">
        <w:rPr>
          <w:rtl/>
          <w:lang w:eastAsia="en-US"/>
        </w:rPr>
        <w:t>לעונשים</w:t>
      </w:r>
      <w:r w:rsidRPr="00C668BA">
        <w:rPr>
          <w:rFonts w:ascii="David"/>
          <w:lang w:eastAsia="en-US"/>
        </w:rPr>
        <w:t xml:space="preserve"> </w:t>
      </w:r>
      <w:r w:rsidRPr="00C668BA">
        <w:rPr>
          <w:rtl/>
          <w:lang w:eastAsia="en-US"/>
        </w:rPr>
        <w:t>הקבועים</w:t>
      </w:r>
      <w:r w:rsidRPr="00C668BA">
        <w:rPr>
          <w:rFonts w:ascii="David"/>
          <w:lang w:eastAsia="en-US"/>
        </w:rPr>
        <w:t xml:space="preserve"> </w:t>
      </w:r>
      <w:r w:rsidRPr="00C668BA">
        <w:rPr>
          <w:rtl/>
          <w:lang w:eastAsia="en-US"/>
        </w:rPr>
        <w:t>בחוק</w:t>
      </w:r>
      <w:r w:rsidRPr="00C668BA">
        <w:rPr>
          <w:rFonts w:ascii="David"/>
          <w:lang w:eastAsia="en-US"/>
        </w:rPr>
        <w:t xml:space="preserve"> </w:t>
      </w:r>
      <w:r w:rsidRPr="00C668BA">
        <w:rPr>
          <w:rtl/>
          <w:lang w:eastAsia="en-US"/>
        </w:rPr>
        <w:t>אם</w:t>
      </w:r>
      <w:r w:rsidRPr="00C668BA">
        <w:rPr>
          <w:rFonts w:ascii="David"/>
          <w:lang w:eastAsia="en-US"/>
        </w:rPr>
        <w:t xml:space="preserve"> </w:t>
      </w:r>
      <w:r w:rsidRPr="00C668BA">
        <w:rPr>
          <w:rtl/>
          <w:lang w:eastAsia="en-US"/>
        </w:rPr>
        <w:t>לא</w:t>
      </w:r>
      <w:r w:rsidRPr="00C668BA">
        <w:rPr>
          <w:rFonts w:ascii="David"/>
          <w:lang w:eastAsia="en-US"/>
        </w:rPr>
        <w:t xml:space="preserve"> </w:t>
      </w:r>
      <w:r w:rsidRPr="00C668BA">
        <w:rPr>
          <w:rtl/>
          <w:lang w:eastAsia="en-US"/>
        </w:rPr>
        <w:t>אעשה</w:t>
      </w:r>
      <w:r w:rsidRPr="00C668BA">
        <w:rPr>
          <w:rFonts w:ascii="David"/>
          <w:lang w:eastAsia="en-US"/>
        </w:rPr>
        <w:t xml:space="preserve"> </w:t>
      </w:r>
      <w:r w:rsidRPr="00C668BA">
        <w:rPr>
          <w:rtl/>
          <w:lang w:eastAsia="en-US"/>
        </w:rPr>
        <w:t>כן</w:t>
      </w:r>
      <w:r w:rsidRPr="00C668BA">
        <w:rPr>
          <w:rFonts w:ascii="David"/>
          <w:lang w:eastAsia="en-US"/>
        </w:rPr>
        <w:t>,</w:t>
      </w:r>
      <w:r>
        <w:rPr>
          <w:rFonts w:ascii="David"/>
          <w:rtl/>
          <w:lang w:eastAsia="en-US"/>
        </w:rPr>
        <w:t xml:space="preserve"> </w:t>
      </w:r>
      <w:r w:rsidRPr="00C668BA">
        <w:rPr>
          <w:rtl/>
          <w:lang w:eastAsia="en-US"/>
        </w:rPr>
        <w:t>מצהיר</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בזה</w:t>
      </w:r>
      <w:r w:rsidRPr="00C668BA">
        <w:rPr>
          <w:rFonts w:ascii="David"/>
          <w:lang w:eastAsia="en-US"/>
        </w:rPr>
        <w:t xml:space="preserve"> </w:t>
      </w:r>
      <w:r w:rsidRPr="00C668BA">
        <w:rPr>
          <w:rtl/>
          <w:lang w:eastAsia="en-US"/>
        </w:rPr>
        <w:t>כדלקמן</w:t>
      </w:r>
      <w:r w:rsidRPr="00C668BA">
        <w:rPr>
          <w:rFonts w:ascii="David"/>
          <w:lang w:eastAsia="en-US"/>
        </w:rPr>
        <w:t>:</w:t>
      </w:r>
    </w:p>
    <w:p w14:paraId="31C317EA" w14:textId="77777777" w:rsidR="008A66A0" w:rsidRPr="00C668BA" w:rsidRDefault="008A66A0" w:rsidP="008A66A0">
      <w:pPr>
        <w:autoSpaceDE w:val="0"/>
        <w:autoSpaceDN w:val="0"/>
        <w:adjustRightInd w:val="0"/>
        <w:spacing w:line="360" w:lineRule="auto"/>
        <w:jc w:val="both"/>
        <w:rPr>
          <w:rFonts w:ascii="David"/>
          <w:lang w:eastAsia="en-US"/>
        </w:rPr>
      </w:pPr>
    </w:p>
    <w:p w14:paraId="24792807" w14:textId="5B3140D3" w:rsidR="008A66A0" w:rsidRDefault="008A66A0" w:rsidP="00CD4BD2">
      <w:pPr>
        <w:autoSpaceDE w:val="0"/>
        <w:autoSpaceDN w:val="0"/>
        <w:adjustRightInd w:val="0"/>
        <w:spacing w:line="360" w:lineRule="auto"/>
        <w:jc w:val="both"/>
        <w:rPr>
          <w:rtl/>
          <w:lang w:eastAsia="en-US"/>
        </w:rPr>
      </w:pPr>
      <w:r w:rsidRPr="00C668BA">
        <w:rPr>
          <w:rtl/>
          <w:lang w:eastAsia="en-US"/>
        </w:rPr>
        <w:t>הנני</w:t>
      </w:r>
      <w:r w:rsidRPr="00C668BA">
        <w:rPr>
          <w:rFonts w:ascii="David"/>
          <w:lang w:eastAsia="en-US"/>
        </w:rPr>
        <w:t xml:space="preserve"> </w:t>
      </w:r>
      <w:r w:rsidRPr="00C668BA">
        <w:rPr>
          <w:rtl/>
          <w:lang w:eastAsia="en-US"/>
        </w:rPr>
        <w:t>נותן</w:t>
      </w:r>
      <w:r w:rsidRPr="00C668BA">
        <w:rPr>
          <w:rFonts w:ascii="David"/>
          <w:lang w:eastAsia="en-US"/>
        </w:rPr>
        <w:t xml:space="preserve"> </w:t>
      </w:r>
      <w:r w:rsidRPr="00C668BA">
        <w:rPr>
          <w:rtl/>
          <w:lang w:eastAsia="en-US"/>
        </w:rPr>
        <w:t>תצהיר</w:t>
      </w:r>
      <w:r w:rsidRPr="00C668BA">
        <w:rPr>
          <w:rFonts w:ascii="David"/>
          <w:lang w:eastAsia="en-US"/>
        </w:rPr>
        <w:t xml:space="preserve"> </w:t>
      </w:r>
      <w:r w:rsidRPr="00C668BA">
        <w:rPr>
          <w:rtl/>
          <w:lang w:eastAsia="en-US"/>
        </w:rPr>
        <w:t>זה</w:t>
      </w:r>
      <w:r w:rsidRPr="00C668BA">
        <w:rPr>
          <w:rFonts w:ascii="David"/>
          <w:lang w:eastAsia="en-US"/>
        </w:rPr>
        <w:t xml:space="preserve"> </w:t>
      </w:r>
      <w:r w:rsidRPr="00C668BA">
        <w:rPr>
          <w:rtl/>
          <w:lang w:eastAsia="en-US"/>
        </w:rPr>
        <w:t>בשם</w:t>
      </w:r>
      <w:r w:rsidRPr="00C668BA">
        <w:rPr>
          <w:rFonts w:ascii="David"/>
          <w:lang w:eastAsia="en-US"/>
        </w:rPr>
        <w:t xml:space="preserve"> ______________ </w:t>
      </w:r>
      <w:r>
        <w:rPr>
          <w:rtl/>
          <w:lang w:eastAsia="en-US"/>
        </w:rPr>
        <w:t>(להלן: "ה</w:t>
      </w:r>
      <w:r>
        <w:rPr>
          <w:rFonts w:ascii="Arial" w:hAnsi="Arial" w:cs="Arial" w:hint="cs"/>
          <w:rtl/>
          <w:lang w:eastAsia="en-US"/>
        </w:rPr>
        <w:t>מציע</w:t>
      </w:r>
      <w:r>
        <w:rPr>
          <w:rtl/>
          <w:lang w:eastAsia="en-US"/>
        </w:rPr>
        <w:t xml:space="preserve">") </w:t>
      </w:r>
      <w:r w:rsidRPr="00C668BA">
        <w:rPr>
          <w:rtl/>
          <w:lang w:eastAsia="en-US"/>
        </w:rPr>
        <w:t>שהוא</w:t>
      </w:r>
      <w:r w:rsidRPr="00C668BA">
        <w:rPr>
          <w:rFonts w:ascii="David"/>
          <w:lang w:eastAsia="en-US"/>
        </w:rPr>
        <w:t xml:space="preserve"> </w:t>
      </w:r>
      <w:r w:rsidRPr="00C668BA">
        <w:rPr>
          <w:rtl/>
          <w:lang w:eastAsia="en-US"/>
        </w:rPr>
        <w:t>הגוף</w:t>
      </w:r>
      <w:r w:rsidRPr="00C668BA">
        <w:rPr>
          <w:rFonts w:ascii="David"/>
          <w:lang w:eastAsia="en-US"/>
        </w:rPr>
        <w:t xml:space="preserve"> </w:t>
      </w:r>
      <w:r w:rsidRPr="00C668BA">
        <w:rPr>
          <w:rtl/>
          <w:lang w:eastAsia="en-US"/>
        </w:rPr>
        <w:t>המבקש</w:t>
      </w:r>
      <w:r w:rsidRPr="00C668BA">
        <w:rPr>
          <w:rFonts w:ascii="David"/>
          <w:lang w:eastAsia="en-US"/>
        </w:rPr>
        <w:t xml:space="preserve"> </w:t>
      </w:r>
      <w:r w:rsidRPr="00C668BA">
        <w:rPr>
          <w:rtl/>
          <w:lang w:eastAsia="en-US"/>
        </w:rPr>
        <w:t>להתקשר</w:t>
      </w:r>
      <w:r w:rsidRPr="00C668BA">
        <w:rPr>
          <w:rFonts w:ascii="David"/>
          <w:lang w:eastAsia="en-US"/>
        </w:rPr>
        <w:t xml:space="preserve"> </w:t>
      </w:r>
      <w:r w:rsidRPr="00C668BA">
        <w:rPr>
          <w:rtl/>
          <w:lang w:eastAsia="en-US"/>
        </w:rPr>
        <w:t>עם המזמין</w:t>
      </w:r>
      <w:r w:rsidRPr="00C668BA">
        <w:rPr>
          <w:rFonts w:ascii="David"/>
          <w:lang w:eastAsia="en-US"/>
        </w:rPr>
        <w:t xml:space="preserve"> </w:t>
      </w:r>
      <w:r w:rsidRPr="00C668BA">
        <w:rPr>
          <w:rtl/>
          <w:lang w:eastAsia="en-US"/>
        </w:rPr>
        <w:t>במסגרת</w:t>
      </w:r>
      <w:r w:rsidRPr="00C668BA">
        <w:rPr>
          <w:rFonts w:ascii="David"/>
          <w:lang w:eastAsia="en-US"/>
        </w:rPr>
        <w:t xml:space="preserve"> </w:t>
      </w:r>
      <w:r w:rsidRPr="00C668BA">
        <w:rPr>
          <w:rtl/>
          <w:lang w:eastAsia="en-US"/>
        </w:rPr>
        <w:t>מכרז</w:t>
      </w:r>
      <w:r w:rsidRPr="00C668BA">
        <w:rPr>
          <w:rFonts w:ascii="David"/>
          <w:lang w:eastAsia="en-US"/>
        </w:rPr>
        <w:t xml:space="preserve"> </w:t>
      </w:r>
      <w:r w:rsidRPr="00606C25">
        <w:rPr>
          <w:b/>
          <w:bCs/>
          <w:u w:val="single"/>
          <w:rtl/>
          <w:lang w:eastAsia="en-US"/>
        </w:rPr>
        <w:t>מספר</w:t>
      </w:r>
      <w:r>
        <w:rPr>
          <w:rFonts w:hint="cs"/>
          <w:b/>
          <w:bCs/>
          <w:u w:val="single"/>
          <w:rtl/>
          <w:lang w:eastAsia="en-US"/>
        </w:rPr>
        <w:t xml:space="preserve"> </w:t>
      </w:r>
      <w:r w:rsidR="00CD4BD2">
        <w:rPr>
          <w:rFonts w:hint="cs"/>
          <w:b/>
          <w:bCs/>
          <w:u w:val="single"/>
          <w:rtl/>
          <w:lang w:eastAsia="en-US"/>
        </w:rPr>
        <w:t>4/2019</w:t>
      </w:r>
      <w:r>
        <w:rPr>
          <w:rFonts w:hint="cs"/>
          <w:b/>
          <w:bCs/>
          <w:u w:val="single"/>
          <w:rtl/>
          <w:lang w:eastAsia="en-US"/>
        </w:rPr>
        <w:t xml:space="preserve"> </w:t>
      </w:r>
      <w:r w:rsidRPr="0089130E">
        <w:rPr>
          <w:rFonts w:hint="cs"/>
          <w:b/>
          <w:bCs/>
          <w:u w:val="single"/>
          <w:rtl/>
          <w:lang w:eastAsia="en-US"/>
        </w:rPr>
        <w:t>למתן שירותי ניהול</w:t>
      </w:r>
      <w:r>
        <w:rPr>
          <w:rFonts w:hint="cs"/>
          <w:b/>
          <w:bCs/>
          <w:u w:val="single"/>
          <w:rtl/>
          <w:lang w:eastAsia="en-US"/>
        </w:rPr>
        <w:t>, פיקוח ו</w:t>
      </w:r>
      <w:r w:rsidRPr="0089130E">
        <w:rPr>
          <w:rFonts w:hint="cs"/>
          <w:b/>
          <w:bCs/>
          <w:u w:val="single"/>
          <w:rtl/>
          <w:lang w:eastAsia="en-US"/>
        </w:rPr>
        <w:t xml:space="preserve">עבודות פיתוח, סיוע בשיווק ושירותי תכנון עבור הרשות לפיתוח </w:t>
      </w:r>
      <w:r w:rsidR="00767BB1">
        <w:rPr>
          <w:rFonts w:hint="cs"/>
          <w:b/>
          <w:bCs/>
          <w:u w:val="single"/>
          <w:rtl/>
          <w:lang w:eastAsia="en-US"/>
        </w:rPr>
        <w:t>ו</w:t>
      </w:r>
      <w:r w:rsidRPr="0089130E">
        <w:rPr>
          <w:rFonts w:hint="cs"/>
          <w:b/>
          <w:bCs/>
          <w:u w:val="single"/>
          <w:rtl/>
          <w:lang w:eastAsia="en-US"/>
        </w:rPr>
        <w:t>התיישבות הבדואים בנגב</w:t>
      </w:r>
      <w:r>
        <w:rPr>
          <w:rFonts w:hint="cs"/>
          <w:rtl/>
          <w:lang w:eastAsia="en-US"/>
        </w:rPr>
        <w:t xml:space="preserve">.   </w:t>
      </w:r>
    </w:p>
    <w:p w14:paraId="57015AF9" w14:textId="77777777" w:rsidR="008A66A0" w:rsidRPr="00C668BA" w:rsidRDefault="008A66A0" w:rsidP="008A66A0">
      <w:pPr>
        <w:autoSpaceDE w:val="0"/>
        <w:autoSpaceDN w:val="0"/>
        <w:adjustRightInd w:val="0"/>
        <w:spacing w:line="360" w:lineRule="auto"/>
        <w:jc w:val="both"/>
        <w:rPr>
          <w:rtl/>
          <w:lang w:eastAsia="en-US"/>
        </w:rPr>
      </w:pPr>
      <w:r w:rsidRPr="00C668BA">
        <w:rPr>
          <w:rtl/>
          <w:lang w:eastAsia="en-US"/>
        </w:rPr>
        <w:t>אני</w:t>
      </w:r>
      <w:r w:rsidRPr="00C668BA">
        <w:rPr>
          <w:rFonts w:ascii="David"/>
          <w:lang w:eastAsia="en-US"/>
        </w:rPr>
        <w:t xml:space="preserve"> </w:t>
      </w:r>
      <w:r w:rsidRPr="00C668BA">
        <w:rPr>
          <w:rtl/>
          <w:lang w:eastAsia="en-US"/>
        </w:rPr>
        <w:t>מכהן</w:t>
      </w:r>
      <w:r w:rsidRPr="00C668BA">
        <w:rPr>
          <w:rFonts w:ascii="David"/>
          <w:lang w:eastAsia="en-US"/>
        </w:rPr>
        <w:t xml:space="preserve"> </w:t>
      </w:r>
      <w:r w:rsidRPr="00C668BA">
        <w:rPr>
          <w:rtl/>
          <w:lang w:eastAsia="en-US"/>
        </w:rPr>
        <w:t>כ</w:t>
      </w:r>
      <w:r w:rsidRPr="00C668BA">
        <w:rPr>
          <w:rFonts w:ascii="David"/>
          <w:lang w:eastAsia="en-US"/>
        </w:rPr>
        <w:t xml:space="preserve">_______________ </w:t>
      </w:r>
      <w:r w:rsidRPr="00C668BA">
        <w:rPr>
          <w:rtl/>
          <w:lang w:eastAsia="en-US"/>
        </w:rPr>
        <w:t>והנני מוסמך</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לתת</w:t>
      </w:r>
      <w:r w:rsidRPr="00C668BA">
        <w:rPr>
          <w:rFonts w:ascii="David"/>
          <w:lang w:eastAsia="en-US"/>
        </w:rPr>
        <w:t xml:space="preserve"> </w:t>
      </w:r>
      <w:r w:rsidRPr="00C668BA">
        <w:rPr>
          <w:rtl/>
          <w:lang w:eastAsia="en-US"/>
        </w:rPr>
        <w:t>תצהיר</w:t>
      </w:r>
      <w:r w:rsidRPr="00C668BA">
        <w:rPr>
          <w:rFonts w:ascii="David"/>
          <w:lang w:eastAsia="en-US"/>
        </w:rPr>
        <w:t xml:space="preserve"> </w:t>
      </w:r>
      <w:r w:rsidRPr="00C668BA">
        <w:rPr>
          <w:rtl/>
          <w:lang w:eastAsia="en-US"/>
        </w:rPr>
        <w:t>זה</w:t>
      </w:r>
      <w:r w:rsidRPr="00C668BA">
        <w:rPr>
          <w:rFonts w:ascii="David"/>
          <w:lang w:eastAsia="en-US"/>
        </w:rPr>
        <w:t xml:space="preserve"> </w:t>
      </w:r>
      <w:r w:rsidRPr="00C668BA">
        <w:rPr>
          <w:rtl/>
          <w:lang w:eastAsia="en-US"/>
        </w:rPr>
        <w:t>בשם</w:t>
      </w:r>
      <w:r w:rsidRPr="00C668BA">
        <w:rPr>
          <w:rFonts w:ascii="David"/>
          <w:lang w:eastAsia="en-US"/>
        </w:rPr>
        <w:t xml:space="preserve"> </w:t>
      </w:r>
      <w:r w:rsidRPr="00C668BA">
        <w:rPr>
          <w:rtl/>
          <w:lang w:eastAsia="en-US"/>
        </w:rPr>
        <w:t>ה</w:t>
      </w:r>
      <w:r>
        <w:rPr>
          <w:rFonts w:ascii="Arial" w:hAnsi="Arial" w:cs="Arial" w:hint="cs"/>
          <w:rtl/>
          <w:lang w:eastAsia="en-US"/>
        </w:rPr>
        <w:t>מציע</w:t>
      </w:r>
      <w:r w:rsidRPr="00C668BA">
        <w:rPr>
          <w:rFonts w:ascii="David"/>
          <w:lang w:eastAsia="en-US"/>
        </w:rPr>
        <w:t>.</w:t>
      </w:r>
    </w:p>
    <w:p w14:paraId="6A0BF8C4" w14:textId="77777777" w:rsidR="008A66A0" w:rsidRPr="00C668BA" w:rsidRDefault="008A66A0" w:rsidP="008A66A0">
      <w:pPr>
        <w:autoSpaceDE w:val="0"/>
        <w:autoSpaceDN w:val="0"/>
        <w:adjustRightInd w:val="0"/>
        <w:spacing w:line="360" w:lineRule="auto"/>
        <w:jc w:val="both"/>
        <w:rPr>
          <w:rFonts w:ascii="David"/>
          <w:lang w:eastAsia="en-US"/>
        </w:rPr>
      </w:pPr>
    </w:p>
    <w:p w14:paraId="68537023" w14:textId="0B90C947" w:rsidR="008A66A0" w:rsidRPr="00C668BA" w:rsidRDefault="008A66A0" w:rsidP="00CD4BD2">
      <w:pPr>
        <w:autoSpaceDE w:val="0"/>
        <w:autoSpaceDN w:val="0"/>
        <w:adjustRightInd w:val="0"/>
        <w:spacing w:line="360" w:lineRule="auto"/>
        <w:jc w:val="both"/>
        <w:rPr>
          <w:rFonts w:ascii="David"/>
          <w:lang w:eastAsia="en-US"/>
        </w:rPr>
      </w:pPr>
      <w:r w:rsidRPr="00C668BA">
        <w:rPr>
          <w:rtl/>
          <w:lang w:eastAsia="en-US"/>
        </w:rPr>
        <w:t>הריני</w:t>
      </w:r>
      <w:r w:rsidRPr="00C668BA">
        <w:rPr>
          <w:rFonts w:ascii="David"/>
          <w:lang w:eastAsia="en-US"/>
        </w:rPr>
        <w:t xml:space="preserve"> </w:t>
      </w:r>
      <w:r w:rsidRPr="00C668BA">
        <w:rPr>
          <w:rtl/>
          <w:lang w:eastAsia="en-US"/>
        </w:rPr>
        <w:t>להצהיר</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ה</w:t>
      </w:r>
      <w:r>
        <w:rPr>
          <w:rFonts w:ascii="Arial" w:hAnsi="Arial" w:cs="Arial" w:hint="cs"/>
          <w:rtl/>
          <w:lang w:eastAsia="en-US"/>
        </w:rPr>
        <w:t>מציע</w:t>
      </w:r>
      <w:r w:rsidRPr="00C668BA">
        <w:rPr>
          <w:rFonts w:ascii="David"/>
          <w:lang w:eastAsia="en-US"/>
        </w:rPr>
        <w:t xml:space="preserve"> </w:t>
      </w:r>
      <w:r w:rsidRPr="00C668BA">
        <w:rPr>
          <w:rtl/>
          <w:lang w:eastAsia="en-US"/>
        </w:rPr>
        <w:t>מתחייב</w:t>
      </w:r>
      <w:r w:rsidRPr="00C668BA">
        <w:rPr>
          <w:rFonts w:ascii="David"/>
          <w:lang w:eastAsia="en-US"/>
        </w:rPr>
        <w:t xml:space="preserve"> </w:t>
      </w:r>
      <w:r w:rsidRPr="00C668BA">
        <w:rPr>
          <w:rtl/>
          <w:lang w:eastAsia="en-US"/>
        </w:rPr>
        <w:t>לעשות</w:t>
      </w:r>
      <w:r w:rsidRPr="00C668BA">
        <w:rPr>
          <w:rFonts w:ascii="David"/>
          <w:lang w:eastAsia="en-US"/>
        </w:rPr>
        <w:t xml:space="preserve"> </w:t>
      </w:r>
      <w:r w:rsidRPr="00C668BA">
        <w:rPr>
          <w:rtl/>
          <w:lang w:eastAsia="en-US"/>
        </w:rPr>
        <w:t>שימוש</w:t>
      </w:r>
      <w:r>
        <w:rPr>
          <w:rtl/>
          <w:lang w:eastAsia="en-US"/>
        </w:rPr>
        <w:t xml:space="preserve"> </w:t>
      </w:r>
      <w:r>
        <w:rPr>
          <w:rFonts w:ascii="Calibri" w:hAnsi="Calibri" w:hint="eastAsia"/>
          <w:rtl/>
          <w:lang w:eastAsia="en-US"/>
        </w:rPr>
        <w:t>בתוכנות</w:t>
      </w:r>
      <w:r>
        <w:rPr>
          <w:rFonts w:ascii="Calibri" w:hAnsi="Calibri"/>
          <w:rtl/>
          <w:lang w:eastAsia="en-US"/>
        </w:rPr>
        <w:t xml:space="preserve"> </w:t>
      </w:r>
      <w:r>
        <w:rPr>
          <w:rFonts w:ascii="Calibri" w:hAnsi="Calibri" w:hint="eastAsia"/>
          <w:rtl/>
          <w:lang w:eastAsia="en-US"/>
        </w:rPr>
        <w:t>מחשב</w:t>
      </w:r>
      <w:r w:rsidRPr="00C668BA">
        <w:rPr>
          <w:rFonts w:ascii="Calibri" w:hAnsi="Calibri"/>
          <w:lang w:eastAsia="en-US"/>
        </w:rPr>
        <w:t xml:space="preserve"> </w:t>
      </w:r>
      <w:r>
        <w:rPr>
          <w:rFonts w:ascii="Calibri" w:hAnsi="Calibri" w:hint="eastAsia"/>
          <w:rtl/>
          <w:lang w:eastAsia="en-US"/>
        </w:rPr>
        <w:t>אך</w:t>
      </w:r>
      <w:r>
        <w:rPr>
          <w:rFonts w:ascii="Calibri" w:hAnsi="Calibri"/>
          <w:rtl/>
          <w:lang w:eastAsia="en-US"/>
        </w:rPr>
        <w:t xml:space="preserve"> </w:t>
      </w:r>
      <w:r>
        <w:rPr>
          <w:rFonts w:ascii="Calibri" w:hAnsi="Calibri" w:hint="eastAsia"/>
          <w:rtl/>
          <w:lang w:eastAsia="en-US"/>
        </w:rPr>
        <w:t>ורק</w:t>
      </w:r>
      <w:r>
        <w:rPr>
          <w:rFonts w:ascii="Calibri" w:hAnsi="Calibri"/>
          <w:rtl/>
          <w:lang w:eastAsia="en-US"/>
        </w:rPr>
        <w:t xml:space="preserve"> </w:t>
      </w:r>
      <w:r w:rsidRPr="00C668BA">
        <w:rPr>
          <w:rFonts w:ascii="Calibri" w:hAnsi="Calibri" w:hint="eastAsia"/>
          <w:rtl/>
          <w:lang w:eastAsia="en-US"/>
        </w:rPr>
        <w:t>על</w:t>
      </w:r>
      <w:r w:rsidRPr="00C668BA">
        <w:rPr>
          <w:rFonts w:ascii="Calibri" w:hAnsi="Calibri"/>
          <w:rtl/>
          <w:lang w:eastAsia="en-US"/>
        </w:rPr>
        <w:t>-</w:t>
      </w:r>
      <w:r w:rsidRPr="00C668BA">
        <w:rPr>
          <w:rFonts w:ascii="Calibri" w:hAnsi="Calibri" w:hint="eastAsia"/>
          <w:rtl/>
          <w:lang w:eastAsia="en-US"/>
        </w:rPr>
        <w:t>פי</w:t>
      </w:r>
      <w:r w:rsidRPr="00C668BA">
        <w:rPr>
          <w:rFonts w:ascii="Calibri" w:hAnsi="Calibri"/>
          <w:rtl/>
          <w:lang w:eastAsia="en-US"/>
        </w:rPr>
        <w:t xml:space="preserve"> </w:t>
      </w:r>
      <w:r w:rsidRPr="00C668BA">
        <w:rPr>
          <w:rFonts w:ascii="Calibri" w:hAnsi="Calibri" w:hint="eastAsia"/>
          <w:rtl/>
          <w:lang w:eastAsia="en-US"/>
        </w:rPr>
        <w:t>תנאי</w:t>
      </w:r>
      <w:r w:rsidRPr="00C668BA">
        <w:rPr>
          <w:rFonts w:ascii="Calibri" w:hAnsi="Calibri"/>
          <w:rtl/>
          <w:lang w:eastAsia="en-US"/>
        </w:rPr>
        <w:t xml:space="preserve"> </w:t>
      </w:r>
      <w:r w:rsidRPr="00C668BA">
        <w:rPr>
          <w:rFonts w:ascii="Calibri" w:hAnsi="Calibri" w:hint="eastAsia"/>
          <w:rtl/>
          <w:lang w:eastAsia="en-US"/>
        </w:rPr>
        <w:t>הרישוי</w:t>
      </w:r>
      <w:r w:rsidRPr="00C668BA">
        <w:rPr>
          <w:rFonts w:ascii="Calibri" w:hAnsi="Calibri"/>
          <w:rtl/>
          <w:lang w:eastAsia="en-US"/>
        </w:rPr>
        <w:t xml:space="preserve"> </w:t>
      </w:r>
      <w:r w:rsidRPr="00C668BA">
        <w:rPr>
          <w:rFonts w:ascii="Calibri" w:hAnsi="Calibri" w:hint="eastAsia"/>
          <w:rtl/>
          <w:lang w:eastAsia="en-US"/>
        </w:rPr>
        <w:t>הקבועים</w:t>
      </w:r>
      <w:r w:rsidRPr="00C668BA">
        <w:rPr>
          <w:rFonts w:ascii="Calibri" w:hAnsi="Calibri"/>
          <w:rtl/>
          <w:lang w:eastAsia="en-US"/>
        </w:rPr>
        <w:t xml:space="preserve"> </w:t>
      </w:r>
      <w:r w:rsidRPr="00C668BA">
        <w:rPr>
          <w:rFonts w:ascii="Calibri" w:hAnsi="Calibri" w:hint="eastAsia"/>
          <w:rtl/>
          <w:lang w:eastAsia="en-US"/>
        </w:rPr>
        <w:t>לצד</w:t>
      </w:r>
      <w:r w:rsidRPr="00C668BA">
        <w:rPr>
          <w:rFonts w:ascii="Calibri" w:hAnsi="Calibri"/>
          <w:rtl/>
          <w:lang w:eastAsia="en-US"/>
        </w:rPr>
        <w:t xml:space="preserve"> </w:t>
      </w:r>
      <w:r w:rsidRPr="00C668BA">
        <w:rPr>
          <w:rFonts w:ascii="Calibri" w:hAnsi="Calibri" w:hint="eastAsia"/>
          <w:rtl/>
          <w:lang w:eastAsia="en-US"/>
        </w:rPr>
        <w:t>השימוש</w:t>
      </w:r>
      <w:r w:rsidRPr="00C668BA">
        <w:rPr>
          <w:rFonts w:ascii="Calibri" w:hAnsi="Calibri"/>
          <w:rtl/>
          <w:lang w:eastAsia="en-US"/>
        </w:rPr>
        <w:t xml:space="preserve"> </w:t>
      </w:r>
      <w:r w:rsidRPr="00C668BA">
        <w:rPr>
          <w:rFonts w:ascii="Calibri" w:hAnsi="Calibri" w:hint="eastAsia"/>
          <w:rtl/>
          <w:lang w:eastAsia="en-US"/>
        </w:rPr>
        <w:t>בתוכנות</w:t>
      </w:r>
      <w:r w:rsidRPr="00C668BA">
        <w:rPr>
          <w:rFonts w:ascii="Calibri" w:hAnsi="Calibri"/>
          <w:rtl/>
          <w:lang w:eastAsia="en-US"/>
        </w:rPr>
        <w:t xml:space="preserve"> </w:t>
      </w:r>
      <w:r w:rsidRPr="00C668BA">
        <w:rPr>
          <w:rFonts w:ascii="Calibri" w:hAnsi="Calibri" w:hint="eastAsia"/>
          <w:rtl/>
          <w:lang w:eastAsia="en-US"/>
        </w:rPr>
        <w:t>אלה</w:t>
      </w:r>
      <w:r w:rsidRPr="00C668BA">
        <w:rPr>
          <w:rFonts w:ascii="David"/>
          <w:lang w:eastAsia="en-US"/>
        </w:rPr>
        <w:t xml:space="preserve"> </w:t>
      </w:r>
      <w:r w:rsidRPr="00C668BA">
        <w:rPr>
          <w:rtl/>
          <w:lang w:eastAsia="en-US"/>
        </w:rPr>
        <w:t xml:space="preserve">לצורך </w:t>
      </w:r>
      <w:r w:rsidRPr="008A66A0">
        <w:rPr>
          <w:b/>
          <w:bCs/>
          <w:rtl/>
          <w:lang w:eastAsia="en-US"/>
        </w:rPr>
        <w:t>מכרז</w:t>
      </w:r>
      <w:r w:rsidRPr="008A66A0">
        <w:rPr>
          <w:rFonts w:ascii="David"/>
          <w:b/>
          <w:bCs/>
          <w:lang w:eastAsia="en-US"/>
        </w:rPr>
        <w:t xml:space="preserve"> </w:t>
      </w:r>
      <w:r w:rsidRPr="008A66A0">
        <w:rPr>
          <w:b/>
          <w:bCs/>
          <w:rtl/>
          <w:lang w:eastAsia="en-US"/>
        </w:rPr>
        <w:t>מספר</w:t>
      </w:r>
      <w:r w:rsidRPr="008A66A0">
        <w:rPr>
          <w:rFonts w:hint="cs"/>
          <w:b/>
          <w:bCs/>
          <w:rtl/>
          <w:lang w:eastAsia="en-US"/>
        </w:rPr>
        <w:t xml:space="preserve"> </w:t>
      </w:r>
      <w:r w:rsidR="00CD4BD2">
        <w:rPr>
          <w:rFonts w:hint="cs"/>
          <w:b/>
          <w:bCs/>
          <w:rtl/>
          <w:lang w:eastAsia="en-US"/>
        </w:rPr>
        <w:t>4/2019</w:t>
      </w:r>
      <w:r w:rsidRPr="00C668BA">
        <w:rPr>
          <w:rtl/>
          <w:lang w:eastAsia="en-US"/>
        </w:rPr>
        <w:t xml:space="preserve"> ולצורך</w:t>
      </w:r>
      <w:r w:rsidRPr="00C668BA">
        <w:rPr>
          <w:rFonts w:ascii="David"/>
          <w:lang w:eastAsia="en-US"/>
        </w:rPr>
        <w:t xml:space="preserve"> </w:t>
      </w:r>
      <w:r w:rsidRPr="00C668BA">
        <w:rPr>
          <w:rtl/>
          <w:lang w:eastAsia="en-US"/>
        </w:rPr>
        <w:t>ביצוע</w:t>
      </w:r>
      <w:r w:rsidRPr="00C668BA">
        <w:rPr>
          <w:rFonts w:ascii="David"/>
          <w:lang w:eastAsia="en-US"/>
        </w:rPr>
        <w:t xml:space="preserve"> </w:t>
      </w:r>
      <w:r w:rsidRPr="00C668BA">
        <w:rPr>
          <w:rtl/>
          <w:lang w:eastAsia="en-US"/>
        </w:rPr>
        <w:t>השירותים</w:t>
      </w:r>
      <w:r w:rsidRPr="00C668BA">
        <w:rPr>
          <w:rFonts w:ascii="David"/>
          <w:lang w:eastAsia="en-US"/>
        </w:rPr>
        <w:t xml:space="preserve"> </w:t>
      </w:r>
      <w:r w:rsidRPr="00C668BA">
        <w:rPr>
          <w:rtl/>
          <w:lang w:eastAsia="en-US"/>
        </w:rPr>
        <w:t>נשוא</w:t>
      </w:r>
      <w:r w:rsidRPr="00C668BA">
        <w:rPr>
          <w:rFonts w:ascii="David"/>
          <w:lang w:eastAsia="en-US"/>
        </w:rPr>
        <w:t xml:space="preserve"> </w:t>
      </w:r>
      <w:r w:rsidRPr="00C668BA">
        <w:rPr>
          <w:rtl/>
          <w:lang w:eastAsia="en-US"/>
        </w:rPr>
        <w:t>המכרז</w:t>
      </w:r>
      <w:r w:rsidRPr="00C668BA">
        <w:rPr>
          <w:rFonts w:ascii="David"/>
          <w:lang w:eastAsia="en-US"/>
        </w:rPr>
        <w:t xml:space="preserve"> </w:t>
      </w:r>
      <w:r w:rsidRPr="00C668BA">
        <w:rPr>
          <w:rtl/>
          <w:lang w:eastAsia="en-US"/>
        </w:rPr>
        <w:t>ככל</w:t>
      </w:r>
      <w:r w:rsidRPr="00C668BA">
        <w:rPr>
          <w:rFonts w:ascii="David"/>
          <w:lang w:eastAsia="en-US"/>
        </w:rPr>
        <w:t xml:space="preserve"> </w:t>
      </w:r>
      <w:r w:rsidRPr="00C668BA">
        <w:rPr>
          <w:rtl/>
          <w:lang w:eastAsia="en-US"/>
        </w:rPr>
        <w:t>שהצעת ה</w:t>
      </w:r>
      <w:r>
        <w:rPr>
          <w:rFonts w:ascii="Arial" w:hAnsi="Arial" w:cs="Arial" w:hint="cs"/>
          <w:rtl/>
          <w:lang w:eastAsia="en-US"/>
        </w:rPr>
        <w:t>מציע</w:t>
      </w:r>
      <w:r w:rsidRPr="00C668BA">
        <w:rPr>
          <w:rFonts w:ascii="David"/>
          <w:lang w:eastAsia="en-US"/>
        </w:rPr>
        <w:t xml:space="preserve"> </w:t>
      </w:r>
      <w:r w:rsidRPr="00C668BA">
        <w:rPr>
          <w:rtl/>
          <w:lang w:eastAsia="en-US"/>
        </w:rPr>
        <w:t>תוכרז</w:t>
      </w:r>
      <w:r w:rsidRPr="00C668BA">
        <w:rPr>
          <w:rFonts w:ascii="David"/>
          <w:lang w:eastAsia="en-US"/>
        </w:rPr>
        <w:t xml:space="preserve"> </w:t>
      </w:r>
      <w:r w:rsidRPr="00C668BA">
        <w:rPr>
          <w:rtl/>
          <w:lang w:eastAsia="en-US"/>
        </w:rPr>
        <w:t>כזוכה</w:t>
      </w:r>
      <w:r w:rsidRPr="00C668BA">
        <w:rPr>
          <w:rFonts w:ascii="David"/>
          <w:lang w:eastAsia="en-US"/>
        </w:rPr>
        <w:t xml:space="preserve"> </w:t>
      </w:r>
      <w:r w:rsidRPr="00C668BA">
        <w:rPr>
          <w:rtl/>
          <w:lang w:eastAsia="en-US"/>
        </w:rPr>
        <w:t>.</w:t>
      </w:r>
    </w:p>
    <w:p w14:paraId="6401CEFF" w14:textId="77777777" w:rsidR="008A66A0" w:rsidRPr="00C668BA" w:rsidRDefault="008A66A0" w:rsidP="008A66A0">
      <w:pPr>
        <w:autoSpaceDE w:val="0"/>
        <w:autoSpaceDN w:val="0"/>
        <w:adjustRightInd w:val="0"/>
        <w:spacing w:line="360" w:lineRule="auto"/>
        <w:jc w:val="both"/>
        <w:rPr>
          <w:rtl/>
          <w:lang w:eastAsia="en-US"/>
        </w:rPr>
      </w:pPr>
    </w:p>
    <w:p w14:paraId="346EF623" w14:textId="77777777" w:rsidR="008A66A0" w:rsidRPr="00C668BA" w:rsidRDefault="008A66A0" w:rsidP="008A66A0">
      <w:pPr>
        <w:autoSpaceDE w:val="0"/>
        <w:autoSpaceDN w:val="0"/>
        <w:adjustRightInd w:val="0"/>
        <w:spacing w:line="360" w:lineRule="auto"/>
        <w:jc w:val="both"/>
        <w:rPr>
          <w:rFonts w:ascii="David"/>
          <w:lang w:eastAsia="en-US"/>
        </w:rPr>
      </w:pPr>
      <w:r w:rsidRPr="00C668BA">
        <w:rPr>
          <w:rtl/>
          <w:lang w:eastAsia="en-US"/>
        </w:rPr>
        <w:t>זה</w:t>
      </w:r>
      <w:r>
        <w:rPr>
          <w:rtl/>
          <w:lang w:eastAsia="en-US"/>
        </w:rPr>
        <w:t>ו</w:t>
      </w:r>
      <w:r w:rsidRPr="00C668BA">
        <w:rPr>
          <w:rFonts w:ascii="David"/>
          <w:lang w:eastAsia="en-US"/>
        </w:rPr>
        <w:t xml:space="preserve"> </w:t>
      </w:r>
      <w:r w:rsidRPr="00C668BA">
        <w:rPr>
          <w:rtl/>
          <w:lang w:eastAsia="en-US"/>
        </w:rPr>
        <w:t>שמי</w:t>
      </w:r>
      <w:r w:rsidRPr="00C668BA">
        <w:rPr>
          <w:rFonts w:ascii="David"/>
          <w:lang w:eastAsia="en-US"/>
        </w:rPr>
        <w:t xml:space="preserve">, </w:t>
      </w:r>
      <w:r w:rsidRPr="00C668BA">
        <w:rPr>
          <w:rtl/>
          <w:lang w:eastAsia="en-US"/>
        </w:rPr>
        <w:t>להלן</w:t>
      </w:r>
      <w:r w:rsidRPr="00C668BA">
        <w:rPr>
          <w:rFonts w:ascii="David"/>
          <w:lang w:eastAsia="en-US"/>
        </w:rPr>
        <w:t xml:space="preserve"> </w:t>
      </w:r>
      <w:r w:rsidRPr="00C668BA">
        <w:rPr>
          <w:rtl/>
          <w:lang w:eastAsia="en-US"/>
        </w:rPr>
        <w:t>חתימתי</w:t>
      </w:r>
      <w:r w:rsidRPr="00C668BA">
        <w:rPr>
          <w:rFonts w:ascii="David"/>
          <w:lang w:eastAsia="en-US"/>
        </w:rPr>
        <w:t xml:space="preserve"> </w:t>
      </w:r>
      <w:r w:rsidRPr="00C668BA">
        <w:rPr>
          <w:rtl/>
          <w:lang w:eastAsia="en-US"/>
        </w:rPr>
        <w:t>ותוכן</w:t>
      </w:r>
      <w:r w:rsidRPr="00C668BA">
        <w:rPr>
          <w:rFonts w:ascii="David"/>
          <w:lang w:eastAsia="en-US"/>
        </w:rPr>
        <w:t xml:space="preserve"> </w:t>
      </w:r>
      <w:r w:rsidRPr="00C668BA">
        <w:rPr>
          <w:rtl/>
          <w:lang w:eastAsia="en-US"/>
        </w:rPr>
        <w:t>תצהירי</w:t>
      </w:r>
      <w:r w:rsidRPr="00C668BA">
        <w:rPr>
          <w:rFonts w:ascii="David"/>
          <w:lang w:eastAsia="en-US"/>
        </w:rPr>
        <w:t xml:space="preserve"> </w:t>
      </w:r>
      <w:r w:rsidRPr="00C668BA">
        <w:rPr>
          <w:rtl/>
          <w:lang w:eastAsia="en-US"/>
        </w:rPr>
        <w:t>דלעיל</w:t>
      </w:r>
      <w:r w:rsidRPr="00C668BA">
        <w:rPr>
          <w:rFonts w:ascii="David"/>
          <w:lang w:eastAsia="en-US"/>
        </w:rPr>
        <w:t xml:space="preserve"> </w:t>
      </w:r>
      <w:r w:rsidRPr="00C668BA">
        <w:rPr>
          <w:rtl/>
          <w:lang w:eastAsia="en-US"/>
        </w:rPr>
        <w:t>אמת</w:t>
      </w:r>
      <w:r w:rsidRPr="00C668BA">
        <w:rPr>
          <w:rFonts w:ascii="David"/>
          <w:lang w:eastAsia="en-US"/>
        </w:rPr>
        <w:t>.</w:t>
      </w:r>
      <w:r>
        <w:rPr>
          <w:rtl/>
          <w:lang w:eastAsia="en-US"/>
        </w:rPr>
        <w:t xml:space="preserve"> </w:t>
      </w:r>
    </w:p>
    <w:p w14:paraId="1FE56CF7" w14:textId="77777777" w:rsidR="008A66A0" w:rsidRPr="00C668BA" w:rsidRDefault="008A66A0" w:rsidP="008A66A0">
      <w:pPr>
        <w:autoSpaceDE w:val="0"/>
        <w:autoSpaceDN w:val="0"/>
        <w:adjustRightInd w:val="0"/>
        <w:spacing w:line="360" w:lineRule="auto"/>
        <w:jc w:val="both"/>
        <w:rPr>
          <w:rFonts w:ascii="David"/>
          <w:lang w:eastAsia="en-US"/>
        </w:rPr>
      </w:pPr>
      <w:r w:rsidRPr="00C668BA">
        <w:rPr>
          <w:rFonts w:ascii="David"/>
          <w:lang w:eastAsia="en-US"/>
        </w:rPr>
        <w:t>_____________________</w:t>
      </w:r>
    </w:p>
    <w:p w14:paraId="3F9207D0" w14:textId="77777777" w:rsidR="008A66A0" w:rsidRDefault="008A66A0" w:rsidP="008A66A0">
      <w:pPr>
        <w:autoSpaceDE w:val="0"/>
        <w:autoSpaceDN w:val="0"/>
        <w:adjustRightInd w:val="0"/>
        <w:spacing w:line="360" w:lineRule="auto"/>
        <w:jc w:val="both"/>
        <w:rPr>
          <w:rFonts w:ascii="David"/>
          <w:rtl/>
          <w:lang w:eastAsia="en-US"/>
        </w:rPr>
      </w:pPr>
      <w:r w:rsidRPr="00C668BA">
        <w:rPr>
          <w:rtl/>
          <w:lang w:eastAsia="en-US"/>
        </w:rPr>
        <w:t>המצהיר</w:t>
      </w:r>
    </w:p>
    <w:p w14:paraId="6042865C" w14:textId="77777777" w:rsidR="008A66A0" w:rsidRDefault="008A66A0" w:rsidP="008A66A0">
      <w:pPr>
        <w:tabs>
          <w:tab w:val="left" w:pos="2238"/>
        </w:tabs>
        <w:spacing w:line="360" w:lineRule="auto"/>
        <w:ind w:left="624" w:hanging="624"/>
        <w:jc w:val="center"/>
        <w:rPr>
          <w:b/>
          <w:bCs/>
          <w:u w:val="single"/>
          <w:rtl/>
          <w:lang w:eastAsia="en-US"/>
        </w:rPr>
      </w:pPr>
      <w:r w:rsidRPr="0071321C">
        <w:rPr>
          <w:b/>
          <w:bCs/>
          <w:u w:val="single"/>
          <w:rtl/>
          <w:lang w:eastAsia="en-US"/>
        </w:rPr>
        <w:t>אישור עורך דין</w:t>
      </w:r>
    </w:p>
    <w:p w14:paraId="7329626B" w14:textId="77777777" w:rsidR="008A66A0" w:rsidRDefault="008A66A0" w:rsidP="008A66A0">
      <w:pPr>
        <w:autoSpaceDE w:val="0"/>
        <w:autoSpaceDN w:val="0"/>
        <w:adjustRightInd w:val="0"/>
        <w:spacing w:line="360" w:lineRule="auto"/>
        <w:jc w:val="both"/>
        <w:rPr>
          <w:rtl/>
          <w:lang w:eastAsia="en-US"/>
        </w:rPr>
      </w:pPr>
      <w:r w:rsidRPr="00C668BA">
        <w:rPr>
          <w:rtl/>
          <w:lang w:eastAsia="en-US"/>
        </w:rPr>
        <w:t>אני</w:t>
      </w:r>
      <w:r w:rsidRPr="00C668BA">
        <w:rPr>
          <w:rFonts w:ascii="David"/>
          <w:lang w:eastAsia="en-US"/>
        </w:rPr>
        <w:t xml:space="preserve"> </w:t>
      </w:r>
      <w:r w:rsidRPr="00C668BA">
        <w:rPr>
          <w:rtl/>
          <w:lang w:eastAsia="en-US"/>
        </w:rPr>
        <w:t>הח</w:t>
      </w:r>
      <w:r w:rsidRPr="00C668BA">
        <w:rPr>
          <w:rFonts w:ascii="David"/>
          <w:lang w:eastAsia="en-US"/>
        </w:rPr>
        <w:t>"</w:t>
      </w:r>
      <w:r w:rsidRPr="00C668BA">
        <w:rPr>
          <w:rtl/>
          <w:lang w:eastAsia="en-US"/>
        </w:rPr>
        <w:t>מ</w:t>
      </w:r>
      <w:r w:rsidRPr="00C668BA">
        <w:rPr>
          <w:rFonts w:ascii="David"/>
          <w:lang w:eastAsia="en-US"/>
        </w:rPr>
        <w:t xml:space="preserve">, ________________, </w:t>
      </w:r>
      <w:r w:rsidRPr="00C668BA">
        <w:rPr>
          <w:rtl/>
          <w:lang w:eastAsia="en-US"/>
        </w:rPr>
        <w:t>עו"ד</w:t>
      </w:r>
      <w:r w:rsidRPr="00C668BA">
        <w:rPr>
          <w:rFonts w:ascii="David"/>
          <w:lang w:eastAsia="en-US"/>
        </w:rPr>
        <w:t xml:space="preserve"> </w:t>
      </w:r>
      <w:r w:rsidRPr="00C668BA">
        <w:rPr>
          <w:rtl/>
          <w:lang w:eastAsia="en-US"/>
        </w:rPr>
        <w:t>מאשר</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ביום</w:t>
      </w:r>
      <w:r w:rsidRPr="00C668BA">
        <w:rPr>
          <w:rFonts w:ascii="David"/>
          <w:lang w:eastAsia="en-US"/>
        </w:rPr>
        <w:t xml:space="preserve"> ____________ </w:t>
      </w:r>
      <w:r w:rsidRPr="00C668BA">
        <w:rPr>
          <w:rtl/>
          <w:lang w:eastAsia="en-US"/>
        </w:rPr>
        <w:t>הופיע</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בפני ב</w:t>
      </w:r>
      <w:r>
        <w:rPr>
          <w:rtl/>
          <w:lang w:eastAsia="en-US"/>
        </w:rPr>
        <w:t>רשות</w:t>
      </w:r>
      <w:r w:rsidRPr="00C668BA">
        <w:rPr>
          <w:rtl/>
          <w:lang w:eastAsia="en-US"/>
        </w:rPr>
        <w:t>י</w:t>
      </w:r>
      <w:r w:rsidRPr="00C668BA">
        <w:rPr>
          <w:rFonts w:ascii="David"/>
          <w:lang w:eastAsia="en-US"/>
        </w:rPr>
        <w:t xml:space="preserve"> </w:t>
      </w:r>
      <w:r w:rsidRPr="00C668BA">
        <w:rPr>
          <w:rtl/>
          <w:lang w:eastAsia="en-US"/>
        </w:rPr>
        <w:t>ברחוב</w:t>
      </w:r>
      <w:r w:rsidRPr="00C668BA">
        <w:rPr>
          <w:rFonts w:ascii="David"/>
          <w:lang w:eastAsia="en-US"/>
        </w:rPr>
        <w:t xml:space="preserve"> ___________ </w:t>
      </w:r>
      <w:r w:rsidRPr="00C668BA">
        <w:rPr>
          <w:rtl/>
          <w:lang w:eastAsia="en-US"/>
        </w:rPr>
        <w:t>בישוב</w:t>
      </w:r>
      <w:r w:rsidRPr="00C668BA">
        <w:rPr>
          <w:rFonts w:ascii="David"/>
          <w:lang w:eastAsia="en-US"/>
        </w:rPr>
        <w:t>/</w:t>
      </w:r>
      <w:r w:rsidRPr="00C668BA">
        <w:rPr>
          <w:rtl/>
          <w:lang w:eastAsia="en-US"/>
        </w:rPr>
        <w:t>עיר</w:t>
      </w:r>
      <w:r w:rsidRPr="00C668BA">
        <w:rPr>
          <w:rFonts w:ascii="David"/>
          <w:lang w:eastAsia="en-US"/>
        </w:rPr>
        <w:t xml:space="preserve"> ______________ </w:t>
      </w:r>
      <w:r w:rsidRPr="00C668BA">
        <w:rPr>
          <w:rtl/>
          <w:lang w:eastAsia="en-US"/>
        </w:rPr>
        <w:t>מר</w:t>
      </w:r>
      <w:r w:rsidRPr="00C668BA">
        <w:rPr>
          <w:rFonts w:ascii="David"/>
          <w:lang w:eastAsia="en-US"/>
        </w:rPr>
        <w:t>/</w:t>
      </w:r>
      <w:r w:rsidRPr="00C668BA">
        <w:rPr>
          <w:rtl/>
          <w:lang w:eastAsia="en-US"/>
        </w:rPr>
        <w:t>גב</w:t>
      </w:r>
      <w:r w:rsidRPr="00C668BA">
        <w:rPr>
          <w:rFonts w:ascii="David"/>
          <w:lang w:eastAsia="en-US"/>
        </w:rPr>
        <w:t>' _____________</w:t>
      </w:r>
      <w:r w:rsidRPr="00C668BA">
        <w:rPr>
          <w:rtl/>
          <w:lang w:eastAsia="en-US"/>
        </w:rPr>
        <w:t>שזיהה</w:t>
      </w:r>
      <w:r w:rsidRPr="00C668BA">
        <w:rPr>
          <w:rFonts w:ascii="David"/>
          <w:lang w:eastAsia="en-US"/>
        </w:rPr>
        <w:t>/</w:t>
      </w:r>
      <w:r w:rsidRPr="00C668BA">
        <w:rPr>
          <w:rtl/>
          <w:lang w:eastAsia="en-US"/>
        </w:rPr>
        <w:t>תה</w:t>
      </w:r>
      <w:r w:rsidRPr="00C668BA">
        <w:rPr>
          <w:rFonts w:ascii="David"/>
          <w:lang w:eastAsia="en-US"/>
        </w:rPr>
        <w:t xml:space="preserve"> </w:t>
      </w:r>
      <w:r w:rsidRPr="00C668BA">
        <w:rPr>
          <w:rtl/>
          <w:lang w:eastAsia="en-US"/>
        </w:rPr>
        <w:t>עצמו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על</w:t>
      </w:r>
      <w:r w:rsidRPr="00C668BA">
        <w:rPr>
          <w:rFonts w:ascii="David"/>
          <w:lang w:eastAsia="en-US"/>
        </w:rPr>
        <w:t xml:space="preserve"> </w:t>
      </w:r>
      <w:r w:rsidRPr="00C668BA">
        <w:rPr>
          <w:rtl/>
          <w:lang w:eastAsia="en-US"/>
        </w:rPr>
        <w:t>ידי</w:t>
      </w:r>
      <w:r w:rsidRPr="00C668BA">
        <w:rPr>
          <w:rFonts w:ascii="David"/>
          <w:lang w:eastAsia="en-US"/>
        </w:rPr>
        <w:t xml:space="preserve"> </w:t>
      </w:r>
      <w:r w:rsidRPr="00C668BA">
        <w:rPr>
          <w:rtl/>
          <w:lang w:eastAsia="en-US"/>
        </w:rPr>
        <w:t>ת</w:t>
      </w:r>
      <w:r w:rsidRPr="00C668BA">
        <w:rPr>
          <w:rFonts w:ascii="David"/>
          <w:lang w:eastAsia="en-US"/>
        </w:rPr>
        <w:t>.</w:t>
      </w:r>
      <w:r w:rsidRPr="00C668BA">
        <w:rPr>
          <w:rtl/>
          <w:lang w:eastAsia="en-US"/>
        </w:rPr>
        <w:t>ז</w:t>
      </w:r>
      <w:r w:rsidRPr="00C668BA">
        <w:rPr>
          <w:rFonts w:ascii="David"/>
          <w:lang w:eastAsia="en-US"/>
        </w:rPr>
        <w:t>._____________ /</w:t>
      </w:r>
      <w:r w:rsidRPr="00C668BA">
        <w:rPr>
          <w:rtl/>
          <w:lang w:eastAsia="en-US"/>
        </w:rPr>
        <w:t>המוכר</w:t>
      </w:r>
      <w:r w:rsidRPr="00C668BA">
        <w:rPr>
          <w:rFonts w:ascii="David"/>
          <w:lang w:eastAsia="en-US"/>
        </w:rPr>
        <w:t>/</w:t>
      </w:r>
      <w:r w:rsidRPr="00C668BA">
        <w:rPr>
          <w:rtl/>
          <w:lang w:eastAsia="en-US"/>
        </w:rPr>
        <w:t>ת</w:t>
      </w:r>
      <w:r w:rsidRPr="00C668BA">
        <w:rPr>
          <w:rFonts w:ascii="David"/>
          <w:lang w:eastAsia="en-US"/>
        </w:rPr>
        <w:t xml:space="preserve"> </w:t>
      </w:r>
      <w:r w:rsidRPr="00C668BA">
        <w:rPr>
          <w:rtl/>
          <w:lang w:eastAsia="en-US"/>
        </w:rPr>
        <w:t>לי</w:t>
      </w:r>
      <w:r w:rsidRPr="00C668BA">
        <w:rPr>
          <w:rFonts w:ascii="David"/>
          <w:lang w:eastAsia="en-US"/>
        </w:rPr>
        <w:t xml:space="preserve"> </w:t>
      </w:r>
      <w:r w:rsidRPr="00C668BA">
        <w:rPr>
          <w:rtl/>
          <w:lang w:eastAsia="en-US"/>
        </w:rPr>
        <w:t>באופן</w:t>
      </w:r>
      <w:r w:rsidRPr="00C668BA">
        <w:rPr>
          <w:rFonts w:ascii="David"/>
          <w:lang w:eastAsia="en-US"/>
        </w:rPr>
        <w:t xml:space="preserve"> </w:t>
      </w:r>
      <w:r w:rsidRPr="00C668BA">
        <w:rPr>
          <w:rtl/>
          <w:lang w:eastAsia="en-US"/>
        </w:rPr>
        <w:t>אישי</w:t>
      </w:r>
      <w:r w:rsidRPr="00C668BA">
        <w:rPr>
          <w:rFonts w:ascii="David"/>
          <w:lang w:eastAsia="en-US"/>
        </w:rPr>
        <w:t xml:space="preserve">, </w:t>
      </w:r>
      <w:r w:rsidRPr="00C668BA">
        <w:rPr>
          <w:rtl/>
          <w:lang w:eastAsia="en-US"/>
        </w:rPr>
        <w:t>ואחרי שהזהרתיו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כי</w:t>
      </w:r>
      <w:r w:rsidRPr="00C668BA">
        <w:rPr>
          <w:rFonts w:ascii="David"/>
          <w:lang w:eastAsia="en-US"/>
        </w:rPr>
        <w:t xml:space="preserve"> </w:t>
      </w:r>
      <w:r w:rsidRPr="00C668BA">
        <w:rPr>
          <w:rtl/>
          <w:lang w:eastAsia="en-US"/>
        </w:rPr>
        <w:t>עליו</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להצהיר</w:t>
      </w:r>
      <w:r w:rsidRPr="00C668BA">
        <w:rPr>
          <w:rFonts w:ascii="David"/>
          <w:lang w:eastAsia="en-US"/>
        </w:rPr>
        <w:t xml:space="preserve"> </w:t>
      </w:r>
      <w:r w:rsidRPr="00C668BA">
        <w:rPr>
          <w:rtl/>
          <w:lang w:eastAsia="en-US"/>
        </w:rPr>
        <w:t>אמת</w:t>
      </w:r>
      <w:r w:rsidRPr="00C668BA">
        <w:rPr>
          <w:rFonts w:ascii="David"/>
          <w:lang w:eastAsia="en-US"/>
        </w:rPr>
        <w:t xml:space="preserve"> </w:t>
      </w:r>
      <w:r w:rsidRPr="00C668BA">
        <w:rPr>
          <w:rtl/>
          <w:lang w:eastAsia="en-US"/>
        </w:rPr>
        <w:t>וכי</w:t>
      </w:r>
      <w:r w:rsidRPr="00C668BA">
        <w:rPr>
          <w:rFonts w:ascii="David"/>
          <w:lang w:eastAsia="en-US"/>
        </w:rPr>
        <w:t xml:space="preserve"> </w:t>
      </w:r>
      <w:r w:rsidRPr="00C668BA">
        <w:rPr>
          <w:rtl/>
          <w:lang w:eastAsia="en-US"/>
        </w:rPr>
        <w:t>ת</w:t>
      </w:r>
      <w:r w:rsidRPr="00C668BA">
        <w:rPr>
          <w:rFonts w:ascii="David"/>
          <w:lang w:eastAsia="en-US"/>
        </w:rPr>
        <w:t>/</w:t>
      </w:r>
      <w:r w:rsidRPr="00C668BA">
        <w:rPr>
          <w:rtl/>
          <w:lang w:eastAsia="en-US"/>
        </w:rPr>
        <w:t>יהיה</w:t>
      </w:r>
      <w:r w:rsidRPr="00C668BA">
        <w:rPr>
          <w:rFonts w:ascii="David"/>
          <w:lang w:eastAsia="en-US"/>
        </w:rPr>
        <w:t xml:space="preserve"> </w:t>
      </w:r>
      <w:r w:rsidRPr="00C668BA">
        <w:rPr>
          <w:rtl/>
          <w:lang w:eastAsia="en-US"/>
        </w:rPr>
        <w:t>צפוי</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לעונשים</w:t>
      </w:r>
      <w:r w:rsidRPr="00C668BA">
        <w:rPr>
          <w:rFonts w:ascii="David"/>
          <w:lang w:eastAsia="en-US"/>
        </w:rPr>
        <w:t xml:space="preserve"> </w:t>
      </w:r>
      <w:r w:rsidRPr="00C668BA">
        <w:rPr>
          <w:rtl/>
          <w:lang w:eastAsia="en-US"/>
        </w:rPr>
        <w:t>הקבועים</w:t>
      </w:r>
      <w:r w:rsidRPr="00C668BA">
        <w:rPr>
          <w:rFonts w:ascii="David"/>
          <w:lang w:eastAsia="en-US"/>
        </w:rPr>
        <w:t xml:space="preserve"> </w:t>
      </w:r>
      <w:r w:rsidRPr="00C668BA">
        <w:rPr>
          <w:rtl/>
          <w:lang w:eastAsia="en-US"/>
        </w:rPr>
        <w:t>בחוק</w:t>
      </w:r>
      <w:r w:rsidRPr="00C668BA">
        <w:rPr>
          <w:rFonts w:ascii="David"/>
          <w:lang w:eastAsia="en-US"/>
        </w:rPr>
        <w:t xml:space="preserve"> </w:t>
      </w:r>
      <w:r w:rsidRPr="00C668BA">
        <w:rPr>
          <w:rtl/>
          <w:lang w:eastAsia="en-US"/>
        </w:rPr>
        <w:t>אם</w:t>
      </w:r>
      <w:r w:rsidRPr="00C668BA">
        <w:rPr>
          <w:rFonts w:ascii="David"/>
          <w:lang w:eastAsia="en-US"/>
        </w:rPr>
        <w:t xml:space="preserve"> </w:t>
      </w:r>
      <w:r w:rsidRPr="00C668BA">
        <w:rPr>
          <w:rtl/>
          <w:lang w:eastAsia="en-US"/>
        </w:rPr>
        <w:t>לא ת</w:t>
      </w:r>
      <w:r w:rsidRPr="00C668BA">
        <w:rPr>
          <w:rFonts w:ascii="David"/>
          <w:lang w:eastAsia="en-US"/>
        </w:rPr>
        <w:t>/</w:t>
      </w:r>
      <w:r w:rsidRPr="00C668BA">
        <w:rPr>
          <w:rtl/>
          <w:lang w:eastAsia="en-US"/>
        </w:rPr>
        <w:t>יעשה</w:t>
      </w:r>
      <w:r w:rsidRPr="00C668BA">
        <w:rPr>
          <w:rFonts w:ascii="David"/>
          <w:lang w:eastAsia="en-US"/>
        </w:rPr>
        <w:t xml:space="preserve"> </w:t>
      </w:r>
      <w:r w:rsidRPr="00C668BA">
        <w:rPr>
          <w:rtl/>
          <w:lang w:eastAsia="en-US"/>
        </w:rPr>
        <w:t>כן</w:t>
      </w:r>
      <w:r w:rsidRPr="00C668BA">
        <w:rPr>
          <w:rFonts w:ascii="David"/>
          <w:lang w:eastAsia="en-US"/>
        </w:rPr>
        <w:t xml:space="preserve">, </w:t>
      </w:r>
      <w:r w:rsidRPr="00C668BA">
        <w:rPr>
          <w:rtl/>
          <w:lang w:eastAsia="en-US"/>
        </w:rPr>
        <w:t>חתם</w:t>
      </w:r>
      <w:r w:rsidRPr="00C668BA">
        <w:rPr>
          <w:rFonts w:ascii="David"/>
          <w:lang w:eastAsia="en-US"/>
        </w:rPr>
        <w:t>/</w:t>
      </w:r>
      <w:r w:rsidRPr="00C668BA">
        <w:rPr>
          <w:rtl/>
          <w:lang w:eastAsia="en-US"/>
        </w:rPr>
        <w:t>ה</w:t>
      </w:r>
      <w:r w:rsidRPr="00C668BA">
        <w:rPr>
          <w:rFonts w:ascii="David"/>
          <w:lang w:eastAsia="en-US"/>
        </w:rPr>
        <w:t xml:space="preserve"> </w:t>
      </w:r>
      <w:r w:rsidRPr="00C668BA">
        <w:rPr>
          <w:rtl/>
          <w:lang w:eastAsia="en-US"/>
        </w:rPr>
        <w:t>בפני</w:t>
      </w:r>
      <w:r w:rsidRPr="00C668BA">
        <w:rPr>
          <w:rFonts w:ascii="David"/>
          <w:lang w:eastAsia="en-US"/>
        </w:rPr>
        <w:t xml:space="preserve"> </w:t>
      </w:r>
      <w:r w:rsidRPr="00C668BA">
        <w:rPr>
          <w:rtl/>
          <w:lang w:eastAsia="en-US"/>
        </w:rPr>
        <w:t>על</w:t>
      </w:r>
      <w:r w:rsidRPr="00C668BA">
        <w:rPr>
          <w:rFonts w:ascii="David"/>
          <w:lang w:eastAsia="en-US"/>
        </w:rPr>
        <w:t xml:space="preserve"> </w:t>
      </w:r>
      <w:r w:rsidRPr="00C668BA">
        <w:rPr>
          <w:rtl/>
          <w:lang w:eastAsia="en-US"/>
        </w:rPr>
        <w:t>התצהיר</w:t>
      </w:r>
      <w:r w:rsidRPr="00C668BA">
        <w:rPr>
          <w:rFonts w:ascii="David"/>
          <w:lang w:eastAsia="en-US"/>
        </w:rPr>
        <w:t xml:space="preserve"> </w:t>
      </w:r>
      <w:r w:rsidRPr="00C668BA">
        <w:rPr>
          <w:rtl/>
          <w:lang w:eastAsia="en-US"/>
        </w:rPr>
        <w:t>דלעיל</w:t>
      </w:r>
      <w:r w:rsidRPr="00C668BA">
        <w:rPr>
          <w:rFonts w:ascii="David"/>
          <w:lang w:eastAsia="en-US"/>
        </w:rPr>
        <w:t>.</w:t>
      </w:r>
    </w:p>
    <w:p w14:paraId="15B18B66" w14:textId="77777777" w:rsidR="008A66A0" w:rsidRDefault="008A66A0" w:rsidP="008A66A0">
      <w:pPr>
        <w:tabs>
          <w:tab w:val="left" w:pos="2238"/>
        </w:tabs>
        <w:ind w:left="624" w:hanging="624"/>
        <w:jc w:val="center"/>
        <w:rPr>
          <w:b/>
          <w:bCs/>
          <w:u w:val="single"/>
          <w:rtl/>
          <w:lang w:eastAsia="en-US"/>
        </w:rPr>
      </w:pPr>
    </w:p>
    <w:p w14:paraId="573D8A84" w14:textId="77777777" w:rsidR="008A66A0" w:rsidRPr="0071321C" w:rsidRDefault="008A66A0" w:rsidP="008A66A0">
      <w:pPr>
        <w:tabs>
          <w:tab w:val="left" w:pos="2238"/>
        </w:tabs>
        <w:ind w:left="624" w:hanging="624"/>
        <w:jc w:val="center"/>
        <w:rPr>
          <w:b/>
          <w:bCs/>
          <w:u w:val="single"/>
          <w:rtl/>
          <w:lang w:eastAsia="en-US"/>
        </w:rPr>
      </w:pPr>
    </w:p>
    <w:p w14:paraId="6EF7C836" w14:textId="77777777" w:rsidR="008A66A0" w:rsidRDefault="008A66A0" w:rsidP="008A66A0">
      <w:pPr>
        <w:tabs>
          <w:tab w:val="left" w:pos="2238"/>
        </w:tabs>
        <w:ind w:left="624" w:hanging="624"/>
        <w:rPr>
          <w:b/>
          <w:bCs/>
          <w:rtl/>
        </w:rPr>
      </w:pPr>
      <w:r>
        <w:rPr>
          <w:b/>
          <w:bCs/>
          <w:rtl/>
        </w:rPr>
        <w:t>___________</w:t>
      </w:r>
      <w:r>
        <w:rPr>
          <w:b/>
          <w:bCs/>
          <w:rtl/>
        </w:rPr>
        <w:tab/>
        <w:t xml:space="preserve">  ______________________</w:t>
      </w:r>
      <w:r>
        <w:rPr>
          <w:b/>
          <w:bCs/>
          <w:rtl/>
        </w:rPr>
        <w:tab/>
        <w:t xml:space="preserve"> </w:t>
      </w:r>
      <w:r>
        <w:rPr>
          <w:rFonts w:hint="cs"/>
          <w:b/>
          <w:bCs/>
          <w:rtl/>
        </w:rPr>
        <w:tab/>
      </w:r>
      <w:r>
        <w:rPr>
          <w:b/>
          <w:bCs/>
          <w:rtl/>
        </w:rPr>
        <w:t>___________</w:t>
      </w:r>
    </w:p>
    <w:p w14:paraId="32C8ACCA" w14:textId="77777777" w:rsidR="008A66A0" w:rsidRDefault="008A66A0" w:rsidP="008A66A0">
      <w:pPr>
        <w:tabs>
          <w:tab w:val="left" w:pos="2238"/>
        </w:tabs>
        <w:rPr>
          <w:rtl/>
        </w:rPr>
      </w:pPr>
      <w:r>
        <w:rPr>
          <w:rtl/>
        </w:rPr>
        <w:t xml:space="preserve">תאריך </w:t>
      </w:r>
      <w:r>
        <w:rPr>
          <w:rtl/>
        </w:rPr>
        <w:tab/>
        <w:t xml:space="preserve">  חותמת ומספר רישיון עורך דין </w:t>
      </w:r>
      <w:r>
        <w:rPr>
          <w:rtl/>
        </w:rPr>
        <w:tab/>
        <w:t xml:space="preserve"> </w:t>
      </w:r>
      <w:r>
        <w:rPr>
          <w:rFonts w:hint="cs"/>
          <w:rtl/>
        </w:rPr>
        <w:tab/>
      </w:r>
      <w:r>
        <w:rPr>
          <w:rtl/>
        </w:rPr>
        <w:t xml:space="preserve"> חתימת עו"ד</w:t>
      </w:r>
    </w:p>
    <w:p w14:paraId="57998DE2" w14:textId="77777777" w:rsidR="008A66A0" w:rsidRPr="008A66A0" w:rsidRDefault="008A66A0" w:rsidP="008A66A0">
      <w:pPr>
        <w:pStyle w:val="HNormal"/>
        <w:rPr>
          <w:rtl/>
        </w:rPr>
      </w:pPr>
    </w:p>
    <w:p w14:paraId="38E50266" w14:textId="77777777" w:rsidR="008A66A0" w:rsidRDefault="008A66A0" w:rsidP="008A66A0">
      <w:pPr>
        <w:pStyle w:val="HNormal"/>
        <w:rPr>
          <w:rtl/>
        </w:rPr>
      </w:pPr>
    </w:p>
    <w:p w14:paraId="4499E117" w14:textId="77777777" w:rsidR="008A66A0" w:rsidRDefault="008A66A0" w:rsidP="008A66A0">
      <w:pPr>
        <w:pStyle w:val="HNormal"/>
        <w:rPr>
          <w:rtl/>
        </w:rPr>
      </w:pPr>
    </w:p>
    <w:p w14:paraId="5E5D079F" w14:textId="77777777" w:rsidR="008A66A0" w:rsidRDefault="008A66A0" w:rsidP="008A66A0">
      <w:pPr>
        <w:pStyle w:val="HNormal"/>
        <w:rPr>
          <w:rtl/>
        </w:rPr>
      </w:pPr>
    </w:p>
    <w:p w14:paraId="31FA378E" w14:textId="77777777" w:rsidR="008A66A0" w:rsidRDefault="008A66A0" w:rsidP="008A66A0">
      <w:pPr>
        <w:pStyle w:val="HNormal"/>
        <w:rPr>
          <w:rtl/>
        </w:rPr>
      </w:pPr>
    </w:p>
    <w:p w14:paraId="6731FF6D" w14:textId="77777777" w:rsidR="008A66A0" w:rsidRDefault="008A66A0" w:rsidP="008A66A0">
      <w:pPr>
        <w:pStyle w:val="HNormal"/>
        <w:rPr>
          <w:rtl/>
        </w:rPr>
      </w:pPr>
    </w:p>
    <w:p w14:paraId="0420E553" w14:textId="77777777" w:rsidR="008A66A0" w:rsidRDefault="008A66A0" w:rsidP="008A66A0">
      <w:pPr>
        <w:pStyle w:val="HNormal"/>
        <w:rPr>
          <w:rtl/>
        </w:rPr>
      </w:pPr>
    </w:p>
    <w:p w14:paraId="7D0A43C4" w14:textId="77777777" w:rsidR="008A66A0" w:rsidRDefault="008A66A0" w:rsidP="008A66A0">
      <w:pPr>
        <w:pStyle w:val="HNormal"/>
        <w:rPr>
          <w:rtl/>
        </w:rPr>
      </w:pPr>
    </w:p>
    <w:p w14:paraId="0DD6B343" w14:textId="77777777" w:rsidR="008A66A0" w:rsidRDefault="008A66A0" w:rsidP="008A66A0">
      <w:pPr>
        <w:pStyle w:val="HNormal"/>
        <w:rPr>
          <w:rtl/>
        </w:rPr>
      </w:pPr>
    </w:p>
    <w:p w14:paraId="00A7CAF7" w14:textId="77777777" w:rsidR="008A66A0" w:rsidRDefault="008A66A0" w:rsidP="008A66A0">
      <w:pPr>
        <w:pStyle w:val="20"/>
        <w:keepNext/>
        <w:spacing w:after="240"/>
        <w:ind w:right="0"/>
        <w:jc w:val="center"/>
        <w:rPr>
          <w:rFonts w:ascii="Times New Roman Bold" w:hAnsi="Times New Roman Bold"/>
          <w:rtl/>
        </w:rPr>
      </w:pPr>
      <w:bookmarkStart w:id="161" w:name="_Toc530566534"/>
      <w:r w:rsidRPr="00911A95">
        <w:rPr>
          <w:rFonts w:ascii="Times New Roman Bold" w:hAnsi="Times New Roman Bold"/>
          <w:rtl/>
        </w:rPr>
        <w:lastRenderedPageBreak/>
        <w:t>נספח</w:t>
      </w:r>
      <w:r>
        <w:rPr>
          <w:rFonts w:ascii="Times New Roman Bold" w:hAnsi="Times New Roman Bold" w:hint="cs"/>
          <w:rtl/>
        </w:rPr>
        <w:t xml:space="preserve"> </w:t>
      </w:r>
      <w:r w:rsidR="0060486E">
        <w:rPr>
          <w:rFonts w:ascii="Times New Roman Bold" w:hAnsi="Times New Roman Bold" w:hint="cs"/>
          <w:rtl/>
        </w:rPr>
        <w:t>ד</w:t>
      </w:r>
      <w:r>
        <w:rPr>
          <w:rFonts w:ascii="Times New Roman Bold" w:hAnsi="Times New Roman Bold" w:hint="cs"/>
          <w:rtl/>
        </w:rPr>
        <w:t xml:space="preserve">' </w:t>
      </w:r>
      <w:r>
        <w:rPr>
          <w:rFonts w:ascii="Times New Roman Bold" w:hAnsi="Times New Roman Bold"/>
          <w:rtl/>
        </w:rPr>
        <w:t>–</w:t>
      </w:r>
      <w:r w:rsidRPr="00911A95">
        <w:rPr>
          <w:rFonts w:ascii="Times New Roman Bold" w:hAnsi="Times New Roman Bold"/>
          <w:rtl/>
        </w:rPr>
        <w:t xml:space="preserve"> </w:t>
      </w:r>
      <w:r>
        <w:rPr>
          <w:rFonts w:ascii="Times New Roman Bold" w:hAnsi="Times New Roman Bold" w:hint="cs"/>
          <w:rtl/>
        </w:rPr>
        <w:t xml:space="preserve">תצהיר </w:t>
      </w:r>
      <w:r w:rsidR="00097841">
        <w:rPr>
          <w:rFonts w:ascii="Times New Roman Bold" w:hAnsi="Times New Roman Bold" w:hint="cs"/>
          <w:rtl/>
        </w:rPr>
        <w:t>המ</w:t>
      </w:r>
      <w:r>
        <w:rPr>
          <w:rFonts w:ascii="Times New Roman Bold" w:hAnsi="Times New Roman Bold" w:hint="cs"/>
          <w:rtl/>
        </w:rPr>
        <w:t>ציע</w:t>
      </w:r>
      <w:r w:rsidR="00097841">
        <w:rPr>
          <w:rFonts w:ascii="Times New Roman Bold" w:hAnsi="Times New Roman Bold" w:hint="cs"/>
          <w:rtl/>
        </w:rPr>
        <w:t xml:space="preserve"> ובעלי השליטה בדבר </w:t>
      </w:r>
      <w:r w:rsidR="00F73DAE">
        <w:rPr>
          <w:rFonts w:ascii="Times New Roman Bold" w:hAnsi="Times New Roman Bold" w:hint="cs"/>
          <w:rtl/>
        </w:rPr>
        <w:t>קיום חובות בעניין שמירת זכויות עובדים</w:t>
      </w:r>
      <w:bookmarkEnd w:id="161"/>
    </w:p>
    <w:p w14:paraId="40220CFE" w14:textId="77777777" w:rsidR="00F73DAE" w:rsidRDefault="00F73DAE" w:rsidP="00F73DAE">
      <w:pPr>
        <w:tabs>
          <w:tab w:val="left" w:pos="2238"/>
        </w:tabs>
        <w:ind w:left="282"/>
        <w:jc w:val="both"/>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14:paraId="75594D01" w14:textId="4C866E7A" w:rsidR="00F73DAE" w:rsidRDefault="00F73DAE" w:rsidP="00CD4BD2">
      <w:pPr>
        <w:widowControl w:val="0"/>
        <w:numPr>
          <w:ilvl w:val="0"/>
          <w:numId w:val="43"/>
        </w:numPr>
        <w:tabs>
          <w:tab w:val="num" w:pos="1191"/>
          <w:tab w:val="left" w:pos="2238"/>
        </w:tabs>
        <w:autoSpaceDE w:val="0"/>
        <w:autoSpaceDN w:val="0"/>
        <w:spacing w:before="60" w:after="60" w:line="360" w:lineRule="auto"/>
        <w:jc w:val="both"/>
      </w:pPr>
      <w:r>
        <w:rPr>
          <w:rtl/>
        </w:rPr>
        <w:t>הנני נותן תצהיר זה בשם ___________________ להלן: ה</w:t>
      </w:r>
      <w:r>
        <w:rPr>
          <w:rFonts w:ascii="Arial" w:hAnsi="Arial" w:cs="Arial" w:hint="cs"/>
          <w:rtl/>
        </w:rPr>
        <w:t>מציע</w:t>
      </w:r>
      <w:r>
        <w:rPr>
          <w:rtl/>
        </w:rPr>
        <w:t>, המבקש להגיש ל</w:t>
      </w:r>
      <w:r>
        <w:rPr>
          <w:rFonts w:hint="cs"/>
          <w:rtl/>
        </w:rPr>
        <w:t xml:space="preserve">רשות </w:t>
      </w:r>
      <w:r>
        <w:rPr>
          <w:rtl/>
        </w:rPr>
        <w:t xml:space="preserve">הצעה בקשר למכרז </w:t>
      </w:r>
      <w:r w:rsidRPr="00606C25">
        <w:rPr>
          <w:b/>
          <w:bCs/>
          <w:u w:val="single"/>
          <w:rtl/>
          <w:lang w:eastAsia="en-US"/>
        </w:rPr>
        <w:t>מספר</w:t>
      </w:r>
      <w:r>
        <w:rPr>
          <w:rFonts w:hint="cs"/>
          <w:b/>
          <w:bCs/>
          <w:u w:val="single"/>
          <w:rtl/>
          <w:lang w:eastAsia="en-US"/>
        </w:rPr>
        <w:t xml:space="preserve"> </w:t>
      </w:r>
      <w:r w:rsidR="00CD4BD2">
        <w:rPr>
          <w:rFonts w:hint="cs"/>
          <w:b/>
          <w:bCs/>
          <w:u w:val="single"/>
          <w:rtl/>
          <w:lang w:eastAsia="en-US"/>
        </w:rPr>
        <w:t>4/2019</w:t>
      </w:r>
      <w:r>
        <w:rPr>
          <w:rFonts w:hint="cs"/>
          <w:b/>
          <w:bCs/>
          <w:u w:val="single"/>
          <w:rtl/>
          <w:lang w:eastAsia="en-US"/>
        </w:rPr>
        <w:t xml:space="preserve"> </w:t>
      </w:r>
      <w:r w:rsidRPr="0089130E">
        <w:rPr>
          <w:rFonts w:hint="cs"/>
          <w:b/>
          <w:bCs/>
          <w:u w:val="single"/>
          <w:rtl/>
          <w:lang w:eastAsia="en-US"/>
        </w:rPr>
        <w:t>למתן שירותי ניהול</w:t>
      </w:r>
      <w:r>
        <w:rPr>
          <w:rFonts w:hint="cs"/>
          <w:b/>
          <w:bCs/>
          <w:u w:val="single"/>
          <w:rtl/>
          <w:lang w:eastAsia="en-US"/>
        </w:rPr>
        <w:t>, פיקוח ו</w:t>
      </w:r>
      <w:r w:rsidRPr="0089130E">
        <w:rPr>
          <w:rFonts w:hint="cs"/>
          <w:b/>
          <w:bCs/>
          <w:u w:val="single"/>
          <w:rtl/>
          <w:lang w:eastAsia="en-US"/>
        </w:rPr>
        <w:t xml:space="preserve">עבודות פיתוח, סיוע בשיווק ושירותי תכנון עבור הרשות לפיתוח </w:t>
      </w:r>
      <w:r w:rsidR="00767BB1">
        <w:rPr>
          <w:rFonts w:hint="cs"/>
          <w:b/>
          <w:bCs/>
          <w:u w:val="single"/>
          <w:rtl/>
          <w:lang w:eastAsia="en-US"/>
        </w:rPr>
        <w:t>ו</w:t>
      </w:r>
      <w:r w:rsidRPr="0089130E">
        <w:rPr>
          <w:rFonts w:hint="cs"/>
          <w:b/>
          <w:bCs/>
          <w:u w:val="single"/>
          <w:rtl/>
          <w:lang w:eastAsia="en-US"/>
        </w:rPr>
        <w:t>התיישבות הבדואים בנגב</w:t>
      </w:r>
      <w:r>
        <w:rPr>
          <w:rtl/>
        </w:rPr>
        <w:t xml:space="preserve">. </w:t>
      </w:r>
      <w:r>
        <w:rPr>
          <w:rFonts w:hint="cs"/>
          <w:rtl/>
        </w:rPr>
        <w:t xml:space="preserve"> </w:t>
      </w:r>
    </w:p>
    <w:p w14:paraId="7DEC17C5" w14:textId="77777777" w:rsidR="00F73DAE" w:rsidRDefault="00F73DAE" w:rsidP="00F73DAE">
      <w:pPr>
        <w:widowControl w:val="0"/>
        <w:tabs>
          <w:tab w:val="num" w:pos="1191"/>
          <w:tab w:val="left" w:pos="2238"/>
        </w:tabs>
        <w:autoSpaceDE w:val="0"/>
        <w:autoSpaceDN w:val="0"/>
        <w:spacing w:before="60" w:after="60"/>
        <w:ind w:left="360"/>
        <w:jc w:val="both"/>
        <w:rPr>
          <w:rtl/>
        </w:rPr>
      </w:pPr>
      <w:r>
        <w:rPr>
          <w:rtl/>
        </w:rPr>
        <w:t>אני מצהיר/ה כי הנני מורשה חתימה ומוסמך לתת תצהיר זה בשם ה</w:t>
      </w:r>
      <w:r>
        <w:rPr>
          <w:rFonts w:ascii="Arial" w:hAnsi="Arial" w:cs="Arial" w:hint="cs"/>
          <w:rtl/>
        </w:rPr>
        <w:t>מציע</w:t>
      </w:r>
      <w:r>
        <w:rPr>
          <w:rtl/>
        </w:rPr>
        <w:t xml:space="preserve">.  </w:t>
      </w:r>
      <w:r>
        <w:rPr>
          <w:rFonts w:hint="cs"/>
          <w:rtl/>
        </w:rPr>
        <w:t xml:space="preserve"> </w:t>
      </w:r>
    </w:p>
    <w:p w14:paraId="6558DCDF" w14:textId="77777777" w:rsidR="00F73DAE" w:rsidRDefault="00F73DAE" w:rsidP="000A611A">
      <w:pPr>
        <w:widowControl w:val="0"/>
        <w:numPr>
          <w:ilvl w:val="0"/>
          <w:numId w:val="43"/>
        </w:numPr>
        <w:tabs>
          <w:tab w:val="num" w:pos="1191"/>
          <w:tab w:val="left" w:pos="2238"/>
        </w:tabs>
        <w:autoSpaceDE w:val="0"/>
        <w:autoSpaceDN w:val="0"/>
        <w:spacing w:before="60" w:after="60" w:line="360" w:lineRule="auto"/>
        <w:jc w:val="both"/>
        <w:rPr>
          <w:rtl/>
        </w:rPr>
      </w:pPr>
      <w:r>
        <w:rPr>
          <w:rtl/>
        </w:rPr>
        <w:t>אני מצהיר/ה כי הנני מורשה/ת חתימה ומוסמך/ת לתת תצהיר זה בשם בעל השליטה.</w:t>
      </w:r>
      <w:r>
        <w:rPr>
          <w:rtl/>
        </w:rPr>
        <w:tab/>
      </w:r>
    </w:p>
    <w:p w14:paraId="1D1E3E0A" w14:textId="77777777" w:rsidR="00F73DAE" w:rsidRDefault="00F73DAE" w:rsidP="000A611A">
      <w:pPr>
        <w:widowControl w:val="0"/>
        <w:numPr>
          <w:ilvl w:val="0"/>
          <w:numId w:val="43"/>
        </w:numPr>
        <w:tabs>
          <w:tab w:val="num" w:pos="1191"/>
          <w:tab w:val="left" w:pos="2238"/>
        </w:tabs>
        <w:autoSpaceDE w:val="0"/>
        <w:autoSpaceDN w:val="0"/>
        <w:spacing w:before="60" w:after="60" w:line="360" w:lineRule="auto"/>
        <w:jc w:val="both"/>
        <w:rPr>
          <w:rtl/>
        </w:rPr>
      </w:pPr>
      <w:r>
        <w:rPr>
          <w:rtl/>
        </w:rPr>
        <w:t>בתצהירי זה, משמעותו של המונח "</w:t>
      </w:r>
      <w:r>
        <w:rPr>
          <w:b/>
          <w:bCs/>
          <w:rtl/>
        </w:rPr>
        <w:t>בעל שליטה</w:t>
      </w:r>
      <w:r>
        <w:rPr>
          <w:rtl/>
        </w:rPr>
        <w:t xml:space="preserve">" – כמשמעותו בחוק הבנקאות (רישוי), התשמ"א-1981. אני מאשר/ת כי משמעותו של מונח זה ברורה ומובנת לי. </w:t>
      </w:r>
    </w:p>
    <w:p w14:paraId="2C3ED61B" w14:textId="5C491550" w:rsidR="00F73DAE" w:rsidRDefault="00F73DAE" w:rsidP="00CD4BD2">
      <w:pPr>
        <w:widowControl w:val="0"/>
        <w:numPr>
          <w:ilvl w:val="0"/>
          <w:numId w:val="43"/>
        </w:numPr>
        <w:tabs>
          <w:tab w:val="num" w:pos="1191"/>
          <w:tab w:val="left" w:pos="2238"/>
        </w:tabs>
        <w:autoSpaceDE w:val="0"/>
        <w:autoSpaceDN w:val="0"/>
        <w:spacing w:before="60" w:after="60" w:line="360" w:lineRule="auto"/>
        <w:jc w:val="both"/>
        <w:rPr>
          <w:rtl/>
        </w:rPr>
      </w:pPr>
      <w:r>
        <w:rPr>
          <w:rtl/>
        </w:rPr>
        <w:t xml:space="preserve">אני הח"מ מצהיר בזאת, כי במידה </w:t>
      </w:r>
      <w:r w:rsidRPr="00033683">
        <w:rPr>
          <w:rFonts w:ascii="David" w:hAnsi="David"/>
          <w:rtl/>
        </w:rPr>
        <w:t>והמציע</w:t>
      </w:r>
      <w:r>
        <w:rPr>
          <w:rtl/>
        </w:rPr>
        <w:t xml:space="preserve"> יוכרז כזוכה במכרז </w:t>
      </w:r>
      <w:r>
        <w:rPr>
          <w:rtl/>
          <w:lang w:eastAsia="en-US"/>
        </w:rPr>
        <w:t>מספר</w:t>
      </w:r>
      <w:r w:rsidR="00C802B1">
        <w:rPr>
          <w:rFonts w:hint="cs"/>
          <w:rtl/>
          <w:lang w:eastAsia="en-US"/>
        </w:rPr>
        <w:t xml:space="preserve"> </w:t>
      </w:r>
      <w:r w:rsidR="00CD4BD2">
        <w:rPr>
          <w:rFonts w:hint="cs"/>
          <w:rtl/>
          <w:lang w:eastAsia="en-US"/>
        </w:rPr>
        <w:t>4/2019</w:t>
      </w:r>
      <w:r>
        <w:rPr>
          <w:rtl/>
        </w:rPr>
        <w:t>, אני מתחייב כי ה</w:t>
      </w:r>
      <w:r>
        <w:rPr>
          <w:rFonts w:ascii="Arial" w:hAnsi="Arial" w:cs="Arial" w:hint="cs"/>
          <w:rtl/>
        </w:rPr>
        <w:t>מציע</w:t>
      </w:r>
      <w:r>
        <w:rPr>
          <w:rtl/>
        </w:rPr>
        <w:t xml:space="preserve"> יקיים את כל חובותיו בעניין שמירת זכויות עובדים, לפי דיני העבודה, חוקים, צווי ההרחבה וההסכמים הקיבוציים החלים על ה</w:t>
      </w:r>
      <w:r>
        <w:rPr>
          <w:rFonts w:ascii="Arial" w:hAnsi="Arial" w:cs="Arial" w:hint="cs"/>
          <w:rtl/>
        </w:rPr>
        <w:t>מציע</w:t>
      </w:r>
      <w:r>
        <w:rPr>
          <w:rtl/>
        </w:rPr>
        <w:t xml:space="preserve"> כמעסיק ו/או עובדיו לצורך אספקת העבודה או השירותים, במהלך כל תקופת ההתקשרות על פי מכרז זה.</w:t>
      </w:r>
    </w:p>
    <w:p w14:paraId="01A8A6CC" w14:textId="77777777" w:rsidR="00F73DAE" w:rsidRDefault="00F73DAE" w:rsidP="000A611A">
      <w:pPr>
        <w:widowControl w:val="0"/>
        <w:numPr>
          <w:ilvl w:val="0"/>
          <w:numId w:val="43"/>
        </w:numPr>
        <w:tabs>
          <w:tab w:val="num" w:pos="1191"/>
          <w:tab w:val="left" w:pos="2238"/>
        </w:tabs>
        <w:autoSpaceDE w:val="0"/>
        <w:autoSpaceDN w:val="0"/>
        <w:spacing w:before="60" w:after="60" w:line="300" w:lineRule="atLeast"/>
        <w:ind w:left="357" w:hanging="357"/>
        <w:jc w:val="both"/>
      </w:pPr>
      <w:r>
        <w:rPr>
          <w:rtl/>
        </w:rPr>
        <w:t xml:space="preserve">זה שמי, להלן חתימתי ותוכן תצהירי דלעיל אמת. </w:t>
      </w:r>
    </w:p>
    <w:p w14:paraId="3E13A38C" w14:textId="77777777" w:rsidR="00F73DAE" w:rsidRDefault="00F73DAE" w:rsidP="00F73DAE">
      <w:pPr>
        <w:ind w:left="624"/>
      </w:pPr>
    </w:p>
    <w:tbl>
      <w:tblPr>
        <w:bidiVisual/>
        <w:tblW w:w="0" w:type="auto"/>
        <w:tblInd w:w="2" w:type="dxa"/>
        <w:tblLook w:val="00A0" w:firstRow="1" w:lastRow="0" w:firstColumn="1" w:lastColumn="0" w:noHBand="0" w:noVBand="0"/>
      </w:tblPr>
      <w:tblGrid>
        <w:gridCol w:w="2338"/>
        <w:gridCol w:w="2032"/>
        <w:gridCol w:w="2121"/>
        <w:gridCol w:w="2032"/>
      </w:tblGrid>
      <w:tr w:rsidR="00F73DAE" w14:paraId="518358F7" w14:textId="77777777" w:rsidTr="00353B09">
        <w:tc>
          <w:tcPr>
            <w:tcW w:w="2466" w:type="dxa"/>
          </w:tcPr>
          <w:p w14:paraId="1275F79F" w14:textId="77777777" w:rsidR="00F73DAE" w:rsidRDefault="00F73DAE" w:rsidP="00353B09">
            <w:pPr>
              <w:tabs>
                <w:tab w:val="left" w:pos="2238"/>
              </w:tabs>
              <w:ind w:left="282"/>
            </w:pPr>
            <w:r>
              <w:rPr>
                <w:b/>
                <w:bCs/>
                <w:szCs w:val="22"/>
                <w:rtl/>
              </w:rPr>
              <w:t>_______</w:t>
            </w:r>
            <w:r>
              <w:rPr>
                <w:rFonts w:hint="cs"/>
                <w:b/>
                <w:bCs/>
                <w:szCs w:val="22"/>
                <w:rtl/>
              </w:rPr>
              <w:t>_______</w:t>
            </w:r>
          </w:p>
        </w:tc>
        <w:tc>
          <w:tcPr>
            <w:tcW w:w="2297" w:type="dxa"/>
          </w:tcPr>
          <w:p w14:paraId="52A951D2" w14:textId="77777777" w:rsidR="00F73DAE" w:rsidRDefault="00F73DAE" w:rsidP="00353B09">
            <w:pPr>
              <w:tabs>
                <w:tab w:val="left" w:pos="2238"/>
              </w:tabs>
              <w:ind w:left="624" w:hanging="624"/>
            </w:pPr>
            <w:r>
              <w:rPr>
                <w:b/>
                <w:bCs/>
                <w:szCs w:val="22"/>
                <w:rtl/>
              </w:rPr>
              <w:t>___________</w:t>
            </w:r>
          </w:p>
        </w:tc>
        <w:tc>
          <w:tcPr>
            <w:tcW w:w="2228" w:type="dxa"/>
          </w:tcPr>
          <w:p w14:paraId="44B4D4EF" w14:textId="77777777" w:rsidR="00F73DAE" w:rsidRDefault="00F73DAE" w:rsidP="00353B09">
            <w:pPr>
              <w:tabs>
                <w:tab w:val="left" w:pos="2238"/>
              </w:tabs>
              <w:ind w:left="624" w:hanging="624"/>
            </w:pPr>
            <w:r>
              <w:rPr>
                <w:b/>
                <w:bCs/>
                <w:szCs w:val="22"/>
                <w:rtl/>
              </w:rPr>
              <w:t>_______________</w:t>
            </w:r>
          </w:p>
        </w:tc>
        <w:tc>
          <w:tcPr>
            <w:tcW w:w="2297" w:type="dxa"/>
          </w:tcPr>
          <w:p w14:paraId="6859A106" w14:textId="77777777" w:rsidR="00F73DAE" w:rsidRDefault="00F73DAE" w:rsidP="00353B09">
            <w:pPr>
              <w:tabs>
                <w:tab w:val="left" w:pos="2238"/>
              </w:tabs>
              <w:ind w:left="624" w:hanging="624"/>
            </w:pPr>
            <w:r>
              <w:rPr>
                <w:b/>
                <w:bCs/>
                <w:szCs w:val="22"/>
                <w:rtl/>
              </w:rPr>
              <w:t>___________</w:t>
            </w:r>
          </w:p>
        </w:tc>
      </w:tr>
      <w:tr w:rsidR="00F73DAE" w14:paraId="70109ABC" w14:textId="77777777" w:rsidTr="00353B09">
        <w:tc>
          <w:tcPr>
            <w:tcW w:w="2466" w:type="dxa"/>
          </w:tcPr>
          <w:p w14:paraId="36F8EA40" w14:textId="77777777" w:rsidR="00F73DAE" w:rsidRDefault="00F73DAE" w:rsidP="00353B09">
            <w:pPr>
              <w:tabs>
                <w:tab w:val="left" w:pos="2238"/>
              </w:tabs>
              <w:ind w:left="624"/>
            </w:pPr>
            <w:r>
              <w:rPr>
                <w:rtl/>
              </w:rPr>
              <w:t>שם החותם</w:t>
            </w:r>
          </w:p>
        </w:tc>
        <w:tc>
          <w:tcPr>
            <w:tcW w:w="2297" w:type="dxa"/>
          </w:tcPr>
          <w:p w14:paraId="063F7005" w14:textId="77777777" w:rsidR="00F73DAE" w:rsidRDefault="00F73DAE" w:rsidP="00353B09">
            <w:pPr>
              <w:tabs>
                <w:tab w:val="left" w:pos="2238"/>
              </w:tabs>
              <w:ind w:left="624"/>
            </w:pPr>
            <w:r>
              <w:rPr>
                <w:rtl/>
              </w:rPr>
              <w:t>תפקיד</w:t>
            </w:r>
          </w:p>
        </w:tc>
        <w:tc>
          <w:tcPr>
            <w:tcW w:w="2228" w:type="dxa"/>
          </w:tcPr>
          <w:p w14:paraId="4AB93054" w14:textId="77777777" w:rsidR="00F73DAE" w:rsidRDefault="00F73DAE" w:rsidP="00353B09">
            <w:pPr>
              <w:tabs>
                <w:tab w:val="left" w:pos="2238"/>
              </w:tabs>
              <w:ind w:left="624" w:hanging="624"/>
            </w:pPr>
            <w:r>
              <w:rPr>
                <w:rtl/>
              </w:rPr>
              <w:t xml:space="preserve">   שם ה</w:t>
            </w:r>
            <w:r>
              <w:rPr>
                <w:rFonts w:ascii="Arial" w:hAnsi="Arial" w:cs="Arial" w:hint="cs"/>
                <w:rtl/>
              </w:rPr>
              <w:t>מציע</w:t>
            </w:r>
          </w:p>
        </w:tc>
        <w:tc>
          <w:tcPr>
            <w:tcW w:w="2297" w:type="dxa"/>
          </w:tcPr>
          <w:p w14:paraId="3D7FEF6A" w14:textId="77777777" w:rsidR="00F73DAE" w:rsidRDefault="00F73DAE" w:rsidP="00353B09">
            <w:pPr>
              <w:tabs>
                <w:tab w:val="left" w:pos="2238"/>
              </w:tabs>
              <w:ind w:left="624" w:hanging="624"/>
            </w:pPr>
            <w:r>
              <w:rPr>
                <w:rtl/>
              </w:rPr>
              <w:t xml:space="preserve">   חתימה</w:t>
            </w:r>
          </w:p>
        </w:tc>
      </w:tr>
    </w:tbl>
    <w:p w14:paraId="480D0759" w14:textId="77777777" w:rsidR="00F73DAE" w:rsidRDefault="00F73DAE" w:rsidP="00F73DAE">
      <w:pPr>
        <w:tabs>
          <w:tab w:val="left" w:pos="2238"/>
        </w:tabs>
        <w:ind w:left="624"/>
        <w:rPr>
          <w:rtl/>
        </w:rPr>
      </w:pPr>
    </w:p>
    <w:p w14:paraId="36DFAE49" w14:textId="77777777" w:rsidR="00F73DAE" w:rsidRDefault="00F73DAE" w:rsidP="00F73DAE">
      <w:pPr>
        <w:tabs>
          <w:tab w:val="left" w:pos="2238"/>
        </w:tabs>
        <w:ind w:left="624"/>
        <w:jc w:val="center"/>
        <w:rPr>
          <w:b/>
          <w:bCs/>
          <w:u w:val="single"/>
          <w:rtl/>
        </w:rPr>
      </w:pPr>
      <w:r>
        <w:rPr>
          <w:b/>
          <w:bCs/>
          <w:u w:val="single"/>
          <w:rtl/>
        </w:rPr>
        <w:t>אישור עורך דין</w:t>
      </w:r>
    </w:p>
    <w:p w14:paraId="3E2DEEE7" w14:textId="77777777" w:rsidR="00033683" w:rsidRDefault="00033683" w:rsidP="00F73DAE">
      <w:pPr>
        <w:tabs>
          <w:tab w:val="left" w:pos="2238"/>
        </w:tabs>
        <w:ind w:left="624"/>
        <w:jc w:val="center"/>
        <w:rPr>
          <w:b/>
          <w:bCs/>
          <w:u w:val="single"/>
          <w:rtl/>
        </w:rPr>
      </w:pPr>
    </w:p>
    <w:p w14:paraId="0332D93B" w14:textId="77777777" w:rsidR="00F73DAE" w:rsidRPr="00F73DAE" w:rsidRDefault="00F73DAE" w:rsidP="00033683">
      <w:pPr>
        <w:tabs>
          <w:tab w:val="left" w:pos="2238"/>
        </w:tabs>
        <w:spacing w:line="360" w:lineRule="auto"/>
        <w:ind w:left="624"/>
        <w:rPr>
          <w:rtl/>
        </w:rPr>
      </w:pPr>
      <w:r w:rsidRPr="00F73DAE">
        <w:rPr>
          <w:rtl/>
        </w:rPr>
        <w:t xml:space="preserve">אני הח"מ, ________________, עו"ד מאשר/ת כי ביום ____________ הופיע/ה בפני ברשותי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0C46095" w14:textId="77777777" w:rsidR="00F73DAE" w:rsidRDefault="00F73DAE" w:rsidP="00F73DAE">
      <w:pPr>
        <w:tabs>
          <w:tab w:val="left" w:pos="2238"/>
        </w:tabs>
        <w:ind w:left="624"/>
        <w:rPr>
          <w:b/>
          <w:bCs/>
          <w:rtl/>
        </w:rPr>
      </w:pPr>
    </w:p>
    <w:p w14:paraId="18BA1E28" w14:textId="77777777" w:rsidR="00F73DAE" w:rsidRDefault="00F73DAE" w:rsidP="00F73DAE">
      <w:pPr>
        <w:tabs>
          <w:tab w:val="left" w:pos="2238"/>
        </w:tabs>
        <w:ind w:left="624"/>
        <w:rPr>
          <w:b/>
          <w:bCs/>
          <w:rtl/>
        </w:rPr>
      </w:pPr>
    </w:p>
    <w:p w14:paraId="3723AFD6" w14:textId="77777777" w:rsidR="00F73DAE" w:rsidRDefault="00F73DAE" w:rsidP="00F73DAE">
      <w:pPr>
        <w:tabs>
          <w:tab w:val="left" w:pos="2238"/>
        </w:tabs>
        <w:ind w:left="624"/>
        <w:rPr>
          <w:b/>
          <w:bCs/>
          <w:rtl/>
        </w:rPr>
      </w:pPr>
      <w:r>
        <w:rPr>
          <w:b/>
          <w:bCs/>
          <w:rtl/>
        </w:rPr>
        <w:t>___________</w:t>
      </w:r>
      <w:r>
        <w:rPr>
          <w:b/>
          <w:bCs/>
          <w:rtl/>
        </w:rPr>
        <w:tab/>
        <w:t xml:space="preserve">    ______________________</w:t>
      </w:r>
      <w:r>
        <w:rPr>
          <w:b/>
          <w:bCs/>
          <w:rtl/>
        </w:rPr>
        <w:tab/>
        <w:t xml:space="preserve">__________          </w:t>
      </w:r>
    </w:p>
    <w:p w14:paraId="6F1D6D45" w14:textId="77777777" w:rsidR="00F73DAE" w:rsidRDefault="00F73DAE" w:rsidP="00F73DAE">
      <w:pPr>
        <w:tabs>
          <w:tab w:val="left" w:pos="2238"/>
        </w:tabs>
        <w:ind w:left="624"/>
        <w:rPr>
          <w:rtl/>
        </w:rPr>
      </w:pPr>
      <w:r>
        <w:rPr>
          <w:rtl/>
        </w:rPr>
        <w:t xml:space="preserve">   תאריך </w:t>
      </w:r>
      <w:r>
        <w:rPr>
          <w:rtl/>
        </w:rPr>
        <w:tab/>
        <w:t xml:space="preserve">    חותמת ומספר רישיון עורך דין    </w:t>
      </w:r>
      <w:r>
        <w:rPr>
          <w:rFonts w:hint="cs"/>
          <w:rtl/>
        </w:rPr>
        <w:tab/>
      </w:r>
      <w:r>
        <w:rPr>
          <w:rtl/>
        </w:rPr>
        <w:t xml:space="preserve"> חתימת עו"ד</w:t>
      </w:r>
    </w:p>
    <w:p w14:paraId="56F5E9AD" w14:textId="77777777" w:rsidR="00F73DAE" w:rsidRPr="00F73DAE" w:rsidRDefault="00F73DAE" w:rsidP="00F73DAE">
      <w:pPr>
        <w:pStyle w:val="HNormal"/>
        <w:rPr>
          <w:rtl/>
        </w:rPr>
      </w:pPr>
    </w:p>
    <w:p w14:paraId="33126432" w14:textId="77777777" w:rsidR="008A66A0" w:rsidRDefault="008A66A0" w:rsidP="008A66A0">
      <w:pPr>
        <w:pStyle w:val="HNormal"/>
        <w:rPr>
          <w:rtl/>
        </w:rPr>
      </w:pPr>
    </w:p>
    <w:p w14:paraId="639A9D8A" w14:textId="77777777" w:rsidR="008A66A0" w:rsidRDefault="008A66A0" w:rsidP="008A66A0">
      <w:pPr>
        <w:pStyle w:val="HNormal"/>
        <w:rPr>
          <w:rtl/>
        </w:rPr>
      </w:pPr>
    </w:p>
    <w:p w14:paraId="3D9AACFF" w14:textId="77777777" w:rsidR="008A66A0" w:rsidRDefault="008A66A0" w:rsidP="008A66A0">
      <w:pPr>
        <w:pStyle w:val="HNormal"/>
        <w:rPr>
          <w:rtl/>
        </w:rPr>
      </w:pPr>
    </w:p>
    <w:p w14:paraId="71EB81C2" w14:textId="78D5D3A5" w:rsidR="00CD4BD2" w:rsidRPr="0099584E" w:rsidRDefault="00CD4BD2" w:rsidP="0099584E">
      <w:pPr>
        <w:pStyle w:val="20"/>
        <w:keepNext/>
        <w:spacing w:after="240"/>
        <w:ind w:right="0"/>
        <w:rPr>
          <w:rFonts w:ascii="David" w:hAnsi="David"/>
          <w:sz w:val="28"/>
          <w:rtl/>
        </w:rPr>
      </w:pPr>
      <w:r w:rsidRPr="007628DD">
        <w:rPr>
          <w:rFonts w:ascii="Times New Roman Bold" w:hAnsi="Times New Roman Bold"/>
          <w:rtl/>
        </w:rPr>
        <w:lastRenderedPageBreak/>
        <w:t xml:space="preserve">נספח ד' 1 – </w:t>
      </w:r>
      <w:r w:rsidR="0099584E" w:rsidRPr="007628DD">
        <w:rPr>
          <w:rFonts w:ascii="Times New Roman Bold" w:hAnsi="Times New Roman Bold"/>
          <w:rtl/>
        </w:rPr>
        <w:t>תצהיר בדבר היעדר הרשעות בגין העסקת עובדים זרים ושכר</w:t>
      </w:r>
      <w:r w:rsidR="0099584E" w:rsidRPr="0099584E">
        <w:rPr>
          <w:rFonts w:ascii="David" w:hAnsi="David"/>
          <w:i/>
          <w:sz w:val="28"/>
          <w:rtl/>
        </w:rPr>
        <w:t xml:space="preserve"> מינימום </w:t>
      </w:r>
      <w:r w:rsidR="0099584E" w:rsidRPr="0099584E">
        <w:rPr>
          <w:rFonts w:ascii="David" w:hAnsi="David"/>
          <w:i/>
          <w:color w:val="FFFFFF"/>
          <w:sz w:val="28"/>
          <w:rtl/>
        </w:rPr>
        <w:t>ת</w:t>
      </w:r>
      <w:r w:rsidR="0099584E" w:rsidRPr="0099584E">
        <w:rPr>
          <w:rFonts w:ascii="David" w:hAnsi="David"/>
          <w:i/>
          <w:noProof w:val="0"/>
          <w:color w:val="FFFFFF"/>
          <w:sz w:val="28"/>
          <w:u w:val="none"/>
          <w:rtl/>
          <w:lang w:eastAsia="en-US"/>
        </w:rPr>
        <w:t xml:space="preserve"> </w:t>
      </w:r>
    </w:p>
    <w:p w14:paraId="72DDE87C"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62CC45F" w14:textId="77777777" w:rsidR="00CD4BD2" w:rsidRPr="00041F57" w:rsidRDefault="00CD4BD2" w:rsidP="00CD4BD2">
      <w:pPr>
        <w:spacing w:line="360" w:lineRule="auto"/>
        <w:jc w:val="both"/>
        <w:rPr>
          <w:rFonts w:ascii="David" w:hAnsi="David"/>
          <w:sz w:val="22"/>
          <w:szCs w:val="22"/>
          <w:rtl/>
        </w:rPr>
      </w:pPr>
    </w:p>
    <w:p w14:paraId="3E765CEF"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הנני נותן תצהיר זה בשם ___________________ שהוא המציע (להלן:  "</w:t>
      </w:r>
      <w:r w:rsidRPr="00041F57">
        <w:rPr>
          <w:rFonts w:ascii="David" w:hAnsi="David"/>
          <w:b/>
          <w:bCs/>
          <w:sz w:val="22"/>
          <w:szCs w:val="22"/>
          <w:rtl/>
        </w:rPr>
        <w:t>המציע</w:t>
      </w:r>
      <w:r w:rsidRPr="00041F57">
        <w:rPr>
          <w:rFonts w:ascii="David" w:hAnsi="David"/>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DD8104B"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בתצהירי זה, משמעותו של המונח "</w:t>
      </w:r>
      <w:r w:rsidRPr="00041F57">
        <w:rPr>
          <w:rFonts w:ascii="David" w:hAnsi="David"/>
          <w:b/>
          <w:bCs/>
          <w:sz w:val="22"/>
          <w:szCs w:val="22"/>
          <w:rtl/>
        </w:rPr>
        <w:t>בעל זיקה</w:t>
      </w:r>
      <w:r w:rsidRPr="00041F57">
        <w:rPr>
          <w:rFonts w:ascii="David" w:hAnsi="David"/>
          <w:sz w:val="22"/>
          <w:szCs w:val="22"/>
          <w:rtl/>
        </w:rPr>
        <w:t>" כהגדרתו בחוק עסקאות גופים ציבוריים התשל"ו-1976 (להלן:  "</w:t>
      </w:r>
      <w:r w:rsidRPr="00041F57">
        <w:rPr>
          <w:rFonts w:ascii="David" w:hAnsi="David"/>
          <w:b/>
          <w:bCs/>
          <w:sz w:val="22"/>
          <w:szCs w:val="22"/>
          <w:rtl/>
        </w:rPr>
        <w:t>חוק עסקאות גופים ציבוריים</w:t>
      </w:r>
      <w:r w:rsidRPr="00041F57">
        <w:rPr>
          <w:rFonts w:ascii="David" w:hAnsi="David"/>
          <w:sz w:val="22"/>
          <w:szCs w:val="22"/>
          <w:rtl/>
        </w:rPr>
        <w:t xml:space="preserve">"). אני מאשר/ת כי הוסברה לי משמעותו של מונח זה וכי אני מבין/ה אותו. </w:t>
      </w:r>
    </w:p>
    <w:p w14:paraId="44F5F46C"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 xml:space="preserve">משמעותו של המונח </w:t>
      </w:r>
      <w:r w:rsidRPr="00041F57">
        <w:rPr>
          <w:rFonts w:ascii="David" w:hAnsi="David"/>
          <w:b/>
          <w:bCs/>
          <w:sz w:val="22"/>
          <w:szCs w:val="22"/>
          <w:rtl/>
        </w:rPr>
        <w:t>"עבירה"</w:t>
      </w:r>
      <w:r w:rsidRPr="00041F57">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AAEB1A5"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המציע הינו תאגיד הרשום בישראל.</w:t>
      </w:r>
    </w:p>
    <w:p w14:paraId="0AE1DBB0"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 xml:space="preserve">(סמן </w:t>
      </w:r>
      <w:r w:rsidRPr="00041F57">
        <w:rPr>
          <w:rFonts w:ascii="David" w:hAnsi="David"/>
          <w:sz w:val="22"/>
          <w:szCs w:val="22"/>
        </w:rPr>
        <w:t>X</w:t>
      </w:r>
      <w:r w:rsidRPr="00041F57">
        <w:rPr>
          <w:rFonts w:ascii="David" w:hAnsi="David"/>
          <w:sz w:val="22"/>
          <w:szCs w:val="22"/>
          <w:rtl/>
        </w:rPr>
        <w:t xml:space="preserve"> במשבצת המתאימה)</w:t>
      </w:r>
    </w:p>
    <w:p w14:paraId="15B5B320" w14:textId="77777777" w:rsidR="00CD4BD2" w:rsidRPr="00041F57" w:rsidRDefault="00CD4BD2" w:rsidP="00CD4BD2">
      <w:pPr>
        <w:numPr>
          <w:ilvl w:val="0"/>
          <w:numId w:val="71"/>
        </w:numPr>
        <w:spacing w:line="360" w:lineRule="auto"/>
        <w:ind w:left="0" w:right="360" w:firstLine="0"/>
        <w:jc w:val="both"/>
        <w:rPr>
          <w:rFonts w:ascii="David" w:hAnsi="David"/>
          <w:sz w:val="22"/>
          <w:szCs w:val="22"/>
        </w:rPr>
      </w:pPr>
      <w:r w:rsidRPr="00041F57">
        <w:rPr>
          <w:rFonts w:ascii="David" w:hAnsi="David"/>
          <w:sz w:val="22"/>
          <w:szCs w:val="22"/>
          <w:rtl/>
        </w:rPr>
        <w:t xml:space="preserve">המציע ובעל זיקה אליו </w:t>
      </w:r>
      <w:r w:rsidRPr="00041F57">
        <w:rPr>
          <w:rFonts w:ascii="David" w:hAnsi="David"/>
          <w:b/>
          <w:bCs/>
          <w:sz w:val="22"/>
          <w:szCs w:val="22"/>
          <w:u w:val="single"/>
          <w:rtl/>
        </w:rPr>
        <w:t>לא הורשעו</w:t>
      </w:r>
      <w:r w:rsidRPr="00041F57">
        <w:rPr>
          <w:rFonts w:ascii="David" w:hAnsi="David"/>
          <w:sz w:val="22"/>
          <w:szCs w:val="22"/>
          <w:rtl/>
        </w:rPr>
        <w:t xml:space="preserve"> ביותר משתי עבירות עד למועד האחרון להגשת ההצעות (להלן: "</w:t>
      </w:r>
      <w:r w:rsidRPr="00041F57">
        <w:rPr>
          <w:rFonts w:ascii="David" w:hAnsi="David"/>
          <w:b/>
          <w:bCs/>
          <w:sz w:val="22"/>
          <w:szCs w:val="22"/>
          <w:rtl/>
        </w:rPr>
        <w:t>מועד להגשה</w:t>
      </w:r>
      <w:r w:rsidRPr="00041F57">
        <w:rPr>
          <w:rFonts w:ascii="David" w:hAnsi="David"/>
          <w:sz w:val="22"/>
          <w:szCs w:val="22"/>
          <w:rtl/>
        </w:rPr>
        <w:t>") מטעם המציע בהתקשרות מספר_____________________לאספקת ____________________ עבור ___________________.</w:t>
      </w:r>
    </w:p>
    <w:p w14:paraId="76A59156" w14:textId="77777777" w:rsidR="00CD4BD2" w:rsidRPr="00041F57" w:rsidRDefault="00CD4BD2" w:rsidP="00CD4BD2">
      <w:pPr>
        <w:numPr>
          <w:ilvl w:val="0"/>
          <w:numId w:val="71"/>
        </w:numPr>
        <w:spacing w:line="360" w:lineRule="auto"/>
        <w:ind w:left="0" w:right="360" w:firstLine="0"/>
        <w:jc w:val="both"/>
        <w:rPr>
          <w:rFonts w:ascii="David" w:hAnsi="David"/>
          <w:sz w:val="22"/>
          <w:szCs w:val="22"/>
        </w:rPr>
      </w:pPr>
      <w:r w:rsidRPr="00041F57">
        <w:rPr>
          <w:rFonts w:ascii="David" w:hAnsi="David"/>
          <w:sz w:val="22"/>
          <w:szCs w:val="22"/>
          <w:rtl/>
        </w:rPr>
        <w:t xml:space="preserve">המציע או בעל זיקה אליו </w:t>
      </w:r>
      <w:r w:rsidRPr="00041F57">
        <w:rPr>
          <w:rFonts w:ascii="David" w:hAnsi="David"/>
          <w:b/>
          <w:bCs/>
          <w:sz w:val="22"/>
          <w:szCs w:val="22"/>
          <w:u w:val="single"/>
          <w:rtl/>
        </w:rPr>
        <w:t>הורשעו</w:t>
      </w:r>
      <w:r w:rsidRPr="00041F57">
        <w:rPr>
          <w:rFonts w:ascii="David" w:hAnsi="David"/>
          <w:sz w:val="22"/>
          <w:szCs w:val="22"/>
          <w:rtl/>
        </w:rPr>
        <w:t xml:space="preserve"> בפסק דין  ביותר משתי עבירות </w:t>
      </w:r>
      <w:r w:rsidRPr="00041F57">
        <w:rPr>
          <w:rFonts w:ascii="David" w:hAnsi="David"/>
          <w:b/>
          <w:bCs/>
          <w:sz w:val="22"/>
          <w:szCs w:val="22"/>
          <w:u w:val="single"/>
          <w:rtl/>
        </w:rPr>
        <w:t>וחלפה שנה אחת</w:t>
      </w:r>
      <w:r w:rsidRPr="00041F57">
        <w:rPr>
          <w:rFonts w:ascii="David" w:hAnsi="David"/>
          <w:sz w:val="22"/>
          <w:szCs w:val="22"/>
          <w:rtl/>
        </w:rPr>
        <w:t xml:space="preserve"> לפחות ממועד ההרשעה האחרונה ועד למועד ההגשה. </w:t>
      </w:r>
    </w:p>
    <w:p w14:paraId="48C591B8" w14:textId="77777777" w:rsidR="00CD4BD2" w:rsidRPr="00041F57" w:rsidRDefault="00CD4BD2" w:rsidP="00CD4BD2">
      <w:pPr>
        <w:numPr>
          <w:ilvl w:val="0"/>
          <w:numId w:val="71"/>
        </w:numPr>
        <w:spacing w:line="360" w:lineRule="auto"/>
        <w:ind w:left="0" w:right="360" w:firstLine="0"/>
        <w:jc w:val="both"/>
        <w:rPr>
          <w:rFonts w:ascii="David" w:hAnsi="David"/>
          <w:sz w:val="22"/>
          <w:szCs w:val="22"/>
          <w:rtl/>
        </w:rPr>
      </w:pPr>
      <w:r w:rsidRPr="00041F57">
        <w:rPr>
          <w:rFonts w:ascii="David" w:hAnsi="David"/>
          <w:sz w:val="22"/>
          <w:szCs w:val="22"/>
          <w:rtl/>
        </w:rPr>
        <w:t xml:space="preserve">המציע או בעל זיקה אליו </w:t>
      </w:r>
      <w:r w:rsidRPr="00041F57">
        <w:rPr>
          <w:rFonts w:ascii="David" w:hAnsi="David"/>
          <w:b/>
          <w:bCs/>
          <w:sz w:val="22"/>
          <w:szCs w:val="22"/>
          <w:u w:val="single"/>
          <w:rtl/>
        </w:rPr>
        <w:t>הורשעו</w:t>
      </w:r>
      <w:r w:rsidRPr="00041F57">
        <w:rPr>
          <w:rFonts w:ascii="David" w:hAnsi="David"/>
          <w:sz w:val="22"/>
          <w:szCs w:val="22"/>
          <w:rtl/>
        </w:rPr>
        <w:t xml:space="preserve"> בפסק דין  ביותר משתי עבירות </w:t>
      </w:r>
      <w:r w:rsidRPr="00041F57">
        <w:rPr>
          <w:rFonts w:ascii="David" w:hAnsi="David"/>
          <w:b/>
          <w:bCs/>
          <w:sz w:val="22"/>
          <w:szCs w:val="22"/>
          <w:u w:val="single"/>
          <w:rtl/>
        </w:rPr>
        <w:t>ולא חלפה שנה אחת</w:t>
      </w:r>
      <w:r w:rsidRPr="00041F57">
        <w:rPr>
          <w:rFonts w:ascii="David" w:hAnsi="David"/>
          <w:sz w:val="22"/>
          <w:szCs w:val="22"/>
          <w:rtl/>
        </w:rPr>
        <w:t xml:space="preserve"> לפחות ממועד ההרשעה האחרונה ועד למועד ההגשה. </w:t>
      </w:r>
    </w:p>
    <w:p w14:paraId="5E7414E3" w14:textId="77777777" w:rsidR="00CD4BD2" w:rsidRPr="00041F57" w:rsidRDefault="00CD4BD2" w:rsidP="00CD4BD2">
      <w:pPr>
        <w:spacing w:line="360" w:lineRule="auto"/>
        <w:jc w:val="both"/>
        <w:rPr>
          <w:rFonts w:ascii="David" w:hAnsi="David"/>
          <w:b/>
          <w:bCs/>
          <w:sz w:val="22"/>
          <w:szCs w:val="22"/>
          <w:rtl/>
        </w:rPr>
      </w:pPr>
    </w:p>
    <w:p w14:paraId="26522886" w14:textId="77777777" w:rsidR="00CD4BD2" w:rsidRDefault="00CD4BD2" w:rsidP="00CD4BD2">
      <w:pPr>
        <w:spacing w:line="360" w:lineRule="auto"/>
        <w:jc w:val="both"/>
        <w:rPr>
          <w:rFonts w:ascii="David" w:hAnsi="David"/>
          <w:sz w:val="22"/>
          <w:szCs w:val="22"/>
          <w:rtl/>
        </w:rPr>
      </w:pPr>
      <w:r w:rsidRPr="00041F57">
        <w:rPr>
          <w:rFonts w:ascii="David" w:hAnsi="David"/>
          <w:sz w:val="22"/>
          <w:szCs w:val="22"/>
          <w:rtl/>
        </w:rPr>
        <w:t xml:space="preserve">זה שמי, להלן חתימתי ותוכן תצהירי דלעיל אמת. </w:t>
      </w:r>
    </w:p>
    <w:p w14:paraId="38E97146" w14:textId="77777777" w:rsidR="00CD4BD2" w:rsidRPr="00041F57" w:rsidRDefault="00CD4BD2" w:rsidP="00CD4BD2">
      <w:pPr>
        <w:spacing w:line="360" w:lineRule="auto"/>
        <w:jc w:val="both"/>
        <w:rPr>
          <w:rFonts w:ascii="David" w:hAnsi="David"/>
          <w:sz w:val="22"/>
          <w:szCs w:val="22"/>
          <w:rtl/>
        </w:rPr>
      </w:pPr>
    </w:p>
    <w:p w14:paraId="6EAB670A" w14:textId="77777777" w:rsidR="00CD4BD2" w:rsidRPr="00041F57" w:rsidRDefault="00CD4BD2" w:rsidP="00CD4BD2">
      <w:pPr>
        <w:spacing w:line="360" w:lineRule="auto"/>
        <w:jc w:val="center"/>
        <w:rPr>
          <w:rFonts w:ascii="David" w:hAnsi="David"/>
          <w:sz w:val="22"/>
          <w:szCs w:val="22"/>
          <w:rtl/>
        </w:rPr>
      </w:pPr>
      <w:r w:rsidRPr="00041F57">
        <w:rPr>
          <w:rFonts w:ascii="David" w:hAnsi="David"/>
          <w:sz w:val="22"/>
          <w:szCs w:val="22"/>
          <w:rtl/>
        </w:rPr>
        <w:t>____________________</w:t>
      </w:r>
      <w:r w:rsidRPr="00041F57">
        <w:rPr>
          <w:rFonts w:ascii="David" w:hAnsi="David"/>
          <w:sz w:val="22"/>
          <w:szCs w:val="22"/>
          <w:rtl/>
        </w:rPr>
        <w:tab/>
        <w:t>____________________</w:t>
      </w:r>
      <w:r w:rsidRPr="00041F57">
        <w:rPr>
          <w:rFonts w:ascii="David" w:hAnsi="David"/>
          <w:sz w:val="22"/>
          <w:szCs w:val="22"/>
          <w:rtl/>
        </w:rPr>
        <w:tab/>
        <w:t>_________________</w:t>
      </w:r>
    </w:p>
    <w:p w14:paraId="409CD7F4" w14:textId="77777777" w:rsidR="00CD4BD2" w:rsidRDefault="00CD4BD2" w:rsidP="00CD4BD2">
      <w:pPr>
        <w:spacing w:line="360" w:lineRule="auto"/>
        <w:jc w:val="center"/>
        <w:rPr>
          <w:rFonts w:ascii="David" w:hAnsi="David"/>
          <w:b/>
          <w:bCs/>
          <w:sz w:val="22"/>
          <w:szCs w:val="22"/>
          <w:u w:val="single"/>
          <w:rtl/>
        </w:rPr>
      </w:pPr>
      <w:r w:rsidRPr="00041F57">
        <w:rPr>
          <w:rFonts w:ascii="David" w:hAnsi="David"/>
          <w:sz w:val="22"/>
          <w:szCs w:val="22"/>
          <w:rtl/>
        </w:rPr>
        <w:t>תאריך</w:t>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t>שם</w:t>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t>חתימה וחותמת</w:t>
      </w:r>
      <w:bookmarkStart w:id="162" w:name="_Toc78123024"/>
    </w:p>
    <w:p w14:paraId="5C158614" w14:textId="77777777" w:rsidR="00CD4BD2" w:rsidRPr="00041F57" w:rsidRDefault="00CD4BD2" w:rsidP="00CD4BD2">
      <w:pPr>
        <w:spacing w:line="360" w:lineRule="auto"/>
        <w:rPr>
          <w:rFonts w:ascii="David" w:hAnsi="David"/>
          <w:b/>
          <w:bCs/>
          <w:sz w:val="22"/>
          <w:szCs w:val="22"/>
          <w:u w:val="single"/>
          <w:rtl/>
        </w:rPr>
      </w:pPr>
    </w:p>
    <w:p w14:paraId="40C59052" w14:textId="77777777" w:rsidR="00CD4BD2" w:rsidRPr="00041F57" w:rsidRDefault="00CD4BD2" w:rsidP="00CD4BD2">
      <w:pPr>
        <w:spacing w:line="360" w:lineRule="auto"/>
        <w:jc w:val="center"/>
        <w:rPr>
          <w:rFonts w:ascii="David" w:hAnsi="David"/>
          <w:b/>
          <w:bCs/>
          <w:sz w:val="22"/>
          <w:szCs w:val="22"/>
          <w:u w:val="single"/>
          <w:rtl/>
        </w:rPr>
      </w:pPr>
      <w:r w:rsidRPr="00041F57">
        <w:rPr>
          <w:rFonts w:ascii="David" w:hAnsi="David"/>
          <w:b/>
          <w:bCs/>
          <w:sz w:val="22"/>
          <w:szCs w:val="22"/>
          <w:u w:val="single"/>
          <w:rtl/>
        </w:rPr>
        <w:t>אישור עורך הדין</w:t>
      </w:r>
    </w:p>
    <w:p w14:paraId="763E7892" w14:textId="77777777" w:rsidR="00CD4BD2" w:rsidRPr="00041F57" w:rsidRDefault="00CD4BD2" w:rsidP="00CD4BD2">
      <w:pPr>
        <w:spacing w:line="360" w:lineRule="auto"/>
        <w:jc w:val="both"/>
        <w:rPr>
          <w:rFonts w:ascii="David" w:hAnsi="David"/>
          <w:sz w:val="22"/>
          <w:szCs w:val="22"/>
          <w:rtl/>
        </w:rPr>
      </w:pPr>
      <w:r w:rsidRPr="00041F5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A470A0" w14:textId="77777777" w:rsidR="00CD4BD2" w:rsidRPr="00041F57" w:rsidRDefault="00CD4BD2" w:rsidP="00CD4BD2">
      <w:pPr>
        <w:spacing w:line="360" w:lineRule="auto"/>
        <w:jc w:val="both"/>
        <w:rPr>
          <w:rFonts w:ascii="David" w:hAnsi="David"/>
          <w:sz w:val="22"/>
          <w:szCs w:val="22"/>
          <w:rtl/>
        </w:rPr>
      </w:pPr>
    </w:p>
    <w:p w14:paraId="20818012" w14:textId="77777777" w:rsidR="00CD4BD2" w:rsidRPr="00041F57" w:rsidRDefault="00CD4BD2" w:rsidP="00CD4BD2">
      <w:pPr>
        <w:spacing w:line="360" w:lineRule="auto"/>
        <w:rPr>
          <w:rFonts w:ascii="David" w:hAnsi="David"/>
          <w:sz w:val="22"/>
          <w:szCs w:val="22"/>
          <w:rtl/>
        </w:rPr>
      </w:pPr>
      <w:r w:rsidRPr="00041F57">
        <w:rPr>
          <w:rFonts w:ascii="David" w:hAnsi="David"/>
          <w:sz w:val="22"/>
          <w:szCs w:val="22"/>
          <w:rtl/>
        </w:rPr>
        <w:t>_________________</w:t>
      </w:r>
      <w:r>
        <w:rPr>
          <w:rFonts w:ascii="David" w:hAnsi="David"/>
          <w:sz w:val="22"/>
          <w:szCs w:val="22"/>
          <w:rtl/>
        </w:rPr>
        <w:tab/>
      </w:r>
      <w:r w:rsidRPr="00041F57">
        <w:rPr>
          <w:rFonts w:ascii="David" w:hAnsi="David"/>
          <w:sz w:val="22"/>
          <w:szCs w:val="22"/>
          <w:rtl/>
        </w:rPr>
        <w:t>___________________</w:t>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t>___________________</w:t>
      </w:r>
    </w:p>
    <w:p w14:paraId="231AF321" w14:textId="77777777" w:rsidR="00CD4BD2" w:rsidRPr="00041F57" w:rsidRDefault="00CD4BD2" w:rsidP="00CD4BD2">
      <w:pPr>
        <w:spacing w:line="360" w:lineRule="auto"/>
        <w:rPr>
          <w:rFonts w:ascii="David" w:hAnsi="David"/>
          <w:sz w:val="22"/>
          <w:szCs w:val="22"/>
          <w:rtl/>
        </w:rPr>
      </w:pPr>
      <w:r w:rsidRPr="00041F57">
        <w:rPr>
          <w:rFonts w:ascii="David" w:hAnsi="David"/>
          <w:sz w:val="22"/>
          <w:szCs w:val="22"/>
          <w:rtl/>
        </w:rPr>
        <w:tab/>
        <w:t>תאריך</w:t>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t>מספר רישיון</w:t>
      </w:r>
      <w:r w:rsidRPr="00041F57">
        <w:rPr>
          <w:rFonts w:ascii="David" w:hAnsi="David"/>
          <w:sz w:val="22"/>
          <w:szCs w:val="22"/>
          <w:rtl/>
        </w:rPr>
        <w:tab/>
      </w:r>
      <w:r w:rsidRPr="00041F57">
        <w:rPr>
          <w:rFonts w:ascii="David" w:hAnsi="David"/>
          <w:sz w:val="22"/>
          <w:szCs w:val="22"/>
          <w:rtl/>
        </w:rPr>
        <w:tab/>
      </w:r>
      <w:r w:rsidRPr="00041F57">
        <w:rPr>
          <w:rFonts w:ascii="David" w:hAnsi="David"/>
          <w:sz w:val="22"/>
          <w:szCs w:val="22"/>
          <w:rtl/>
        </w:rPr>
        <w:tab/>
      </w:r>
      <w:r>
        <w:rPr>
          <w:rFonts w:ascii="David" w:hAnsi="David" w:hint="cs"/>
          <w:sz w:val="22"/>
          <w:szCs w:val="22"/>
          <w:rtl/>
        </w:rPr>
        <w:t xml:space="preserve">                </w:t>
      </w:r>
      <w:r w:rsidRPr="00041F57">
        <w:rPr>
          <w:rFonts w:ascii="David" w:hAnsi="David"/>
          <w:sz w:val="22"/>
          <w:szCs w:val="22"/>
          <w:rtl/>
        </w:rPr>
        <w:tab/>
        <w:t>חתימה וחותמת</w:t>
      </w:r>
    </w:p>
    <w:bookmarkEnd w:id="162"/>
    <w:p w14:paraId="5BEE027E" w14:textId="77777777" w:rsidR="008A66A0" w:rsidRDefault="008A66A0" w:rsidP="008A66A0">
      <w:pPr>
        <w:pStyle w:val="HNormal"/>
        <w:rPr>
          <w:rtl/>
        </w:rPr>
      </w:pPr>
    </w:p>
    <w:p w14:paraId="54E27CE1" w14:textId="77777777" w:rsidR="008A66A0" w:rsidRDefault="008A66A0" w:rsidP="008A66A0">
      <w:pPr>
        <w:pStyle w:val="HNormal"/>
        <w:rPr>
          <w:rtl/>
        </w:rPr>
      </w:pPr>
    </w:p>
    <w:p w14:paraId="0FDDAD2A" w14:textId="77777777" w:rsidR="008A66A0" w:rsidRDefault="008A66A0" w:rsidP="008A66A0">
      <w:pPr>
        <w:pStyle w:val="20"/>
        <w:keepNext/>
        <w:spacing w:after="240"/>
        <w:ind w:right="0"/>
        <w:jc w:val="center"/>
        <w:rPr>
          <w:rFonts w:ascii="Times New Roman Bold" w:hAnsi="Times New Roman Bold"/>
          <w:rtl/>
        </w:rPr>
      </w:pPr>
      <w:bookmarkStart w:id="163" w:name="_Toc530566535"/>
      <w:r w:rsidRPr="00911A95">
        <w:rPr>
          <w:rFonts w:ascii="Times New Roman Bold" w:hAnsi="Times New Roman Bold"/>
          <w:rtl/>
        </w:rPr>
        <w:t>נספח</w:t>
      </w:r>
      <w:r>
        <w:rPr>
          <w:rFonts w:ascii="Times New Roman Bold" w:hAnsi="Times New Roman Bold" w:hint="cs"/>
          <w:rtl/>
        </w:rPr>
        <w:t xml:space="preserve"> </w:t>
      </w:r>
      <w:r w:rsidR="00033683">
        <w:rPr>
          <w:rFonts w:ascii="Times New Roman Bold" w:hAnsi="Times New Roman Bold" w:hint="cs"/>
          <w:rtl/>
        </w:rPr>
        <w:t>ה</w:t>
      </w:r>
      <w:r>
        <w:rPr>
          <w:rFonts w:ascii="Times New Roman Bold" w:hAnsi="Times New Roman Bold" w:hint="cs"/>
          <w:rtl/>
        </w:rPr>
        <w:t xml:space="preserve">' </w:t>
      </w:r>
      <w:r>
        <w:rPr>
          <w:rFonts w:ascii="Times New Roman Bold" w:hAnsi="Times New Roman Bold"/>
          <w:rtl/>
        </w:rPr>
        <w:t>–</w:t>
      </w:r>
      <w:r w:rsidRPr="00911A95">
        <w:rPr>
          <w:rFonts w:ascii="Times New Roman Bold" w:hAnsi="Times New Roman Bold"/>
          <w:rtl/>
        </w:rPr>
        <w:t xml:space="preserve"> </w:t>
      </w:r>
      <w:r>
        <w:rPr>
          <w:rFonts w:ascii="Times New Roman Bold" w:hAnsi="Times New Roman Bold" w:hint="cs"/>
          <w:rtl/>
        </w:rPr>
        <w:t xml:space="preserve">תצהיר </w:t>
      </w:r>
      <w:r w:rsidR="00033683">
        <w:rPr>
          <w:rFonts w:ascii="Times New Roman Bold" w:hAnsi="Times New Roman Bold" w:hint="cs"/>
          <w:rtl/>
        </w:rPr>
        <w:t xml:space="preserve">לפי חוק עסקאות גופים ציבוריים, התשל"ו </w:t>
      </w:r>
      <w:r w:rsidR="00033683">
        <w:rPr>
          <w:rFonts w:ascii="Times New Roman Bold" w:hAnsi="Times New Roman Bold"/>
          <w:rtl/>
        </w:rPr>
        <w:t>–</w:t>
      </w:r>
      <w:r w:rsidR="00033683">
        <w:rPr>
          <w:rFonts w:ascii="Times New Roman Bold" w:hAnsi="Times New Roman Bold" w:hint="cs"/>
          <w:rtl/>
        </w:rPr>
        <w:t xml:space="preserve"> 1976</w:t>
      </w:r>
      <w:bookmarkEnd w:id="163"/>
    </w:p>
    <w:p w14:paraId="4648ED8A" w14:textId="77777777" w:rsidR="00033683" w:rsidRPr="00033683" w:rsidRDefault="00033683" w:rsidP="00033683">
      <w:pPr>
        <w:pStyle w:val="a9"/>
        <w:spacing w:after="0"/>
        <w:ind w:left="-17"/>
        <w:jc w:val="both"/>
        <w:rPr>
          <w:rFonts w:ascii="David" w:hAnsi="David"/>
          <w:b w:val="0"/>
          <w:bCs w:val="0"/>
          <w:i/>
          <w:sz w:val="24"/>
          <w:szCs w:val="24"/>
          <w:rtl/>
        </w:rPr>
      </w:pPr>
      <w:r w:rsidRPr="00033683">
        <w:rPr>
          <w:rFonts w:ascii="David" w:hAnsi="David"/>
          <w:b w:val="0"/>
          <w:bCs w:val="0"/>
          <w:i/>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6CD9355" w14:textId="37321239" w:rsidR="00033683" w:rsidRPr="00033683" w:rsidRDefault="00033683" w:rsidP="00CD4BD2">
      <w:pPr>
        <w:pStyle w:val="affd"/>
        <w:numPr>
          <w:ilvl w:val="0"/>
          <w:numId w:val="44"/>
        </w:numPr>
        <w:autoSpaceDE w:val="0"/>
        <w:autoSpaceDN w:val="0"/>
        <w:adjustRightInd w:val="0"/>
        <w:spacing w:line="360" w:lineRule="auto"/>
        <w:jc w:val="both"/>
        <w:rPr>
          <w:rFonts w:ascii="David" w:hAnsi="David"/>
          <w:b w:val="0"/>
          <w:bCs w:val="0"/>
          <w:sz w:val="24"/>
          <w:rtl/>
          <w:lang w:eastAsia="en-US"/>
        </w:rPr>
      </w:pPr>
      <w:r w:rsidRPr="00033683">
        <w:rPr>
          <w:rFonts w:ascii="David" w:hAnsi="David"/>
          <w:b w:val="0"/>
          <w:bCs w:val="0"/>
          <w:sz w:val="24"/>
          <w:rtl/>
          <w:lang w:eastAsia="en-US"/>
        </w:rPr>
        <w:t xml:space="preserve">אני הוסמכתי כדין על ידי __________ (להלן: </w:t>
      </w:r>
      <w:r w:rsidRPr="00033683">
        <w:rPr>
          <w:rFonts w:ascii="David" w:hAnsi="David"/>
          <w:sz w:val="24"/>
          <w:rtl/>
          <w:lang w:eastAsia="en-US"/>
        </w:rPr>
        <w:t>"המציע"</w:t>
      </w:r>
      <w:r w:rsidRPr="00033683">
        <w:rPr>
          <w:rFonts w:ascii="David" w:hAnsi="David"/>
          <w:b w:val="0"/>
          <w:bCs w:val="0"/>
          <w:sz w:val="24"/>
          <w:rtl/>
          <w:lang w:eastAsia="en-US"/>
        </w:rPr>
        <w:t>) לחתום על תצהיר זה בקשר להצעה ל</w:t>
      </w:r>
      <w:r w:rsidRPr="00033683">
        <w:rPr>
          <w:rFonts w:ascii="David" w:hAnsi="David"/>
          <w:b w:val="0"/>
          <w:bCs w:val="0"/>
          <w:i/>
          <w:sz w:val="24"/>
          <w:rtl/>
          <w:lang w:eastAsia="en-US"/>
        </w:rPr>
        <w:t>מכרז</w:t>
      </w:r>
      <w:r w:rsidRPr="00033683">
        <w:rPr>
          <w:rFonts w:ascii="David" w:hAnsi="David"/>
          <w:b w:val="0"/>
          <w:bCs w:val="0"/>
          <w:sz w:val="24"/>
          <w:rtl/>
          <w:lang w:eastAsia="en-US"/>
        </w:rPr>
        <w:t xml:space="preserve"> </w:t>
      </w:r>
      <w:r w:rsidRPr="00033683">
        <w:rPr>
          <w:rFonts w:ascii="David" w:hAnsi="David"/>
          <w:sz w:val="24"/>
          <w:rtl/>
          <w:lang w:eastAsia="en-US"/>
        </w:rPr>
        <w:t xml:space="preserve">מספר </w:t>
      </w:r>
      <w:r w:rsidR="00CD4BD2">
        <w:rPr>
          <w:rFonts w:ascii="David" w:hAnsi="David" w:hint="cs"/>
          <w:sz w:val="24"/>
          <w:rtl/>
          <w:lang w:eastAsia="en-US"/>
        </w:rPr>
        <w:t>4/2019</w:t>
      </w:r>
      <w:r w:rsidRPr="00033683">
        <w:rPr>
          <w:rFonts w:ascii="David" w:hAnsi="David"/>
          <w:sz w:val="24"/>
          <w:rtl/>
          <w:lang w:eastAsia="en-US"/>
        </w:rPr>
        <w:t xml:space="preserve"> למתן שירותי ניהול, פיקוח ועבודות פיתוח, סיוע בשיווק ושירותי תכנון עבור הרשות לפיתוח </w:t>
      </w:r>
      <w:r w:rsidR="00767BB1">
        <w:rPr>
          <w:rFonts w:ascii="David" w:hAnsi="David" w:hint="cs"/>
          <w:sz w:val="24"/>
          <w:rtl/>
          <w:lang w:eastAsia="en-US"/>
        </w:rPr>
        <w:t>ו</w:t>
      </w:r>
      <w:r w:rsidRPr="00033683">
        <w:rPr>
          <w:rFonts w:ascii="David" w:hAnsi="David"/>
          <w:sz w:val="24"/>
          <w:rtl/>
          <w:lang w:eastAsia="en-US"/>
        </w:rPr>
        <w:t>התיישבות הבדואים בנגב</w:t>
      </w:r>
      <w:r w:rsidRPr="00033683">
        <w:rPr>
          <w:rFonts w:ascii="David" w:hAnsi="David"/>
          <w:b w:val="0"/>
          <w:bCs w:val="0"/>
          <w:i/>
          <w:sz w:val="24"/>
          <w:rtl/>
          <w:lang w:eastAsia="en-US"/>
        </w:rPr>
        <w:t>.</w:t>
      </w:r>
      <w:r w:rsidRPr="00033683">
        <w:rPr>
          <w:rFonts w:ascii="David" w:hAnsi="David"/>
          <w:b w:val="0"/>
          <w:bCs w:val="0"/>
          <w:sz w:val="24"/>
          <w:rtl/>
          <w:lang w:eastAsia="en-US"/>
        </w:rPr>
        <w:t xml:space="preserve">  בתצהירי</w:t>
      </w:r>
      <w:r w:rsidRPr="00033683">
        <w:rPr>
          <w:rFonts w:ascii="David" w:hAnsi="David"/>
          <w:b w:val="0"/>
          <w:bCs w:val="0"/>
          <w:sz w:val="24"/>
          <w:lang w:eastAsia="en-US"/>
        </w:rPr>
        <w:t xml:space="preserve"> </w:t>
      </w:r>
      <w:r w:rsidRPr="00033683">
        <w:rPr>
          <w:rFonts w:ascii="David" w:hAnsi="David"/>
          <w:b w:val="0"/>
          <w:bCs w:val="0"/>
          <w:sz w:val="24"/>
          <w:rtl/>
          <w:lang w:eastAsia="en-US"/>
        </w:rPr>
        <w:t>זה</w:t>
      </w:r>
      <w:r w:rsidRPr="00033683">
        <w:rPr>
          <w:rFonts w:ascii="David" w:hAnsi="David"/>
          <w:b w:val="0"/>
          <w:bCs w:val="0"/>
          <w:sz w:val="24"/>
          <w:lang w:eastAsia="en-US"/>
        </w:rPr>
        <w:t xml:space="preserve">, </w:t>
      </w:r>
      <w:r w:rsidRPr="00033683">
        <w:rPr>
          <w:rFonts w:ascii="David" w:hAnsi="David"/>
          <w:b w:val="0"/>
          <w:bCs w:val="0"/>
          <w:sz w:val="24"/>
          <w:rtl/>
          <w:lang w:eastAsia="en-US"/>
        </w:rPr>
        <w:t>משמעות</w:t>
      </w:r>
      <w:r w:rsidRPr="00033683">
        <w:rPr>
          <w:rFonts w:ascii="David" w:hAnsi="David"/>
          <w:b w:val="0"/>
          <w:bCs w:val="0"/>
          <w:sz w:val="24"/>
          <w:lang w:eastAsia="en-US"/>
        </w:rPr>
        <w:t xml:space="preserve"> </w:t>
      </w:r>
      <w:r w:rsidRPr="00033683">
        <w:rPr>
          <w:rFonts w:ascii="David" w:hAnsi="David"/>
          <w:b w:val="0"/>
          <w:bCs w:val="0"/>
          <w:sz w:val="24"/>
          <w:rtl/>
          <w:lang w:eastAsia="en-US"/>
        </w:rPr>
        <w:t>המונחים "בעל</w:t>
      </w:r>
      <w:r w:rsidRPr="00033683">
        <w:rPr>
          <w:rFonts w:ascii="David" w:hAnsi="David"/>
          <w:b w:val="0"/>
          <w:bCs w:val="0"/>
          <w:sz w:val="24"/>
          <w:lang w:eastAsia="en-US"/>
        </w:rPr>
        <w:t xml:space="preserve"> </w:t>
      </w:r>
      <w:r w:rsidRPr="00033683">
        <w:rPr>
          <w:rFonts w:ascii="David" w:hAnsi="David"/>
          <w:b w:val="0"/>
          <w:bCs w:val="0"/>
          <w:sz w:val="24"/>
          <w:rtl/>
          <w:lang w:eastAsia="en-US"/>
        </w:rPr>
        <w:t>זיקה</w:t>
      </w:r>
      <w:r w:rsidRPr="00033683">
        <w:rPr>
          <w:rFonts w:ascii="David" w:hAnsi="David"/>
          <w:b w:val="0"/>
          <w:bCs w:val="0"/>
          <w:sz w:val="24"/>
          <w:lang w:eastAsia="en-US"/>
        </w:rPr>
        <w:t>", "</w:t>
      </w:r>
      <w:r w:rsidRPr="00033683">
        <w:rPr>
          <w:rFonts w:ascii="David" w:hAnsi="David"/>
          <w:b w:val="0"/>
          <w:bCs w:val="0"/>
          <w:sz w:val="24"/>
          <w:rtl/>
          <w:lang w:eastAsia="en-US"/>
        </w:rPr>
        <w:t>הורשע</w:t>
      </w:r>
      <w:r w:rsidRPr="00033683">
        <w:rPr>
          <w:rFonts w:ascii="David" w:hAnsi="David"/>
          <w:b w:val="0"/>
          <w:bCs w:val="0"/>
          <w:sz w:val="24"/>
          <w:lang w:eastAsia="en-US"/>
        </w:rPr>
        <w:t>", "</w:t>
      </w:r>
      <w:r w:rsidRPr="00033683">
        <w:rPr>
          <w:rFonts w:ascii="David" w:hAnsi="David"/>
          <w:b w:val="0"/>
          <w:bCs w:val="0"/>
          <w:sz w:val="24"/>
          <w:rtl/>
          <w:lang w:eastAsia="en-US"/>
        </w:rPr>
        <w:t>עבירה"</w:t>
      </w:r>
      <w:r w:rsidRPr="00033683">
        <w:rPr>
          <w:rFonts w:ascii="David" w:hAnsi="David"/>
          <w:b w:val="0"/>
          <w:bCs w:val="0"/>
          <w:sz w:val="24"/>
          <w:lang w:eastAsia="en-US"/>
        </w:rPr>
        <w:t xml:space="preserve"> </w:t>
      </w:r>
      <w:r w:rsidRPr="00033683">
        <w:rPr>
          <w:rFonts w:ascii="David" w:hAnsi="David"/>
          <w:b w:val="0"/>
          <w:bCs w:val="0"/>
          <w:sz w:val="24"/>
          <w:rtl/>
          <w:lang w:eastAsia="en-US"/>
        </w:rPr>
        <w:t>ו</w:t>
      </w:r>
      <w:r w:rsidRPr="00033683">
        <w:rPr>
          <w:rFonts w:ascii="David" w:hAnsi="David"/>
          <w:b w:val="0"/>
          <w:bCs w:val="0"/>
          <w:sz w:val="24"/>
          <w:lang w:eastAsia="en-US"/>
        </w:rPr>
        <w:t>"</w:t>
      </w:r>
      <w:r w:rsidRPr="00033683">
        <w:rPr>
          <w:rFonts w:ascii="David" w:hAnsi="David"/>
          <w:b w:val="0"/>
          <w:bCs w:val="0"/>
          <w:sz w:val="24"/>
          <w:rtl/>
          <w:lang w:eastAsia="en-US"/>
        </w:rPr>
        <w:t>תושב</w:t>
      </w:r>
      <w:r w:rsidRPr="00033683">
        <w:rPr>
          <w:rFonts w:ascii="David" w:hAnsi="David"/>
          <w:b w:val="0"/>
          <w:bCs w:val="0"/>
          <w:sz w:val="24"/>
          <w:lang w:eastAsia="en-US"/>
        </w:rPr>
        <w:t xml:space="preserve"> </w:t>
      </w:r>
      <w:r w:rsidRPr="00033683">
        <w:rPr>
          <w:rFonts w:ascii="David" w:hAnsi="David"/>
          <w:b w:val="0"/>
          <w:bCs w:val="0"/>
          <w:sz w:val="24"/>
          <w:rtl/>
          <w:lang w:eastAsia="en-US"/>
        </w:rPr>
        <w:t>ישראל</w:t>
      </w:r>
      <w:r w:rsidRPr="00033683">
        <w:rPr>
          <w:rFonts w:ascii="David" w:hAnsi="David"/>
          <w:b w:val="0"/>
          <w:bCs w:val="0"/>
          <w:sz w:val="24"/>
          <w:lang w:eastAsia="en-US"/>
        </w:rPr>
        <w:t xml:space="preserve">" </w:t>
      </w:r>
      <w:r w:rsidRPr="00033683">
        <w:rPr>
          <w:rFonts w:ascii="David" w:hAnsi="David"/>
          <w:b w:val="0"/>
          <w:bCs w:val="0"/>
          <w:sz w:val="24"/>
          <w:rtl/>
          <w:lang w:eastAsia="en-US"/>
        </w:rPr>
        <w:t>כהגדרתם</w:t>
      </w:r>
      <w:r w:rsidRPr="00033683">
        <w:rPr>
          <w:rFonts w:ascii="David" w:hAnsi="David"/>
          <w:b w:val="0"/>
          <w:bCs w:val="0"/>
          <w:sz w:val="24"/>
          <w:lang w:eastAsia="en-US"/>
        </w:rPr>
        <w:t xml:space="preserve"> </w:t>
      </w:r>
      <w:r w:rsidRPr="00033683">
        <w:rPr>
          <w:rFonts w:ascii="David" w:hAnsi="David"/>
          <w:b w:val="0"/>
          <w:bCs w:val="0"/>
          <w:sz w:val="24"/>
          <w:rtl/>
          <w:lang w:eastAsia="en-US"/>
        </w:rPr>
        <w:t>בסעיף</w:t>
      </w:r>
      <w:r w:rsidRPr="00033683">
        <w:rPr>
          <w:rFonts w:ascii="David" w:hAnsi="David"/>
          <w:b w:val="0"/>
          <w:bCs w:val="0"/>
          <w:sz w:val="24"/>
          <w:lang w:eastAsia="en-US"/>
        </w:rPr>
        <w:t xml:space="preserve"> 2</w:t>
      </w:r>
      <w:r w:rsidRPr="00033683">
        <w:rPr>
          <w:rFonts w:ascii="David" w:hAnsi="David"/>
          <w:b w:val="0"/>
          <w:bCs w:val="0"/>
          <w:sz w:val="24"/>
          <w:rtl/>
          <w:lang w:eastAsia="en-US"/>
        </w:rPr>
        <w:t>ב</w:t>
      </w:r>
      <w:r w:rsidRPr="00033683">
        <w:rPr>
          <w:rFonts w:ascii="David" w:hAnsi="David"/>
          <w:b w:val="0"/>
          <w:bCs w:val="0"/>
          <w:sz w:val="24"/>
          <w:lang w:eastAsia="en-US"/>
        </w:rPr>
        <w:t xml:space="preserve"> </w:t>
      </w:r>
      <w:r w:rsidRPr="00033683">
        <w:rPr>
          <w:rFonts w:ascii="David" w:hAnsi="David"/>
          <w:b w:val="0"/>
          <w:bCs w:val="0"/>
          <w:sz w:val="24"/>
          <w:rtl/>
          <w:lang w:eastAsia="en-US"/>
        </w:rPr>
        <w:t>לחוק עסקאות</w:t>
      </w:r>
      <w:r w:rsidRPr="00033683">
        <w:rPr>
          <w:rFonts w:ascii="David" w:hAnsi="David"/>
          <w:b w:val="0"/>
          <w:bCs w:val="0"/>
          <w:sz w:val="24"/>
          <w:lang w:eastAsia="en-US"/>
        </w:rPr>
        <w:t xml:space="preserve"> </w:t>
      </w:r>
      <w:r w:rsidRPr="00033683">
        <w:rPr>
          <w:rFonts w:ascii="David" w:hAnsi="David"/>
          <w:b w:val="0"/>
          <w:bCs w:val="0"/>
          <w:sz w:val="24"/>
          <w:rtl/>
          <w:lang w:eastAsia="en-US"/>
        </w:rPr>
        <w:t>גופים</w:t>
      </w:r>
      <w:r w:rsidRPr="00033683">
        <w:rPr>
          <w:rFonts w:ascii="David" w:hAnsi="David"/>
          <w:b w:val="0"/>
          <w:bCs w:val="0"/>
          <w:sz w:val="24"/>
          <w:lang w:eastAsia="en-US"/>
        </w:rPr>
        <w:t xml:space="preserve"> </w:t>
      </w:r>
      <w:r w:rsidRPr="00033683">
        <w:rPr>
          <w:rFonts w:ascii="David" w:hAnsi="David"/>
          <w:b w:val="0"/>
          <w:bCs w:val="0"/>
          <w:sz w:val="24"/>
          <w:rtl/>
          <w:lang w:eastAsia="en-US"/>
        </w:rPr>
        <w:t>ציבוריים, התשל</w:t>
      </w:r>
      <w:r w:rsidRPr="00033683">
        <w:rPr>
          <w:rFonts w:ascii="David" w:hAnsi="David"/>
          <w:b w:val="0"/>
          <w:bCs w:val="0"/>
          <w:sz w:val="24"/>
          <w:lang w:eastAsia="en-US"/>
        </w:rPr>
        <w:t>"</w:t>
      </w:r>
      <w:r w:rsidRPr="00033683">
        <w:rPr>
          <w:rFonts w:ascii="David" w:hAnsi="David"/>
          <w:b w:val="0"/>
          <w:bCs w:val="0"/>
          <w:sz w:val="24"/>
          <w:rtl/>
          <w:lang w:eastAsia="en-US"/>
        </w:rPr>
        <w:t>ו</w:t>
      </w:r>
      <w:r w:rsidRPr="00033683">
        <w:rPr>
          <w:rFonts w:ascii="David" w:hAnsi="David"/>
          <w:b w:val="0"/>
          <w:bCs w:val="0"/>
          <w:sz w:val="24"/>
          <w:lang w:eastAsia="en-US"/>
        </w:rPr>
        <w:t xml:space="preserve"> 1976 - </w:t>
      </w:r>
      <w:r w:rsidRPr="00033683">
        <w:rPr>
          <w:rFonts w:ascii="David" w:hAnsi="David"/>
          <w:b w:val="0"/>
          <w:bCs w:val="0"/>
          <w:sz w:val="24"/>
          <w:rtl/>
          <w:lang w:eastAsia="en-US"/>
        </w:rPr>
        <w:t xml:space="preserve">.  </w:t>
      </w:r>
    </w:p>
    <w:p w14:paraId="479A19AB" w14:textId="77777777" w:rsidR="00033683" w:rsidRPr="00033683" w:rsidRDefault="00033683" w:rsidP="00033683">
      <w:pPr>
        <w:pStyle w:val="af9"/>
        <w:autoSpaceDE w:val="0"/>
        <w:autoSpaceDN w:val="0"/>
        <w:bidi/>
        <w:adjustRightInd w:val="0"/>
        <w:ind w:left="-1" w:firstLine="361"/>
        <w:rPr>
          <w:rFonts w:ascii="David" w:hAnsi="David" w:cs="David"/>
          <w:b/>
          <w:bCs/>
          <w:lang w:eastAsia="en-US"/>
        </w:rPr>
      </w:pPr>
      <w:r w:rsidRPr="00033683">
        <w:rPr>
          <w:rFonts w:ascii="David" w:hAnsi="David" w:cs="David"/>
          <w:b/>
          <w:bCs/>
          <w:rtl/>
          <w:lang w:eastAsia="en-US"/>
        </w:rPr>
        <w:t>אני</w:t>
      </w:r>
      <w:r w:rsidRPr="00033683">
        <w:rPr>
          <w:rFonts w:ascii="David" w:hAnsi="David" w:cs="David"/>
          <w:b/>
          <w:bCs/>
          <w:lang w:eastAsia="en-US"/>
        </w:rPr>
        <w:t xml:space="preserve"> </w:t>
      </w:r>
      <w:r w:rsidRPr="00033683">
        <w:rPr>
          <w:rFonts w:ascii="David" w:hAnsi="David" w:cs="David"/>
          <w:b/>
          <w:bCs/>
          <w:rtl/>
          <w:lang w:eastAsia="en-US"/>
        </w:rPr>
        <w:t>מאשר</w:t>
      </w:r>
      <w:r w:rsidRPr="00033683">
        <w:rPr>
          <w:rFonts w:ascii="David" w:hAnsi="David" w:cs="David"/>
          <w:b/>
          <w:bCs/>
          <w:lang w:eastAsia="en-US"/>
        </w:rPr>
        <w:t>/</w:t>
      </w:r>
      <w:r w:rsidRPr="00033683">
        <w:rPr>
          <w:rFonts w:ascii="David" w:hAnsi="David" w:cs="David"/>
          <w:b/>
          <w:bCs/>
          <w:rtl/>
          <w:lang w:eastAsia="en-US"/>
        </w:rPr>
        <w:t>ת</w:t>
      </w:r>
      <w:r w:rsidRPr="00033683">
        <w:rPr>
          <w:rFonts w:ascii="David" w:hAnsi="David" w:cs="David"/>
          <w:b/>
          <w:bCs/>
          <w:lang w:eastAsia="en-US"/>
        </w:rPr>
        <w:t xml:space="preserve"> </w:t>
      </w:r>
      <w:r w:rsidRPr="00033683">
        <w:rPr>
          <w:rFonts w:ascii="David" w:hAnsi="David" w:cs="David"/>
          <w:b/>
          <w:bCs/>
          <w:rtl/>
          <w:lang w:eastAsia="en-US"/>
        </w:rPr>
        <w:t>כי</w:t>
      </w:r>
      <w:r w:rsidRPr="00033683">
        <w:rPr>
          <w:rFonts w:ascii="David" w:hAnsi="David" w:cs="David"/>
          <w:b/>
          <w:bCs/>
          <w:lang w:eastAsia="en-US"/>
        </w:rPr>
        <w:t xml:space="preserve"> </w:t>
      </w:r>
      <w:r w:rsidRPr="00033683">
        <w:rPr>
          <w:rFonts w:ascii="David" w:hAnsi="David" w:cs="David"/>
          <w:b/>
          <w:bCs/>
          <w:rtl/>
          <w:lang w:eastAsia="en-US"/>
        </w:rPr>
        <w:t>ברורה</w:t>
      </w:r>
      <w:r w:rsidRPr="00033683">
        <w:rPr>
          <w:rFonts w:ascii="David" w:hAnsi="David" w:cs="David"/>
          <w:b/>
          <w:bCs/>
          <w:lang w:eastAsia="en-US"/>
        </w:rPr>
        <w:t xml:space="preserve"> </w:t>
      </w:r>
      <w:r w:rsidRPr="00033683">
        <w:rPr>
          <w:rFonts w:ascii="David" w:hAnsi="David" w:cs="David"/>
          <w:b/>
          <w:bCs/>
          <w:rtl/>
          <w:lang w:eastAsia="en-US"/>
        </w:rPr>
        <w:t>לי</w:t>
      </w:r>
      <w:r w:rsidRPr="00033683">
        <w:rPr>
          <w:rFonts w:ascii="David" w:hAnsi="David" w:cs="David"/>
          <w:b/>
          <w:bCs/>
          <w:lang w:eastAsia="en-US"/>
        </w:rPr>
        <w:t xml:space="preserve"> </w:t>
      </w:r>
      <w:r w:rsidRPr="00033683">
        <w:rPr>
          <w:rFonts w:ascii="David" w:hAnsi="David" w:cs="David"/>
          <w:b/>
          <w:bCs/>
          <w:rtl/>
          <w:lang w:eastAsia="en-US"/>
        </w:rPr>
        <w:t>משמעותם</w:t>
      </w:r>
      <w:r w:rsidRPr="00033683">
        <w:rPr>
          <w:rFonts w:ascii="David" w:hAnsi="David" w:cs="David"/>
          <w:b/>
          <w:bCs/>
          <w:lang w:eastAsia="en-US"/>
        </w:rPr>
        <w:t xml:space="preserve"> </w:t>
      </w:r>
      <w:r w:rsidRPr="00033683">
        <w:rPr>
          <w:rFonts w:ascii="David" w:hAnsi="David" w:cs="David"/>
          <w:b/>
          <w:bCs/>
          <w:rtl/>
          <w:lang w:eastAsia="en-US"/>
        </w:rPr>
        <w:t>של</w:t>
      </w:r>
      <w:r w:rsidRPr="00033683">
        <w:rPr>
          <w:rFonts w:ascii="David" w:hAnsi="David" w:cs="David"/>
          <w:b/>
          <w:bCs/>
          <w:lang w:eastAsia="en-US"/>
        </w:rPr>
        <w:t xml:space="preserve"> </w:t>
      </w:r>
      <w:r w:rsidRPr="00033683">
        <w:rPr>
          <w:rFonts w:ascii="David" w:hAnsi="David" w:cs="David"/>
          <w:b/>
          <w:bCs/>
          <w:rtl/>
          <w:lang w:eastAsia="en-US"/>
        </w:rPr>
        <w:t>מונחים</w:t>
      </w:r>
      <w:r w:rsidRPr="00033683">
        <w:rPr>
          <w:rFonts w:ascii="David" w:hAnsi="David" w:cs="David"/>
          <w:b/>
          <w:bCs/>
          <w:lang w:eastAsia="en-US"/>
        </w:rPr>
        <w:t xml:space="preserve"> </w:t>
      </w:r>
      <w:r w:rsidRPr="00033683">
        <w:rPr>
          <w:rFonts w:ascii="David" w:hAnsi="David" w:cs="David"/>
          <w:b/>
          <w:bCs/>
          <w:rtl/>
          <w:lang w:eastAsia="en-US"/>
        </w:rPr>
        <w:t>אלה</w:t>
      </w:r>
      <w:r w:rsidRPr="00033683">
        <w:rPr>
          <w:rFonts w:ascii="David" w:hAnsi="David" w:cs="David"/>
          <w:b/>
          <w:bCs/>
          <w:lang w:eastAsia="en-US"/>
        </w:rPr>
        <w:t xml:space="preserve"> </w:t>
      </w:r>
      <w:r w:rsidRPr="00033683">
        <w:rPr>
          <w:rFonts w:ascii="David" w:hAnsi="David" w:cs="David"/>
          <w:b/>
          <w:bCs/>
          <w:rtl/>
          <w:lang w:eastAsia="en-US"/>
        </w:rPr>
        <w:t>וכי</w:t>
      </w:r>
      <w:r w:rsidRPr="00033683">
        <w:rPr>
          <w:rFonts w:ascii="David" w:hAnsi="David" w:cs="David"/>
          <w:b/>
          <w:bCs/>
          <w:lang w:eastAsia="en-US"/>
        </w:rPr>
        <w:t xml:space="preserve"> </w:t>
      </w:r>
      <w:r w:rsidRPr="00033683">
        <w:rPr>
          <w:rFonts w:ascii="David" w:hAnsi="David" w:cs="David"/>
          <w:b/>
          <w:bCs/>
          <w:rtl/>
          <w:lang w:eastAsia="en-US"/>
        </w:rPr>
        <w:t>אני</w:t>
      </w:r>
      <w:r w:rsidRPr="00033683">
        <w:rPr>
          <w:rFonts w:ascii="David" w:hAnsi="David" w:cs="David"/>
          <w:b/>
          <w:bCs/>
          <w:lang w:eastAsia="en-US"/>
        </w:rPr>
        <w:t xml:space="preserve"> </w:t>
      </w:r>
      <w:r w:rsidRPr="00033683">
        <w:rPr>
          <w:rFonts w:ascii="David" w:hAnsi="David" w:cs="David"/>
          <w:b/>
          <w:bCs/>
          <w:rtl/>
          <w:lang w:eastAsia="en-US"/>
        </w:rPr>
        <w:t>מבין</w:t>
      </w:r>
      <w:r w:rsidRPr="00033683">
        <w:rPr>
          <w:rFonts w:ascii="David" w:hAnsi="David" w:cs="David"/>
          <w:b/>
          <w:bCs/>
          <w:lang w:eastAsia="en-US"/>
        </w:rPr>
        <w:t>/</w:t>
      </w:r>
      <w:r w:rsidRPr="00033683">
        <w:rPr>
          <w:rFonts w:ascii="David" w:hAnsi="David" w:cs="David"/>
          <w:b/>
          <w:bCs/>
          <w:rtl/>
          <w:lang w:eastAsia="en-US"/>
        </w:rPr>
        <w:t>ה</w:t>
      </w:r>
      <w:r w:rsidRPr="00033683">
        <w:rPr>
          <w:rFonts w:ascii="David" w:hAnsi="David" w:cs="David"/>
          <w:b/>
          <w:bCs/>
          <w:lang w:eastAsia="en-US"/>
        </w:rPr>
        <w:t xml:space="preserve"> </w:t>
      </w:r>
      <w:r w:rsidRPr="00033683">
        <w:rPr>
          <w:rFonts w:ascii="David" w:hAnsi="David" w:cs="David"/>
          <w:b/>
          <w:bCs/>
          <w:rtl/>
          <w:lang w:eastAsia="en-US"/>
        </w:rPr>
        <w:t>אותם.</w:t>
      </w:r>
    </w:p>
    <w:p w14:paraId="7DD77D46" w14:textId="77777777" w:rsidR="00033683" w:rsidRPr="00033683" w:rsidRDefault="00033683" w:rsidP="000A611A">
      <w:pPr>
        <w:pStyle w:val="affd"/>
        <w:numPr>
          <w:ilvl w:val="0"/>
          <w:numId w:val="44"/>
        </w:numPr>
        <w:autoSpaceDE w:val="0"/>
        <w:autoSpaceDN w:val="0"/>
        <w:adjustRightInd w:val="0"/>
        <w:spacing w:line="360" w:lineRule="auto"/>
        <w:jc w:val="both"/>
        <w:rPr>
          <w:rFonts w:ascii="David" w:hAnsi="David"/>
          <w:b w:val="0"/>
          <w:bCs w:val="0"/>
          <w:sz w:val="24"/>
          <w:lang w:eastAsia="en-US"/>
        </w:rPr>
      </w:pPr>
      <w:r w:rsidRPr="00033683">
        <w:rPr>
          <w:rFonts w:ascii="David" w:hAnsi="David"/>
          <w:b w:val="0"/>
          <w:bCs w:val="0"/>
          <w:sz w:val="24"/>
          <w:rtl/>
          <w:lang w:eastAsia="en-US"/>
        </w:rPr>
        <w:t>עד</w:t>
      </w:r>
      <w:r w:rsidRPr="00033683">
        <w:rPr>
          <w:rFonts w:ascii="David" w:hAnsi="David"/>
          <w:b w:val="0"/>
          <w:bCs w:val="0"/>
          <w:sz w:val="24"/>
          <w:lang w:eastAsia="en-US"/>
        </w:rPr>
        <w:t xml:space="preserve"> </w:t>
      </w:r>
      <w:r w:rsidRPr="00033683">
        <w:rPr>
          <w:rFonts w:ascii="David" w:hAnsi="David"/>
          <w:b w:val="0"/>
          <w:bCs w:val="0"/>
          <w:sz w:val="24"/>
          <w:rtl/>
          <w:lang w:eastAsia="en-US"/>
        </w:rPr>
        <w:t>מועד</w:t>
      </w:r>
      <w:r w:rsidRPr="00033683">
        <w:rPr>
          <w:rFonts w:ascii="David" w:hAnsi="David"/>
          <w:b w:val="0"/>
          <w:bCs w:val="0"/>
          <w:sz w:val="24"/>
          <w:lang w:eastAsia="en-US"/>
        </w:rPr>
        <w:t xml:space="preserve"> </w:t>
      </w:r>
      <w:r w:rsidRPr="00033683">
        <w:rPr>
          <w:rFonts w:ascii="David" w:hAnsi="David"/>
          <w:b w:val="0"/>
          <w:bCs w:val="0"/>
          <w:sz w:val="24"/>
          <w:rtl/>
          <w:lang w:eastAsia="en-US"/>
        </w:rPr>
        <w:t>ההתקשרות (כהגדרתו</w:t>
      </w:r>
      <w:r w:rsidRPr="00033683">
        <w:rPr>
          <w:rFonts w:ascii="David" w:hAnsi="David"/>
          <w:b w:val="0"/>
          <w:bCs w:val="0"/>
          <w:sz w:val="24"/>
          <w:lang w:eastAsia="en-US"/>
        </w:rPr>
        <w:t xml:space="preserve"> </w:t>
      </w:r>
      <w:r w:rsidRPr="00033683">
        <w:rPr>
          <w:rFonts w:ascii="David" w:hAnsi="David"/>
          <w:b w:val="0"/>
          <w:bCs w:val="0"/>
          <w:sz w:val="24"/>
          <w:rtl/>
          <w:lang w:eastAsia="en-US"/>
        </w:rPr>
        <w:t>בסעיף 2ב</w:t>
      </w:r>
      <w:r w:rsidRPr="00033683">
        <w:rPr>
          <w:rFonts w:ascii="David" w:hAnsi="David"/>
          <w:b w:val="0"/>
          <w:bCs w:val="0"/>
          <w:sz w:val="24"/>
          <w:lang w:eastAsia="en-US"/>
        </w:rPr>
        <w:t xml:space="preserve"> </w:t>
      </w:r>
      <w:r w:rsidRPr="00033683">
        <w:rPr>
          <w:rFonts w:ascii="David" w:hAnsi="David"/>
          <w:b w:val="0"/>
          <w:bCs w:val="0"/>
          <w:sz w:val="24"/>
          <w:rtl/>
          <w:lang w:eastAsia="en-US"/>
        </w:rPr>
        <w:t>לחוק</w:t>
      </w:r>
      <w:r w:rsidRPr="00033683">
        <w:rPr>
          <w:rFonts w:ascii="David" w:hAnsi="David"/>
          <w:b w:val="0"/>
          <w:bCs w:val="0"/>
          <w:sz w:val="24"/>
          <w:lang w:eastAsia="en-US"/>
        </w:rPr>
        <w:t xml:space="preserve"> </w:t>
      </w:r>
      <w:r w:rsidRPr="00033683">
        <w:rPr>
          <w:rFonts w:ascii="David" w:hAnsi="David"/>
          <w:b w:val="0"/>
          <w:bCs w:val="0"/>
          <w:sz w:val="24"/>
          <w:rtl/>
          <w:lang w:eastAsia="en-US"/>
        </w:rPr>
        <w:t>עסקאות</w:t>
      </w:r>
      <w:r w:rsidRPr="00033683">
        <w:rPr>
          <w:rFonts w:ascii="David" w:hAnsi="David"/>
          <w:b w:val="0"/>
          <w:bCs w:val="0"/>
          <w:sz w:val="24"/>
          <w:lang w:eastAsia="en-US"/>
        </w:rPr>
        <w:t xml:space="preserve"> </w:t>
      </w:r>
      <w:r w:rsidRPr="00033683">
        <w:rPr>
          <w:rFonts w:ascii="David" w:hAnsi="David"/>
          <w:b w:val="0"/>
          <w:bCs w:val="0"/>
          <w:sz w:val="24"/>
          <w:rtl/>
          <w:lang w:eastAsia="en-US"/>
        </w:rPr>
        <w:t>גופים</w:t>
      </w:r>
      <w:r w:rsidRPr="00033683">
        <w:rPr>
          <w:rFonts w:ascii="David" w:hAnsi="David"/>
          <w:b w:val="0"/>
          <w:bCs w:val="0"/>
          <w:sz w:val="24"/>
          <w:lang w:eastAsia="en-US"/>
        </w:rPr>
        <w:t xml:space="preserve"> </w:t>
      </w:r>
      <w:r w:rsidRPr="00033683">
        <w:rPr>
          <w:rFonts w:ascii="David" w:hAnsi="David"/>
          <w:b w:val="0"/>
          <w:bCs w:val="0"/>
          <w:sz w:val="24"/>
          <w:rtl/>
          <w:lang w:eastAsia="en-US"/>
        </w:rPr>
        <w:t>ציבוריים</w:t>
      </w:r>
      <w:r w:rsidRPr="00033683">
        <w:rPr>
          <w:rFonts w:ascii="David" w:hAnsi="David"/>
          <w:b w:val="0"/>
          <w:bCs w:val="0"/>
          <w:sz w:val="24"/>
          <w:lang w:eastAsia="en-US"/>
        </w:rPr>
        <w:t xml:space="preserve">, </w:t>
      </w:r>
      <w:r w:rsidRPr="00033683">
        <w:rPr>
          <w:rFonts w:ascii="David" w:hAnsi="David"/>
          <w:b w:val="0"/>
          <w:bCs w:val="0"/>
          <w:sz w:val="24"/>
          <w:rtl/>
          <w:lang w:eastAsia="en-US"/>
        </w:rPr>
        <w:t>התשל</w:t>
      </w:r>
      <w:r w:rsidRPr="00033683">
        <w:rPr>
          <w:rFonts w:ascii="David" w:hAnsi="David"/>
          <w:b w:val="0"/>
          <w:bCs w:val="0"/>
          <w:sz w:val="24"/>
          <w:lang w:eastAsia="en-US"/>
        </w:rPr>
        <w:t>"</w:t>
      </w:r>
      <w:r w:rsidRPr="00033683">
        <w:rPr>
          <w:rFonts w:ascii="David" w:hAnsi="David"/>
          <w:b w:val="0"/>
          <w:bCs w:val="0"/>
          <w:sz w:val="24"/>
          <w:rtl/>
          <w:lang w:eastAsia="en-US"/>
        </w:rPr>
        <w:t>ו1976</w:t>
      </w:r>
      <w:r w:rsidRPr="00033683">
        <w:rPr>
          <w:rFonts w:ascii="David" w:hAnsi="David"/>
          <w:b w:val="0"/>
          <w:bCs w:val="0"/>
          <w:sz w:val="24"/>
          <w:lang w:eastAsia="en-US"/>
        </w:rPr>
        <w:t xml:space="preserve"> ,</w:t>
      </w:r>
      <w:r w:rsidRPr="00033683">
        <w:rPr>
          <w:rFonts w:ascii="David" w:hAnsi="David"/>
          <w:b w:val="0"/>
          <w:bCs w:val="0"/>
          <w:sz w:val="24"/>
          <w:rtl/>
          <w:lang w:eastAsia="en-US"/>
        </w:rPr>
        <w:t xml:space="preserve"> (להלן</w:t>
      </w:r>
      <w:r w:rsidRPr="00033683">
        <w:rPr>
          <w:rFonts w:ascii="David" w:hAnsi="David"/>
          <w:b w:val="0"/>
          <w:bCs w:val="0"/>
          <w:sz w:val="24"/>
          <w:lang w:eastAsia="en-US"/>
        </w:rPr>
        <w:t xml:space="preserve">- </w:t>
      </w:r>
      <w:r w:rsidRPr="00033683">
        <w:rPr>
          <w:rFonts w:ascii="David" w:hAnsi="David"/>
          <w:b w:val="0"/>
          <w:bCs w:val="0"/>
          <w:sz w:val="24"/>
          <w:rtl/>
          <w:lang w:eastAsia="en-US"/>
        </w:rPr>
        <w:t>החוק</w:t>
      </w:r>
      <w:r w:rsidRPr="00033683">
        <w:rPr>
          <w:rFonts w:ascii="David" w:hAnsi="David"/>
          <w:b w:val="0"/>
          <w:bCs w:val="0"/>
          <w:sz w:val="24"/>
          <w:lang w:eastAsia="en-US"/>
        </w:rPr>
        <w:t xml:space="preserve">( </w:t>
      </w:r>
      <w:r w:rsidRPr="00033683">
        <w:rPr>
          <w:rFonts w:ascii="David" w:hAnsi="David"/>
          <w:b w:val="0"/>
          <w:bCs w:val="0"/>
          <w:sz w:val="24"/>
          <w:rtl/>
          <w:lang w:eastAsia="en-US"/>
        </w:rPr>
        <w:t>, הספק</w:t>
      </w:r>
      <w:r w:rsidRPr="00033683">
        <w:rPr>
          <w:rFonts w:ascii="David" w:hAnsi="David"/>
          <w:b w:val="0"/>
          <w:bCs w:val="0"/>
          <w:sz w:val="24"/>
          <w:lang w:eastAsia="en-US"/>
        </w:rPr>
        <w:t xml:space="preserve"> </w:t>
      </w:r>
      <w:r w:rsidRPr="00033683">
        <w:rPr>
          <w:rFonts w:ascii="David" w:hAnsi="David"/>
          <w:b w:val="0"/>
          <w:bCs w:val="0"/>
          <w:sz w:val="24"/>
          <w:rtl/>
          <w:lang w:eastAsia="en-US"/>
        </w:rPr>
        <w:t>ובעל</w:t>
      </w:r>
      <w:r w:rsidRPr="00033683">
        <w:rPr>
          <w:rFonts w:ascii="David" w:hAnsi="David"/>
          <w:b w:val="0"/>
          <w:bCs w:val="0"/>
          <w:sz w:val="24"/>
          <w:lang w:eastAsia="en-US"/>
        </w:rPr>
        <w:t xml:space="preserve"> </w:t>
      </w:r>
      <w:r w:rsidRPr="00033683">
        <w:rPr>
          <w:rFonts w:ascii="David" w:hAnsi="David"/>
          <w:b w:val="0"/>
          <w:bCs w:val="0"/>
          <w:sz w:val="24"/>
          <w:rtl/>
          <w:lang w:eastAsia="en-US"/>
        </w:rPr>
        <w:t>זיקה</w:t>
      </w:r>
      <w:r w:rsidRPr="00033683">
        <w:rPr>
          <w:rFonts w:ascii="David" w:hAnsi="David"/>
          <w:b w:val="0"/>
          <w:bCs w:val="0"/>
          <w:sz w:val="24"/>
          <w:lang w:eastAsia="en-US"/>
        </w:rPr>
        <w:t xml:space="preserve"> </w:t>
      </w:r>
      <w:r w:rsidRPr="00033683">
        <w:rPr>
          <w:rFonts w:ascii="David" w:hAnsi="David"/>
          <w:b w:val="0"/>
          <w:bCs w:val="0"/>
          <w:sz w:val="24"/>
          <w:rtl/>
          <w:lang w:eastAsia="en-US"/>
        </w:rPr>
        <w:t xml:space="preserve">אליו </w:t>
      </w:r>
      <w:r w:rsidRPr="00033683">
        <w:rPr>
          <w:rFonts w:ascii="David" w:hAnsi="David"/>
          <w:b w:val="0"/>
          <w:bCs w:val="0"/>
          <w:sz w:val="24"/>
          <w:lang w:eastAsia="en-US"/>
        </w:rPr>
        <w:t>)</w:t>
      </w:r>
      <w:r w:rsidRPr="00033683">
        <w:rPr>
          <w:rFonts w:ascii="David" w:hAnsi="David"/>
          <w:b w:val="0"/>
          <w:bCs w:val="0"/>
          <w:sz w:val="24"/>
          <w:rtl/>
          <w:lang w:eastAsia="en-US"/>
        </w:rPr>
        <w:t>כהגדרתם</w:t>
      </w:r>
      <w:r w:rsidRPr="00033683">
        <w:rPr>
          <w:rFonts w:ascii="David" w:hAnsi="David"/>
          <w:b w:val="0"/>
          <w:bCs w:val="0"/>
          <w:sz w:val="24"/>
          <w:lang w:eastAsia="en-US"/>
        </w:rPr>
        <w:t xml:space="preserve"> </w:t>
      </w:r>
      <w:r w:rsidRPr="00033683">
        <w:rPr>
          <w:rFonts w:ascii="David" w:hAnsi="David"/>
          <w:b w:val="0"/>
          <w:bCs w:val="0"/>
          <w:sz w:val="24"/>
          <w:rtl/>
          <w:lang w:eastAsia="en-US"/>
        </w:rPr>
        <w:t>בסעיף 2ב</w:t>
      </w:r>
      <w:r w:rsidRPr="00033683">
        <w:rPr>
          <w:rFonts w:ascii="David" w:hAnsi="David"/>
          <w:b w:val="0"/>
          <w:bCs w:val="0"/>
          <w:sz w:val="24"/>
          <w:lang w:eastAsia="en-US"/>
        </w:rPr>
        <w:t xml:space="preserve"> </w:t>
      </w:r>
      <w:r w:rsidRPr="00033683">
        <w:rPr>
          <w:rFonts w:ascii="David" w:hAnsi="David"/>
          <w:b w:val="0"/>
          <w:bCs w:val="0"/>
          <w:sz w:val="24"/>
          <w:rtl/>
          <w:lang w:eastAsia="en-US"/>
        </w:rPr>
        <w:t>לחוק</w:t>
      </w:r>
      <w:r w:rsidRPr="00033683">
        <w:rPr>
          <w:rFonts w:ascii="David" w:hAnsi="David"/>
          <w:b w:val="0"/>
          <w:bCs w:val="0"/>
          <w:sz w:val="24"/>
          <w:lang w:eastAsia="en-US"/>
        </w:rPr>
        <w:t xml:space="preserve"> ( </w:t>
      </w:r>
      <w:r w:rsidRPr="00033683">
        <w:rPr>
          <w:rFonts w:ascii="David" w:hAnsi="David"/>
          <w:b w:val="0"/>
          <w:bCs w:val="0"/>
          <w:sz w:val="24"/>
          <w:rtl/>
          <w:lang w:eastAsia="en-US"/>
        </w:rPr>
        <w:t>לא</w:t>
      </w:r>
      <w:r w:rsidRPr="00033683">
        <w:rPr>
          <w:rFonts w:ascii="David" w:hAnsi="David"/>
          <w:b w:val="0"/>
          <w:bCs w:val="0"/>
          <w:sz w:val="24"/>
          <w:lang w:eastAsia="en-US"/>
        </w:rPr>
        <w:t xml:space="preserve"> </w:t>
      </w:r>
      <w:r w:rsidRPr="00033683">
        <w:rPr>
          <w:rFonts w:ascii="David" w:hAnsi="David"/>
          <w:b w:val="0"/>
          <w:bCs w:val="0"/>
          <w:sz w:val="24"/>
          <w:rtl/>
          <w:lang w:eastAsia="en-US"/>
        </w:rPr>
        <w:t>הורשעו בפסק</w:t>
      </w:r>
      <w:r w:rsidRPr="00033683">
        <w:rPr>
          <w:rFonts w:ascii="David" w:hAnsi="David"/>
          <w:b w:val="0"/>
          <w:bCs w:val="0"/>
          <w:sz w:val="24"/>
          <w:lang w:eastAsia="en-US"/>
        </w:rPr>
        <w:t xml:space="preserve"> </w:t>
      </w:r>
      <w:r w:rsidRPr="00033683">
        <w:rPr>
          <w:rFonts w:ascii="David" w:hAnsi="David"/>
          <w:b w:val="0"/>
          <w:bCs w:val="0"/>
          <w:sz w:val="24"/>
          <w:rtl/>
          <w:lang w:eastAsia="en-US"/>
        </w:rPr>
        <w:t>דין</w:t>
      </w:r>
      <w:r w:rsidRPr="00033683">
        <w:rPr>
          <w:rFonts w:ascii="David" w:hAnsi="David"/>
          <w:b w:val="0"/>
          <w:bCs w:val="0"/>
          <w:sz w:val="24"/>
          <w:lang w:eastAsia="en-US"/>
        </w:rPr>
        <w:t xml:space="preserve"> </w:t>
      </w:r>
      <w:r w:rsidRPr="00033683">
        <w:rPr>
          <w:rFonts w:ascii="David" w:hAnsi="David"/>
          <w:b w:val="0"/>
          <w:bCs w:val="0"/>
          <w:sz w:val="24"/>
          <w:rtl/>
          <w:lang w:eastAsia="en-US"/>
        </w:rPr>
        <w:t>חלוט</w:t>
      </w:r>
      <w:r w:rsidRPr="00033683">
        <w:rPr>
          <w:rFonts w:ascii="David" w:hAnsi="David"/>
          <w:b w:val="0"/>
          <w:bCs w:val="0"/>
          <w:sz w:val="24"/>
          <w:lang w:eastAsia="en-US"/>
        </w:rPr>
        <w:t xml:space="preserve"> </w:t>
      </w:r>
      <w:r w:rsidRPr="00033683">
        <w:rPr>
          <w:rFonts w:ascii="David" w:hAnsi="David"/>
          <w:b w:val="0"/>
          <w:bCs w:val="0"/>
          <w:sz w:val="24"/>
          <w:rtl/>
          <w:lang w:eastAsia="en-US"/>
        </w:rPr>
        <w:t>ביותר משתי</w:t>
      </w:r>
      <w:r w:rsidRPr="00033683">
        <w:rPr>
          <w:rFonts w:ascii="David" w:hAnsi="David"/>
          <w:b w:val="0"/>
          <w:bCs w:val="0"/>
          <w:sz w:val="24"/>
          <w:lang w:eastAsia="en-US"/>
        </w:rPr>
        <w:t xml:space="preserve"> </w:t>
      </w:r>
      <w:r w:rsidRPr="00033683">
        <w:rPr>
          <w:rFonts w:ascii="David" w:hAnsi="David"/>
          <w:b w:val="0"/>
          <w:bCs w:val="0"/>
          <w:sz w:val="24"/>
          <w:rtl/>
          <w:lang w:eastAsia="en-US"/>
        </w:rPr>
        <w:t xml:space="preserve">עבירות, </w:t>
      </w:r>
      <w:r w:rsidRPr="00033683">
        <w:rPr>
          <w:rFonts w:ascii="David" w:hAnsi="David"/>
          <w:b w:val="0"/>
          <w:bCs w:val="0"/>
          <w:sz w:val="24"/>
          <w:lang w:eastAsia="en-US"/>
        </w:rPr>
        <w:t>)</w:t>
      </w:r>
      <w:r w:rsidRPr="00033683">
        <w:rPr>
          <w:rFonts w:ascii="David" w:hAnsi="David"/>
          <w:b w:val="0"/>
          <w:bCs w:val="0"/>
          <w:sz w:val="24"/>
          <w:rtl/>
          <w:lang w:eastAsia="en-US"/>
        </w:rPr>
        <w:t>עבירה</w:t>
      </w:r>
      <w:r w:rsidRPr="00033683">
        <w:rPr>
          <w:rFonts w:ascii="David" w:hAnsi="David"/>
          <w:b w:val="0"/>
          <w:bCs w:val="0"/>
          <w:sz w:val="24"/>
          <w:lang w:eastAsia="en-US"/>
        </w:rPr>
        <w:t xml:space="preserve"> </w:t>
      </w:r>
      <w:r w:rsidRPr="00033683">
        <w:rPr>
          <w:rFonts w:ascii="David" w:hAnsi="David"/>
          <w:b w:val="0"/>
          <w:bCs w:val="0"/>
          <w:sz w:val="24"/>
          <w:rtl/>
          <w:lang w:eastAsia="en-US"/>
        </w:rPr>
        <w:t>לעניין</w:t>
      </w:r>
      <w:r w:rsidRPr="00033683">
        <w:rPr>
          <w:rFonts w:ascii="David" w:hAnsi="David"/>
          <w:b w:val="0"/>
          <w:bCs w:val="0"/>
          <w:sz w:val="24"/>
          <w:lang w:eastAsia="en-US"/>
        </w:rPr>
        <w:t xml:space="preserve"> </w:t>
      </w:r>
      <w:r w:rsidRPr="00033683">
        <w:rPr>
          <w:rFonts w:ascii="David" w:hAnsi="David"/>
          <w:b w:val="0"/>
          <w:bCs w:val="0"/>
          <w:sz w:val="24"/>
          <w:rtl/>
          <w:lang w:eastAsia="en-US"/>
        </w:rPr>
        <w:t>זה</w:t>
      </w:r>
      <w:r w:rsidRPr="00033683">
        <w:rPr>
          <w:rFonts w:ascii="David" w:hAnsi="David"/>
          <w:b w:val="0"/>
          <w:bCs w:val="0"/>
          <w:sz w:val="24"/>
          <w:lang w:eastAsia="en-US"/>
        </w:rPr>
        <w:t xml:space="preserve"> - </w:t>
      </w:r>
      <w:r w:rsidRPr="00033683">
        <w:rPr>
          <w:rFonts w:ascii="David" w:hAnsi="David"/>
          <w:b w:val="0"/>
          <w:bCs w:val="0"/>
          <w:sz w:val="24"/>
          <w:rtl/>
          <w:lang w:eastAsia="en-US"/>
        </w:rPr>
        <w:t>עבירה</w:t>
      </w:r>
      <w:r w:rsidRPr="00033683">
        <w:rPr>
          <w:rFonts w:ascii="David" w:hAnsi="David"/>
          <w:b w:val="0"/>
          <w:bCs w:val="0"/>
          <w:sz w:val="24"/>
          <w:lang w:eastAsia="en-US"/>
        </w:rPr>
        <w:t xml:space="preserve"> </w:t>
      </w:r>
      <w:r w:rsidRPr="00033683">
        <w:rPr>
          <w:rFonts w:ascii="David" w:hAnsi="David"/>
          <w:b w:val="0"/>
          <w:bCs w:val="0"/>
          <w:sz w:val="24"/>
          <w:rtl/>
          <w:lang w:eastAsia="en-US"/>
        </w:rPr>
        <w:t>לפי</w:t>
      </w:r>
      <w:r w:rsidRPr="00033683">
        <w:rPr>
          <w:rFonts w:ascii="David" w:hAnsi="David"/>
          <w:b w:val="0"/>
          <w:bCs w:val="0"/>
          <w:sz w:val="24"/>
          <w:lang w:eastAsia="en-US"/>
        </w:rPr>
        <w:t xml:space="preserve"> </w:t>
      </w:r>
      <w:r w:rsidRPr="00033683">
        <w:rPr>
          <w:rFonts w:ascii="David" w:hAnsi="David"/>
          <w:b w:val="0"/>
          <w:bCs w:val="0"/>
          <w:sz w:val="24"/>
          <w:rtl/>
          <w:lang w:eastAsia="en-US"/>
        </w:rPr>
        <w:t>חוק</w:t>
      </w:r>
      <w:r w:rsidRPr="00033683">
        <w:rPr>
          <w:rFonts w:ascii="David" w:hAnsi="David"/>
          <w:b w:val="0"/>
          <w:bCs w:val="0"/>
          <w:sz w:val="24"/>
          <w:lang w:eastAsia="en-US"/>
        </w:rPr>
        <w:t xml:space="preserve"> </w:t>
      </w:r>
      <w:r w:rsidRPr="00033683">
        <w:rPr>
          <w:rFonts w:ascii="David" w:hAnsi="David"/>
          <w:b w:val="0"/>
          <w:bCs w:val="0"/>
          <w:sz w:val="24"/>
          <w:rtl/>
          <w:lang w:eastAsia="en-US"/>
        </w:rPr>
        <w:t>עובדים</w:t>
      </w:r>
      <w:r w:rsidRPr="00033683">
        <w:rPr>
          <w:rFonts w:ascii="David" w:hAnsi="David"/>
          <w:b w:val="0"/>
          <w:bCs w:val="0"/>
          <w:sz w:val="24"/>
          <w:lang w:eastAsia="en-US"/>
        </w:rPr>
        <w:t xml:space="preserve"> </w:t>
      </w:r>
      <w:r w:rsidRPr="00033683">
        <w:rPr>
          <w:rFonts w:ascii="David" w:hAnsi="David"/>
          <w:b w:val="0"/>
          <w:bCs w:val="0"/>
          <w:sz w:val="24"/>
          <w:rtl/>
          <w:lang w:eastAsia="en-US"/>
        </w:rPr>
        <w:t xml:space="preserve">זרים </w:t>
      </w:r>
      <w:r w:rsidRPr="00033683">
        <w:rPr>
          <w:rFonts w:ascii="David" w:hAnsi="David"/>
          <w:b w:val="0"/>
          <w:bCs w:val="0"/>
          <w:sz w:val="24"/>
          <w:lang w:eastAsia="en-US"/>
        </w:rPr>
        <w:t>)</w:t>
      </w:r>
      <w:r w:rsidRPr="00033683">
        <w:rPr>
          <w:rFonts w:ascii="David" w:hAnsi="David"/>
          <w:b w:val="0"/>
          <w:bCs w:val="0"/>
          <w:sz w:val="24"/>
          <w:rtl/>
          <w:lang w:eastAsia="en-US"/>
        </w:rPr>
        <w:t>איסור</w:t>
      </w:r>
      <w:r w:rsidRPr="00033683">
        <w:rPr>
          <w:rFonts w:ascii="David" w:hAnsi="David"/>
          <w:b w:val="0"/>
          <w:bCs w:val="0"/>
          <w:sz w:val="24"/>
          <w:lang w:eastAsia="en-US"/>
        </w:rPr>
        <w:t xml:space="preserve"> </w:t>
      </w:r>
      <w:r w:rsidRPr="00033683">
        <w:rPr>
          <w:rFonts w:ascii="David" w:hAnsi="David"/>
          <w:b w:val="0"/>
          <w:bCs w:val="0"/>
          <w:sz w:val="24"/>
          <w:rtl/>
          <w:lang w:eastAsia="en-US"/>
        </w:rPr>
        <w:t>העסקה</w:t>
      </w:r>
      <w:r w:rsidRPr="00033683">
        <w:rPr>
          <w:rFonts w:ascii="David" w:hAnsi="David"/>
          <w:b w:val="0"/>
          <w:bCs w:val="0"/>
          <w:sz w:val="24"/>
          <w:lang w:eastAsia="en-US"/>
        </w:rPr>
        <w:t xml:space="preserve"> </w:t>
      </w:r>
      <w:r w:rsidRPr="00033683">
        <w:rPr>
          <w:rFonts w:ascii="David" w:hAnsi="David"/>
          <w:b w:val="0"/>
          <w:bCs w:val="0"/>
          <w:sz w:val="24"/>
          <w:rtl/>
          <w:lang w:eastAsia="en-US"/>
        </w:rPr>
        <w:t>שלא</w:t>
      </w:r>
      <w:r w:rsidRPr="00033683">
        <w:rPr>
          <w:rFonts w:ascii="David" w:hAnsi="David"/>
          <w:b w:val="0"/>
          <w:bCs w:val="0"/>
          <w:sz w:val="24"/>
          <w:lang w:eastAsia="en-US"/>
        </w:rPr>
        <w:t xml:space="preserve"> </w:t>
      </w:r>
      <w:r w:rsidRPr="00033683">
        <w:rPr>
          <w:rFonts w:ascii="David" w:hAnsi="David"/>
          <w:b w:val="0"/>
          <w:bCs w:val="0"/>
          <w:sz w:val="24"/>
          <w:rtl/>
          <w:lang w:eastAsia="en-US"/>
        </w:rPr>
        <w:t>כדין</w:t>
      </w:r>
      <w:r w:rsidRPr="00033683">
        <w:rPr>
          <w:rFonts w:ascii="David" w:hAnsi="David"/>
          <w:b w:val="0"/>
          <w:bCs w:val="0"/>
          <w:sz w:val="24"/>
          <w:lang w:eastAsia="en-US"/>
        </w:rPr>
        <w:t xml:space="preserve"> </w:t>
      </w:r>
      <w:r w:rsidRPr="00033683">
        <w:rPr>
          <w:rFonts w:ascii="David" w:hAnsi="David"/>
          <w:b w:val="0"/>
          <w:bCs w:val="0"/>
          <w:sz w:val="24"/>
          <w:rtl/>
          <w:lang w:eastAsia="en-US"/>
        </w:rPr>
        <w:t>הבטחת</w:t>
      </w:r>
      <w:r w:rsidRPr="00033683">
        <w:rPr>
          <w:rFonts w:ascii="David" w:hAnsi="David"/>
          <w:b w:val="0"/>
          <w:bCs w:val="0"/>
          <w:sz w:val="24"/>
          <w:lang w:eastAsia="en-US"/>
        </w:rPr>
        <w:t xml:space="preserve"> </w:t>
      </w:r>
      <w:r w:rsidRPr="00033683">
        <w:rPr>
          <w:rFonts w:ascii="David" w:hAnsi="David"/>
          <w:b w:val="0"/>
          <w:bCs w:val="0"/>
          <w:sz w:val="24"/>
          <w:rtl/>
          <w:lang w:eastAsia="en-US"/>
        </w:rPr>
        <w:t>תנאים</w:t>
      </w:r>
      <w:r w:rsidRPr="00033683">
        <w:rPr>
          <w:rFonts w:ascii="David" w:hAnsi="David"/>
          <w:b w:val="0"/>
          <w:bCs w:val="0"/>
          <w:sz w:val="24"/>
          <w:lang w:eastAsia="en-US"/>
        </w:rPr>
        <w:t xml:space="preserve"> </w:t>
      </w:r>
      <w:r w:rsidRPr="00033683">
        <w:rPr>
          <w:rFonts w:ascii="David" w:hAnsi="David"/>
          <w:b w:val="0"/>
          <w:bCs w:val="0"/>
          <w:sz w:val="24"/>
          <w:rtl/>
          <w:lang w:eastAsia="en-US"/>
        </w:rPr>
        <w:t>הוגנים</w:t>
      </w:r>
      <w:r w:rsidRPr="00033683">
        <w:rPr>
          <w:rFonts w:ascii="David" w:hAnsi="David"/>
          <w:b w:val="0"/>
          <w:bCs w:val="0"/>
          <w:sz w:val="24"/>
          <w:lang w:eastAsia="en-US"/>
        </w:rPr>
        <w:t>(</w:t>
      </w:r>
      <w:r w:rsidRPr="00033683">
        <w:rPr>
          <w:rFonts w:ascii="David" w:hAnsi="David"/>
          <w:b w:val="0"/>
          <w:bCs w:val="0"/>
          <w:sz w:val="24"/>
          <w:rtl/>
          <w:lang w:eastAsia="en-US"/>
        </w:rPr>
        <w:t>, התשנ</w:t>
      </w:r>
      <w:r w:rsidRPr="00033683">
        <w:rPr>
          <w:rFonts w:ascii="David" w:hAnsi="David"/>
          <w:b w:val="0"/>
          <w:bCs w:val="0"/>
          <w:sz w:val="24"/>
          <w:lang w:eastAsia="en-US"/>
        </w:rPr>
        <w:t>"</w:t>
      </w:r>
      <w:r w:rsidRPr="00033683">
        <w:rPr>
          <w:rFonts w:ascii="David" w:hAnsi="David"/>
          <w:b w:val="0"/>
          <w:bCs w:val="0"/>
          <w:sz w:val="24"/>
          <w:rtl/>
          <w:lang w:eastAsia="en-US"/>
        </w:rPr>
        <w:t>א</w:t>
      </w:r>
      <w:r w:rsidRPr="00033683">
        <w:rPr>
          <w:rFonts w:ascii="David" w:hAnsi="David"/>
          <w:b w:val="0"/>
          <w:bCs w:val="0"/>
          <w:sz w:val="24"/>
          <w:lang w:eastAsia="en-US"/>
        </w:rPr>
        <w:t xml:space="preserve"> </w:t>
      </w:r>
      <w:r w:rsidRPr="00033683">
        <w:rPr>
          <w:rFonts w:ascii="David" w:hAnsi="David"/>
          <w:b w:val="0"/>
          <w:bCs w:val="0"/>
          <w:sz w:val="24"/>
          <w:rtl/>
          <w:lang w:eastAsia="en-US"/>
        </w:rPr>
        <w:t>1991</w:t>
      </w:r>
      <w:r w:rsidRPr="00033683">
        <w:rPr>
          <w:rFonts w:ascii="David" w:hAnsi="David"/>
          <w:b w:val="0"/>
          <w:bCs w:val="0"/>
          <w:sz w:val="24"/>
          <w:lang w:eastAsia="en-US"/>
        </w:rPr>
        <w:t xml:space="preserve">- </w:t>
      </w:r>
      <w:r w:rsidRPr="00033683">
        <w:rPr>
          <w:rFonts w:ascii="David" w:hAnsi="David"/>
          <w:b w:val="0"/>
          <w:bCs w:val="0"/>
          <w:sz w:val="24"/>
          <w:rtl/>
          <w:lang w:eastAsia="en-US"/>
        </w:rPr>
        <w:t>או</w:t>
      </w:r>
      <w:r w:rsidRPr="00033683">
        <w:rPr>
          <w:rFonts w:ascii="David" w:hAnsi="David"/>
          <w:b w:val="0"/>
          <w:bCs w:val="0"/>
          <w:sz w:val="24"/>
          <w:lang w:eastAsia="en-US"/>
        </w:rPr>
        <w:t xml:space="preserve"> </w:t>
      </w:r>
      <w:r w:rsidRPr="00033683">
        <w:rPr>
          <w:rFonts w:ascii="David" w:hAnsi="David"/>
          <w:b w:val="0"/>
          <w:bCs w:val="0"/>
          <w:sz w:val="24"/>
          <w:rtl/>
          <w:lang w:eastAsia="en-US"/>
        </w:rPr>
        <w:t>לפי</w:t>
      </w:r>
      <w:r w:rsidRPr="00033683">
        <w:rPr>
          <w:rFonts w:ascii="David" w:hAnsi="David"/>
          <w:b w:val="0"/>
          <w:bCs w:val="0"/>
          <w:sz w:val="24"/>
          <w:lang w:eastAsia="en-US"/>
        </w:rPr>
        <w:t xml:space="preserve"> </w:t>
      </w:r>
      <w:r w:rsidRPr="00033683">
        <w:rPr>
          <w:rFonts w:ascii="David" w:hAnsi="David"/>
          <w:b w:val="0"/>
          <w:bCs w:val="0"/>
          <w:sz w:val="24"/>
          <w:rtl/>
          <w:lang w:eastAsia="en-US"/>
        </w:rPr>
        <w:t>חוק</w:t>
      </w:r>
      <w:r w:rsidRPr="00033683">
        <w:rPr>
          <w:rFonts w:ascii="David" w:hAnsi="David"/>
          <w:b w:val="0"/>
          <w:bCs w:val="0"/>
          <w:sz w:val="24"/>
          <w:lang w:eastAsia="en-US"/>
        </w:rPr>
        <w:t xml:space="preserve"> </w:t>
      </w:r>
      <w:r w:rsidRPr="00033683">
        <w:rPr>
          <w:rFonts w:ascii="David" w:hAnsi="David"/>
          <w:b w:val="0"/>
          <w:bCs w:val="0"/>
          <w:sz w:val="24"/>
          <w:rtl/>
          <w:lang w:eastAsia="en-US"/>
        </w:rPr>
        <w:t>שכר מינימום</w:t>
      </w:r>
      <w:r w:rsidRPr="00033683">
        <w:rPr>
          <w:rFonts w:ascii="David" w:hAnsi="David"/>
          <w:b w:val="0"/>
          <w:bCs w:val="0"/>
          <w:sz w:val="24"/>
          <w:lang w:eastAsia="en-US"/>
        </w:rPr>
        <w:t xml:space="preserve">, </w:t>
      </w:r>
      <w:r w:rsidRPr="00033683">
        <w:rPr>
          <w:rFonts w:ascii="David" w:hAnsi="David"/>
          <w:b w:val="0"/>
          <w:bCs w:val="0"/>
          <w:sz w:val="24"/>
          <w:rtl/>
          <w:lang w:eastAsia="en-US"/>
        </w:rPr>
        <w:t>התשמ</w:t>
      </w:r>
      <w:r w:rsidRPr="00033683">
        <w:rPr>
          <w:rFonts w:ascii="David" w:hAnsi="David"/>
          <w:b w:val="0"/>
          <w:bCs w:val="0"/>
          <w:sz w:val="24"/>
          <w:lang w:eastAsia="en-US"/>
        </w:rPr>
        <w:t>"</w:t>
      </w:r>
      <w:r w:rsidRPr="00033683">
        <w:rPr>
          <w:rFonts w:ascii="David" w:hAnsi="David"/>
          <w:b w:val="0"/>
          <w:bCs w:val="0"/>
          <w:sz w:val="24"/>
          <w:rtl/>
          <w:lang w:eastAsia="en-US"/>
        </w:rPr>
        <w:t>ז</w:t>
      </w:r>
      <w:r w:rsidRPr="00033683">
        <w:rPr>
          <w:rFonts w:ascii="David" w:hAnsi="David"/>
          <w:b w:val="0"/>
          <w:bCs w:val="0"/>
          <w:sz w:val="24"/>
          <w:lang w:eastAsia="en-US"/>
        </w:rPr>
        <w:t xml:space="preserve"> - </w:t>
      </w:r>
      <w:r w:rsidRPr="00033683">
        <w:rPr>
          <w:rFonts w:ascii="David" w:hAnsi="David"/>
          <w:b w:val="0"/>
          <w:bCs w:val="0"/>
          <w:sz w:val="24"/>
          <w:rtl/>
          <w:lang w:eastAsia="en-US"/>
        </w:rPr>
        <w:t>1987</w:t>
      </w:r>
      <w:r w:rsidRPr="00033683">
        <w:rPr>
          <w:rFonts w:ascii="David" w:hAnsi="David"/>
          <w:b w:val="0"/>
          <w:bCs w:val="0"/>
          <w:sz w:val="24"/>
          <w:lang w:eastAsia="en-US"/>
        </w:rPr>
        <w:t xml:space="preserve"> </w:t>
      </w:r>
      <w:r w:rsidRPr="00033683">
        <w:rPr>
          <w:rFonts w:ascii="David" w:hAnsi="David"/>
          <w:b w:val="0"/>
          <w:bCs w:val="0"/>
          <w:sz w:val="24"/>
          <w:rtl/>
          <w:lang w:eastAsia="en-US"/>
        </w:rPr>
        <w:t>שנעברה</w:t>
      </w:r>
      <w:r w:rsidRPr="00033683">
        <w:rPr>
          <w:rFonts w:ascii="David" w:hAnsi="David"/>
          <w:b w:val="0"/>
          <w:bCs w:val="0"/>
          <w:sz w:val="24"/>
          <w:lang w:eastAsia="en-US"/>
        </w:rPr>
        <w:t xml:space="preserve"> </w:t>
      </w:r>
      <w:r w:rsidRPr="00033683">
        <w:rPr>
          <w:rFonts w:ascii="David" w:hAnsi="David"/>
          <w:b w:val="0"/>
          <w:bCs w:val="0"/>
          <w:sz w:val="24"/>
          <w:rtl/>
          <w:lang w:eastAsia="en-US"/>
        </w:rPr>
        <w:t>לאחר</w:t>
      </w:r>
      <w:r w:rsidRPr="00033683">
        <w:rPr>
          <w:rFonts w:ascii="David" w:hAnsi="David"/>
          <w:b w:val="0"/>
          <w:bCs w:val="0"/>
          <w:sz w:val="24"/>
          <w:lang w:eastAsia="en-US"/>
        </w:rPr>
        <w:t xml:space="preserve"> </w:t>
      </w:r>
      <w:r w:rsidRPr="00033683">
        <w:rPr>
          <w:rFonts w:ascii="David" w:hAnsi="David"/>
          <w:b w:val="0"/>
          <w:bCs w:val="0"/>
          <w:sz w:val="24"/>
          <w:rtl/>
          <w:lang w:eastAsia="en-US"/>
        </w:rPr>
        <w:t xml:space="preserve">יום 31.10.2002). </w:t>
      </w:r>
    </w:p>
    <w:p w14:paraId="4EEDE38F" w14:textId="77777777" w:rsidR="00033683" w:rsidRPr="00033683" w:rsidRDefault="00033683" w:rsidP="00033683">
      <w:pPr>
        <w:pStyle w:val="af9"/>
        <w:autoSpaceDE w:val="0"/>
        <w:autoSpaceDN w:val="0"/>
        <w:bidi/>
        <w:adjustRightInd w:val="0"/>
        <w:ind w:left="-1" w:firstLine="361"/>
        <w:rPr>
          <w:rFonts w:ascii="David" w:hAnsi="David" w:cs="David"/>
          <w:rtl/>
          <w:lang w:eastAsia="en-US"/>
        </w:rPr>
      </w:pPr>
      <w:r w:rsidRPr="00033683">
        <w:rPr>
          <w:rFonts w:ascii="David" w:hAnsi="David" w:cs="David"/>
          <w:b/>
          <w:bCs/>
          <w:rtl/>
          <w:lang w:eastAsia="en-US"/>
        </w:rPr>
        <w:t>או</w:t>
      </w:r>
    </w:p>
    <w:p w14:paraId="173FCBFA" w14:textId="77777777" w:rsidR="00033683" w:rsidRPr="00033683" w:rsidRDefault="00033683" w:rsidP="000A611A">
      <w:pPr>
        <w:pStyle w:val="af9"/>
        <w:numPr>
          <w:ilvl w:val="0"/>
          <w:numId w:val="44"/>
        </w:numPr>
        <w:autoSpaceDE w:val="0"/>
        <w:autoSpaceDN w:val="0"/>
        <w:bidi/>
        <w:adjustRightInd w:val="0"/>
        <w:spacing w:line="360" w:lineRule="auto"/>
        <w:contextualSpacing w:val="0"/>
        <w:rPr>
          <w:rFonts w:ascii="David" w:hAnsi="David" w:cs="David"/>
          <w:b/>
          <w:bCs/>
          <w:rtl/>
          <w:lang w:eastAsia="en-US"/>
        </w:rPr>
      </w:pPr>
      <w:r w:rsidRPr="00033683">
        <w:rPr>
          <w:rFonts w:ascii="David" w:hAnsi="David" w:cs="David"/>
          <w:rtl/>
          <w:lang w:eastAsia="en-US"/>
        </w:rPr>
        <w:t>הספק</w:t>
      </w:r>
      <w:r w:rsidRPr="00033683">
        <w:rPr>
          <w:rFonts w:ascii="David" w:hAnsi="David" w:cs="David"/>
          <w:lang w:eastAsia="en-US"/>
        </w:rPr>
        <w:t xml:space="preserve"> </w:t>
      </w:r>
      <w:r w:rsidRPr="00033683">
        <w:rPr>
          <w:rFonts w:ascii="David" w:hAnsi="David" w:cs="David"/>
          <w:rtl/>
          <w:lang w:eastAsia="en-US"/>
        </w:rPr>
        <w:t>ובעל</w:t>
      </w:r>
      <w:r w:rsidRPr="00033683">
        <w:rPr>
          <w:rFonts w:ascii="David" w:hAnsi="David" w:cs="David"/>
          <w:lang w:eastAsia="en-US"/>
        </w:rPr>
        <w:t xml:space="preserve"> </w:t>
      </w:r>
      <w:r w:rsidRPr="00033683">
        <w:rPr>
          <w:rFonts w:ascii="David" w:hAnsi="David" w:cs="David"/>
          <w:rtl/>
          <w:lang w:eastAsia="en-US"/>
        </w:rPr>
        <w:t>זיקה</w:t>
      </w:r>
      <w:r w:rsidRPr="00033683">
        <w:rPr>
          <w:rFonts w:ascii="David" w:hAnsi="David" w:cs="David"/>
          <w:lang w:eastAsia="en-US"/>
        </w:rPr>
        <w:t xml:space="preserve"> </w:t>
      </w:r>
      <w:r w:rsidRPr="00033683">
        <w:rPr>
          <w:rFonts w:ascii="David" w:hAnsi="David" w:cs="David"/>
          <w:rtl/>
          <w:lang w:eastAsia="en-US"/>
        </w:rPr>
        <w:t xml:space="preserve">אליו </w:t>
      </w:r>
      <w:r w:rsidRPr="00033683">
        <w:rPr>
          <w:rFonts w:ascii="David" w:hAnsi="David" w:cs="David"/>
          <w:lang w:eastAsia="en-US"/>
        </w:rPr>
        <w:t>)</w:t>
      </w:r>
      <w:r w:rsidRPr="00033683">
        <w:rPr>
          <w:rFonts w:ascii="David" w:hAnsi="David" w:cs="David"/>
          <w:rtl/>
          <w:lang w:eastAsia="en-US"/>
        </w:rPr>
        <w:t>כהגדרתם</w:t>
      </w:r>
      <w:r w:rsidRPr="00033683">
        <w:rPr>
          <w:rFonts w:ascii="David" w:hAnsi="David" w:cs="David"/>
          <w:lang w:eastAsia="en-US"/>
        </w:rPr>
        <w:t xml:space="preserve"> </w:t>
      </w:r>
      <w:r w:rsidRPr="00033683">
        <w:rPr>
          <w:rFonts w:ascii="David" w:hAnsi="David" w:cs="David"/>
          <w:rtl/>
          <w:lang w:eastAsia="en-US"/>
        </w:rPr>
        <w:t>בסעיף 2ב</w:t>
      </w:r>
      <w:r w:rsidRPr="00033683">
        <w:rPr>
          <w:rFonts w:ascii="David" w:hAnsi="David" w:cs="David"/>
          <w:lang w:eastAsia="en-US"/>
        </w:rPr>
        <w:t xml:space="preserve"> </w:t>
      </w:r>
      <w:r w:rsidRPr="00033683">
        <w:rPr>
          <w:rFonts w:ascii="David" w:hAnsi="David" w:cs="David"/>
          <w:rtl/>
          <w:lang w:eastAsia="en-US"/>
        </w:rPr>
        <w:t>לחוק</w:t>
      </w:r>
      <w:r w:rsidRPr="00033683">
        <w:rPr>
          <w:rFonts w:ascii="David" w:hAnsi="David" w:cs="David"/>
          <w:lang w:eastAsia="en-US"/>
        </w:rPr>
        <w:t>(</w:t>
      </w:r>
      <w:r w:rsidRPr="00033683">
        <w:rPr>
          <w:rFonts w:ascii="David" w:hAnsi="David" w:cs="David"/>
          <w:rtl/>
          <w:lang w:eastAsia="en-US"/>
        </w:rPr>
        <w:t xml:space="preserve"> כן</w:t>
      </w:r>
      <w:r w:rsidRPr="00033683">
        <w:rPr>
          <w:rFonts w:ascii="David" w:hAnsi="David" w:cs="David"/>
          <w:lang w:eastAsia="en-US"/>
        </w:rPr>
        <w:t xml:space="preserve"> </w:t>
      </w:r>
      <w:r w:rsidRPr="00033683">
        <w:rPr>
          <w:rFonts w:ascii="David" w:hAnsi="David" w:cs="David"/>
          <w:rtl/>
          <w:lang w:eastAsia="en-US"/>
        </w:rPr>
        <w:t>הורשעו</w:t>
      </w:r>
      <w:r w:rsidRPr="00033683">
        <w:rPr>
          <w:rFonts w:ascii="David" w:hAnsi="David" w:cs="David"/>
          <w:lang w:eastAsia="en-US"/>
        </w:rPr>
        <w:t xml:space="preserve"> </w:t>
      </w:r>
      <w:r w:rsidRPr="00033683">
        <w:rPr>
          <w:rFonts w:ascii="David" w:hAnsi="David" w:cs="David"/>
          <w:rtl/>
          <w:lang w:eastAsia="en-US"/>
        </w:rPr>
        <w:t>בפסק</w:t>
      </w:r>
      <w:r w:rsidRPr="00033683">
        <w:rPr>
          <w:rFonts w:ascii="David" w:hAnsi="David" w:cs="David"/>
          <w:lang w:eastAsia="en-US"/>
        </w:rPr>
        <w:t xml:space="preserve"> </w:t>
      </w:r>
      <w:r w:rsidRPr="00033683">
        <w:rPr>
          <w:rFonts w:ascii="David" w:hAnsi="David" w:cs="David"/>
          <w:rtl/>
          <w:lang w:eastAsia="en-US"/>
        </w:rPr>
        <w:t>דין</w:t>
      </w:r>
      <w:r w:rsidRPr="00033683">
        <w:rPr>
          <w:rFonts w:ascii="David" w:hAnsi="David" w:cs="David"/>
          <w:lang w:eastAsia="en-US"/>
        </w:rPr>
        <w:t xml:space="preserve"> </w:t>
      </w:r>
      <w:r w:rsidRPr="00033683">
        <w:rPr>
          <w:rFonts w:ascii="David" w:hAnsi="David" w:cs="David"/>
          <w:rtl/>
          <w:lang w:eastAsia="en-US"/>
        </w:rPr>
        <w:t>חלוט</w:t>
      </w:r>
      <w:r w:rsidRPr="00033683">
        <w:rPr>
          <w:rFonts w:ascii="David" w:hAnsi="David" w:cs="David"/>
          <w:lang w:eastAsia="en-US"/>
        </w:rPr>
        <w:t xml:space="preserve"> </w:t>
      </w:r>
      <w:r w:rsidRPr="00033683">
        <w:rPr>
          <w:rFonts w:ascii="David" w:hAnsi="David" w:cs="David"/>
          <w:rtl/>
          <w:lang w:eastAsia="en-US"/>
        </w:rPr>
        <w:t>ביותר משתי</w:t>
      </w:r>
      <w:r w:rsidRPr="00033683">
        <w:rPr>
          <w:rFonts w:ascii="David" w:hAnsi="David" w:cs="David"/>
          <w:lang w:eastAsia="en-US"/>
        </w:rPr>
        <w:t xml:space="preserve"> </w:t>
      </w:r>
      <w:r w:rsidRPr="00033683">
        <w:rPr>
          <w:rFonts w:ascii="David" w:hAnsi="David" w:cs="David"/>
          <w:rtl/>
          <w:lang w:eastAsia="en-US"/>
        </w:rPr>
        <w:t>עבירות</w:t>
      </w:r>
      <w:r w:rsidRPr="00033683">
        <w:rPr>
          <w:rFonts w:ascii="David" w:hAnsi="David" w:cs="David"/>
          <w:lang w:eastAsia="en-US"/>
        </w:rPr>
        <w:t xml:space="preserve"> )</w:t>
      </w:r>
      <w:r w:rsidRPr="00033683">
        <w:rPr>
          <w:rFonts w:ascii="David" w:hAnsi="David" w:cs="David"/>
          <w:rtl/>
          <w:lang w:eastAsia="en-US"/>
        </w:rPr>
        <w:t>עבירה</w:t>
      </w:r>
      <w:r w:rsidRPr="00033683">
        <w:rPr>
          <w:rFonts w:ascii="David" w:hAnsi="David" w:cs="David"/>
          <w:lang w:eastAsia="en-US"/>
        </w:rPr>
        <w:t xml:space="preserve"> </w:t>
      </w:r>
      <w:r w:rsidRPr="00033683">
        <w:rPr>
          <w:rFonts w:ascii="David" w:hAnsi="David" w:cs="David"/>
          <w:rtl/>
          <w:lang w:eastAsia="en-US"/>
        </w:rPr>
        <w:t>לעניין</w:t>
      </w:r>
      <w:r w:rsidRPr="00033683">
        <w:rPr>
          <w:rFonts w:ascii="David" w:hAnsi="David" w:cs="David"/>
          <w:lang w:eastAsia="en-US"/>
        </w:rPr>
        <w:t xml:space="preserve"> </w:t>
      </w:r>
      <w:r w:rsidRPr="00033683">
        <w:rPr>
          <w:rFonts w:ascii="David" w:hAnsi="David" w:cs="David"/>
          <w:rtl/>
          <w:lang w:eastAsia="en-US"/>
        </w:rPr>
        <w:t>זה</w:t>
      </w:r>
      <w:r w:rsidRPr="00033683">
        <w:rPr>
          <w:rFonts w:ascii="David" w:hAnsi="David" w:cs="David"/>
          <w:lang w:eastAsia="en-US"/>
        </w:rPr>
        <w:t xml:space="preserve"> - </w:t>
      </w:r>
      <w:r w:rsidRPr="00033683">
        <w:rPr>
          <w:rFonts w:ascii="David" w:hAnsi="David" w:cs="David"/>
          <w:rtl/>
          <w:lang w:eastAsia="en-US"/>
        </w:rPr>
        <w:t>עבירה</w:t>
      </w:r>
      <w:r w:rsidRPr="00033683">
        <w:rPr>
          <w:rFonts w:ascii="David" w:hAnsi="David" w:cs="David"/>
          <w:lang w:eastAsia="en-US"/>
        </w:rPr>
        <w:t xml:space="preserve"> </w:t>
      </w:r>
      <w:r w:rsidRPr="00033683">
        <w:rPr>
          <w:rFonts w:ascii="David" w:hAnsi="David" w:cs="David"/>
          <w:rtl/>
          <w:lang w:eastAsia="en-US"/>
        </w:rPr>
        <w:t>לפי</w:t>
      </w:r>
      <w:r w:rsidRPr="00033683">
        <w:rPr>
          <w:rFonts w:ascii="David" w:hAnsi="David" w:cs="David"/>
          <w:lang w:eastAsia="en-US"/>
        </w:rPr>
        <w:t xml:space="preserve"> </w:t>
      </w:r>
      <w:r w:rsidRPr="00033683">
        <w:rPr>
          <w:rFonts w:ascii="David" w:hAnsi="David" w:cs="David"/>
          <w:rtl/>
          <w:lang w:eastAsia="en-US"/>
        </w:rPr>
        <w:t>חוק</w:t>
      </w:r>
      <w:r w:rsidRPr="00033683">
        <w:rPr>
          <w:rFonts w:ascii="David" w:hAnsi="David" w:cs="David"/>
          <w:lang w:eastAsia="en-US"/>
        </w:rPr>
        <w:t xml:space="preserve"> </w:t>
      </w:r>
      <w:r w:rsidRPr="00033683">
        <w:rPr>
          <w:rFonts w:ascii="David" w:hAnsi="David" w:cs="David"/>
          <w:rtl/>
          <w:lang w:eastAsia="en-US"/>
        </w:rPr>
        <w:t>עובדים</w:t>
      </w:r>
      <w:r w:rsidRPr="00033683">
        <w:rPr>
          <w:rFonts w:ascii="David" w:hAnsi="David" w:cs="David"/>
          <w:lang w:eastAsia="en-US"/>
        </w:rPr>
        <w:t xml:space="preserve"> </w:t>
      </w:r>
      <w:r w:rsidRPr="00033683">
        <w:rPr>
          <w:rFonts w:ascii="David" w:hAnsi="David" w:cs="David"/>
          <w:rtl/>
          <w:lang w:eastAsia="en-US"/>
        </w:rPr>
        <w:t>זרים</w:t>
      </w:r>
      <w:r w:rsidRPr="00033683">
        <w:rPr>
          <w:rFonts w:ascii="David" w:hAnsi="David" w:cs="David"/>
          <w:lang w:eastAsia="en-US"/>
        </w:rPr>
        <w:t xml:space="preserve"> )</w:t>
      </w:r>
      <w:r w:rsidRPr="00033683">
        <w:rPr>
          <w:rFonts w:ascii="David" w:hAnsi="David" w:cs="David"/>
          <w:rtl/>
          <w:lang w:eastAsia="en-US"/>
        </w:rPr>
        <w:t>איסור</w:t>
      </w:r>
      <w:r w:rsidRPr="00033683">
        <w:rPr>
          <w:rFonts w:ascii="David" w:hAnsi="David" w:cs="David"/>
          <w:lang w:eastAsia="en-US"/>
        </w:rPr>
        <w:t xml:space="preserve"> </w:t>
      </w:r>
      <w:r w:rsidRPr="00033683">
        <w:rPr>
          <w:rFonts w:ascii="David" w:hAnsi="David" w:cs="David"/>
          <w:rtl/>
          <w:lang w:eastAsia="en-US"/>
        </w:rPr>
        <w:t>העסקה</w:t>
      </w:r>
      <w:r w:rsidRPr="00033683">
        <w:rPr>
          <w:rFonts w:ascii="David" w:hAnsi="David" w:cs="David"/>
          <w:lang w:eastAsia="en-US"/>
        </w:rPr>
        <w:t xml:space="preserve"> </w:t>
      </w:r>
      <w:r w:rsidRPr="00033683">
        <w:rPr>
          <w:rFonts w:ascii="David" w:hAnsi="David" w:cs="David"/>
          <w:rtl/>
          <w:lang w:eastAsia="en-US"/>
        </w:rPr>
        <w:t>שלא</w:t>
      </w:r>
      <w:r w:rsidRPr="00033683">
        <w:rPr>
          <w:rFonts w:ascii="David" w:hAnsi="David" w:cs="David"/>
          <w:lang w:eastAsia="en-US"/>
        </w:rPr>
        <w:t xml:space="preserve"> </w:t>
      </w:r>
      <w:r w:rsidRPr="00033683">
        <w:rPr>
          <w:rFonts w:ascii="David" w:hAnsi="David" w:cs="David"/>
          <w:rtl/>
          <w:lang w:eastAsia="en-US"/>
        </w:rPr>
        <w:t>כדין והבטחת</w:t>
      </w:r>
      <w:r w:rsidRPr="00033683">
        <w:rPr>
          <w:rFonts w:ascii="David" w:hAnsi="David" w:cs="David"/>
          <w:lang w:eastAsia="en-US"/>
        </w:rPr>
        <w:t xml:space="preserve"> </w:t>
      </w:r>
      <w:r w:rsidRPr="00033683">
        <w:rPr>
          <w:rFonts w:ascii="David" w:hAnsi="David" w:cs="David"/>
          <w:rtl/>
          <w:lang w:eastAsia="en-US"/>
        </w:rPr>
        <w:t>תנאים</w:t>
      </w:r>
      <w:r w:rsidRPr="00033683">
        <w:rPr>
          <w:rFonts w:ascii="David" w:hAnsi="David" w:cs="David"/>
          <w:lang w:eastAsia="en-US"/>
        </w:rPr>
        <w:t xml:space="preserve"> </w:t>
      </w:r>
      <w:r w:rsidRPr="00033683">
        <w:rPr>
          <w:rFonts w:ascii="David" w:hAnsi="David" w:cs="David"/>
          <w:rtl/>
          <w:lang w:eastAsia="en-US"/>
        </w:rPr>
        <w:t>הוגנים</w:t>
      </w:r>
      <w:r w:rsidRPr="00033683">
        <w:rPr>
          <w:rFonts w:ascii="David" w:hAnsi="David" w:cs="David"/>
          <w:lang w:eastAsia="en-US"/>
        </w:rPr>
        <w:t>(</w:t>
      </w:r>
      <w:r w:rsidRPr="00033683">
        <w:rPr>
          <w:rFonts w:ascii="David" w:hAnsi="David" w:cs="David"/>
          <w:rtl/>
          <w:lang w:eastAsia="en-US"/>
        </w:rPr>
        <w:t>, התשנ</w:t>
      </w:r>
      <w:r w:rsidRPr="00033683">
        <w:rPr>
          <w:rFonts w:ascii="David" w:hAnsi="David" w:cs="David"/>
          <w:lang w:eastAsia="en-US"/>
        </w:rPr>
        <w:t>"</w:t>
      </w:r>
      <w:r w:rsidRPr="00033683">
        <w:rPr>
          <w:rFonts w:ascii="David" w:hAnsi="David" w:cs="David"/>
          <w:rtl/>
          <w:lang w:eastAsia="en-US"/>
        </w:rPr>
        <w:t>א</w:t>
      </w:r>
      <w:r w:rsidRPr="00033683">
        <w:rPr>
          <w:rFonts w:ascii="David" w:hAnsi="David" w:cs="David"/>
          <w:lang w:eastAsia="en-US"/>
        </w:rPr>
        <w:t xml:space="preserve"> </w:t>
      </w:r>
      <w:r w:rsidRPr="00033683">
        <w:rPr>
          <w:rFonts w:ascii="David" w:hAnsi="David" w:cs="David"/>
          <w:rtl/>
          <w:lang w:eastAsia="en-US"/>
        </w:rPr>
        <w:t>1991</w:t>
      </w:r>
      <w:r w:rsidRPr="00033683">
        <w:rPr>
          <w:rFonts w:ascii="David" w:hAnsi="David" w:cs="David"/>
          <w:lang w:eastAsia="en-US"/>
        </w:rPr>
        <w:t xml:space="preserve">- </w:t>
      </w:r>
      <w:r w:rsidRPr="00033683">
        <w:rPr>
          <w:rFonts w:ascii="David" w:hAnsi="David" w:cs="David"/>
          <w:rtl/>
          <w:lang w:eastAsia="en-US"/>
        </w:rPr>
        <w:t>או</w:t>
      </w:r>
      <w:r w:rsidRPr="00033683">
        <w:rPr>
          <w:rFonts w:ascii="David" w:hAnsi="David" w:cs="David"/>
          <w:lang w:eastAsia="en-US"/>
        </w:rPr>
        <w:t xml:space="preserve"> </w:t>
      </w:r>
      <w:r w:rsidRPr="00033683">
        <w:rPr>
          <w:rFonts w:ascii="David" w:hAnsi="David" w:cs="David"/>
          <w:rtl/>
          <w:lang w:eastAsia="en-US"/>
        </w:rPr>
        <w:t>לפי</w:t>
      </w:r>
      <w:r w:rsidRPr="00033683">
        <w:rPr>
          <w:rFonts w:ascii="David" w:hAnsi="David" w:cs="David"/>
          <w:lang w:eastAsia="en-US"/>
        </w:rPr>
        <w:t xml:space="preserve"> </w:t>
      </w:r>
      <w:r w:rsidRPr="00033683">
        <w:rPr>
          <w:rFonts w:ascii="David" w:hAnsi="David" w:cs="David"/>
          <w:rtl/>
          <w:lang w:eastAsia="en-US"/>
        </w:rPr>
        <w:t>חוק</w:t>
      </w:r>
      <w:r w:rsidRPr="00033683">
        <w:rPr>
          <w:rFonts w:ascii="David" w:hAnsi="David" w:cs="David"/>
          <w:lang w:eastAsia="en-US"/>
        </w:rPr>
        <w:t xml:space="preserve"> </w:t>
      </w:r>
      <w:r w:rsidRPr="00033683">
        <w:rPr>
          <w:rFonts w:ascii="David" w:hAnsi="David" w:cs="David"/>
          <w:rtl/>
          <w:lang w:eastAsia="en-US"/>
        </w:rPr>
        <w:t>שכר</w:t>
      </w:r>
      <w:r w:rsidRPr="00033683">
        <w:rPr>
          <w:rFonts w:ascii="David" w:hAnsi="David" w:cs="David"/>
          <w:lang w:eastAsia="en-US"/>
        </w:rPr>
        <w:t xml:space="preserve"> </w:t>
      </w:r>
      <w:r w:rsidRPr="00033683">
        <w:rPr>
          <w:rFonts w:ascii="David" w:hAnsi="David" w:cs="David"/>
          <w:rtl/>
          <w:lang w:eastAsia="en-US"/>
        </w:rPr>
        <w:t>מינימום</w:t>
      </w:r>
      <w:r w:rsidRPr="00033683">
        <w:rPr>
          <w:rFonts w:ascii="David" w:hAnsi="David" w:cs="David"/>
          <w:lang w:eastAsia="en-US"/>
        </w:rPr>
        <w:t xml:space="preserve">, </w:t>
      </w:r>
      <w:r w:rsidRPr="00033683">
        <w:rPr>
          <w:rFonts w:ascii="David" w:hAnsi="David" w:cs="David"/>
          <w:rtl/>
          <w:lang w:eastAsia="en-US"/>
        </w:rPr>
        <w:t>התשמ</w:t>
      </w:r>
      <w:r w:rsidRPr="00033683">
        <w:rPr>
          <w:rFonts w:ascii="David" w:hAnsi="David" w:cs="David"/>
          <w:lang w:eastAsia="en-US"/>
        </w:rPr>
        <w:t>"</w:t>
      </w:r>
      <w:r w:rsidRPr="00033683">
        <w:rPr>
          <w:rFonts w:ascii="David" w:hAnsi="David" w:cs="David"/>
          <w:rtl/>
          <w:lang w:eastAsia="en-US"/>
        </w:rPr>
        <w:t>ז</w:t>
      </w:r>
      <w:r w:rsidRPr="00033683">
        <w:rPr>
          <w:rFonts w:ascii="David" w:hAnsi="David" w:cs="David"/>
          <w:lang w:eastAsia="en-US"/>
        </w:rPr>
        <w:t xml:space="preserve"> </w:t>
      </w:r>
      <w:r w:rsidRPr="00033683">
        <w:rPr>
          <w:rFonts w:ascii="David" w:hAnsi="David" w:cs="David"/>
          <w:rtl/>
          <w:lang w:eastAsia="en-US"/>
        </w:rPr>
        <w:t>1987</w:t>
      </w:r>
      <w:r w:rsidRPr="00033683">
        <w:rPr>
          <w:rFonts w:ascii="David" w:hAnsi="David" w:cs="David"/>
          <w:lang w:eastAsia="en-US"/>
        </w:rPr>
        <w:t>-</w:t>
      </w:r>
      <w:r w:rsidRPr="00033683">
        <w:rPr>
          <w:rFonts w:ascii="David" w:hAnsi="David" w:cs="David"/>
          <w:rtl/>
          <w:lang w:eastAsia="en-US"/>
        </w:rPr>
        <w:t>שנעברה</w:t>
      </w:r>
      <w:r w:rsidRPr="00033683">
        <w:rPr>
          <w:rFonts w:ascii="David" w:hAnsi="David" w:cs="David"/>
          <w:lang w:eastAsia="en-US"/>
        </w:rPr>
        <w:t xml:space="preserve"> </w:t>
      </w:r>
      <w:r w:rsidRPr="00033683">
        <w:rPr>
          <w:rFonts w:ascii="David" w:hAnsi="David" w:cs="David"/>
          <w:rtl/>
          <w:lang w:eastAsia="en-US"/>
        </w:rPr>
        <w:t>לאחר</w:t>
      </w:r>
      <w:r w:rsidRPr="00033683">
        <w:rPr>
          <w:rFonts w:ascii="David" w:hAnsi="David" w:cs="David"/>
          <w:lang w:eastAsia="en-US"/>
        </w:rPr>
        <w:t xml:space="preserve"> </w:t>
      </w:r>
      <w:r w:rsidRPr="00033683">
        <w:rPr>
          <w:rFonts w:ascii="David" w:hAnsi="David" w:cs="David"/>
          <w:rtl/>
          <w:lang w:eastAsia="en-US"/>
        </w:rPr>
        <w:t>יום 31.10.2002 אולם</w:t>
      </w:r>
      <w:r w:rsidRPr="00033683">
        <w:rPr>
          <w:rFonts w:ascii="David" w:hAnsi="David" w:cs="David"/>
          <w:lang w:eastAsia="en-US"/>
        </w:rPr>
        <w:t xml:space="preserve"> </w:t>
      </w:r>
      <w:r w:rsidRPr="00033683">
        <w:rPr>
          <w:rFonts w:ascii="David" w:hAnsi="David" w:cs="David"/>
          <w:rtl/>
          <w:lang w:eastAsia="en-US"/>
        </w:rPr>
        <w:t>במועד</w:t>
      </w:r>
      <w:r w:rsidRPr="00033683">
        <w:rPr>
          <w:rFonts w:ascii="David" w:hAnsi="David" w:cs="David"/>
          <w:lang w:eastAsia="en-US"/>
        </w:rPr>
        <w:t xml:space="preserve"> </w:t>
      </w:r>
      <w:r w:rsidRPr="00033683">
        <w:rPr>
          <w:rFonts w:ascii="David" w:hAnsi="David" w:cs="David"/>
          <w:rtl/>
          <w:lang w:eastAsia="en-US"/>
        </w:rPr>
        <w:t>ההתקשרות</w:t>
      </w:r>
      <w:r w:rsidRPr="00033683">
        <w:rPr>
          <w:rFonts w:ascii="David" w:hAnsi="David" w:cs="David"/>
          <w:lang w:eastAsia="en-US"/>
        </w:rPr>
        <w:t xml:space="preserve"> </w:t>
      </w:r>
      <w:r w:rsidRPr="00033683">
        <w:rPr>
          <w:rFonts w:ascii="David" w:hAnsi="David" w:cs="David"/>
          <w:rtl/>
          <w:lang w:eastAsia="en-US"/>
        </w:rPr>
        <w:t>חלפה</w:t>
      </w:r>
      <w:r w:rsidRPr="00033683">
        <w:rPr>
          <w:rFonts w:ascii="David" w:hAnsi="David" w:cs="David"/>
          <w:lang w:eastAsia="en-US"/>
        </w:rPr>
        <w:t xml:space="preserve"> </w:t>
      </w:r>
      <w:r w:rsidRPr="00033683">
        <w:rPr>
          <w:rFonts w:ascii="David" w:hAnsi="David" w:cs="David"/>
          <w:rtl/>
          <w:lang w:eastAsia="en-US"/>
        </w:rPr>
        <w:t>שנה</w:t>
      </w:r>
      <w:r w:rsidRPr="00033683">
        <w:rPr>
          <w:rFonts w:ascii="David" w:hAnsi="David" w:cs="David"/>
          <w:lang w:eastAsia="en-US"/>
        </w:rPr>
        <w:t xml:space="preserve"> </w:t>
      </w:r>
      <w:r w:rsidRPr="00033683">
        <w:rPr>
          <w:rFonts w:ascii="David" w:hAnsi="David" w:cs="David"/>
          <w:rtl/>
          <w:lang w:eastAsia="en-US"/>
        </w:rPr>
        <w:t>לפחות</w:t>
      </w:r>
      <w:r w:rsidRPr="00033683">
        <w:rPr>
          <w:rFonts w:ascii="David" w:hAnsi="David" w:cs="David"/>
          <w:lang w:eastAsia="en-US"/>
        </w:rPr>
        <w:t xml:space="preserve"> </w:t>
      </w:r>
      <w:r w:rsidRPr="00033683">
        <w:rPr>
          <w:rFonts w:ascii="David" w:hAnsi="David" w:cs="David"/>
          <w:rtl/>
          <w:lang w:eastAsia="en-US"/>
        </w:rPr>
        <w:t>ממועד ההרשעה</w:t>
      </w:r>
      <w:r w:rsidRPr="00033683">
        <w:rPr>
          <w:rFonts w:ascii="David" w:hAnsi="David" w:cs="David"/>
          <w:lang w:eastAsia="en-US"/>
        </w:rPr>
        <w:t xml:space="preserve"> </w:t>
      </w:r>
      <w:r w:rsidRPr="00033683">
        <w:rPr>
          <w:rFonts w:ascii="David" w:hAnsi="David" w:cs="David"/>
          <w:rtl/>
          <w:lang w:eastAsia="en-US"/>
        </w:rPr>
        <w:t>האחרונה</w:t>
      </w:r>
      <w:r w:rsidRPr="00033683">
        <w:rPr>
          <w:rFonts w:ascii="David" w:hAnsi="David" w:cs="David"/>
          <w:lang w:eastAsia="en-US"/>
        </w:rPr>
        <w:t>(</w:t>
      </w:r>
      <w:r w:rsidRPr="00033683">
        <w:rPr>
          <w:rFonts w:ascii="David" w:hAnsi="David" w:cs="David"/>
          <w:rtl/>
          <w:lang w:eastAsia="en-US"/>
        </w:rPr>
        <w:t>.</w:t>
      </w:r>
    </w:p>
    <w:p w14:paraId="0581064C" w14:textId="77777777" w:rsidR="00033683" w:rsidRPr="00033683" w:rsidRDefault="00033683" w:rsidP="000A611A">
      <w:pPr>
        <w:pStyle w:val="affd"/>
        <w:numPr>
          <w:ilvl w:val="0"/>
          <w:numId w:val="45"/>
        </w:numPr>
        <w:spacing w:line="360" w:lineRule="auto"/>
        <w:jc w:val="both"/>
        <w:rPr>
          <w:rFonts w:ascii="David" w:hAnsi="David"/>
          <w:i/>
          <w:sz w:val="24"/>
          <w:lang w:eastAsia="en-US"/>
        </w:rPr>
      </w:pPr>
      <w:r w:rsidRPr="00033683">
        <w:rPr>
          <w:rFonts w:ascii="David" w:hAnsi="David"/>
          <w:i/>
          <w:sz w:val="24"/>
          <w:rtl/>
          <w:lang w:eastAsia="en-US"/>
        </w:rPr>
        <w:t xml:space="preserve">נא למחוק את הסעיף שאינו רלוונטי </w:t>
      </w:r>
    </w:p>
    <w:p w14:paraId="41DB483B" w14:textId="77777777" w:rsidR="00033683" w:rsidRPr="00033683" w:rsidRDefault="00033683" w:rsidP="000A611A">
      <w:pPr>
        <w:pStyle w:val="af9"/>
        <w:numPr>
          <w:ilvl w:val="0"/>
          <w:numId w:val="44"/>
        </w:numPr>
        <w:tabs>
          <w:tab w:val="num" w:pos="1475"/>
        </w:tabs>
        <w:bidi/>
        <w:spacing w:line="360" w:lineRule="auto"/>
        <w:contextualSpacing w:val="0"/>
        <w:rPr>
          <w:rFonts w:ascii="David" w:hAnsi="David" w:cs="David"/>
          <w:i/>
          <w:rtl/>
          <w:lang w:eastAsia="en-US"/>
        </w:rPr>
      </w:pPr>
      <w:r w:rsidRPr="00033683">
        <w:rPr>
          <w:rFonts w:ascii="David" w:hAnsi="David" w:cs="David"/>
          <w:i/>
          <w:rtl/>
          <w:lang w:eastAsia="en-US"/>
        </w:rPr>
        <w:t>זה שמי, זו חתימתי ותוכן תצהירי דלעיל אמת.</w:t>
      </w:r>
    </w:p>
    <w:p w14:paraId="146EE93C" w14:textId="77777777" w:rsidR="00033683" w:rsidRPr="00033683" w:rsidRDefault="00033683" w:rsidP="00033683">
      <w:pPr>
        <w:ind w:left="1304" w:hanging="397"/>
        <w:jc w:val="both"/>
        <w:rPr>
          <w:rFonts w:ascii="David" w:hAnsi="David"/>
          <w:i/>
          <w:rtl/>
          <w:lang w:eastAsia="en-US"/>
        </w:rPr>
      </w:pPr>
      <w:r w:rsidRPr="00033683">
        <w:rPr>
          <w:rFonts w:ascii="David" w:hAnsi="David"/>
          <w:i/>
          <w:rtl/>
          <w:lang w:eastAsia="en-US"/>
        </w:rPr>
        <w:t xml:space="preserve">  </w:t>
      </w:r>
      <w:r w:rsidRPr="00033683">
        <w:rPr>
          <w:rFonts w:ascii="David" w:hAnsi="David"/>
          <w:i/>
          <w:rtl/>
          <w:lang w:eastAsia="en-US"/>
        </w:rPr>
        <w:tab/>
      </w:r>
      <w:r w:rsidRPr="00033683">
        <w:rPr>
          <w:rFonts w:ascii="David" w:hAnsi="David"/>
          <w:i/>
          <w:rtl/>
          <w:lang w:eastAsia="en-US"/>
        </w:rPr>
        <w:tab/>
      </w:r>
      <w:r w:rsidRPr="00033683">
        <w:rPr>
          <w:rFonts w:ascii="David" w:hAnsi="David"/>
          <w:i/>
          <w:rtl/>
          <w:lang w:eastAsia="en-US"/>
        </w:rPr>
        <w:tab/>
      </w:r>
      <w:r w:rsidRPr="00033683">
        <w:rPr>
          <w:rFonts w:ascii="David" w:hAnsi="David"/>
          <w:i/>
          <w:rtl/>
          <w:lang w:eastAsia="en-US"/>
        </w:rPr>
        <w:tab/>
      </w:r>
      <w:r w:rsidRPr="00033683">
        <w:rPr>
          <w:rFonts w:ascii="David" w:hAnsi="David"/>
          <w:i/>
          <w:rtl/>
          <w:lang w:eastAsia="en-US"/>
        </w:rPr>
        <w:tab/>
      </w:r>
      <w:r w:rsidRPr="00033683">
        <w:rPr>
          <w:rFonts w:ascii="David" w:hAnsi="David"/>
          <w:i/>
          <w:rtl/>
          <w:lang w:eastAsia="en-US"/>
        </w:rPr>
        <w:tab/>
      </w:r>
      <w:r w:rsidRPr="00033683">
        <w:rPr>
          <w:rFonts w:ascii="David" w:hAnsi="David"/>
          <w:i/>
          <w:rtl/>
          <w:lang w:eastAsia="en-US"/>
        </w:rPr>
        <w:tab/>
        <w:t>_________________</w:t>
      </w:r>
    </w:p>
    <w:p w14:paraId="7DF6688D" w14:textId="77777777" w:rsidR="00033683" w:rsidRPr="00033683" w:rsidRDefault="00033683" w:rsidP="00033683">
      <w:pPr>
        <w:ind w:left="1080"/>
        <w:jc w:val="both"/>
        <w:rPr>
          <w:rFonts w:ascii="David" w:hAnsi="David"/>
          <w:rtl/>
          <w:lang w:eastAsia="en-US"/>
        </w:rPr>
      </w:pPr>
      <w:r w:rsidRPr="00033683">
        <w:rPr>
          <w:rFonts w:ascii="David" w:hAnsi="David"/>
          <w:rtl/>
          <w:lang w:eastAsia="en-US"/>
        </w:rPr>
        <w:t xml:space="preserve">   </w:t>
      </w:r>
      <w:r w:rsidRPr="00033683">
        <w:rPr>
          <w:rFonts w:ascii="David" w:hAnsi="David"/>
          <w:rtl/>
          <w:lang w:eastAsia="en-US"/>
        </w:rPr>
        <w:tab/>
      </w:r>
      <w:r w:rsidRPr="00033683">
        <w:rPr>
          <w:rFonts w:ascii="David" w:hAnsi="David"/>
          <w:rtl/>
          <w:lang w:eastAsia="en-US"/>
        </w:rPr>
        <w:tab/>
      </w:r>
      <w:r w:rsidRPr="00033683">
        <w:rPr>
          <w:rFonts w:ascii="David" w:hAnsi="David"/>
          <w:rtl/>
          <w:lang w:eastAsia="en-US"/>
        </w:rPr>
        <w:tab/>
      </w:r>
      <w:r w:rsidRPr="00033683">
        <w:rPr>
          <w:rFonts w:ascii="David" w:hAnsi="David"/>
          <w:rtl/>
          <w:lang w:eastAsia="en-US"/>
        </w:rPr>
        <w:tab/>
      </w:r>
      <w:r w:rsidRPr="00033683">
        <w:rPr>
          <w:rFonts w:ascii="David" w:hAnsi="David"/>
          <w:rtl/>
          <w:lang w:eastAsia="en-US"/>
        </w:rPr>
        <w:tab/>
        <w:t xml:space="preserve">                    חתימת המצהיר</w:t>
      </w:r>
    </w:p>
    <w:p w14:paraId="7115ED8B" w14:textId="77777777" w:rsidR="00033683" w:rsidRPr="00033683" w:rsidRDefault="00033683" w:rsidP="00033683">
      <w:pPr>
        <w:ind w:left="1080"/>
        <w:jc w:val="both"/>
        <w:rPr>
          <w:rFonts w:ascii="David" w:hAnsi="David"/>
          <w:rtl/>
          <w:lang w:eastAsia="en-US"/>
        </w:rPr>
      </w:pPr>
    </w:p>
    <w:p w14:paraId="7146E54E" w14:textId="77777777" w:rsidR="00033683" w:rsidRDefault="00033683" w:rsidP="00033683">
      <w:pPr>
        <w:tabs>
          <w:tab w:val="left" w:pos="2238"/>
        </w:tabs>
        <w:ind w:left="624"/>
        <w:jc w:val="both"/>
        <w:rPr>
          <w:rFonts w:ascii="David" w:hAnsi="David"/>
          <w:b/>
          <w:bCs/>
          <w:u w:val="single"/>
          <w:rtl/>
        </w:rPr>
      </w:pPr>
      <w:r w:rsidRPr="00033683">
        <w:rPr>
          <w:rFonts w:ascii="David" w:hAnsi="David"/>
          <w:b/>
          <w:bCs/>
          <w:u w:val="single"/>
          <w:rtl/>
        </w:rPr>
        <w:t>אישור עורך דין</w:t>
      </w:r>
    </w:p>
    <w:p w14:paraId="47D7CC42" w14:textId="77777777" w:rsidR="00033683" w:rsidRPr="00033683" w:rsidRDefault="00033683" w:rsidP="00033683">
      <w:pPr>
        <w:tabs>
          <w:tab w:val="left" w:pos="2238"/>
        </w:tabs>
        <w:ind w:left="624"/>
        <w:jc w:val="both"/>
        <w:rPr>
          <w:rFonts w:ascii="David" w:hAnsi="David"/>
          <w:b/>
          <w:bCs/>
          <w:u w:val="single"/>
          <w:rtl/>
        </w:rPr>
      </w:pPr>
    </w:p>
    <w:p w14:paraId="3CC3E19C" w14:textId="77777777" w:rsidR="00033683" w:rsidRPr="00033683" w:rsidRDefault="00033683" w:rsidP="00033683">
      <w:pPr>
        <w:spacing w:line="360" w:lineRule="auto"/>
        <w:ind w:left="-16"/>
        <w:jc w:val="both"/>
        <w:rPr>
          <w:rFonts w:ascii="David" w:hAnsi="David"/>
          <w:i/>
          <w:rtl/>
          <w:lang w:eastAsia="en-US"/>
        </w:rPr>
      </w:pPr>
      <w:r w:rsidRPr="00033683">
        <w:rPr>
          <w:rFonts w:ascii="David" w:hAnsi="David"/>
          <w:i/>
          <w:rtl/>
          <w:lang w:eastAsia="en-US"/>
        </w:rPr>
        <w:t>הנני מאשר בזה, כי ביום ___________ הופיע בפני, עו"ד ______________, ברשותי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14:paraId="41B2EB26" w14:textId="77777777" w:rsidR="00033683" w:rsidRPr="00033683" w:rsidRDefault="00033683" w:rsidP="00033683">
      <w:pPr>
        <w:spacing w:line="360" w:lineRule="auto"/>
        <w:ind w:left="5624" w:firstLine="136"/>
        <w:rPr>
          <w:rFonts w:ascii="David" w:hAnsi="David"/>
          <w:i/>
          <w:rtl/>
          <w:lang w:eastAsia="en-US"/>
        </w:rPr>
      </w:pPr>
      <w:r w:rsidRPr="00033683">
        <w:rPr>
          <w:rFonts w:ascii="David" w:hAnsi="David"/>
          <w:i/>
          <w:rtl/>
          <w:lang w:eastAsia="en-US"/>
        </w:rPr>
        <w:t>_______________</w:t>
      </w:r>
    </w:p>
    <w:p w14:paraId="07F3E39B" w14:textId="77777777" w:rsidR="00033683" w:rsidRPr="00033683" w:rsidRDefault="00033683" w:rsidP="00033683">
      <w:pPr>
        <w:spacing w:line="360" w:lineRule="auto"/>
        <w:ind w:left="6120"/>
        <w:rPr>
          <w:rFonts w:ascii="David" w:hAnsi="David"/>
          <w:i/>
          <w:rtl/>
          <w:lang w:eastAsia="en-US"/>
        </w:rPr>
      </w:pPr>
      <w:r w:rsidRPr="00033683">
        <w:rPr>
          <w:rFonts w:ascii="David" w:hAnsi="David"/>
          <w:i/>
          <w:rtl/>
        </w:rPr>
        <w:t xml:space="preserve">  עורך דין</w:t>
      </w:r>
    </w:p>
    <w:p w14:paraId="326F59C5" w14:textId="77777777" w:rsidR="00033683" w:rsidRPr="00033683" w:rsidRDefault="00033683" w:rsidP="00033683">
      <w:pPr>
        <w:pStyle w:val="HNormal"/>
        <w:rPr>
          <w:rFonts w:ascii="David" w:hAnsi="David"/>
          <w:sz w:val="24"/>
          <w:rtl/>
        </w:rPr>
      </w:pPr>
    </w:p>
    <w:p w14:paraId="74D3B7B3" w14:textId="77777777" w:rsidR="008A66A0" w:rsidRDefault="008A66A0" w:rsidP="008A66A0">
      <w:pPr>
        <w:pStyle w:val="HNormal"/>
        <w:rPr>
          <w:rtl/>
        </w:rPr>
      </w:pPr>
    </w:p>
    <w:p w14:paraId="793B45C2" w14:textId="77777777" w:rsidR="008A66A0" w:rsidRDefault="008A66A0" w:rsidP="008A66A0">
      <w:pPr>
        <w:pStyle w:val="HNormal"/>
        <w:rPr>
          <w:rtl/>
        </w:rPr>
      </w:pPr>
    </w:p>
    <w:p w14:paraId="71F02DDE" w14:textId="77777777" w:rsidR="005E272F" w:rsidRPr="00426368" w:rsidRDefault="005E272F" w:rsidP="00796E20">
      <w:pPr>
        <w:pStyle w:val="20"/>
        <w:keepNext/>
        <w:spacing w:after="240"/>
        <w:ind w:right="0"/>
        <w:jc w:val="center"/>
        <w:rPr>
          <w:rFonts w:ascii="Times New Roman Bold" w:hAnsi="Times New Roman Bold"/>
          <w:rtl/>
        </w:rPr>
      </w:pPr>
      <w:bookmarkStart w:id="164" w:name="_Toc530566536"/>
      <w:r w:rsidRPr="00426368">
        <w:rPr>
          <w:rFonts w:ascii="Times New Roman Bold" w:hAnsi="Times New Roman Bold" w:hint="cs"/>
          <w:rtl/>
        </w:rPr>
        <w:t>נספח</w:t>
      </w:r>
      <w:r w:rsidR="00033683">
        <w:rPr>
          <w:rFonts w:ascii="Times New Roman Bold" w:hAnsi="Times New Roman Bold" w:hint="cs"/>
          <w:rtl/>
        </w:rPr>
        <w:t xml:space="preserve"> ו' </w:t>
      </w:r>
      <w:r w:rsidRPr="00426368">
        <w:rPr>
          <w:rFonts w:ascii="Times New Roman Bold" w:hAnsi="Times New Roman Bold" w:hint="cs"/>
          <w:rtl/>
        </w:rPr>
        <w:t xml:space="preserve">- נספח </w:t>
      </w:r>
      <w:r w:rsidR="00796E20" w:rsidRPr="00A05522">
        <w:rPr>
          <w:rFonts w:ascii="Times New Roman Bold" w:hAnsi="Times New Roman Bold" w:hint="cs"/>
          <w:rtl/>
        </w:rPr>
        <w:t xml:space="preserve">מענה מקצועי </w:t>
      </w:r>
      <w:r w:rsidR="000F0EFC">
        <w:rPr>
          <w:rFonts w:ascii="Times New Roman Bold" w:hAnsi="Times New Roman Bold" w:hint="cs"/>
          <w:rtl/>
        </w:rPr>
        <w:t xml:space="preserve">של המציע </w:t>
      </w:r>
      <w:r w:rsidR="00796E20" w:rsidRPr="00A05522">
        <w:rPr>
          <w:rFonts w:ascii="Times New Roman Bold" w:hAnsi="Times New Roman Bold" w:hint="cs"/>
          <w:rtl/>
        </w:rPr>
        <w:t>(כולל דרישות סף מקצועיות)</w:t>
      </w:r>
      <w:bookmarkEnd w:id="158"/>
      <w:bookmarkEnd w:id="159"/>
      <w:bookmarkEnd w:id="164"/>
    </w:p>
    <w:p w14:paraId="261C8A5F" w14:textId="77777777" w:rsidR="00A54F20" w:rsidRDefault="00A54F20" w:rsidP="00353B09">
      <w:pPr>
        <w:pStyle w:val="HNormal"/>
        <w:keepNext/>
        <w:rPr>
          <w:color w:val="000000"/>
          <w:rtl/>
          <w:lang w:eastAsia="en-US"/>
        </w:rPr>
      </w:pPr>
      <w:bookmarkStart w:id="165" w:name="_Toc285747998"/>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FF52791" w14:textId="77777777" w:rsidR="00A54F20" w:rsidRDefault="00A54F20" w:rsidP="00353B09">
      <w:pPr>
        <w:pStyle w:val="HNormal"/>
        <w:keepNext/>
        <w:rPr>
          <w:color w:val="000000"/>
          <w:rtl/>
          <w:lang w:eastAsia="en-US"/>
        </w:rPr>
      </w:pPr>
      <w:r>
        <w:rPr>
          <w:rFonts w:hint="cs"/>
          <w:color w:val="000000"/>
          <w:rtl/>
          <w:lang w:eastAsia="en-US"/>
        </w:rPr>
        <w:t xml:space="preserve">הנני נותן/נת תצהיר זה בשם ___________________, שהוא המציע (להלן - "המציע"), המבקש להתקשר עם </w:t>
      </w:r>
      <w:r w:rsidR="00EF0DD4">
        <w:rPr>
          <w:rFonts w:hint="cs"/>
          <w:color w:val="000000"/>
          <w:rtl/>
          <w:lang w:eastAsia="en-US"/>
        </w:rPr>
        <w:t>ה</w:t>
      </w:r>
      <w:r w:rsidR="00033683">
        <w:rPr>
          <w:rFonts w:hint="cs"/>
          <w:color w:val="000000"/>
          <w:rtl/>
          <w:lang w:eastAsia="en-US"/>
        </w:rPr>
        <w:t xml:space="preserve">רשות לפיתוח והתיישבות </w:t>
      </w:r>
      <w:r w:rsidR="00767BB1">
        <w:rPr>
          <w:rFonts w:hint="cs"/>
          <w:color w:val="000000"/>
          <w:rtl/>
          <w:lang w:eastAsia="en-US"/>
        </w:rPr>
        <w:t>ה</w:t>
      </w:r>
      <w:r w:rsidR="00033683">
        <w:rPr>
          <w:rFonts w:hint="cs"/>
          <w:color w:val="000000"/>
          <w:rtl/>
          <w:lang w:eastAsia="en-US"/>
        </w:rPr>
        <w:t>בדואים בנגב</w:t>
      </w:r>
      <w:r>
        <w:rPr>
          <w:rFonts w:hint="cs"/>
          <w:color w:val="000000"/>
          <w:rtl/>
          <w:lang w:eastAsia="en-US"/>
        </w:rPr>
        <w:t xml:space="preserve"> </w:t>
      </w:r>
      <w:r w:rsidR="00014011">
        <w:rPr>
          <w:rFonts w:hint="cs"/>
          <w:color w:val="000000"/>
          <w:rtl/>
          <w:lang w:eastAsia="en-US"/>
        </w:rPr>
        <w:t xml:space="preserve">- </w:t>
      </w:r>
      <w:r w:rsidR="00014011" w:rsidRPr="00014011">
        <w:rPr>
          <w:rFonts w:hint="cs"/>
          <w:b/>
          <w:bCs/>
          <w:color w:val="000000"/>
          <w:rtl/>
          <w:lang w:eastAsia="en-US"/>
        </w:rPr>
        <w:t xml:space="preserve">למתן שירותי </w:t>
      </w:r>
      <w:r w:rsidR="00033683">
        <w:rPr>
          <w:rFonts w:hint="cs"/>
          <w:b/>
          <w:bCs/>
          <w:rtl/>
        </w:rPr>
        <w:t>ניהול פיקוח ועבודות פיתוח, סיוע בשיווק ושירותי תכנון</w:t>
      </w:r>
      <w:r w:rsidR="00BA521D">
        <w:rPr>
          <w:rFonts w:hint="cs"/>
          <w:b/>
          <w:bCs/>
          <w:rtl/>
        </w:rPr>
        <w:t>.</w:t>
      </w:r>
    </w:p>
    <w:p w14:paraId="6AFBC355" w14:textId="77777777" w:rsidR="00A54F20" w:rsidRDefault="00A54F20" w:rsidP="00353B09">
      <w:pPr>
        <w:pStyle w:val="HNormal"/>
        <w:keepNext/>
        <w:spacing w:after="240"/>
        <w:rPr>
          <w:color w:val="000000"/>
          <w:rtl/>
          <w:lang w:eastAsia="en-US"/>
        </w:rPr>
      </w:pPr>
      <w:r>
        <w:rPr>
          <w:rFonts w:hint="cs"/>
          <w:color w:val="000000"/>
          <w:rtl/>
          <w:lang w:eastAsia="en-US"/>
        </w:rPr>
        <w:t>אני מצהיר/ה, כי הנני מוסמך/ת לתת תצהיר זה בשם המציע.</w:t>
      </w:r>
    </w:p>
    <w:p w14:paraId="57819607" w14:textId="77777777" w:rsidR="00A54F20" w:rsidRPr="00016122" w:rsidRDefault="00A54F20" w:rsidP="00963404">
      <w:pPr>
        <w:pStyle w:val="HNormal"/>
        <w:keepNext/>
        <w:numPr>
          <w:ilvl w:val="0"/>
          <w:numId w:val="16"/>
        </w:numPr>
        <w:tabs>
          <w:tab w:val="left" w:leader="underscore" w:pos="8309"/>
        </w:tabs>
        <w:spacing w:after="0" w:line="360" w:lineRule="auto"/>
        <w:jc w:val="left"/>
        <w:rPr>
          <w:b/>
          <w:bCs/>
          <w:color w:val="000000"/>
          <w:sz w:val="22"/>
          <w:szCs w:val="28"/>
          <w:u w:val="single"/>
          <w:lang w:eastAsia="en-US"/>
        </w:rPr>
      </w:pPr>
      <w:r w:rsidRPr="00016122">
        <w:rPr>
          <w:rFonts w:hint="cs"/>
          <w:b/>
          <w:bCs/>
          <w:color w:val="000000"/>
          <w:sz w:val="22"/>
          <w:szCs w:val="28"/>
          <w:u w:val="single"/>
          <w:rtl/>
          <w:lang w:eastAsia="en-US"/>
        </w:rPr>
        <w:t>נסיון המציע</w:t>
      </w:r>
      <w:r w:rsidR="009041C7" w:rsidRPr="00016122">
        <w:rPr>
          <w:rFonts w:hint="cs"/>
          <w:b/>
          <w:bCs/>
          <w:color w:val="000000"/>
          <w:sz w:val="22"/>
          <w:szCs w:val="28"/>
          <w:u w:val="single"/>
          <w:rtl/>
          <w:lang w:eastAsia="en-US"/>
        </w:rPr>
        <w:t xml:space="preserve"> במתן שירותי ניהול וביצוע עבודות פיתוח להקמת שכונות/</w:t>
      </w:r>
      <w:r w:rsidR="00963404" w:rsidRPr="00016122">
        <w:rPr>
          <w:rFonts w:hint="cs"/>
          <w:b/>
          <w:bCs/>
          <w:color w:val="000000"/>
          <w:sz w:val="22"/>
          <w:szCs w:val="28"/>
          <w:u w:val="single"/>
          <w:rtl/>
          <w:lang w:eastAsia="en-US"/>
        </w:rPr>
        <w:t xml:space="preserve"> </w:t>
      </w:r>
      <w:r w:rsidR="009041C7" w:rsidRPr="00016122">
        <w:rPr>
          <w:rFonts w:hint="cs"/>
          <w:b/>
          <w:bCs/>
          <w:color w:val="000000"/>
          <w:sz w:val="22"/>
          <w:szCs w:val="28"/>
          <w:u w:val="single"/>
          <w:rtl/>
          <w:lang w:eastAsia="en-US"/>
        </w:rPr>
        <w:t>מתחמי מגורים</w:t>
      </w:r>
    </w:p>
    <w:p w14:paraId="21657804" w14:textId="77777777" w:rsidR="00A54F20" w:rsidRDefault="00A54F20" w:rsidP="000A611A">
      <w:pPr>
        <w:pStyle w:val="HNormal"/>
        <w:keepNext/>
        <w:numPr>
          <w:ilvl w:val="1"/>
          <w:numId w:val="16"/>
        </w:numPr>
        <w:tabs>
          <w:tab w:val="left" w:leader="underscore" w:pos="8309"/>
        </w:tabs>
        <w:rPr>
          <w:color w:val="000000"/>
          <w:lang w:eastAsia="en-US"/>
        </w:rPr>
      </w:pPr>
      <w:r>
        <w:rPr>
          <w:rFonts w:hint="cs"/>
          <w:color w:val="000000"/>
          <w:rtl/>
          <w:lang w:eastAsia="en-US"/>
        </w:rPr>
        <w:t xml:space="preserve">המציע עומד בדרישות הסף </w:t>
      </w:r>
      <w:r w:rsidR="00120235">
        <w:rPr>
          <w:rFonts w:hint="cs"/>
          <w:color w:val="000000"/>
          <w:rtl/>
          <w:lang w:eastAsia="en-US"/>
        </w:rPr>
        <w:t>ל</w:t>
      </w:r>
      <w:r>
        <w:rPr>
          <w:rFonts w:hint="cs"/>
          <w:color w:val="000000"/>
          <w:rtl/>
          <w:lang w:eastAsia="en-US"/>
        </w:rPr>
        <w:t>נסיון</w:t>
      </w:r>
      <w:r w:rsidR="00120235">
        <w:rPr>
          <w:rFonts w:hint="cs"/>
          <w:color w:val="000000"/>
          <w:rtl/>
          <w:lang w:eastAsia="en-US"/>
        </w:rPr>
        <w:t xml:space="preserve"> מקצועי</w:t>
      </w:r>
      <w:r w:rsidR="003254E0">
        <w:rPr>
          <w:rFonts w:hint="cs"/>
          <w:color w:val="000000"/>
          <w:rtl/>
          <w:lang w:eastAsia="en-US"/>
        </w:rPr>
        <w:t>,</w:t>
      </w:r>
      <w:r>
        <w:rPr>
          <w:rFonts w:hint="cs"/>
          <w:color w:val="000000"/>
          <w:rtl/>
          <w:lang w:eastAsia="en-US"/>
        </w:rPr>
        <w:t xml:space="preserve"> כרשום בתת-סעיף</w:t>
      </w:r>
      <w:r w:rsidR="00120235">
        <w:rPr>
          <w:rFonts w:hint="cs"/>
          <w:color w:val="000000"/>
          <w:rtl/>
          <w:lang w:eastAsia="en-US"/>
        </w:rPr>
        <w:t xml:space="preserve"> 1.3.1.1 </w:t>
      </w:r>
      <w:r>
        <w:rPr>
          <w:rFonts w:hint="cs"/>
          <w:color w:val="000000"/>
          <w:rtl/>
          <w:lang w:eastAsia="en-US"/>
        </w:rPr>
        <w:t>במפרט.</w:t>
      </w:r>
    </w:p>
    <w:p w14:paraId="4CB9F364" w14:textId="77777777" w:rsidR="0096313E" w:rsidRPr="0096313E" w:rsidRDefault="00120235" w:rsidP="009041C7">
      <w:pPr>
        <w:pStyle w:val="HNormal"/>
        <w:keepNext/>
        <w:numPr>
          <w:ilvl w:val="1"/>
          <w:numId w:val="16"/>
        </w:numPr>
        <w:tabs>
          <w:tab w:val="left" w:leader="underscore" w:pos="8309"/>
        </w:tabs>
        <w:rPr>
          <w:color w:val="000000"/>
          <w:lang w:eastAsia="en-US"/>
        </w:rPr>
      </w:pPr>
      <w:r w:rsidRPr="0096313E">
        <w:rPr>
          <w:rFonts w:hint="cs"/>
          <w:color w:val="000000"/>
          <w:rtl/>
          <w:lang w:eastAsia="en-US"/>
        </w:rPr>
        <w:t xml:space="preserve">פירוט של פרויקטים שנוהלו ע"י המציע </w:t>
      </w:r>
      <w:r w:rsidRPr="0096313E">
        <w:rPr>
          <w:color w:val="000000"/>
          <w:rtl/>
          <w:lang w:eastAsia="en-US"/>
        </w:rPr>
        <w:t xml:space="preserve">הכוללים ביצוע עבודות פיתוח להקמת שכונות/מתחמי מגורים של לפחות 250 יח"ד למגורים בכל פרויקט, ובהיקף של לפחות </w:t>
      </w:r>
      <w:r w:rsidR="00F11147">
        <w:rPr>
          <w:rFonts w:hint="cs"/>
          <w:color w:val="000000"/>
          <w:rtl/>
          <w:lang w:eastAsia="en-US"/>
        </w:rPr>
        <w:t>30</w:t>
      </w:r>
      <w:r w:rsidR="00F11147" w:rsidRPr="0096313E">
        <w:rPr>
          <w:color w:val="000000"/>
          <w:rtl/>
          <w:lang w:eastAsia="en-US"/>
        </w:rPr>
        <w:t xml:space="preserve"> </w:t>
      </w:r>
      <w:r w:rsidRPr="0096313E">
        <w:rPr>
          <w:color w:val="000000"/>
          <w:rtl/>
          <w:lang w:eastAsia="en-US"/>
        </w:rPr>
        <w:t>מלש"ח במצטבר, לא כולל מע"מ</w:t>
      </w:r>
      <w:r w:rsidRPr="0096313E">
        <w:rPr>
          <w:rFonts w:hint="cs"/>
          <w:color w:val="000000"/>
          <w:rtl/>
          <w:lang w:eastAsia="en-US"/>
        </w:rPr>
        <w:t>, במהלך 10 השנים האחרונות הקודמות למועד האחרון להגשת הצעות</w:t>
      </w:r>
      <w:r w:rsidR="0096313E" w:rsidRPr="0096313E">
        <w:rPr>
          <w:rFonts w:hint="cs"/>
          <w:color w:val="000000"/>
          <w:rtl/>
          <w:lang w:eastAsia="en-US"/>
        </w:rPr>
        <w:t>.</w:t>
      </w:r>
    </w:p>
    <w:p w14:paraId="14BB172D" w14:textId="77777777" w:rsidR="00120235" w:rsidRPr="0096313E" w:rsidRDefault="0096313E" w:rsidP="0096313E">
      <w:pPr>
        <w:pStyle w:val="HNormal"/>
        <w:keepNext/>
        <w:tabs>
          <w:tab w:val="left" w:leader="underscore" w:pos="8309"/>
        </w:tabs>
        <w:ind w:left="1152"/>
        <w:rPr>
          <w:color w:val="000000"/>
          <w:rtl/>
          <w:lang w:eastAsia="en-US"/>
        </w:rPr>
      </w:pPr>
      <w:r w:rsidRPr="0096313E">
        <w:rPr>
          <w:rFonts w:hint="cs"/>
          <w:color w:val="000000"/>
          <w:rtl/>
          <w:lang w:eastAsia="en-US"/>
        </w:rPr>
        <w:t xml:space="preserve">המציע יציג בטבלה שלהלן את ניסיונו המקצועי, </w:t>
      </w:r>
      <w:r w:rsidRPr="0096313E">
        <w:rPr>
          <w:rFonts w:hint="cs"/>
          <w:b/>
          <w:bCs/>
          <w:color w:val="000000"/>
          <w:rtl/>
          <w:lang w:eastAsia="en-US"/>
        </w:rPr>
        <w:t>ביחס לכל פר</w:t>
      </w:r>
      <w:r w:rsidR="005B2994">
        <w:rPr>
          <w:rFonts w:hint="cs"/>
          <w:b/>
          <w:bCs/>
          <w:color w:val="000000"/>
          <w:rtl/>
          <w:lang w:eastAsia="en-US"/>
        </w:rPr>
        <w:t>ו</w:t>
      </w:r>
      <w:r w:rsidRPr="0096313E">
        <w:rPr>
          <w:rFonts w:hint="cs"/>
          <w:b/>
          <w:bCs/>
          <w:color w:val="000000"/>
          <w:rtl/>
          <w:lang w:eastAsia="en-US"/>
        </w:rPr>
        <w:t>יקט בנפרד.</w:t>
      </w:r>
    </w:p>
    <w:p w14:paraId="6874D6A3" w14:textId="77777777" w:rsidR="0096313E" w:rsidRDefault="0096313E" w:rsidP="005B2994">
      <w:pPr>
        <w:pStyle w:val="HNormal"/>
        <w:keepNext/>
        <w:tabs>
          <w:tab w:val="left" w:leader="underscore" w:pos="8309"/>
        </w:tabs>
        <w:spacing w:line="360" w:lineRule="auto"/>
        <w:ind w:left="1152"/>
        <w:rPr>
          <w:color w:val="000000"/>
          <w:rtl/>
          <w:lang w:eastAsia="en-US"/>
        </w:rPr>
      </w:pPr>
      <w:r w:rsidRPr="0096313E">
        <w:rPr>
          <w:rFonts w:hint="cs"/>
          <w:color w:val="000000"/>
          <w:rtl/>
          <w:lang w:eastAsia="en-US"/>
        </w:rPr>
        <w:t>תחילה יפורטו פרויקטים לצורך בדיקת עמידה בתנאי הסף ולאחר מכן יפורטו פרויקטים נוספים הרלבנטיים לקביעת ציון האיכות של המציע.</w:t>
      </w:r>
    </w:p>
    <w:p w14:paraId="655B1B61" w14:textId="77777777" w:rsidR="0096313E" w:rsidRPr="0096313E" w:rsidRDefault="0096313E" w:rsidP="009041C7">
      <w:pPr>
        <w:pStyle w:val="HNormal"/>
        <w:keepNext/>
        <w:numPr>
          <w:ilvl w:val="1"/>
          <w:numId w:val="16"/>
        </w:numPr>
        <w:tabs>
          <w:tab w:val="left" w:leader="underscore" w:pos="8309"/>
        </w:tabs>
        <w:spacing w:before="120" w:line="360" w:lineRule="auto"/>
        <w:ind w:left="1156" w:hanging="578"/>
        <w:rPr>
          <w:b/>
          <w:bCs/>
          <w:color w:val="000000"/>
          <w:u w:val="single"/>
          <w:lang w:eastAsia="en-US"/>
        </w:rPr>
      </w:pPr>
      <w:bookmarkStart w:id="166" w:name="_Hlk521347065"/>
      <w:r w:rsidRPr="0096313E">
        <w:rPr>
          <w:rFonts w:hint="cs"/>
          <w:b/>
          <w:bCs/>
          <w:color w:val="000000"/>
          <w:u w:val="single"/>
          <w:rtl/>
          <w:lang w:eastAsia="en-US"/>
        </w:rPr>
        <w:t>פרויקט מס' 1:</w:t>
      </w:r>
    </w:p>
    <w:tbl>
      <w:tblPr>
        <w:bidiVisual/>
        <w:tblW w:w="8500"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8"/>
        <w:gridCol w:w="5102"/>
      </w:tblGrid>
      <w:tr w:rsidR="0096313E" w:rsidRPr="0096313E" w14:paraId="1646A160" w14:textId="77777777" w:rsidTr="007628DD">
        <w:trPr>
          <w:cantSplit/>
          <w:trHeight w:val="454"/>
          <w:tblHeader/>
        </w:trPr>
        <w:tc>
          <w:tcPr>
            <w:tcW w:w="3398"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3365537" w14:textId="58EED7C0" w:rsidR="0096313E" w:rsidRPr="0096313E" w:rsidRDefault="0096313E" w:rsidP="0096313E">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6701E4A" w14:textId="77777777" w:rsidR="0096313E" w:rsidRPr="0096313E" w:rsidRDefault="0096313E" w:rsidP="0096313E">
            <w:pPr>
              <w:spacing w:line="360" w:lineRule="auto"/>
              <w:ind w:left="851" w:right="-56"/>
              <w:rPr>
                <w:b/>
                <w:bCs/>
                <w:rtl/>
              </w:rPr>
            </w:pPr>
            <w:r w:rsidRPr="0096313E">
              <w:rPr>
                <w:rFonts w:hint="cs"/>
                <w:b/>
                <w:bCs/>
                <w:rtl/>
              </w:rPr>
              <w:t>פירוט</w:t>
            </w:r>
          </w:p>
        </w:tc>
      </w:tr>
      <w:tr w:rsidR="0096313E" w:rsidRPr="0096313E" w14:paraId="6CD70C01" w14:textId="77777777" w:rsidTr="007628DD">
        <w:trPr>
          <w:cantSplit/>
          <w:trHeight w:val="454"/>
        </w:trPr>
        <w:tc>
          <w:tcPr>
            <w:tcW w:w="3398" w:type="dxa"/>
            <w:tcBorders>
              <w:top w:val="single" w:sz="12" w:space="0" w:color="auto"/>
              <w:left w:val="single" w:sz="12" w:space="0" w:color="auto"/>
              <w:right w:val="single" w:sz="12" w:space="0" w:color="auto"/>
            </w:tcBorders>
            <w:vAlign w:val="center"/>
          </w:tcPr>
          <w:p w14:paraId="2EA9A4F6" w14:textId="77777777" w:rsidR="0096313E" w:rsidRPr="0096313E" w:rsidRDefault="0096313E" w:rsidP="0096313E">
            <w:pPr>
              <w:spacing w:line="360" w:lineRule="auto"/>
              <w:ind w:left="174" w:right="175"/>
              <w:rPr>
                <w:rtl/>
              </w:rPr>
            </w:pPr>
            <w:r w:rsidRPr="0096313E">
              <w:rPr>
                <w:rFonts w:hint="cs"/>
                <w:rtl/>
              </w:rPr>
              <w:t xml:space="preserve">שם הפרויקט,  שם רשות מקומית/ מזמין, </w:t>
            </w:r>
          </w:p>
          <w:p w14:paraId="3D2A36FA" w14:textId="77777777" w:rsidR="0096313E" w:rsidRPr="0096313E" w:rsidRDefault="0096313E" w:rsidP="0096313E">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178BE4D9" w14:textId="77777777" w:rsidR="0096313E" w:rsidRPr="0096313E" w:rsidRDefault="0096313E" w:rsidP="0096313E">
            <w:pPr>
              <w:spacing w:line="360" w:lineRule="auto"/>
              <w:ind w:left="851"/>
              <w:rPr>
                <w:b/>
                <w:bCs/>
                <w:rtl/>
              </w:rPr>
            </w:pPr>
          </w:p>
        </w:tc>
      </w:tr>
      <w:tr w:rsidR="0096313E" w:rsidRPr="0096313E" w14:paraId="5D429A7F" w14:textId="77777777" w:rsidTr="007628DD">
        <w:trPr>
          <w:cantSplit/>
          <w:trHeight w:val="454"/>
        </w:trPr>
        <w:tc>
          <w:tcPr>
            <w:tcW w:w="3398" w:type="dxa"/>
            <w:tcBorders>
              <w:left w:val="single" w:sz="12" w:space="0" w:color="auto"/>
              <w:right w:val="single" w:sz="12" w:space="0" w:color="auto"/>
            </w:tcBorders>
            <w:vAlign w:val="center"/>
          </w:tcPr>
          <w:p w14:paraId="10F484E4" w14:textId="77777777" w:rsidR="0096313E" w:rsidRPr="0096313E" w:rsidRDefault="0096313E" w:rsidP="0096313E">
            <w:pPr>
              <w:spacing w:line="360" w:lineRule="auto"/>
              <w:ind w:left="174" w:right="177"/>
              <w:rPr>
                <w:rtl/>
              </w:rPr>
            </w:pPr>
            <w:r w:rsidRPr="0096313E">
              <w:rPr>
                <w:rFonts w:hint="cs"/>
                <w:rtl/>
              </w:rPr>
              <w:t>מס' תכנית (ת.ב.ע.)  תאריך מתן תוקף</w:t>
            </w:r>
          </w:p>
          <w:p w14:paraId="0F9AE27E" w14:textId="77777777" w:rsidR="0096313E" w:rsidRPr="0096313E" w:rsidRDefault="0096313E" w:rsidP="0096313E">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43EFB013" w14:textId="77777777" w:rsidR="0096313E" w:rsidRPr="0096313E" w:rsidRDefault="0096313E" w:rsidP="0096313E">
            <w:pPr>
              <w:spacing w:line="360" w:lineRule="auto"/>
              <w:ind w:left="851"/>
              <w:rPr>
                <w:b/>
                <w:bCs/>
                <w:rtl/>
              </w:rPr>
            </w:pPr>
          </w:p>
        </w:tc>
      </w:tr>
      <w:tr w:rsidR="0096313E" w:rsidRPr="0096313E" w14:paraId="576E6301" w14:textId="77777777" w:rsidTr="007628DD">
        <w:trPr>
          <w:cantSplit/>
          <w:trHeight w:val="454"/>
        </w:trPr>
        <w:tc>
          <w:tcPr>
            <w:tcW w:w="3398" w:type="dxa"/>
            <w:tcBorders>
              <w:left w:val="single" w:sz="12" w:space="0" w:color="auto"/>
              <w:right w:val="single" w:sz="12" w:space="0" w:color="auto"/>
            </w:tcBorders>
            <w:vAlign w:val="center"/>
          </w:tcPr>
          <w:p w14:paraId="5F2DF2EB" w14:textId="77777777" w:rsidR="0096313E" w:rsidRPr="0096313E" w:rsidRDefault="0096313E" w:rsidP="0096313E">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00CD1A16" w14:textId="77777777" w:rsidR="0096313E" w:rsidRPr="0096313E" w:rsidRDefault="0096313E" w:rsidP="0096313E">
            <w:pPr>
              <w:spacing w:line="360" w:lineRule="auto"/>
              <w:ind w:left="851"/>
              <w:rPr>
                <w:b/>
                <w:bCs/>
                <w:rtl/>
              </w:rPr>
            </w:pPr>
          </w:p>
        </w:tc>
      </w:tr>
      <w:tr w:rsidR="0096313E" w:rsidRPr="0096313E" w14:paraId="7F128805" w14:textId="77777777" w:rsidTr="007628DD">
        <w:trPr>
          <w:cantSplit/>
          <w:trHeight w:val="454"/>
        </w:trPr>
        <w:tc>
          <w:tcPr>
            <w:tcW w:w="3398" w:type="dxa"/>
            <w:tcBorders>
              <w:left w:val="single" w:sz="12" w:space="0" w:color="auto"/>
              <w:right w:val="single" w:sz="12" w:space="0" w:color="auto"/>
            </w:tcBorders>
            <w:vAlign w:val="center"/>
          </w:tcPr>
          <w:p w14:paraId="40D9133A" w14:textId="77777777" w:rsidR="0096313E" w:rsidRPr="0096313E" w:rsidRDefault="0096313E" w:rsidP="0096313E">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62C372A8" w14:textId="77777777" w:rsidR="0096313E" w:rsidRPr="0096313E" w:rsidRDefault="0096313E" w:rsidP="0096313E">
            <w:pPr>
              <w:spacing w:line="360" w:lineRule="auto"/>
              <w:ind w:left="851"/>
              <w:rPr>
                <w:b/>
                <w:bCs/>
                <w:rtl/>
              </w:rPr>
            </w:pPr>
          </w:p>
        </w:tc>
      </w:tr>
      <w:tr w:rsidR="0096313E" w:rsidRPr="0096313E" w14:paraId="30A4567B" w14:textId="77777777" w:rsidTr="007628DD">
        <w:trPr>
          <w:cantSplit/>
          <w:trHeight w:val="454"/>
        </w:trPr>
        <w:tc>
          <w:tcPr>
            <w:tcW w:w="3398" w:type="dxa"/>
            <w:tcBorders>
              <w:left w:val="single" w:sz="12" w:space="0" w:color="auto"/>
              <w:right w:val="single" w:sz="12" w:space="0" w:color="auto"/>
            </w:tcBorders>
            <w:vAlign w:val="center"/>
          </w:tcPr>
          <w:p w14:paraId="04F924BA" w14:textId="77777777" w:rsidR="0096313E" w:rsidRPr="0096313E" w:rsidRDefault="0096313E" w:rsidP="0096313E">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65029F40" w14:textId="77777777" w:rsidR="0096313E" w:rsidRPr="0096313E" w:rsidRDefault="0096313E" w:rsidP="0096313E">
            <w:pPr>
              <w:spacing w:line="360" w:lineRule="auto"/>
              <w:ind w:left="851"/>
              <w:rPr>
                <w:b/>
                <w:bCs/>
                <w:rtl/>
              </w:rPr>
            </w:pPr>
          </w:p>
        </w:tc>
      </w:tr>
      <w:tr w:rsidR="0096313E" w:rsidRPr="0096313E" w14:paraId="7EDD051E" w14:textId="77777777" w:rsidTr="007628DD">
        <w:trPr>
          <w:cantSplit/>
          <w:trHeight w:val="433"/>
        </w:trPr>
        <w:tc>
          <w:tcPr>
            <w:tcW w:w="3398" w:type="dxa"/>
            <w:tcBorders>
              <w:left w:val="single" w:sz="12" w:space="0" w:color="auto"/>
              <w:right w:val="single" w:sz="12" w:space="0" w:color="auto"/>
            </w:tcBorders>
            <w:vAlign w:val="center"/>
          </w:tcPr>
          <w:p w14:paraId="2B968CAB" w14:textId="77777777" w:rsidR="0096313E" w:rsidRPr="0096313E" w:rsidRDefault="0096313E" w:rsidP="0096313E">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499F49BF" w14:textId="77777777" w:rsidR="0096313E" w:rsidRPr="0096313E" w:rsidRDefault="0096313E" w:rsidP="0096313E">
            <w:pPr>
              <w:spacing w:line="360" w:lineRule="auto"/>
              <w:ind w:left="851"/>
              <w:rPr>
                <w:b/>
                <w:bCs/>
                <w:rtl/>
              </w:rPr>
            </w:pPr>
          </w:p>
        </w:tc>
      </w:tr>
      <w:tr w:rsidR="0096313E" w:rsidRPr="0096313E" w14:paraId="685C1521" w14:textId="77777777" w:rsidTr="007628DD">
        <w:trPr>
          <w:cantSplit/>
          <w:trHeight w:val="413"/>
        </w:trPr>
        <w:tc>
          <w:tcPr>
            <w:tcW w:w="3398" w:type="dxa"/>
            <w:tcBorders>
              <w:left w:val="single" w:sz="12" w:space="0" w:color="auto"/>
              <w:right w:val="single" w:sz="12" w:space="0" w:color="auto"/>
            </w:tcBorders>
            <w:vAlign w:val="center"/>
          </w:tcPr>
          <w:p w14:paraId="001A3CD9" w14:textId="77777777" w:rsidR="0096313E" w:rsidRPr="0096313E" w:rsidRDefault="0096313E" w:rsidP="0096313E">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099D0882" w14:textId="77777777" w:rsidR="0096313E" w:rsidRPr="0096313E" w:rsidRDefault="0096313E" w:rsidP="0096313E">
            <w:pPr>
              <w:spacing w:line="360" w:lineRule="auto"/>
              <w:ind w:left="851"/>
              <w:rPr>
                <w:b/>
                <w:bCs/>
                <w:rtl/>
              </w:rPr>
            </w:pPr>
          </w:p>
        </w:tc>
      </w:tr>
      <w:tr w:rsidR="0096313E" w:rsidRPr="0096313E" w14:paraId="59D542AD" w14:textId="77777777" w:rsidTr="007628DD">
        <w:trPr>
          <w:cantSplit/>
          <w:trHeight w:val="454"/>
        </w:trPr>
        <w:tc>
          <w:tcPr>
            <w:tcW w:w="3398" w:type="dxa"/>
            <w:tcBorders>
              <w:left w:val="single" w:sz="12" w:space="0" w:color="auto"/>
              <w:right w:val="single" w:sz="12" w:space="0" w:color="auto"/>
            </w:tcBorders>
            <w:vAlign w:val="center"/>
          </w:tcPr>
          <w:p w14:paraId="2FA37A28" w14:textId="77777777" w:rsidR="0096313E" w:rsidRPr="0096313E" w:rsidRDefault="0096313E" w:rsidP="0096313E">
            <w:pPr>
              <w:spacing w:line="360" w:lineRule="auto"/>
              <w:ind w:left="174" w:right="177"/>
              <w:rPr>
                <w:rtl/>
              </w:rPr>
            </w:pPr>
            <w:r w:rsidRPr="0096313E">
              <w:rPr>
                <w:rFonts w:hint="cs"/>
                <w:rtl/>
              </w:rPr>
              <w:lastRenderedPageBreak/>
              <w:t>תקציב הפרויקט בתחילת הביצוע (לא כולל מע"מ)</w:t>
            </w:r>
          </w:p>
        </w:tc>
        <w:tc>
          <w:tcPr>
            <w:tcW w:w="5102" w:type="dxa"/>
            <w:tcBorders>
              <w:left w:val="single" w:sz="12" w:space="0" w:color="auto"/>
              <w:right w:val="single" w:sz="12" w:space="0" w:color="auto"/>
            </w:tcBorders>
            <w:vAlign w:val="center"/>
          </w:tcPr>
          <w:p w14:paraId="2D921FA8" w14:textId="77777777" w:rsidR="0096313E" w:rsidRPr="0096313E" w:rsidRDefault="0096313E" w:rsidP="0096313E">
            <w:pPr>
              <w:spacing w:line="360" w:lineRule="auto"/>
              <w:ind w:left="851"/>
              <w:rPr>
                <w:b/>
                <w:bCs/>
                <w:rtl/>
              </w:rPr>
            </w:pPr>
          </w:p>
        </w:tc>
      </w:tr>
      <w:tr w:rsidR="0096313E" w:rsidRPr="0096313E" w14:paraId="533CD17D" w14:textId="77777777" w:rsidTr="007628DD">
        <w:trPr>
          <w:cantSplit/>
          <w:trHeight w:val="454"/>
        </w:trPr>
        <w:tc>
          <w:tcPr>
            <w:tcW w:w="3398" w:type="dxa"/>
            <w:tcBorders>
              <w:left w:val="single" w:sz="12" w:space="0" w:color="auto"/>
              <w:right w:val="single" w:sz="12" w:space="0" w:color="auto"/>
            </w:tcBorders>
            <w:vAlign w:val="center"/>
          </w:tcPr>
          <w:p w14:paraId="656BCE19" w14:textId="77777777" w:rsidR="0096313E" w:rsidRPr="0096313E" w:rsidRDefault="0096313E" w:rsidP="0096313E">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73CE7A75" w14:textId="77777777" w:rsidR="0096313E" w:rsidRPr="0096313E" w:rsidRDefault="0096313E" w:rsidP="0096313E">
            <w:pPr>
              <w:spacing w:line="360" w:lineRule="auto"/>
              <w:ind w:left="851"/>
              <w:rPr>
                <w:b/>
                <w:bCs/>
                <w:rtl/>
              </w:rPr>
            </w:pPr>
          </w:p>
        </w:tc>
      </w:tr>
      <w:tr w:rsidR="0096313E" w:rsidRPr="0096313E" w14:paraId="2ABF6032" w14:textId="77777777" w:rsidTr="007628DD">
        <w:trPr>
          <w:cantSplit/>
          <w:trHeight w:val="454"/>
        </w:trPr>
        <w:tc>
          <w:tcPr>
            <w:tcW w:w="3398" w:type="dxa"/>
            <w:tcBorders>
              <w:left w:val="single" w:sz="12" w:space="0" w:color="auto"/>
              <w:right w:val="single" w:sz="12" w:space="0" w:color="auto"/>
            </w:tcBorders>
            <w:vAlign w:val="center"/>
          </w:tcPr>
          <w:p w14:paraId="5F3D9355" w14:textId="77777777" w:rsidR="0096313E" w:rsidRPr="0096313E" w:rsidRDefault="0096313E" w:rsidP="0096313E">
            <w:pPr>
              <w:spacing w:line="360" w:lineRule="auto"/>
              <w:ind w:left="174" w:right="177"/>
              <w:rPr>
                <w:rtl/>
              </w:rPr>
            </w:pPr>
            <w:r w:rsidRPr="0096313E">
              <w:rPr>
                <w:rFonts w:hint="cs"/>
                <w:rtl/>
              </w:rPr>
              <w:t xml:space="preserve">היקף ביצוע בפועל ב- </w:t>
            </w:r>
            <w:r w:rsidR="00F11147">
              <w:rPr>
                <w:rFonts w:hint="cs"/>
                <w:rtl/>
              </w:rPr>
              <w:t>10</w:t>
            </w:r>
            <w:r w:rsidR="00F11147"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584A056F" w14:textId="77777777" w:rsidR="0096313E" w:rsidRPr="0096313E" w:rsidRDefault="0096313E" w:rsidP="0096313E">
            <w:pPr>
              <w:spacing w:line="360" w:lineRule="auto"/>
              <w:ind w:left="851"/>
              <w:rPr>
                <w:b/>
                <w:bCs/>
                <w:rtl/>
              </w:rPr>
            </w:pPr>
          </w:p>
        </w:tc>
      </w:tr>
      <w:tr w:rsidR="0096313E" w:rsidRPr="0096313E" w14:paraId="778820EC" w14:textId="77777777" w:rsidTr="007628DD">
        <w:trPr>
          <w:cantSplit/>
          <w:trHeight w:val="454"/>
        </w:trPr>
        <w:tc>
          <w:tcPr>
            <w:tcW w:w="3398" w:type="dxa"/>
            <w:tcBorders>
              <w:left w:val="single" w:sz="12" w:space="0" w:color="auto"/>
              <w:right w:val="single" w:sz="12" w:space="0" w:color="auto"/>
            </w:tcBorders>
            <w:vAlign w:val="center"/>
          </w:tcPr>
          <w:p w14:paraId="0ADA3516" w14:textId="77777777" w:rsidR="0096313E" w:rsidRPr="0096313E" w:rsidRDefault="0096313E" w:rsidP="0096313E">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70333514" w14:textId="77777777" w:rsidR="0096313E" w:rsidRPr="0096313E" w:rsidRDefault="0096313E" w:rsidP="0096313E">
            <w:pPr>
              <w:spacing w:line="360" w:lineRule="auto"/>
              <w:ind w:left="851"/>
              <w:rPr>
                <w:b/>
                <w:bCs/>
                <w:rtl/>
              </w:rPr>
            </w:pPr>
          </w:p>
        </w:tc>
      </w:tr>
      <w:tr w:rsidR="0096313E" w:rsidRPr="0096313E" w14:paraId="512C0C3B" w14:textId="77777777" w:rsidTr="007628DD">
        <w:trPr>
          <w:cantSplit/>
          <w:trHeight w:val="454"/>
        </w:trPr>
        <w:tc>
          <w:tcPr>
            <w:tcW w:w="3398" w:type="dxa"/>
            <w:tcBorders>
              <w:left w:val="single" w:sz="12" w:space="0" w:color="auto"/>
              <w:right w:val="single" w:sz="12" w:space="0" w:color="auto"/>
            </w:tcBorders>
            <w:vAlign w:val="center"/>
          </w:tcPr>
          <w:p w14:paraId="3C63E3DD" w14:textId="77777777" w:rsidR="0096313E" w:rsidRPr="0096313E" w:rsidRDefault="0096313E" w:rsidP="0096313E">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5F295EF0" w14:textId="77777777" w:rsidR="0096313E" w:rsidRPr="0096313E" w:rsidRDefault="0096313E" w:rsidP="0096313E">
            <w:pPr>
              <w:spacing w:line="360" w:lineRule="auto"/>
              <w:ind w:left="851"/>
              <w:rPr>
                <w:b/>
                <w:bCs/>
                <w:rtl/>
              </w:rPr>
            </w:pPr>
          </w:p>
        </w:tc>
      </w:tr>
      <w:tr w:rsidR="0096313E" w:rsidRPr="0096313E" w14:paraId="75CAE1D6" w14:textId="77777777" w:rsidTr="007628DD">
        <w:trPr>
          <w:cantSplit/>
          <w:trHeight w:val="454"/>
        </w:trPr>
        <w:tc>
          <w:tcPr>
            <w:tcW w:w="3398" w:type="dxa"/>
            <w:tcBorders>
              <w:left w:val="single" w:sz="12" w:space="0" w:color="auto"/>
              <w:right w:val="single" w:sz="12" w:space="0" w:color="auto"/>
            </w:tcBorders>
            <w:vAlign w:val="center"/>
          </w:tcPr>
          <w:p w14:paraId="21DE149E" w14:textId="77777777" w:rsidR="0096313E" w:rsidRPr="0096313E" w:rsidRDefault="0096313E" w:rsidP="0096313E">
            <w:pPr>
              <w:spacing w:line="360" w:lineRule="auto"/>
              <w:ind w:left="174" w:right="177"/>
              <w:rPr>
                <w:rtl/>
              </w:rPr>
            </w:pPr>
            <w:r w:rsidRPr="0096313E">
              <w:rPr>
                <w:rFonts w:hint="cs"/>
                <w:rtl/>
              </w:rPr>
              <w:t xml:space="preserve">תאריכי מסירת התשתיות לרשות המקומית ו/או למזמין, </w:t>
            </w:r>
          </w:p>
          <w:p w14:paraId="5FC9BB6D" w14:textId="77777777" w:rsidR="0096313E" w:rsidRPr="0096313E" w:rsidRDefault="0096313E" w:rsidP="0096313E">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5928301E" w14:textId="77777777" w:rsidR="0096313E" w:rsidRPr="0096313E" w:rsidRDefault="0096313E" w:rsidP="0096313E">
            <w:pPr>
              <w:spacing w:line="360" w:lineRule="auto"/>
              <w:ind w:left="851"/>
              <w:rPr>
                <w:b/>
                <w:bCs/>
                <w:rtl/>
              </w:rPr>
            </w:pPr>
          </w:p>
        </w:tc>
      </w:tr>
      <w:tr w:rsidR="0096313E" w:rsidRPr="0096313E" w14:paraId="309DA318" w14:textId="77777777" w:rsidTr="007628DD">
        <w:trPr>
          <w:cantSplit/>
          <w:trHeight w:val="454"/>
        </w:trPr>
        <w:tc>
          <w:tcPr>
            <w:tcW w:w="3398" w:type="dxa"/>
            <w:tcBorders>
              <w:left w:val="single" w:sz="12" w:space="0" w:color="auto"/>
              <w:right w:val="single" w:sz="12" w:space="0" w:color="auto"/>
            </w:tcBorders>
            <w:vAlign w:val="center"/>
          </w:tcPr>
          <w:p w14:paraId="0346C103" w14:textId="77777777" w:rsidR="0096313E" w:rsidRPr="0096313E" w:rsidRDefault="0096313E" w:rsidP="0096313E">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4C6743B7" w14:textId="77777777" w:rsidR="0096313E" w:rsidRPr="0096313E" w:rsidRDefault="0096313E" w:rsidP="0096313E">
            <w:pPr>
              <w:spacing w:line="360" w:lineRule="auto"/>
              <w:ind w:left="851"/>
              <w:rPr>
                <w:b/>
                <w:bCs/>
                <w:rtl/>
              </w:rPr>
            </w:pPr>
          </w:p>
        </w:tc>
      </w:tr>
      <w:tr w:rsidR="0096313E" w:rsidRPr="0096313E" w14:paraId="2B247A40" w14:textId="77777777" w:rsidTr="007628DD">
        <w:trPr>
          <w:cantSplit/>
          <w:trHeight w:val="454"/>
        </w:trPr>
        <w:tc>
          <w:tcPr>
            <w:tcW w:w="3398" w:type="dxa"/>
            <w:tcBorders>
              <w:left w:val="single" w:sz="12" w:space="0" w:color="auto"/>
              <w:right w:val="single" w:sz="12" w:space="0" w:color="auto"/>
            </w:tcBorders>
            <w:vAlign w:val="center"/>
          </w:tcPr>
          <w:p w14:paraId="2A869182" w14:textId="77777777" w:rsidR="0096313E" w:rsidRPr="0096313E" w:rsidRDefault="0096313E" w:rsidP="0096313E">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0788EE23" w14:textId="77777777" w:rsidR="0096313E" w:rsidRPr="0096313E" w:rsidRDefault="0096313E" w:rsidP="0096313E">
            <w:pPr>
              <w:spacing w:line="360" w:lineRule="auto"/>
              <w:ind w:left="851"/>
              <w:rPr>
                <w:b/>
                <w:bCs/>
                <w:rtl/>
              </w:rPr>
            </w:pPr>
          </w:p>
        </w:tc>
      </w:tr>
      <w:tr w:rsidR="0096313E" w:rsidRPr="0096313E" w14:paraId="752762D1" w14:textId="77777777" w:rsidTr="007628DD">
        <w:trPr>
          <w:cantSplit/>
          <w:trHeight w:val="454"/>
        </w:trPr>
        <w:tc>
          <w:tcPr>
            <w:tcW w:w="3398" w:type="dxa"/>
            <w:tcBorders>
              <w:left w:val="single" w:sz="12" w:space="0" w:color="auto"/>
              <w:bottom w:val="single" w:sz="12" w:space="0" w:color="auto"/>
              <w:right w:val="single" w:sz="12" w:space="0" w:color="auto"/>
            </w:tcBorders>
            <w:vAlign w:val="center"/>
          </w:tcPr>
          <w:p w14:paraId="3172B24E" w14:textId="77777777" w:rsidR="0096313E" w:rsidRPr="0096313E" w:rsidRDefault="0096313E" w:rsidP="0096313E">
            <w:pPr>
              <w:spacing w:line="360" w:lineRule="auto"/>
              <w:ind w:left="174" w:right="177"/>
              <w:rPr>
                <w:rtl/>
              </w:rPr>
            </w:pPr>
            <w:r w:rsidRPr="0096313E">
              <w:rPr>
                <w:rFonts w:hint="cs"/>
                <w:rtl/>
              </w:rPr>
              <w:t>תיאור מילולי של הפרויקט,</w:t>
            </w:r>
          </w:p>
          <w:p w14:paraId="182F3800" w14:textId="77777777" w:rsidR="0096313E" w:rsidRPr="0096313E" w:rsidRDefault="0096313E" w:rsidP="0096313E">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66840D6C" w14:textId="77777777" w:rsidR="0096313E" w:rsidRPr="0096313E" w:rsidRDefault="0096313E" w:rsidP="0096313E">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7303D5A0" w14:textId="77777777" w:rsidR="0096313E" w:rsidRPr="0096313E" w:rsidRDefault="0096313E" w:rsidP="0096313E">
            <w:pPr>
              <w:spacing w:line="360" w:lineRule="auto"/>
              <w:ind w:left="851"/>
              <w:rPr>
                <w:b/>
                <w:bCs/>
                <w:rtl/>
              </w:rPr>
            </w:pPr>
          </w:p>
        </w:tc>
      </w:tr>
    </w:tbl>
    <w:p w14:paraId="0306EA55" w14:textId="77777777" w:rsidR="0096313E" w:rsidRPr="0096313E" w:rsidRDefault="0096313E" w:rsidP="0096313E">
      <w:pPr>
        <w:pStyle w:val="HNormal"/>
        <w:keepNext/>
        <w:tabs>
          <w:tab w:val="left" w:leader="underscore" w:pos="8309"/>
        </w:tabs>
        <w:ind w:left="1152"/>
        <w:rPr>
          <w:color w:val="000000"/>
          <w:lang w:eastAsia="en-US"/>
        </w:rPr>
      </w:pPr>
    </w:p>
    <w:p w14:paraId="3B5882D7" w14:textId="77777777" w:rsidR="0096313E" w:rsidRPr="0096313E" w:rsidRDefault="0096313E" w:rsidP="0096313E">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4DA04248"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181B9C46"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7646F448"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1B16599B" w14:textId="77777777" w:rsidR="0096313E" w:rsidRPr="0096313E" w:rsidRDefault="0096313E" w:rsidP="00AC5F99">
      <w:pPr>
        <w:pStyle w:val="HNormal"/>
        <w:keepNext/>
        <w:numPr>
          <w:ilvl w:val="1"/>
          <w:numId w:val="16"/>
        </w:numPr>
        <w:tabs>
          <w:tab w:val="left" w:leader="underscore" w:pos="8309"/>
        </w:tabs>
        <w:spacing w:after="240" w:line="360" w:lineRule="auto"/>
        <w:ind w:left="1156" w:hanging="578"/>
        <w:rPr>
          <w:color w:val="000000"/>
          <w:rtl/>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bookmarkEnd w:id="166"/>
    <w:p w14:paraId="43785511" w14:textId="77777777" w:rsidR="0096313E" w:rsidRPr="0096313E" w:rsidRDefault="0096313E" w:rsidP="009041C7">
      <w:pPr>
        <w:pStyle w:val="HNormal"/>
        <w:keepNext/>
        <w:numPr>
          <w:ilvl w:val="1"/>
          <w:numId w:val="16"/>
        </w:numPr>
        <w:tabs>
          <w:tab w:val="left" w:leader="underscore" w:pos="8309"/>
        </w:tabs>
        <w:spacing w:before="120" w:line="360" w:lineRule="auto"/>
        <w:ind w:left="1156" w:hanging="578"/>
        <w:rPr>
          <w:b/>
          <w:bCs/>
          <w:color w:val="000000"/>
          <w:u w:val="single"/>
          <w:lang w:eastAsia="en-US"/>
        </w:rPr>
      </w:pPr>
      <w:r w:rsidRPr="0096313E">
        <w:rPr>
          <w:rFonts w:hint="cs"/>
          <w:b/>
          <w:bCs/>
          <w:color w:val="000000"/>
          <w:u w:val="single"/>
          <w:rtl/>
          <w:lang w:eastAsia="en-US"/>
        </w:rPr>
        <w:t>פרויקט מס' 2:</w:t>
      </w:r>
    </w:p>
    <w:tbl>
      <w:tblPr>
        <w:bidiVisual/>
        <w:tblW w:w="8784"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2"/>
        <w:gridCol w:w="5102"/>
      </w:tblGrid>
      <w:tr w:rsidR="0096313E" w:rsidRPr="0096313E" w14:paraId="381B0314" w14:textId="77777777" w:rsidTr="007628DD">
        <w:trPr>
          <w:cantSplit/>
          <w:trHeight w:val="454"/>
          <w:tblHeader/>
        </w:trPr>
        <w:tc>
          <w:tcPr>
            <w:tcW w:w="368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A644B22" w14:textId="77777777" w:rsidR="0096313E" w:rsidRPr="0096313E" w:rsidRDefault="0096313E" w:rsidP="009041C7">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4A34F02" w14:textId="77777777" w:rsidR="0096313E" w:rsidRPr="0096313E" w:rsidRDefault="0096313E" w:rsidP="009041C7">
            <w:pPr>
              <w:spacing w:line="360" w:lineRule="auto"/>
              <w:ind w:left="851" w:right="-56"/>
              <w:rPr>
                <w:b/>
                <w:bCs/>
                <w:rtl/>
              </w:rPr>
            </w:pPr>
            <w:r w:rsidRPr="0096313E">
              <w:rPr>
                <w:rFonts w:hint="cs"/>
                <w:b/>
                <w:bCs/>
                <w:rtl/>
              </w:rPr>
              <w:t>פירוט</w:t>
            </w:r>
          </w:p>
        </w:tc>
      </w:tr>
      <w:tr w:rsidR="0096313E" w:rsidRPr="0096313E" w14:paraId="29C7A7B5" w14:textId="77777777" w:rsidTr="007628DD">
        <w:trPr>
          <w:cantSplit/>
          <w:trHeight w:val="454"/>
        </w:trPr>
        <w:tc>
          <w:tcPr>
            <w:tcW w:w="3682" w:type="dxa"/>
            <w:tcBorders>
              <w:top w:val="single" w:sz="12" w:space="0" w:color="auto"/>
              <w:left w:val="single" w:sz="12" w:space="0" w:color="auto"/>
              <w:right w:val="single" w:sz="12" w:space="0" w:color="auto"/>
            </w:tcBorders>
            <w:vAlign w:val="center"/>
          </w:tcPr>
          <w:p w14:paraId="7F51D9C6" w14:textId="77777777" w:rsidR="0096313E" w:rsidRPr="0096313E" w:rsidRDefault="0096313E" w:rsidP="009041C7">
            <w:pPr>
              <w:spacing w:line="360" w:lineRule="auto"/>
              <w:ind w:left="174" w:right="175"/>
              <w:rPr>
                <w:rtl/>
              </w:rPr>
            </w:pPr>
            <w:r w:rsidRPr="0096313E">
              <w:rPr>
                <w:rFonts w:hint="cs"/>
                <w:rtl/>
              </w:rPr>
              <w:lastRenderedPageBreak/>
              <w:t xml:space="preserve">שם הפרויקט,  שם רשות מקומית/ מזמין, </w:t>
            </w:r>
          </w:p>
          <w:p w14:paraId="021C7406" w14:textId="77777777" w:rsidR="0096313E" w:rsidRPr="0096313E" w:rsidRDefault="0096313E" w:rsidP="009041C7">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189BBDA8" w14:textId="77777777" w:rsidR="0096313E" w:rsidRPr="0096313E" w:rsidRDefault="0096313E" w:rsidP="009041C7">
            <w:pPr>
              <w:spacing w:line="360" w:lineRule="auto"/>
              <w:ind w:left="851"/>
              <w:rPr>
                <w:b/>
                <w:bCs/>
                <w:rtl/>
              </w:rPr>
            </w:pPr>
          </w:p>
        </w:tc>
      </w:tr>
      <w:tr w:rsidR="0096313E" w:rsidRPr="0096313E" w14:paraId="0988F7A9" w14:textId="77777777" w:rsidTr="007628DD">
        <w:trPr>
          <w:cantSplit/>
          <w:trHeight w:val="454"/>
        </w:trPr>
        <w:tc>
          <w:tcPr>
            <w:tcW w:w="3682" w:type="dxa"/>
            <w:tcBorders>
              <w:left w:val="single" w:sz="12" w:space="0" w:color="auto"/>
              <w:right w:val="single" w:sz="12" w:space="0" w:color="auto"/>
            </w:tcBorders>
            <w:vAlign w:val="center"/>
          </w:tcPr>
          <w:p w14:paraId="6B7994C8" w14:textId="77777777" w:rsidR="0096313E" w:rsidRPr="0096313E" w:rsidRDefault="0096313E" w:rsidP="009041C7">
            <w:pPr>
              <w:spacing w:line="360" w:lineRule="auto"/>
              <w:ind w:left="174" w:right="177"/>
              <w:rPr>
                <w:rtl/>
              </w:rPr>
            </w:pPr>
            <w:r w:rsidRPr="0096313E">
              <w:rPr>
                <w:rFonts w:hint="cs"/>
                <w:rtl/>
              </w:rPr>
              <w:t>מס' תכנית (ת.ב.ע.)  תאריך מתן תוקף</w:t>
            </w:r>
          </w:p>
          <w:p w14:paraId="324DA82E" w14:textId="77777777" w:rsidR="0096313E" w:rsidRPr="0096313E" w:rsidRDefault="0096313E" w:rsidP="009041C7">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6839B95C" w14:textId="77777777" w:rsidR="0096313E" w:rsidRPr="0096313E" w:rsidRDefault="0096313E" w:rsidP="009041C7">
            <w:pPr>
              <w:spacing w:line="360" w:lineRule="auto"/>
              <w:ind w:left="851"/>
              <w:rPr>
                <w:b/>
                <w:bCs/>
                <w:rtl/>
              </w:rPr>
            </w:pPr>
          </w:p>
        </w:tc>
      </w:tr>
      <w:tr w:rsidR="0096313E" w:rsidRPr="0096313E" w14:paraId="37EE11DE" w14:textId="77777777" w:rsidTr="007628DD">
        <w:trPr>
          <w:cantSplit/>
          <w:trHeight w:val="454"/>
        </w:trPr>
        <w:tc>
          <w:tcPr>
            <w:tcW w:w="3682" w:type="dxa"/>
            <w:tcBorders>
              <w:left w:val="single" w:sz="12" w:space="0" w:color="auto"/>
              <w:right w:val="single" w:sz="12" w:space="0" w:color="auto"/>
            </w:tcBorders>
            <w:vAlign w:val="center"/>
          </w:tcPr>
          <w:p w14:paraId="6691BDD2" w14:textId="77777777" w:rsidR="0096313E" w:rsidRPr="0096313E" w:rsidRDefault="0096313E" w:rsidP="009041C7">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002C20AC" w14:textId="77777777" w:rsidR="0096313E" w:rsidRPr="0096313E" w:rsidRDefault="0096313E" w:rsidP="009041C7">
            <w:pPr>
              <w:spacing w:line="360" w:lineRule="auto"/>
              <w:ind w:left="851"/>
              <w:rPr>
                <w:b/>
                <w:bCs/>
                <w:rtl/>
              </w:rPr>
            </w:pPr>
          </w:p>
        </w:tc>
      </w:tr>
      <w:tr w:rsidR="0096313E" w:rsidRPr="0096313E" w14:paraId="7DD3FEAC" w14:textId="77777777" w:rsidTr="007628DD">
        <w:trPr>
          <w:cantSplit/>
          <w:trHeight w:val="454"/>
        </w:trPr>
        <w:tc>
          <w:tcPr>
            <w:tcW w:w="3682" w:type="dxa"/>
            <w:tcBorders>
              <w:left w:val="single" w:sz="12" w:space="0" w:color="auto"/>
              <w:right w:val="single" w:sz="12" w:space="0" w:color="auto"/>
            </w:tcBorders>
            <w:vAlign w:val="center"/>
          </w:tcPr>
          <w:p w14:paraId="43305202" w14:textId="77777777" w:rsidR="0096313E" w:rsidRPr="0096313E" w:rsidRDefault="0096313E" w:rsidP="009041C7">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2FC6EF38" w14:textId="77777777" w:rsidR="0096313E" w:rsidRPr="0096313E" w:rsidRDefault="0096313E" w:rsidP="009041C7">
            <w:pPr>
              <w:spacing w:line="360" w:lineRule="auto"/>
              <w:ind w:left="851"/>
              <w:rPr>
                <w:b/>
                <w:bCs/>
                <w:rtl/>
              </w:rPr>
            </w:pPr>
          </w:p>
        </w:tc>
      </w:tr>
      <w:tr w:rsidR="0096313E" w:rsidRPr="0096313E" w14:paraId="27DCC74F" w14:textId="77777777" w:rsidTr="007628DD">
        <w:trPr>
          <w:cantSplit/>
          <w:trHeight w:val="454"/>
        </w:trPr>
        <w:tc>
          <w:tcPr>
            <w:tcW w:w="3682" w:type="dxa"/>
            <w:tcBorders>
              <w:left w:val="single" w:sz="12" w:space="0" w:color="auto"/>
              <w:right w:val="single" w:sz="12" w:space="0" w:color="auto"/>
            </w:tcBorders>
            <w:vAlign w:val="center"/>
          </w:tcPr>
          <w:p w14:paraId="48DE09B0" w14:textId="77777777" w:rsidR="0096313E" w:rsidRPr="0096313E" w:rsidRDefault="0096313E" w:rsidP="009041C7">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092692DC" w14:textId="77777777" w:rsidR="0096313E" w:rsidRPr="0096313E" w:rsidRDefault="0096313E" w:rsidP="009041C7">
            <w:pPr>
              <w:spacing w:line="360" w:lineRule="auto"/>
              <w:ind w:left="851"/>
              <w:rPr>
                <w:b/>
                <w:bCs/>
                <w:rtl/>
              </w:rPr>
            </w:pPr>
          </w:p>
        </w:tc>
      </w:tr>
      <w:tr w:rsidR="0096313E" w:rsidRPr="0096313E" w14:paraId="6A85570D" w14:textId="77777777" w:rsidTr="007628DD">
        <w:trPr>
          <w:cantSplit/>
          <w:trHeight w:val="433"/>
        </w:trPr>
        <w:tc>
          <w:tcPr>
            <w:tcW w:w="3682" w:type="dxa"/>
            <w:tcBorders>
              <w:left w:val="single" w:sz="12" w:space="0" w:color="auto"/>
              <w:right w:val="single" w:sz="12" w:space="0" w:color="auto"/>
            </w:tcBorders>
            <w:vAlign w:val="center"/>
          </w:tcPr>
          <w:p w14:paraId="5BD6DCD1" w14:textId="77777777" w:rsidR="0096313E" w:rsidRPr="0096313E" w:rsidRDefault="0096313E" w:rsidP="009041C7">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5CE223D4" w14:textId="77777777" w:rsidR="0096313E" w:rsidRPr="0096313E" w:rsidRDefault="0096313E" w:rsidP="009041C7">
            <w:pPr>
              <w:spacing w:line="360" w:lineRule="auto"/>
              <w:ind w:left="851"/>
              <w:rPr>
                <w:b/>
                <w:bCs/>
                <w:rtl/>
              </w:rPr>
            </w:pPr>
          </w:p>
        </w:tc>
      </w:tr>
      <w:tr w:rsidR="0096313E" w:rsidRPr="0096313E" w14:paraId="5221041F" w14:textId="77777777" w:rsidTr="007628DD">
        <w:trPr>
          <w:cantSplit/>
          <w:trHeight w:val="413"/>
        </w:trPr>
        <w:tc>
          <w:tcPr>
            <w:tcW w:w="3682" w:type="dxa"/>
            <w:tcBorders>
              <w:left w:val="single" w:sz="12" w:space="0" w:color="auto"/>
              <w:right w:val="single" w:sz="12" w:space="0" w:color="auto"/>
            </w:tcBorders>
            <w:vAlign w:val="center"/>
          </w:tcPr>
          <w:p w14:paraId="1869822A" w14:textId="77777777" w:rsidR="0096313E" w:rsidRPr="0096313E" w:rsidRDefault="0096313E" w:rsidP="009041C7">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22B34313" w14:textId="77777777" w:rsidR="0096313E" w:rsidRPr="0096313E" w:rsidRDefault="0096313E" w:rsidP="009041C7">
            <w:pPr>
              <w:spacing w:line="360" w:lineRule="auto"/>
              <w:ind w:left="851"/>
              <w:rPr>
                <w:b/>
                <w:bCs/>
                <w:rtl/>
              </w:rPr>
            </w:pPr>
          </w:p>
        </w:tc>
      </w:tr>
      <w:tr w:rsidR="0096313E" w:rsidRPr="0096313E" w14:paraId="38AD5D1B" w14:textId="77777777" w:rsidTr="007628DD">
        <w:trPr>
          <w:cantSplit/>
          <w:trHeight w:val="454"/>
        </w:trPr>
        <w:tc>
          <w:tcPr>
            <w:tcW w:w="3682" w:type="dxa"/>
            <w:tcBorders>
              <w:left w:val="single" w:sz="12" w:space="0" w:color="auto"/>
              <w:right w:val="single" w:sz="12" w:space="0" w:color="auto"/>
            </w:tcBorders>
            <w:vAlign w:val="center"/>
          </w:tcPr>
          <w:p w14:paraId="57A7F965" w14:textId="77777777" w:rsidR="0096313E" w:rsidRPr="0096313E" w:rsidRDefault="0096313E" w:rsidP="009041C7">
            <w:pPr>
              <w:spacing w:line="360" w:lineRule="auto"/>
              <w:ind w:left="174" w:right="177"/>
              <w:rPr>
                <w:rtl/>
              </w:rPr>
            </w:pPr>
            <w:r w:rsidRPr="0096313E">
              <w:rPr>
                <w:rFonts w:hint="cs"/>
                <w:rtl/>
              </w:rPr>
              <w:t>תקציב הפרויקט בתחילת הביצוע (לא כולל מע"מ)</w:t>
            </w:r>
          </w:p>
        </w:tc>
        <w:tc>
          <w:tcPr>
            <w:tcW w:w="5102" w:type="dxa"/>
            <w:tcBorders>
              <w:left w:val="single" w:sz="12" w:space="0" w:color="auto"/>
              <w:right w:val="single" w:sz="12" w:space="0" w:color="auto"/>
            </w:tcBorders>
            <w:vAlign w:val="center"/>
          </w:tcPr>
          <w:p w14:paraId="62177341" w14:textId="77777777" w:rsidR="0096313E" w:rsidRPr="0096313E" w:rsidRDefault="0096313E" w:rsidP="009041C7">
            <w:pPr>
              <w:spacing w:line="360" w:lineRule="auto"/>
              <w:ind w:left="851"/>
              <w:rPr>
                <w:b/>
                <w:bCs/>
                <w:rtl/>
              </w:rPr>
            </w:pPr>
          </w:p>
        </w:tc>
      </w:tr>
      <w:tr w:rsidR="0096313E" w:rsidRPr="0096313E" w14:paraId="7199104A" w14:textId="77777777" w:rsidTr="007628DD">
        <w:trPr>
          <w:cantSplit/>
          <w:trHeight w:val="454"/>
        </w:trPr>
        <w:tc>
          <w:tcPr>
            <w:tcW w:w="3682" w:type="dxa"/>
            <w:tcBorders>
              <w:left w:val="single" w:sz="12" w:space="0" w:color="auto"/>
              <w:right w:val="single" w:sz="12" w:space="0" w:color="auto"/>
            </w:tcBorders>
            <w:vAlign w:val="center"/>
          </w:tcPr>
          <w:p w14:paraId="6DD99C23" w14:textId="77777777" w:rsidR="0096313E" w:rsidRPr="0096313E" w:rsidRDefault="0096313E" w:rsidP="009041C7">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5047E7EB" w14:textId="77777777" w:rsidR="0096313E" w:rsidRPr="0096313E" w:rsidRDefault="0096313E" w:rsidP="009041C7">
            <w:pPr>
              <w:spacing w:line="360" w:lineRule="auto"/>
              <w:ind w:left="851"/>
              <w:rPr>
                <w:b/>
                <w:bCs/>
                <w:rtl/>
              </w:rPr>
            </w:pPr>
          </w:p>
        </w:tc>
      </w:tr>
      <w:tr w:rsidR="0096313E" w:rsidRPr="0096313E" w14:paraId="6FA00EBC" w14:textId="77777777" w:rsidTr="007628DD">
        <w:trPr>
          <w:cantSplit/>
          <w:trHeight w:val="454"/>
        </w:trPr>
        <w:tc>
          <w:tcPr>
            <w:tcW w:w="3682" w:type="dxa"/>
            <w:tcBorders>
              <w:left w:val="single" w:sz="12" w:space="0" w:color="auto"/>
              <w:right w:val="single" w:sz="12" w:space="0" w:color="auto"/>
            </w:tcBorders>
            <w:vAlign w:val="center"/>
          </w:tcPr>
          <w:p w14:paraId="1812D2A2" w14:textId="77777777" w:rsidR="0096313E" w:rsidRPr="0096313E" w:rsidRDefault="0096313E" w:rsidP="009041C7">
            <w:pPr>
              <w:spacing w:line="360" w:lineRule="auto"/>
              <w:ind w:left="174" w:right="177"/>
              <w:rPr>
                <w:rtl/>
              </w:rPr>
            </w:pPr>
            <w:r w:rsidRPr="0096313E">
              <w:rPr>
                <w:rFonts w:hint="cs"/>
                <w:rtl/>
              </w:rPr>
              <w:t xml:space="preserve">היקף ביצוע בפועל ב- </w:t>
            </w:r>
            <w:r w:rsidR="00F11147">
              <w:rPr>
                <w:rFonts w:hint="cs"/>
                <w:rtl/>
              </w:rPr>
              <w:t>10</w:t>
            </w:r>
            <w:r w:rsidR="00F11147"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25274C1F" w14:textId="77777777" w:rsidR="0096313E" w:rsidRPr="0096313E" w:rsidRDefault="0096313E" w:rsidP="009041C7">
            <w:pPr>
              <w:spacing w:line="360" w:lineRule="auto"/>
              <w:ind w:left="851"/>
              <w:rPr>
                <w:b/>
                <w:bCs/>
                <w:rtl/>
              </w:rPr>
            </w:pPr>
          </w:p>
        </w:tc>
      </w:tr>
      <w:tr w:rsidR="0096313E" w:rsidRPr="0096313E" w14:paraId="07BB4187" w14:textId="77777777" w:rsidTr="007628DD">
        <w:trPr>
          <w:cantSplit/>
          <w:trHeight w:val="454"/>
        </w:trPr>
        <w:tc>
          <w:tcPr>
            <w:tcW w:w="3682" w:type="dxa"/>
            <w:tcBorders>
              <w:left w:val="single" w:sz="12" w:space="0" w:color="auto"/>
              <w:right w:val="single" w:sz="12" w:space="0" w:color="auto"/>
            </w:tcBorders>
            <w:vAlign w:val="center"/>
          </w:tcPr>
          <w:p w14:paraId="6A623B74" w14:textId="77777777" w:rsidR="0096313E" w:rsidRPr="0096313E" w:rsidRDefault="0096313E" w:rsidP="009041C7">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558FC667" w14:textId="77777777" w:rsidR="0096313E" w:rsidRPr="0096313E" w:rsidRDefault="0096313E" w:rsidP="009041C7">
            <w:pPr>
              <w:spacing w:line="360" w:lineRule="auto"/>
              <w:ind w:left="851"/>
              <w:rPr>
                <w:b/>
                <w:bCs/>
                <w:rtl/>
              </w:rPr>
            </w:pPr>
          </w:p>
        </w:tc>
      </w:tr>
      <w:tr w:rsidR="0096313E" w:rsidRPr="0096313E" w14:paraId="273DCBAC" w14:textId="77777777" w:rsidTr="007628DD">
        <w:trPr>
          <w:cantSplit/>
          <w:trHeight w:val="454"/>
        </w:trPr>
        <w:tc>
          <w:tcPr>
            <w:tcW w:w="3682" w:type="dxa"/>
            <w:tcBorders>
              <w:left w:val="single" w:sz="12" w:space="0" w:color="auto"/>
              <w:right w:val="single" w:sz="12" w:space="0" w:color="auto"/>
            </w:tcBorders>
            <w:vAlign w:val="center"/>
          </w:tcPr>
          <w:p w14:paraId="35CD7EEF" w14:textId="77777777" w:rsidR="0096313E" w:rsidRPr="0096313E" w:rsidRDefault="0096313E" w:rsidP="009041C7">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278B54B8" w14:textId="77777777" w:rsidR="0096313E" w:rsidRPr="0096313E" w:rsidRDefault="0096313E" w:rsidP="009041C7">
            <w:pPr>
              <w:spacing w:line="360" w:lineRule="auto"/>
              <w:ind w:left="851"/>
              <w:rPr>
                <w:b/>
                <w:bCs/>
                <w:rtl/>
              </w:rPr>
            </w:pPr>
          </w:p>
        </w:tc>
      </w:tr>
      <w:tr w:rsidR="0096313E" w:rsidRPr="0096313E" w14:paraId="20BC9E4A" w14:textId="77777777" w:rsidTr="007628DD">
        <w:trPr>
          <w:cantSplit/>
          <w:trHeight w:val="454"/>
        </w:trPr>
        <w:tc>
          <w:tcPr>
            <w:tcW w:w="3682" w:type="dxa"/>
            <w:tcBorders>
              <w:left w:val="single" w:sz="12" w:space="0" w:color="auto"/>
              <w:right w:val="single" w:sz="12" w:space="0" w:color="auto"/>
            </w:tcBorders>
            <w:vAlign w:val="center"/>
          </w:tcPr>
          <w:p w14:paraId="08BB3B23" w14:textId="77777777" w:rsidR="0096313E" w:rsidRPr="0096313E" w:rsidRDefault="0096313E" w:rsidP="009041C7">
            <w:pPr>
              <w:spacing w:line="360" w:lineRule="auto"/>
              <w:ind w:left="174" w:right="177"/>
              <w:rPr>
                <w:rtl/>
              </w:rPr>
            </w:pPr>
            <w:r w:rsidRPr="0096313E">
              <w:rPr>
                <w:rFonts w:hint="cs"/>
                <w:rtl/>
              </w:rPr>
              <w:t xml:space="preserve">תאריכי מסירת התשתיות לרשות המקומית ו/או למזמין, </w:t>
            </w:r>
          </w:p>
          <w:p w14:paraId="11D8634B" w14:textId="77777777" w:rsidR="0096313E" w:rsidRPr="0096313E" w:rsidRDefault="0096313E" w:rsidP="009041C7">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3565E2DA" w14:textId="77777777" w:rsidR="0096313E" w:rsidRPr="0096313E" w:rsidRDefault="0096313E" w:rsidP="009041C7">
            <w:pPr>
              <w:spacing w:line="360" w:lineRule="auto"/>
              <w:ind w:left="851"/>
              <w:rPr>
                <w:b/>
                <w:bCs/>
                <w:rtl/>
              </w:rPr>
            </w:pPr>
          </w:p>
        </w:tc>
      </w:tr>
      <w:tr w:rsidR="0096313E" w:rsidRPr="0096313E" w14:paraId="358B3CD3" w14:textId="77777777" w:rsidTr="007628DD">
        <w:trPr>
          <w:cantSplit/>
          <w:trHeight w:val="454"/>
        </w:trPr>
        <w:tc>
          <w:tcPr>
            <w:tcW w:w="3682" w:type="dxa"/>
            <w:tcBorders>
              <w:left w:val="single" w:sz="12" w:space="0" w:color="auto"/>
              <w:right w:val="single" w:sz="12" w:space="0" w:color="auto"/>
            </w:tcBorders>
            <w:vAlign w:val="center"/>
          </w:tcPr>
          <w:p w14:paraId="7F112F3B" w14:textId="77777777" w:rsidR="0096313E" w:rsidRPr="0096313E" w:rsidRDefault="0096313E" w:rsidP="009041C7">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514DED08" w14:textId="77777777" w:rsidR="0096313E" w:rsidRPr="0096313E" w:rsidRDefault="0096313E" w:rsidP="009041C7">
            <w:pPr>
              <w:spacing w:line="360" w:lineRule="auto"/>
              <w:ind w:left="851"/>
              <w:rPr>
                <w:b/>
                <w:bCs/>
                <w:rtl/>
              </w:rPr>
            </w:pPr>
          </w:p>
        </w:tc>
      </w:tr>
      <w:tr w:rsidR="0096313E" w:rsidRPr="0096313E" w14:paraId="1F9FAEC9" w14:textId="77777777" w:rsidTr="007628DD">
        <w:trPr>
          <w:cantSplit/>
          <w:trHeight w:val="454"/>
        </w:trPr>
        <w:tc>
          <w:tcPr>
            <w:tcW w:w="3682" w:type="dxa"/>
            <w:tcBorders>
              <w:left w:val="single" w:sz="12" w:space="0" w:color="auto"/>
              <w:right w:val="single" w:sz="12" w:space="0" w:color="auto"/>
            </w:tcBorders>
            <w:vAlign w:val="center"/>
          </w:tcPr>
          <w:p w14:paraId="39A93A3A" w14:textId="77777777" w:rsidR="0096313E" w:rsidRPr="0096313E" w:rsidRDefault="0096313E" w:rsidP="009041C7">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2C2B992A" w14:textId="77777777" w:rsidR="0096313E" w:rsidRPr="0096313E" w:rsidRDefault="0096313E" w:rsidP="009041C7">
            <w:pPr>
              <w:spacing w:line="360" w:lineRule="auto"/>
              <w:ind w:left="851"/>
              <w:rPr>
                <w:b/>
                <w:bCs/>
                <w:rtl/>
              </w:rPr>
            </w:pPr>
          </w:p>
        </w:tc>
      </w:tr>
      <w:tr w:rsidR="0096313E" w:rsidRPr="0096313E" w14:paraId="12922348" w14:textId="77777777" w:rsidTr="007628DD">
        <w:trPr>
          <w:cantSplit/>
          <w:trHeight w:val="454"/>
        </w:trPr>
        <w:tc>
          <w:tcPr>
            <w:tcW w:w="3682" w:type="dxa"/>
            <w:tcBorders>
              <w:left w:val="single" w:sz="12" w:space="0" w:color="auto"/>
              <w:bottom w:val="single" w:sz="12" w:space="0" w:color="auto"/>
              <w:right w:val="single" w:sz="12" w:space="0" w:color="auto"/>
            </w:tcBorders>
            <w:vAlign w:val="center"/>
          </w:tcPr>
          <w:p w14:paraId="4C011648" w14:textId="77777777" w:rsidR="0096313E" w:rsidRPr="0096313E" w:rsidRDefault="0096313E" w:rsidP="009041C7">
            <w:pPr>
              <w:spacing w:line="360" w:lineRule="auto"/>
              <w:ind w:left="174" w:right="177"/>
              <w:rPr>
                <w:rtl/>
              </w:rPr>
            </w:pPr>
            <w:r w:rsidRPr="0096313E">
              <w:rPr>
                <w:rFonts w:hint="cs"/>
                <w:rtl/>
              </w:rPr>
              <w:lastRenderedPageBreak/>
              <w:t>תיאור מילולי של הפרויקט,</w:t>
            </w:r>
          </w:p>
          <w:p w14:paraId="60C0AA03" w14:textId="77777777" w:rsidR="0096313E" w:rsidRPr="0096313E" w:rsidRDefault="0096313E" w:rsidP="009041C7">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5A471778" w14:textId="77777777" w:rsidR="0096313E" w:rsidRPr="0096313E" w:rsidRDefault="0096313E" w:rsidP="009041C7">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745C4363" w14:textId="77777777" w:rsidR="0096313E" w:rsidRPr="0096313E" w:rsidRDefault="0096313E" w:rsidP="009041C7">
            <w:pPr>
              <w:spacing w:line="360" w:lineRule="auto"/>
              <w:ind w:left="851"/>
              <w:rPr>
                <w:b/>
                <w:bCs/>
                <w:rtl/>
              </w:rPr>
            </w:pPr>
          </w:p>
        </w:tc>
      </w:tr>
    </w:tbl>
    <w:p w14:paraId="0B602D71" w14:textId="77777777" w:rsidR="0096313E" w:rsidRPr="0096313E" w:rsidRDefault="0096313E" w:rsidP="0096313E">
      <w:pPr>
        <w:pStyle w:val="HNormal"/>
        <w:keepNext/>
        <w:tabs>
          <w:tab w:val="left" w:leader="underscore" w:pos="8309"/>
        </w:tabs>
        <w:ind w:left="1152"/>
        <w:rPr>
          <w:color w:val="000000"/>
          <w:lang w:eastAsia="en-US"/>
        </w:rPr>
      </w:pPr>
    </w:p>
    <w:p w14:paraId="03BC08F1" w14:textId="77777777" w:rsidR="0096313E" w:rsidRPr="0096313E" w:rsidRDefault="0096313E" w:rsidP="0096313E">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5FAFC490"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7514BF4C"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37FBB188" w14:textId="77777777" w:rsidR="0096313E" w:rsidRPr="0096313E" w:rsidRDefault="0096313E" w:rsidP="0096313E">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4DD6900A" w14:textId="77777777" w:rsidR="0096313E" w:rsidRPr="0096313E" w:rsidRDefault="0096313E" w:rsidP="00AC5F99">
      <w:pPr>
        <w:pStyle w:val="HNormal"/>
        <w:keepNext/>
        <w:numPr>
          <w:ilvl w:val="1"/>
          <w:numId w:val="16"/>
        </w:numPr>
        <w:tabs>
          <w:tab w:val="left" w:leader="underscore" w:pos="8309"/>
        </w:tabs>
        <w:spacing w:line="360" w:lineRule="auto"/>
        <w:ind w:left="1156" w:hanging="578"/>
        <w:rPr>
          <w:color w:val="000000"/>
          <w:rtl/>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p w14:paraId="3B609D1C" w14:textId="77777777" w:rsidR="0096313E" w:rsidRPr="00AC5F99" w:rsidRDefault="0096313E" w:rsidP="009041C7">
      <w:pPr>
        <w:pStyle w:val="HNormal"/>
        <w:keepNext/>
        <w:numPr>
          <w:ilvl w:val="1"/>
          <w:numId w:val="16"/>
        </w:numPr>
        <w:tabs>
          <w:tab w:val="left" w:leader="underscore" w:pos="8309"/>
        </w:tabs>
        <w:spacing w:before="120" w:line="360" w:lineRule="auto"/>
        <w:ind w:left="1156" w:hanging="578"/>
        <w:rPr>
          <w:b/>
          <w:bCs/>
          <w:color w:val="000000"/>
          <w:u w:val="single"/>
          <w:lang w:eastAsia="en-US"/>
        </w:rPr>
      </w:pPr>
      <w:r w:rsidRPr="00AC5F99">
        <w:rPr>
          <w:rFonts w:hint="cs"/>
          <w:b/>
          <w:bCs/>
          <w:color w:val="000000"/>
          <w:u w:val="single"/>
          <w:rtl/>
          <w:lang w:eastAsia="en-US"/>
        </w:rPr>
        <w:t>פרויקט מס' 3:</w:t>
      </w:r>
    </w:p>
    <w:tbl>
      <w:tblPr>
        <w:bidiVisual/>
        <w:tblW w:w="8500"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8"/>
        <w:gridCol w:w="5102"/>
      </w:tblGrid>
      <w:tr w:rsidR="00AC5F99" w:rsidRPr="0096313E" w14:paraId="3E026182" w14:textId="77777777" w:rsidTr="007628DD">
        <w:trPr>
          <w:cantSplit/>
          <w:trHeight w:val="454"/>
          <w:tblHeader/>
        </w:trPr>
        <w:tc>
          <w:tcPr>
            <w:tcW w:w="3398"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4780DF9" w14:textId="77777777" w:rsidR="00AC5F99" w:rsidRPr="0096313E" w:rsidRDefault="00AC5F99" w:rsidP="009041C7">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CBCB1EC" w14:textId="77777777" w:rsidR="00AC5F99" w:rsidRPr="0096313E" w:rsidRDefault="00AC5F99" w:rsidP="009041C7">
            <w:pPr>
              <w:spacing w:line="360" w:lineRule="auto"/>
              <w:ind w:left="851" w:right="-56"/>
              <w:rPr>
                <w:b/>
                <w:bCs/>
                <w:rtl/>
              </w:rPr>
            </w:pPr>
            <w:r w:rsidRPr="0096313E">
              <w:rPr>
                <w:rFonts w:hint="cs"/>
                <w:b/>
                <w:bCs/>
                <w:rtl/>
              </w:rPr>
              <w:t>פירוט</w:t>
            </w:r>
          </w:p>
        </w:tc>
      </w:tr>
      <w:tr w:rsidR="00AC5F99" w:rsidRPr="0096313E" w14:paraId="4992D6E4" w14:textId="77777777" w:rsidTr="007628DD">
        <w:trPr>
          <w:cantSplit/>
          <w:trHeight w:val="454"/>
        </w:trPr>
        <w:tc>
          <w:tcPr>
            <w:tcW w:w="3398" w:type="dxa"/>
            <w:tcBorders>
              <w:top w:val="single" w:sz="12" w:space="0" w:color="auto"/>
              <w:left w:val="single" w:sz="12" w:space="0" w:color="auto"/>
              <w:right w:val="single" w:sz="12" w:space="0" w:color="auto"/>
            </w:tcBorders>
            <w:vAlign w:val="center"/>
          </w:tcPr>
          <w:p w14:paraId="7C638998" w14:textId="77777777" w:rsidR="00AC5F99" w:rsidRPr="0096313E" w:rsidRDefault="00AC5F99" w:rsidP="009041C7">
            <w:pPr>
              <w:spacing w:line="360" w:lineRule="auto"/>
              <w:ind w:left="174" w:right="175"/>
              <w:rPr>
                <w:rtl/>
              </w:rPr>
            </w:pPr>
            <w:r w:rsidRPr="0096313E">
              <w:rPr>
                <w:rFonts w:hint="cs"/>
                <w:rtl/>
              </w:rPr>
              <w:t xml:space="preserve">שם הפרויקט,  שם רשות מקומית/ מזמין, </w:t>
            </w:r>
          </w:p>
          <w:p w14:paraId="11A29677" w14:textId="77777777" w:rsidR="00AC5F99" w:rsidRPr="0096313E" w:rsidRDefault="00AC5F99" w:rsidP="009041C7">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25730BA7" w14:textId="77777777" w:rsidR="00AC5F99" w:rsidRPr="0096313E" w:rsidRDefault="00AC5F99" w:rsidP="009041C7">
            <w:pPr>
              <w:spacing w:line="360" w:lineRule="auto"/>
              <w:ind w:left="851"/>
              <w:rPr>
                <w:b/>
                <w:bCs/>
                <w:rtl/>
              </w:rPr>
            </w:pPr>
          </w:p>
        </w:tc>
      </w:tr>
      <w:tr w:rsidR="00AC5F99" w:rsidRPr="0096313E" w14:paraId="30295666" w14:textId="77777777" w:rsidTr="007628DD">
        <w:trPr>
          <w:cantSplit/>
          <w:trHeight w:val="454"/>
        </w:trPr>
        <w:tc>
          <w:tcPr>
            <w:tcW w:w="3398" w:type="dxa"/>
            <w:tcBorders>
              <w:left w:val="single" w:sz="12" w:space="0" w:color="auto"/>
              <w:right w:val="single" w:sz="12" w:space="0" w:color="auto"/>
            </w:tcBorders>
            <w:vAlign w:val="center"/>
          </w:tcPr>
          <w:p w14:paraId="214ABEC6" w14:textId="77777777" w:rsidR="00AC5F99" w:rsidRPr="0096313E" w:rsidRDefault="00AC5F99" w:rsidP="009041C7">
            <w:pPr>
              <w:spacing w:line="360" w:lineRule="auto"/>
              <w:ind w:left="174" w:right="177"/>
              <w:rPr>
                <w:rtl/>
              </w:rPr>
            </w:pPr>
            <w:r w:rsidRPr="0096313E">
              <w:rPr>
                <w:rFonts w:hint="cs"/>
                <w:rtl/>
              </w:rPr>
              <w:t>מס' תכנית (ת.ב.ע.)  תאריך מתן תוקף</w:t>
            </w:r>
          </w:p>
          <w:p w14:paraId="4B857284" w14:textId="77777777" w:rsidR="00AC5F99" w:rsidRPr="0096313E" w:rsidRDefault="00AC5F99" w:rsidP="009041C7">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598721D2" w14:textId="77777777" w:rsidR="00AC5F99" w:rsidRPr="0096313E" w:rsidRDefault="00AC5F99" w:rsidP="009041C7">
            <w:pPr>
              <w:spacing w:line="360" w:lineRule="auto"/>
              <w:ind w:left="851"/>
              <w:rPr>
                <w:b/>
                <w:bCs/>
                <w:rtl/>
              </w:rPr>
            </w:pPr>
          </w:p>
        </w:tc>
      </w:tr>
      <w:tr w:rsidR="00AC5F99" w:rsidRPr="0096313E" w14:paraId="10EAF2EB" w14:textId="77777777" w:rsidTr="007628DD">
        <w:trPr>
          <w:cantSplit/>
          <w:trHeight w:val="454"/>
        </w:trPr>
        <w:tc>
          <w:tcPr>
            <w:tcW w:w="3398" w:type="dxa"/>
            <w:tcBorders>
              <w:left w:val="single" w:sz="12" w:space="0" w:color="auto"/>
              <w:right w:val="single" w:sz="12" w:space="0" w:color="auto"/>
            </w:tcBorders>
            <w:vAlign w:val="center"/>
          </w:tcPr>
          <w:p w14:paraId="3CE44A1E" w14:textId="77777777" w:rsidR="00AC5F99" w:rsidRPr="0096313E" w:rsidRDefault="00AC5F99" w:rsidP="009041C7">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1CFC2A2E" w14:textId="77777777" w:rsidR="00AC5F99" w:rsidRPr="0096313E" w:rsidRDefault="00AC5F99" w:rsidP="009041C7">
            <w:pPr>
              <w:spacing w:line="360" w:lineRule="auto"/>
              <w:ind w:left="851"/>
              <w:rPr>
                <w:b/>
                <w:bCs/>
                <w:rtl/>
              </w:rPr>
            </w:pPr>
          </w:p>
        </w:tc>
      </w:tr>
      <w:tr w:rsidR="00AC5F99" w:rsidRPr="0096313E" w14:paraId="7B286173" w14:textId="77777777" w:rsidTr="007628DD">
        <w:trPr>
          <w:cantSplit/>
          <w:trHeight w:val="454"/>
        </w:trPr>
        <w:tc>
          <w:tcPr>
            <w:tcW w:w="3398" w:type="dxa"/>
            <w:tcBorders>
              <w:left w:val="single" w:sz="12" w:space="0" w:color="auto"/>
              <w:right w:val="single" w:sz="12" w:space="0" w:color="auto"/>
            </w:tcBorders>
            <w:vAlign w:val="center"/>
          </w:tcPr>
          <w:p w14:paraId="2075CA6F" w14:textId="77777777" w:rsidR="00AC5F99" w:rsidRPr="0096313E" w:rsidRDefault="00AC5F99" w:rsidP="009041C7">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61E3CC7A" w14:textId="77777777" w:rsidR="00AC5F99" w:rsidRPr="0096313E" w:rsidRDefault="00AC5F99" w:rsidP="009041C7">
            <w:pPr>
              <w:spacing w:line="360" w:lineRule="auto"/>
              <w:ind w:left="851"/>
              <w:rPr>
                <w:b/>
                <w:bCs/>
                <w:rtl/>
              </w:rPr>
            </w:pPr>
          </w:p>
        </w:tc>
      </w:tr>
      <w:tr w:rsidR="00AC5F99" w:rsidRPr="0096313E" w14:paraId="67BBE9C6" w14:textId="77777777" w:rsidTr="007628DD">
        <w:trPr>
          <w:cantSplit/>
          <w:trHeight w:val="454"/>
        </w:trPr>
        <w:tc>
          <w:tcPr>
            <w:tcW w:w="3398" w:type="dxa"/>
            <w:tcBorders>
              <w:left w:val="single" w:sz="12" w:space="0" w:color="auto"/>
              <w:right w:val="single" w:sz="12" w:space="0" w:color="auto"/>
            </w:tcBorders>
            <w:vAlign w:val="center"/>
          </w:tcPr>
          <w:p w14:paraId="572F5FA7" w14:textId="77777777" w:rsidR="00AC5F99" w:rsidRPr="0096313E" w:rsidRDefault="00AC5F99" w:rsidP="009041C7">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4F7572A4" w14:textId="77777777" w:rsidR="00AC5F99" w:rsidRPr="0096313E" w:rsidRDefault="00AC5F99" w:rsidP="009041C7">
            <w:pPr>
              <w:spacing w:line="360" w:lineRule="auto"/>
              <w:ind w:left="851"/>
              <w:rPr>
                <w:b/>
                <w:bCs/>
                <w:rtl/>
              </w:rPr>
            </w:pPr>
          </w:p>
        </w:tc>
      </w:tr>
      <w:tr w:rsidR="00AC5F99" w:rsidRPr="0096313E" w14:paraId="565DCA5E" w14:textId="77777777" w:rsidTr="007628DD">
        <w:trPr>
          <w:cantSplit/>
          <w:trHeight w:val="433"/>
        </w:trPr>
        <w:tc>
          <w:tcPr>
            <w:tcW w:w="3398" w:type="dxa"/>
            <w:tcBorders>
              <w:left w:val="single" w:sz="12" w:space="0" w:color="auto"/>
              <w:right w:val="single" w:sz="12" w:space="0" w:color="auto"/>
            </w:tcBorders>
            <w:vAlign w:val="center"/>
          </w:tcPr>
          <w:p w14:paraId="2F0435DC" w14:textId="77777777" w:rsidR="00AC5F99" w:rsidRPr="0096313E" w:rsidRDefault="00AC5F99" w:rsidP="009041C7">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4F930619" w14:textId="77777777" w:rsidR="00AC5F99" w:rsidRPr="0096313E" w:rsidRDefault="00AC5F99" w:rsidP="009041C7">
            <w:pPr>
              <w:spacing w:line="360" w:lineRule="auto"/>
              <w:ind w:left="851"/>
              <w:rPr>
                <w:b/>
                <w:bCs/>
                <w:rtl/>
              </w:rPr>
            </w:pPr>
          </w:p>
        </w:tc>
      </w:tr>
      <w:tr w:rsidR="00AC5F99" w:rsidRPr="0096313E" w14:paraId="65A4E789" w14:textId="77777777" w:rsidTr="007628DD">
        <w:trPr>
          <w:cantSplit/>
          <w:trHeight w:val="413"/>
        </w:trPr>
        <w:tc>
          <w:tcPr>
            <w:tcW w:w="3398" w:type="dxa"/>
            <w:tcBorders>
              <w:left w:val="single" w:sz="12" w:space="0" w:color="auto"/>
              <w:right w:val="single" w:sz="12" w:space="0" w:color="auto"/>
            </w:tcBorders>
            <w:vAlign w:val="center"/>
          </w:tcPr>
          <w:p w14:paraId="67295775" w14:textId="77777777" w:rsidR="00AC5F99" w:rsidRPr="0096313E" w:rsidRDefault="00AC5F99" w:rsidP="009041C7">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380CFF24" w14:textId="77777777" w:rsidR="00AC5F99" w:rsidRPr="0096313E" w:rsidRDefault="00AC5F99" w:rsidP="009041C7">
            <w:pPr>
              <w:spacing w:line="360" w:lineRule="auto"/>
              <w:ind w:left="851"/>
              <w:rPr>
                <w:b/>
                <w:bCs/>
                <w:rtl/>
              </w:rPr>
            </w:pPr>
          </w:p>
        </w:tc>
      </w:tr>
      <w:tr w:rsidR="00AC5F99" w:rsidRPr="0096313E" w14:paraId="52F1BC66" w14:textId="77777777" w:rsidTr="007628DD">
        <w:trPr>
          <w:cantSplit/>
          <w:trHeight w:val="454"/>
        </w:trPr>
        <w:tc>
          <w:tcPr>
            <w:tcW w:w="3398" w:type="dxa"/>
            <w:tcBorders>
              <w:left w:val="single" w:sz="12" w:space="0" w:color="auto"/>
              <w:right w:val="single" w:sz="12" w:space="0" w:color="auto"/>
            </w:tcBorders>
            <w:vAlign w:val="center"/>
          </w:tcPr>
          <w:p w14:paraId="02535C59" w14:textId="77777777" w:rsidR="00AC5F99" w:rsidRPr="0096313E" w:rsidRDefault="00AC5F99" w:rsidP="009041C7">
            <w:pPr>
              <w:spacing w:line="360" w:lineRule="auto"/>
              <w:ind w:left="174" w:right="177"/>
              <w:rPr>
                <w:rtl/>
              </w:rPr>
            </w:pPr>
            <w:r w:rsidRPr="0096313E">
              <w:rPr>
                <w:rFonts w:hint="cs"/>
                <w:rtl/>
              </w:rPr>
              <w:t>תקציב הפרויקט בתחילת הביצוע (לא כולל מע"מ)</w:t>
            </w:r>
          </w:p>
        </w:tc>
        <w:tc>
          <w:tcPr>
            <w:tcW w:w="5102" w:type="dxa"/>
            <w:tcBorders>
              <w:left w:val="single" w:sz="12" w:space="0" w:color="auto"/>
              <w:right w:val="single" w:sz="12" w:space="0" w:color="auto"/>
            </w:tcBorders>
            <w:vAlign w:val="center"/>
          </w:tcPr>
          <w:p w14:paraId="530A732F" w14:textId="77777777" w:rsidR="00AC5F99" w:rsidRPr="0096313E" w:rsidRDefault="00AC5F99" w:rsidP="009041C7">
            <w:pPr>
              <w:spacing w:line="360" w:lineRule="auto"/>
              <w:ind w:left="851"/>
              <w:rPr>
                <w:b/>
                <w:bCs/>
                <w:rtl/>
              </w:rPr>
            </w:pPr>
          </w:p>
        </w:tc>
      </w:tr>
      <w:tr w:rsidR="00AC5F99" w:rsidRPr="0096313E" w14:paraId="01185038" w14:textId="77777777" w:rsidTr="007628DD">
        <w:trPr>
          <w:cantSplit/>
          <w:trHeight w:val="454"/>
        </w:trPr>
        <w:tc>
          <w:tcPr>
            <w:tcW w:w="3398" w:type="dxa"/>
            <w:tcBorders>
              <w:left w:val="single" w:sz="12" w:space="0" w:color="auto"/>
              <w:right w:val="single" w:sz="12" w:space="0" w:color="auto"/>
            </w:tcBorders>
            <w:vAlign w:val="center"/>
          </w:tcPr>
          <w:p w14:paraId="1ED57C3C" w14:textId="77777777" w:rsidR="00AC5F99" w:rsidRPr="0096313E" w:rsidRDefault="00AC5F99" w:rsidP="009041C7">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7F0BC1D7" w14:textId="77777777" w:rsidR="00AC5F99" w:rsidRPr="0096313E" w:rsidRDefault="00AC5F99" w:rsidP="009041C7">
            <w:pPr>
              <w:spacing w:line="360" w:lineRule="auto"/>
              <w:ind w:left="851"/>
              <w:rPr>
                <w:b/>
                <w:bCs/>
                <w:rtl/>
              </w:rPr>
            </w:pPr>
          </w:p>
        </w:tc>
      </w:tr>
      <w:tr w:rsidR="00AC5F99" w:rsidRPr="0096313E" w14:paraId="706AC5BF" w14:textId="77777777" w:rsidTr="007628DD">
        <w:trPr>
          <w:cantSplit/>
          <w:trHeight w:val="454"/>
        </w:trPr>
        <w:tc>
          <w:tcPr>
            <w:tcW w:w="3398" w:type="dxa"/>
            <w:tcBorders>
              <w:left w:val="single" w:sz="12" w:space="0" w:color="auto"/>
              <w:right w:val="single" w:sz="12" w:space="0" w:color="auto"/>
            </w:tcBorders>
            <w:vAlign w:val="center"/>
          </w:tcPr>
          <w:p w14:paraId="1CCA123E" w14:textId="77777777" w:rsidR="00AC5F99" w:rsidRPr="0096313E" w:rsidRDefault="00AC5F99" w:rsidP="009041C7">
            <w:pPr>
              <w:spacing w:line="360" w:lineRule="auto"/>
              <w:ind w:left="174" w:right="177"/>
              <w:rPr>
                <w:rtl/>
              </w:rPr>
            </w:pPr>
            <w:r w:rsidRPr="0096313E">
              <w:rPr>
                <w:rFonts w:hint="cs"/>
                <w:rtl/>
              </w:rPr>
              <w:lastRenderedPageBreak/>
              <w:t xml:space="preserve">היקף ביצוע בפועל ב- </w:t>
            </w:r>
            <w:r w:rsidR="00F11147">
              <w:rPr>
                <w:rFonts w:hint="cs"/>
                <w:rtl/>
              </w:rPr>
              <w:t>10</w:t>
            </w:r>
            <w:r w:rsidR="00F11147"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0F2A9A36" w14:textId="77777777" w:rsidR="00AC5F99" w:rsidRPr="0096313E" w:rsidRDefault="00AC5F99" w:rsidP="009041C7">
            <w:pPr>
              <w:spacing w:line="360" w:lineRule="auto"/>
              <w:ind w:left="851"/>
              <w:rPr>
                <w:b/>
                <w:bCs/>
                <w:rtl/>
              </w:rPr>
            </w:pPr>
          </w:p>
        </w:tc>
      </w:tr>
      <w:tr w:rsidR="00AC5F99" w:rsidRPr="0096313E" w14:paraId="23B54C6D" w14:textId="77777777" w:rsidTr="007628DD">
        <w:trPr>
          <w:cantSplit/>
          <w:trHeight w:val="454"/>
        </w:trPr>
        <w:tc>
          <w:tcPr>
            <w:tcW w:w="3398" w:type="dxa"/>
            <w:tcBorders>
              <w:left w:val="single" w:sz="12" w:space="0" w:color="auto"/>
              <w:right w:val="single" w:sz="12" w:space="0" w:color="auto"/>
            </w:tcBorders>
            <w:vAlign w:val="center"/>
          </w:tcPr>
          <w:p w14:paraId="4B311474" w14:textId="77777777" w:rsidR="00AC5F99" w:rsidRPr="0096313E" w:rsidRDefault="00AC5F99" w:rsidP="009041C7">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34EA8321" w14:textId="77777777" w:rsidR="00AC5F99" w:rsidRPr="0096313E" w:rsidRDefault="00AC5F99" w:rsidP="009041C7">
            <w:pPr>
              <w:spacing w:line="360" w:lineRule="auto"/>
              <w:ind w:left="851"/>
              <w:rPr>
                <w:b/>
                <w:bCs/>
                <w:rtl/>
              </w:rPr>
            </w:pPr>
          </w:p>
        </w:tc>
      </w:tr>
      <w:tr w:rsidR="00AC5F99" w:rsidRPr="0096313E" w14:paraId="48881D43" w14:textId="77777777" w:rsidTr="007628DD">
        <w:trPr>
          <w:cantSplit/>
          <w:trHeight w:val="454"/>
        </w:trPr>
        <w:tc>
          <w:tcPr>
            <w:tcW w:w="3398" w:type="dxa"/>
            <w:tcBorders>
              <w:left w:val="single" w:sz="12" w:space="0" w:color="auto"/>
              <w:right w:val="single" w:sz="12" w:space="0" w:color="auto"/>
            </w:tcBorders>
            <w:vAlign w:val="center"/>
          </w:tcPr>
          <w:p w14:paraId="7D41B75A" w14:textId="77777777" w:rsidR="00AC5F99" w:rsidRPr="0096313E" w:rsidRDefault="00AC5F99" w:rsidP="009041C7">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5D23FC04" w14:textId="77777777" w:rsidR="00AC5F99" w:rsidRPr="0096313E" w:rsidRDefault="00AC5F99" w:rsidP="009041C7">
            <w:pPr>
              <w:spacing w:line="360" w:lineRule="auto"/>
              <w:ind w:left="851"/>
              <w:rPr>
                <w:b/>
                <w:bCs/>
                <w:rtl/>
              </w:rPr>
            </w:pPr>
          </w:p>
        </w:tc>
      </w:tr>
      <w:tr w:rsidR="00AC5F99" w:rsidRPr="0096313E" w14:paraId="01436B88" w14:textId="77777777" w:rsidTr="007628DD">
        <w:trPr>
          <w:cantSplit/>
          <w:trHeight w:val="454"/>
        </w:trPr>
        <w:tc>
          <w:tcPr>
            <w:tcW w:w="3398" w:type="dxa"/>
            <w:tcBorders>
              <w:left w:val="single" w:sz="12" w:space="0" w:color="auto"/>
              <w:right w:val="single" w:sz="12" w:space="0" w:color="auto"/>
            </w:tcBorders>
            <w:vAlign w:val="center"/>
          </w:tcPr>
          <w:p w14:paraId="28D77E30" w14:textId="77777777" w:rsidR="00AC5F99" w:rsidRPr="0096313E" w:rsidRDefault="00AC5F99" w:rsidP="009041C7">
            <w:pPr>
              <w:spacing w:line="360" w:lineRule="auto"/>
              <w:ind w:left="174" w:right="177"/>
              <w:rPr>
                <w:rtl/>
              </w:rPr>
            </w:pPr>
            <w:r w:rsidRPr="0096313E">
              <w:rPr>
                <w:rFonts w:hint="cs"/>
                <w:rtl/>
              </w:rPr>
              <w:t xml:space="preserve">תאריכי מסירת התשתיות לרשות המקומית ו/או למזמין, </w:t>
            </w:r>
          </w:p>
          <w:p w14:paraId="6E10D206" w14:textId="77777777" w:rsidR="00AC5F99" w:rsidRPr="0096313E" w:rsidRDefault="00AC5F99" w:rsidP="009041C7">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1656212D" w14:textId="77777777" w:rsidR="00AC5F99" w:rsidRPr="0096313E" w:rsidRDefault="00AC5F99" w:rsidP="009041C7">
            <w:pPr>
              <w:spacing w:line="360" w:lineRule="auto"/>
              <w:ind w:left="851"/>
              <w:rPr>
                <w:b/>
                <w:bCs/>
                <w:rtl/>
              </w:rPr>
            </w:pPr>
          </w:p>
        </w:tc>
      </w:tr>
      <w:tr w:rsidR="00AC5F99" w:rsidRPr="0096313E" w14:paraId="35DE804D" w14:textId="77777777" w:rsidTr="007628DD">
        <w:trPr>
          <w:cantSplit/>
          <w:trHeight w:val="454"/>
        </w:trPr>
        <w:tc>
          <w:tcPr>
            <w:tcW w:w="3398" w:type="dxa"/>
            <w:tcBorders>
              <w:left w:val="single" w:sz="12" w:space="0" w:color="auto"/>
              <w:right w:val="single" w:sz="12" w:space="0" w:color="auto"/>
            </w:tcBorders>
            <w:vAlign w:val="center"/>
          </w:tcPr>
          <w:p w14:paraId="1280EC05" w14:textId="77777777" w:rsidR="00AC5F99" w:rsidRPr="0096313E" w:rsidRDefault="00AC5F99" w:rsidP="009041C7">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76EB245A" w14:textId="77777777" w:rsidR="00AC5F99" w:rsidRPr="0096313E" w:rsidRDefault="00AC5F99" w:rsidP="009041C7">
            <w:pPr>
              <w:spacing w:line="360" w:lineRule="auto"/>
              <w:ind w:left="851"/>
              <w:rPr>
                <w:b/>
                <w:bCs/>
                <w:rtl/>
              </w:rPr>
            </w:pPr>
          </w:p>
        </w:tc>
      </w:tr>
      <w:tr w:rsidR="00AC5F99" w:rsidRPr="0096313E" w14:paraId="16E79021" w14:textId="77777777" w:rsidTr="007628DD">
        <w:trPr>
          <w:cantSplit/>
          <w:trHeight w:val="454"/>
        </w:trPr>
        <w:tc>
          <w:tcPr>
            <w:tcW w:w="3398" w:type="dxa"/>
            <w:tcBorders>
              <w:left w:val="single" w:sz="12" w:space="0" w:color="auto"/>
              <w:right w:val="single" w:sz="12" w:space="0" w:color="auto"/>
            </w:tcBorders>
            <w:vAlign w:val="center"/>
          </w:tcPr>
          <w:p w14:paraId="33ECE5E9" w14:textId="77777777" w:rsidR="00AC5F99" w:rsidRPr="0096313E" w:rsidRDefault="00AC5F99" w:rsidP="009041C7">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223CF09E" w14:textId="77777777" w:rsidR="00AC5F99" w:rsidRPr="0096313E" w:rsidRDefault="00AC5F99" w:rsidP="009041C7">
            <w:pPr>
              <w:spacing w:line="360" w:lineRule="auto"/>
              <w:ind w:left="851"/>
              <w:rPr>
                <w:b/>
                <w:bCs/>
                <w:rtl/>
              </w:rPr>
            </w:pPr>
          </w:p>
        </w:tc>
      </w:tr>
      <w:tr w:rsidR="00AC5F99" w:rsidRPr="0096313E" w14:paraId="2468B722" w14:textId="77777777" w:rsidTr="007628DD">
        <w:trPr>
          <w:cantSplit/>
          <w:trHeight w:val="454"/>
        </w:trPr>
        <w:tc>
          <w:tcPr>
            <w:tcW w:w="3398" w:type="dxa"/>
            <w:tcBorders>
              <w:left w:val="single" w:sz="12" w:space="0" w:color="auto"/>
              <w:bottom w:val="single" w:sz="12" w:space="0" w:color="auto"/>
              <w:right w:val="single" w:sz="12" w:space="0" w:color="auto"/>
            </w:tcBorders>
            <w:vAlign w:val="center"/>
          </w:tcPr>
          <w:p w14:paraId="4C90F457" w14:textId="77777777" w:rsidR="00AC5F99" w:rsidRPr="0096313E" w:rsidRDefault="00AC5F99" w:rsidP="009041C7">
            <w:pPr>
              <w:spacing w:line="360" w:lineRule="auto"/>
              <w:ind w:left="174" w:right="177"/>
              <w:rPr>
                <w:rtl/>
              </w:rPr>
            </w:pPr>
            <w:r w:rsidRPr="0096313E">
              <w:rPr>
                <w:rFonts w:hint="cs"/>
                <w:rtl/>
              </w:rPr>
              <w:t>תיאור מילולי של הפרויקט,</w:t>
            </w:r>
          </w:p>
          <w:p w14:paraId="6FFA89D7" w14:textId="77777777" w:rsidR="00AC5F99" w:rsidRPr="0096313E" w:rsidRDefault="00AC5F99" w:rsidP="009041C7">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7986EDF2" w14:textId="77777777" w:rsidR="00AC5F99" w:rsidRPr="0096313E" w:rsidRDefault="00AC5F99" w:rsidP="009041C7">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48634C08" w14:textId="77777777" w:rsidR="00AC5F99" w:rsidRPr="0096313E" w:rsidRDefault="00AC5F99" w:rsidP="009041C7">
            <w:pPr>
              <w:spacing w:line="360" w:lineRule="auto"/>
              <w:ind w:left="851"/>
              <w:rPr>
                <w:b/>
                <w:bCs/>
                <w:rtl/>
              </w:rPr>
            </w:pPr>
          </w:p>
        </w:tc>
      </w:tr>
    </w:tbl>
    <w:p w14:paraId="6046603A" w14:textId="77777777" w:rsidR="00AC5F99" w:rsidRPr="0096313E" w:rsidRDefault="00AC5F99" w:rsidP="00AC5F99">
      <w:pPr>
        <w:pStyle w:val="HNormal"/>
        <w:keepNext/>
        <w:tabs>
          <w:tab w:val="left" w:leader="underscore" w:pos="8309"/>
        </w:tabs>
        <w:ind w:left="1152"/>
        <w:rPr>
          <w:color w:val="000000"/>
          <w:lang w:eastAsia="en-US"/>
        </w:rPr>
      </w:pPr>
    </w:p>
    <w:p w14:paraId="06E678DA" w14:textId="77777777" w:rsidR="00AC5F99" w:rsidRPr="0096313E" w:rsidRDefault="00AC5F99" w:rsidP="00AC5F99">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52B6E643"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4DAC727A"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6BB09FDD"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71F1D08D" w14:textId="77777777" w:rsidR="00AC5F99" w:rsidRPr="0096313E" w:rsidRDefault="00AC5F99" w:rsidP="00AC5F99">
      <w:pPr>
        <w:pStyle w:val="HNormal"/>
        <w:keepNext/>
        <w:numPr>
          <w:ilvl w:val="1"/>
          <w:numId w:val="16"/>
        </w:numPr>
        <w:tabs>
          <w:tab w:val="left" w:leader="underscore" w:pos="8309"/>
        </w:tabs>
        <w:spacing w:line="360" w:lineRule="auto"/>
        <w:ind w:left="1156" w:hanging="578"/>
        <w:rPr>
          <w:color w:val="000000"/>
          <w:rtl/>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p w14:paraId="64DAA762" w14:textId="77777777" w:rsidR="0096313E" w:rsidRPr="00AC5F99" w:rsidRDefault="0096313E" w:rsidP="009041C7">
      <w:pPr>
        <w:pStyle w:val="HNormal"/>
        <w:keepNext/>
        <w:numPr>
          <w:ilvl w:val="1"/>
          <w:numId w:val="16"/>
        </w:numPr>
        <w:tabs>
          <w:tab w:val="left" w:leader="underscore" w:pos="8309"/>
        </w:tabs>
        <w:spacing w:before="120" w:line="360" w:lineRule="auto"/>
        <w:ind w:left="1156" w:hanging="578"/>
        <w:rPr>
          <w:b/>
          <w:bCs/>
          <w:color w:val="000000"/>
          <w:u w:val="single"/>
          <w:lang w:eastAsia="en-US"/>
        </w:rPr>
      </w:pPr>
      <w:r w:rsidRPr="00AC5F99">
        <w:rPr>
          <w:rFonts w:hint="cs"/>
          <w:b/>
          <w:bCs/>
          <w:color w:val="000000"/>
          <w:u w:val="single"/>
          <w:rtl/>
          <w:lang w:eastAsia="en-US"/>
        </w:rPr>
        <w:t>פרויקט מס' 4:</w:t>
      </w:r>
    </w:p>
    <w:tbl>
      <w:tblPr>
        <w:bidiVisual/>
        <w:tblW w:w="8500"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8"/>
        <w:gridCol w:w="5102"/>
      </w:tblGrid>
      <w:tr w:rsidR="00AC5F99" w:rsidRPr="0096313E" w14:paraId="363B4973" w14:textId="77777777" w:rsidTr="007628DD">
        <w:trPr>
          <w:cantSplit/>
          <w:trHeight w:val="454"/>
          <w:tblHeader/>
        </w:trPr>
        <w:tc>
          <w:tcPr>
            <w:tcW w:w="3398"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335445AD" w14:textId="77777777" w:rsidR="00AC5F99" w:rsidRPr="0096313E" w:rsidRDefault="00AC5F99" w:rsidP="009041C7">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4301C6FA" w14:textId="77777777" w:rsidR="00AC5F99" w:rsidRPr="0096313E" w:rsidRDefault="00AC5F99" w:rsidP="009041C7">
            <w:pPr>
              <w:spacing w:line="360" w:lineRule="auto"/>
              <w:ind w:left="851" w:right="-56"/>
              <w:rPr>
                <w:b/>
                <w:bCs/>
                <w:rtl/>
              </w:rPr>
            </w:pPr>
            <w:r w:rsidRPr="0096313E">
              <w:rPr>
                <w:rFonts w:hint="cs"/>
                <w:b/>
                <w:bCs/>
                <w:rtl/>
              </w:rPr>
              <w:t>פירוט</w:t>
            </w:r>
          </w:p>
        </w:tc>
      </w:tr>
      <w:tr w:rsidR="00AC5F99" w:rsidRPr="0096313E" w14:paraId="79019ACD" w14:textId="77777777" w:rsidTr="007628DD">
        <w:trPr>
          <w:cantSplit/>
          <w:trHeight w:val="454"/>
        </w:trPr>
        <w:tc>
          <w:tcPr>
            <w:tcW w:w="3398" w:type="dxa"/>
            <w:tcBorders>
              <w:top w:val="single" w:sz="12" w:space="0" w:color="auto"/>
              <w:left w:val="single" w:sz="12" w:space="0" w:color="auto"/>
              <w:right w:val="single" w:sz="12" w:space="0" w:color="auto"/>
            </w:tcBorders>
            <w:vAlign w:val="center"/>
          </w:tcPr>
          <w:p w14:paraId="1B7D9872" w14:textId="77777777" w:rsidR="00AC5F99" w:rsidRPr="0096313E" w:rsidRDefault="00AC5F99" w:rsidP="009041C7">
            <w:pPr>
              <w:spacing w:line="360" w:lineRule="auto"/>
              <w:ind w:left="174" w:right="175"/>
              <w:rPr>
                <w:rtl/>
              </w:rPr>
            </w:pPr>
            <w:r w:rsidRPr="0096313E">
              <w:rPr>
                <w:rFonts w:hint="cs"/>
                <w:rtl/>
              </w:rPr>
              <w:t xml:space="preserve">שם הפרויקט,  שם רשות מקומית/ מזמין, </w:t>
            </w:r>
          </w:p>
          <w:p w14:paraId="3C4E14D2" w14:textId="77777777" w:rsidR="00AC5F99" w:rsidRPr="0096313E" w:rsidRDefault="00AC5F99" w:rsidP="009041C7">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1A819A1A" w14:textId="77777777" w:rsidR="00AC5F99" w:rsidRPr="0096313E" w:rsidRDefault="00AC5F99" w:rsidP="009041C7">
            <w:pPr>
              <w:spacing w:line="360" w:lineRule="auto"/>
              <w:ind w:left="851"/>
              <w:rPr>
                <w:b/>
                <w:bCs/>
                <w:rtl/>
              </w:rPr>
            </w:pPr>
          </w:p>
        </w:tc>
      </w:tr>
      <w:tr w:rsidR="00AC5F99" w:rsidRPr="0096313E" w14:paraId="56BADB61" w14:textId="77777777" w:rsidTr="007628DD">
        <w:trPr>
          <w:cantSplit/>
          <w:trHeight w:val="454"/>
        </w:trPr>
        <w:tc>
          <w:tcPr>
            <w:tcW w:w="3398" w:type="dxa"/>
            <w:tcBorders>
              <w:left w:val="single" w:sz="12" w:space="0" w:color="auto"/>
              <w:right w:val="single" w:sz="12" w:space="0" w:color="auto"/>
            </w:tcBorders>
            <w:vAlign w:val="center"/>
          </w:tcPr>
          <w:p w14:paraId="4D9CB5FD" w14:textId="77777777" w:rsidR="00AC5F99" w:rsidRPr="0096313E" w:rsidRDefault="00AC5F99" w:rsidP="009041C7">
            <w:pPr>
              <w:spacing w:line="360" w:lineRule="auto"/>
              <w:ind w:left="174" w:right="177"/>
              <w:rPr>
                <w:rtl/>
              </w:rPr>
            </w:pPr>
            <w:r w:rsidRPr="0096313E">
              <w:rPr>
                <w:rFonts w:hint="cs"/>
                <w:rtl/>
              </w:rPr>
              <w:lastRenderedPageBreak/>
              <w:t>מס' תכנית (ת.ב.ע.)  תאריך מתן תוקף</w:t>
            </w:r>
          </w:p>
          <w:p w14:paraId="0FFE8D25" w14:textId="77777777" w:rsidR="00AC5F99" w:rsidRPr="0096313E" w:rsidRDefault="00AC5F99" w:rsidP="009041C7">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33797CF0" w14:textId="77777777" w:rsidR="00AC5F99" w:rsidRPr="0096313E" w:rsidRDefault="00AC5F99" w:rsidP="009041C7">
            <w:pPr>
              <w:spacing w:line="360" w:lineRule="auto"/>
              <w:ind w:left="851"/>
              <w:rPr>
                <w:b/>
                <w:bCs/>
                <w:rtl/>
              </w:rPr>
            </w:pPr>
          </w:p>
        </w:tc>
      </w:tr>
      <w:tr w:rsidR="00AC5F99" w:rsidRPr="0096313E" w14:paraId="3CB72047" w14:textId="77777777" w:rsidTr="007628DD">
        <w:trPr>
          <w:cantSplit/>
          <w:trHeight w:val="454"/>
        </w:trPr>
        <w:tc>
          <w:tcPr>
            <w:tcW w:w="3398" w:type="dxa"/>
            <w:tcBorders>
              <w:left w:val="single" w:sz="12" w:space="0" w:color="auto"/>
              <w:right w:val="single" w:sz="12" w:space="0" w:color="auto"/>
            </w:tcBorders>
            <w:vAlign w:val="center"/>
          </w:tcPr>
          <w:p w14:paraId="597EEA0F" w14:textId="77777777" w:rsidR="00AC5F99" w:rsidRPr="0096313E" w:rsidRDefault="00AC5F99" w:rsidP="009041C7">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74E628C6" w14:textId="77777777" w:rsidR="00AC5F99" w:rsidRPr="0096313E" w:rsidRDefault="00AC5F99" w:rsidP="009041C7">
            <w:pPr>
              <w:spacing w:line="360" w:lineRule="auto"/>
              <w:ind w:left="851"/>
              <w:rPr>
                <w:b/>
                <w:bCs/>
                <w:rtl/>
              </w:rPr>
            </w:pPr>
          </w:p>
        </w:tc>
      </w:tr>
      <w:tr w:rsidR="00AC5F99" w:rsidRPr="0096313E" w14:paraId="290F9E50" w14:textId="77777777" w:rsidTr="007628DD">
        <w:trPr>
          <w:cantSplit/>
          <w:trHeight w:val="454"/>
        </w:trPr>
        <w:tc>
          <w:tcPr>
            <w:tcW w:w="3398" w:type="dxa"/>
            <w:tcBorders>
              <w:left w:val="single" w:sz="12" w:space="0" w:color="auto"/>
              <w:right w:val="single" w:sz="12" w:space="0" w:color="auto"/>
            </w:tcBorders>
            <w:vAlign w:val="center"/>
          </w:tcPr>
          <w:p w14:paraId="585E1072" w14:textId="77777777" w:rsidR="00AC5F99" w:rsidRPr="0096313E" w:rsidRDefault="00AC5F99" w:rsidP="009041C7">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2BA9B849" w14:textId="77777777" w:rsidR="00AC5F99" w:rsidRPr="0096313E" w:rsidRDefault="00AC5F99" w:rsidP="009041C7">
            <w:pPr>
              <w:spacing w:line="360" w:lineRule="auto"/>
              <w:ind w:left="851"/>
              <w:rPr>
                <w:b/>
                <w:bCs/>
                <w:rtl/>
              </w:rPr>
            </w:pPr>
          </w:p>
        </w:tc>
      </w:tr>
      <w:tr w:rsidR="00AC5F99" w:rsidRPr="0096313E" w14:paraId="4A0E5C73" w14:textId="77777777" w:rsidTr="007628DD">
        <w:trPr>
          <w:cantSplit/>
          <w:trHeight w:val="454"/>
        </w:trPr>
        <w:tc>
          <w:tcPr>
            <w:tcW w:w="3398" w:type="dxa"/>
            <w:tcBorders>
              <w:left w:val="single" w:sz="12" w:space="0" w:color="auto"/>
              <w:right w:val="single" w:sz="12" w:space="0" w:color="auto"/>
            </w:tcBorders>
            <w:vAlign w:val="center"/>
          </w:tcPr>
          <w:p w14:paraId="57393C14" w14:textId="77777777" w:rsidR="00AC5F99" w:rsidRPr="0096313E" w:rsidRDefault="00AC5F99" w:rsidP="009041C7">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49C29D03" w14:textId="77777777" w:rsidR="00AC5F99" w:rsidRPr="0096313E" w:rsidRDefault="00AC5F99" w:rsidP="009041C7">
            <w:pPr>
              <w:spacing w:line="360" w:lineRule="auto"/>
              <w:ind w:left="851"/>
              <w:rPr>
                <w:b/>
                <w:bCs/>
                <w:rtl/>
              </w:rPr>
            </w:pPr>
          </w:p>
        </w:tc>
      </w:tr>
      <w:tr w:rsidR="00AC5F99" w:rsidRPr="0096313E" w14:paraId="15B01AE4" w14:textId="77777777" w:rsidTr="007628DD">
        <w:trPr>
          <w:cantSplit/>
          <w:trHeight w:val="433"/>
        </w:trPr>
        <w:tc>
          <w:tcPr>
            <w:tcW w:w="3398" w:type="dxa"/>
            <w:tcBorders>
              <w:left w:val="single" w:sz="12" w:space="0" w:color="auto"/>
              <w:right w:val="single" w:sz="12" w:space="0" w:color="auto"/>
            </w:tcBorders>
            <w:vAlign w:val="center"/>
          </w:tcPr>
          <w:p w14:paraId="23FD71E2" w14:textId="77777777" w:rsidR="00AC5F99" w:rsidRPr="0096313E" w:rsidRDefault="00AC5F99" w:rsidP="009041C7">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4D06B73A" w14:textId="77777777" w:rsidR="00AC5F99" w:rsidRPr="0096313E" w:rsidRDefault="00AC5F99" w:rsidP="009041C7">
            <w:pPr>
              <w:spacing w:line="360" w:lineRule="auto"/>
              <w:ind w:left="851"/>
              <w:rPr>
                <w:b/>
                <w:bCs/>
                <w:rtl/>
              </w:rPr>
            </w:pPr>
          </w:p>
        </w:tc>
      </w:tr>
      <w:tr w:rsidR="00AC5F99" w:rsidRPr="0096313E" w14:paraId="2DBE19ED" w14:textId="77777777" w:rsidTr="007628DD">
        <w:trPr>
          <w:cantSplit/>
          <w:trHeight w:val="413"/>
        </w:trPr>
        <w:tc>
          <w:tcPr>
            <w:tcW w:w="3398" w:type="dxa"/>
            <w:tcBorders>
              <w:left w:val="single" w:sz="12" w:space="0" w:color="auto"/>
              <w:right w:val="single" w:sz="12" w:space="0" w:color="auto"/>
            </w:tcBorders>
            <w:vAlign w:val="center"/>
          </w:tcPr>
          <w:p w14:paraId="2004691B" w14:textId="77777777" w:rsidR="00AC5F99" w:rsidRPr="0096313E" w:rsidRDefault="00AC5F99" w:rsidP="009041C7">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64410733" w14:textId="77777777" w:rsidR="00AC5F99" w:rsidRPr="0096313E" w:rsidRDefault="00AC5F99" w:rsidP="009041C7">
            <w:pPr>
              <w:spacing w:line="360" w:lineRule="auto"/>
              <w:ind w:left="851"/>
              <w:rPr>
                <w:b/>
                <w:bCs/>
                <w:rtl/>
              </w:rPr>
            </w:pPr>
          </w:p>
        </w:tc>
      </w:tr>
      <w:tr w:rsidR="00AC5F99" w:rsidRPr="0096313E" w14:paraId="2B901766" w14:textId="77777777" w:rsidTr="007628DD">
        <w:trPr>
          <w:cantSplit/>
          <w:trHeight w:val="454"/>
        </w:trPr>
        <w:tc>
          <w:tcPr>
            <w:tcW w:w="3398" w:type="dxa"/>
            <w:tcBorders>
              <w:left w:val="single" w:sz="12" w:space="0" w:color="auto"/>
              <w:right w:val="single" w:sz="12" w:space="0" w:color="auto"/>
            </w:tcBorders>
            <w:vAlign w:val="center"/>
          </w:tcPr>
          <w:p w14:paraId="70F5703D" w14:textId="77777777" w:rsidR="00AC5F99" w:rsidRPr="0096313E" w:rsidRDefault="00AC5F99" w:rsidP="009041C7">
            <w:pPr>
              <w:spacing w:line="360" w:lineRule="auto"/>
              <w:ind w:left="174" w:right="177"/>
              <w:rPr>
                <w:rtl/>
              </w:rPr>
            </w:pPr>
            <w:r w:rsidRPr="0096313E">
              <w:rPr>
                <w:rFonts w:hint="cs"/>
                <w:rtl/>
              </w:rPr>
              <w:t>תקציב הפרויקט בתחילת הביצוע (לא כולל מע"מ)</w:t>
            </w:r>
          </w:p>
        </w:tc>
        <w:tc>
          <w:tcPr>
            <w:tcW w:w="5102" w:type="dxa"/>
            <w:tcBorders>
              <w:left w:val="single" w:sz="12" w:space="0" w:color="auto"/>
              <w:right w:val="single" w:sz="12" w:space="0" w:color="auto"/>
            </w:tcBorders>
            <w:vAlign w:val="center"/>
          </w:tcPr>
          <w:p w14:paraId="12DFB785" w14:textId="77777777" w:rsidR="00AC5F99" w:rsidRPr="0096313E" w:rsidRDefault="00AC5F99" w:rsidP="009041C7">
            <w:pPr>
              <w:spacing w:line="360" w:lineRule="auto"/>
              <w:ind w:left="851"/>
              <w:rPr>
                <w:b/>
                <w:bCs/>
                <w:rtl/>
              </w:rPr>
            </w:pPr>
          </w:p>
        </w:tc>
      </w:tr>
      <w:tr w:rsidR="00AC5F99" w:rsidRPr="0096313E" w14:paraId="1856D4F8" w14:textId="77777777" w:rsidTr="007628DD">
        <w:trPr>
          <w:cantSplit/>
          <w:trHeight w:val="454"/>
        </w:trPr>
        <w:tc>
          <w:tcPr>
            <w:tcW w:w="3398" w:type="dxa"/>
            <w:tcBorders>
              <w:left w:val="single" w:sz="12" w:space="0" w:color="auto"/>
              <w:right w:val="single" w:sz="12" w:space="0" w:color="auto"/>
            </w:tcBorders>
            <w:vAlign w:val="center"/>
          </w:tcPr>
          <w:p w14:paraId="51DE72BB" w14:textId="77777777" w:rsidR="00AC5F99" w:rsidRPr="0096313E" w:rsidRDefault="00AC5F99" w:rsidP="009041C7">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5DE43F22" w14:textId="77777777" w:rsidR="00AC5F99" w:rsidRPr="0096313E" w:rsidRDefault="00AC5F99" w:rsidP="009041C7">
            <w:pPr>
              <w:spacing w:line="360" w:lineRule="auto"/>
              <w:ind w:left="851"/>
              <w:rPr>
                <w:b/>
                <w:bCs/>
                <w:rtl/>
              </w:rPr>
            </w:pPr>
          </w:p>
        </w:tc>
      </w:tr>
      <w:tr w:rsidR="00AC5F99" w:rsidRPr="0096313E" w14:paraId="1FEBBCF3" w14:textId="77777777" w:rsidTr="007628DD">
        <w:trPr>
          <w:cantSplit/>
          <w:trHeight w:val="454"/>
        </w:trPr>
        <w:tc>
          <w:tcPr>
            <w:tcW w:w="3398" w:type="dxa"/>
            <w:tcBorders>
              <w:left w:val="single" w:sz="12" w:space="0" w:color="auto"/>
              <w:right w:val="single" w:sz="12" w:space="0" w:color="auto"/>
            </w:tcBorders>
            <w:vAlign w:val="center"/>
          </w:tcPr>
          <w:p w14:paraId="5634EADC" w14:textId="77777777" w:rsidR="00AC5F99" w:rsidRPr="0096313E" w:rsidRDefault="00AC5F99" w:rsidP="009041C7">
            <w:pPr>
              <w:spacing w:line="360" w:lineRule="auto"/>
              <w:ind w:left="174" w:right="177"/>
              <w:rPr>
                <w:rtl/>
              </w:rPr>
            </w:pPr>
            <w:r w:rsidRPr="0096313E">
              <w:rPr>
                <w:rFonts w:hint="cs"/>
                <w:rtl/>
              </w:rPr>
              <w:t xml:space="preserve">היקף ביצוע בפועל ב- </w:t>
            </w:r>
            <w:r w:rsidR="00F11147">
              <w:rPr>
                <w:rFonts w:hint="cs"/>
                <w:rtl/>
              </w:rPr>
              <w:t>10</w:t>
            </w:r>
            <w:r w:rsidR="00F11147"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4722DFAD" w14:textId="77777777" w:rsidR="00AC5F99" w:rsidRPr="0096313E" w:rsidRDefault="00AC5F99" w:rsidP="009041C7">
            <w:pPr>
              <w:spacing w:line="360" w:lineRule="auto"/>
              <w:ind w:left="851"/>
              <w:rPr>
                <w:b/>
                <w:bCs/>
                <w:rtl/>
              </w:rPr>
            </w:pPr>
          </w:p>
        </w:tc>
      </w:tr>
      <w:tr w:rsidR="00AC5F99" w:rsidRPr="0096313E" w14:paraId="76BC6990" w14:textId="77777777" w:rsidTr="007628DD">
        <w:trPr>
          <w:cantSplit/>
          <w:trHeight w:val="454"/>
        </w:trPr>
        <w:tc>
          <w:tcPr>
            <w:tcW w:w="3398" w:type="dxa"/>
            <w:tcBorders>
              <w:left w:val="single" w:sz="12" w:space="0" w:color="auto"/>
              <w:right w:val="single" w:sz="12" w:space="0" w:color="auto"/>
            </w:tcBorders>
            <w:vAlign w:val="center"/>
          </w:tcPr>
          <w:p w14:paraId="31BC8C99" w14:textId="77777777" w:rsidR="00AC5F99" w:rsidRPr="0096313E" w:rsidRDefault="00AC5F99" w:rsidP="009041C7">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296A86A6" w14:textId="77777777" w:rsidR="00AC5F99" w:rsidRPr="0096313E" w:rsidRDefault="00AC5F99" w:rsidP="009041C7">
            <w:pPr>
              <w:spacing w:line="360" w:lineRule="auto"/>
              <w:ind w:left="851"/>
              <w:rPr>
                <w:b/>
                <w:bCs/>
                <w:rtl/>
              </w:rPr>
            </w:pPr>
          </w:p>
        </w:tc>
      </w:tr>
      <w:tr w:rsidR="00AC5F99" w:rsidRPr="0096313E" w14:paraId="2A64000C" w14:textId="77777777" w:rsidTr="007628DD">
        <w:trPr>
          <w:cantSplit/>
          <w:trHeight w:val="454"/>
        </w:trPr>
        <w:tc>
          <w:tcPr>
            <w:tcW w:w="3398" w:type="dxa"/>
            <w:tcBorders>
              <w:left w:val="single" w:sz="12" w:space="0" w:color="auto"/>
              <w:right w:val="single" w:sz="12" w:space="0" w:color="auto"/>
            </w:tcBorders>
            <w:vAlign w:val="center"/>
          </w:tcPr>
          <w:p w14:paraId="352AC2A8" w14:textId="77777777" w:rsidR="00AC5F99" w:rsidRPr="0096313E" w:rsidRDefault="00AC5F99" w:rsidP="009041C7">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447A7EEC" w14:textId="77777777" w:rsidR="00AC5F99" w:rsidRPr="0096313E" w:rsidRDefault="00AC5F99" w:rsidP="009041C7">
            <w:pPr>
              <w:spacing w:line="360" w:lineRule="auto"/>
              <w:ind w:left="851"/>
              <w:rPr>
                <w:b/>
                <w:bCs/>
                <w:rtl/>
              </w:rPr>
            </w:pPr>
          </w:p>
        </w:tc>
      </w:tr>
      <w:tr w:rsidR="00AC5F99" w:rsidRPr="0096313E" w14:paraId="15983BE4" w14:textId="77777777" w:rsidTr="007628DD">
        <w:trPr>
          <w:cantSplit/>
          <w:trHeight w:val="454"/>
        </w:trPr>
        <w:tc>
          <w:tcPr>
            <w:tcW w:w="3398" w:type="dxa"/>
            <w:tcBorders>
              <w:left w:val="single" w:sz="12" w:space="0" w:color="auto"/>
              <w:right w:val="single" w:sz="12" w:space="0" w:color="auto"/>
            </w:tcBorders>
            <w:vAlign w:val="center"/>
          </w:tcPr>
          <w:p w14:paraId="59629DCE" w14:textId="77777777" w:rsidR="00AC5F99" w:rsidRPr="0096313E" w:rsidRDefault="00AC5F99" w:rsidP="009041C7">
            <w:pPr>
              <w:spacing w:line="360" w:lineRule="auto"/>
              <w:ind w:left="174" w:right="177"/>
              <w:rPr>
                <w:rtl/>
              </w:rPr>
            </w:pPr>
            <w:r w:rsidRPr="0096313E">
              <w:rPr>
                <w:rFonts w:hint="cs"/>
                <w:rtl/>
              </w:rPr>
              <w:t xml:space="preserve">תאריכי מסירת התשתיות לרשות המקומית ו/או למזמין, </w:t>
            </w:r>
          </w:p>
          <w:p w14:paraId="374CD2AF" w14:textId="77777777" w:rsidR="00AC5F99" w:rsidRPr="0096313E" w:rsidRDefault="00AC5F99" w:rsidP="009041C7">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193B5E2A" w14:textId="77777777" w:rsidR="00AC5F99" w:rsidRPr="0096313E" w:rsidRDefault="00AC5F99" w:rsidP="009041C7">
            <w:pPr>
              <w:spacing w:line="360" w:lineRule="auto"/>
              <w:ind w:left="851"/>
              <w:rPr>
                <w:b/>
                <w:bCs/>
                <w:rtl/>
              </w:rPr>
            </w:pPr>
          </w:p>
        </w:tc>
      </w:tr>
      <w:tr w:rsidR="00AC5F99" w:rsidRPr="0096313E" w14:paraId="30E9A1EE" w14:textId="77777777" w:rsidTr="007628DD">
        <w:trPr>
          <w:cantSplit/>
          <w:trHeight w:val="454"/>
        </w:trPr>
        <w:tc>
          <w:tcPr>
            <w:tcW w:w="3398" w:type="dxa"/>
            <w:tcBorders>
              <w:left w:val="single" w:sz="12" w:space="0" w:color="auto"/>
              <w:right w:val="single" w:sz="12" w:space="0" w:color="auto"/>
            </w:tcBorders>
            <w:vAlign w:val="center"/>
          </w:tcPr>
          <w:p w14:paraId="0C3E4A03" w14:textId="77777777" w:rsidR="00AC5F99" w:rsidRPr="0096313E" w:rsidRDefault="00AC5F99" w:rsidP="009041C7">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4CAA00B3" w14:textId="77777777" w:rsidR="00AC5F99" w:rsidRPr="0096313E" w:rsidRDefault="00AC5F99" w:rsidP="009041C7">
            <w:pPr>
              <w:spacing w:line="360" w:lineRule="auto"/>
              <w:ind w:left="851"/>
              <w:rPr>
                <w:b/>
                <w:bCs/>
                <w:rtl/>
              </w:rPr>
            </w:pPr>
          </w:p>
        </w:tc>
      </w:tr>
      <w:tr w:rsidR="00AC5F99" w:rsidRPr="0096313E" w14:paraId="5B3F4E55" w14:textId="77777777" w:rsidTr="007628DD">
        <w:trPr>
          <w:cantSplit/>
          <w:trHeight w:val="454"/>
        </w:trPr>
        <w:tc>
          <w:tcPr>
            <w:tcW w:w="3398" w:type="dxa"/>
            <w:tcBorders>
              <w:left w:val="single" w:sz="12" w:space="0" w:color="auto"/>
              <w:right w:val="single" w:sz="12" w:space="0" w:color="auto"/>
            </w:tcBorders>
            <w:vAlign w:val="center"/>
          </w:tcPr>
          <w:p w14:paraId="0DF5E535" w14:textId="77777777" w:rsidR="00AC5F99" w:rsidRPr="0096313E" w:rsidRDefault="00AC5F99" w:rsidP="009041C7">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2D66C925" w14:textId="77777777" w:rsidR="00AC5F99" w:rsidRPr="0096313E" w:rsidRDefault="00AC5F99" w:rsidP="009041C7">
            <w:pPr>
              <w:spacing w:line="360" w:lineRule="auto"/>
              <w:ind w:left="851"/>
              <w:rPr>
                <w:b/>
                <w:bCs/>
                <w:rtl/>
              </w:rPr>
            </w:pPr>
          </w:p>
        </w:tc>
      </w:tr>
      <w:tr w:rsidR="00AC5F99" w:rsidRPr="0096313E" w14:paraId="710EBD8E" w14:textId="77777777" w:rsidTr="007628DD">
        <w:trPr>
          <w:cantSplit/>
          <w:trHeight w:val="454"/>
        </w:trPr>
        <w:tc>
          <w:tcPr>
            <w:tcW w:w="3398" w:type="dxa"/>
            <w:tcBorders>
              <w:left w:val="single" w:sz="12" w:space="0" w:color="auto"/>
              <w:bottom w:val="single" w:sz="12" w:space="0" w:color="auto"/>
              <w:right w:val="single" w:sz="12" w:space="0" w:color="auto"/>
            </w:tcBorders>
            <w:vAlign w:val="center"/>
          </w:tcPr>
          <w:p w14:paraId="26ACEE12" w14:textId="77777777" w:rsidR="00AC5F99" w:rsidRPr="0096313E" w:rsidRDefault="00AC5F99" w:rsidP="009041C7">
            <w:pPr>
              <w:spacing w:line="360" w:lineRule="auto"/>
              <w:ind w:left="174" w:right="177"/>
              <w:rPr>
                <w:rtl/>
              </w:rPr>
            </w:pPr>
            <w:r w:rsidRPr="0096313E">
              <w:rPr>
                <w:rFonts w:hint="cs"/>
                <w:rtl/>
              </w:rPr>
              <w:lastRenderedPageBreak/>
              <w:t>תיאור מילולי של הפרויקט,</w:t>
            </w:r>
          </w:p>
          <w:p w14:paraId="5335DE30" w14:textId="77777777" w:rsidR="00AC5F99" w:rsidRPr="0096313E" w:rsidRDefault="00AC5F99" w:rsidP="009041C7">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5499B360" w14:textId="77777777" w:rsidR="00AC5F99" w:rsidRPr="0096313E" w:rsidRDefault="00AC5F99" w:rsidP="009041C7">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27833ED8" w14:textId="77777777" w:rsidR="00AC5F99" w:rsidRPr="0096313E" w:rsidRDefault="00AC5F99" w:rsidP="009041C7">
            <w:pPr>
              <w:spacing w:line="360" w:lineRule="auto"/>
              <w:ind w:left="851"/>
              <w:rPr>
                <w:b/>
                <w:bCs/>
                <w:rtl/>
              </w:rPr>
            </w:pPr>
          </w:p>
        </w:tc>
      </w:tr>
    </w:tbl>
    <w:p w14:paraId="5D8AEFAA" w14:textId="77777777" w:rsidR="00AC5F99" w:rsidRDefault="00AC5F99" w:rsidP="00AC5F99">
      <w:pPr>
        <w:pStyle w:val="HNormal"/>
        <w:keepNext/>
        <w:tabs>
          <w:tab w:val="left" w:leader="underscore" w:pos="8309"/>
        </w:tabs>
        <w:ind w:left="1152"/>
        <w:rPr>
          <w:color w:val="000000"/>
          <w:lang w:eastAsia="en-US"/>
        </w:rPr>
      </w:pPr>
    </w:p>
    <w:p w14:paraId="361928FF" w14:textId="77777777" w:rsidR="00AC5F99" w:rsidRPr="0096313E" w:rsidRDefault="00AC5F99" w:rsidP="00AC5F99">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7E46891D"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73070C80"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70778B26"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35222C5D" w14:textId="77777777" w:rsidR="00AC5F99" w:rsidRPr="0096313E" w:rsidRDefault="00AC5F99" w:rsidP="00AC5F99">
      <w:pPr>
        <w:pStyle w:val="HNormal"/>
        <w:keepNext/>
        <w:numPr>
          <w:ilvl w:val="1"/>
          <w:numId w:val="16"/>
        </w:numPr>
        <w:tabs>
          <w:tab w:val="left" w:leader="underscore" w:pos="8309"/>
        </w:tabs>
        <w:spacing w:line="360" w:lineRule="auto"/>
        <w:ind w:left="1156" w:hanging="578"/>
        <w:rPr>
          <w:color w:val="000000"/>
          <w:rtl/>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p w14:paraId="7B0CB37D" w14:textId="77777777" w:rsidR="0096313E" w:rsidRPr="00AC5F99" w:rsidRDefault="0096313E" w:rsidP="009041C7">
      <w:pPr>
        <w:pStyle w:val="HNormal"/>
        <w:keepNext/>
        <w:numPr>
          <w:ilvl w:val="1"/>
          <w:numId w:val="16"/>
        </w:numPr>
        <w:tabs>
          <w:tab w:val="left" w:leader="underscore" w:pos="8309"/>
        </w:tabs>
        <w:spacing w:before="120" w:line="360" w:lineRule="auto"/>
        <w:ind w:left="1156" w:hanging="578"/>
        <w:rPr>
          <w:b/>
          <w:bCs/>
          <w:color w:val="000000"/>
          <w:u w:val="single"/>
          <w:lang w:eastAsia="en-US"/>
        </w:rPr>
      </w:pPr>
      <w:r w:rsidRPr="00AC5F99">
        <w:rPr>
          <w:rFonts w:hint="cs"/>
          <w:b/>
          <w:bCs/>
          <w:color w:val="000000"/>
          <w:u w:val="single"/>
          <w:rtl/>
          <w:lang w:eastAsia="en-US"/>
        </w:rPr>
        <w:t>פרויקט מס' 5:</w:t>
      </w:r>
    </w:p>
    <w:tbl>
      <w:tblPr>
        <w:bidiVisual/>
        <w:tblW w:w="8500"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8"/>
        <w:gridCol w:w="5102"/>
      </w:tblGrid>
      <w:tr w:rsidR="00AC5F99" w:rsidRPr="0096313E" w14:paraId="7C8E46A7" w14:textId="77777777" w:rsidTr="007628DD">
        <w:trPr>
          <w:cantSplit/>
          <w:trHeight w:val="454"/>
          <w:tblHeader/>
        </w:trPr>
        <w:tc>
          <w:tcPr>
            <w:tcW w:w="3398"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314EBC18" w14:textId="77777777" w:rsidR="00AC5F99" w:rsidRPr="0096313E" w:rsidRDefault="00AC5F99" w:rsidP="009041C7">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3492BDF6" w14:textId="77777777" w:rsidR="00AC5F99" w:rsidRPr="0096313E" w:rsidRDefault="00AC5F99" w:rsidP="009041C7">
            <w:pPr>
              <w:spacing w:line="360" w:lineRule="auto"/>
              <w:ind w:left="851" w:right="-56"/>
              <w:rPr>
                <w:b/>
                <w:bCs/>
                <w:rtl/>
              </w:rPr>
            </w:pPr>
            <w:r w:rsidRPr="0096313E">
              <w:rPr>
                <w:rFonts w:hint="cs"/>
                <w:b/>
                <w:bCs/>
                <w:rtl/>
              </w:rPr>
              <w:t>פירוט</w:t>
            </w:r>
          </w:p>
        </w:tc>
      </w:tr>
      <w:tr w:rsidR="00AC5F99" w:rsidRPr="0096313E" w14:paraId="4C7095E7" w14:textId="77777777" w:rsidTr="007628DD">
        <w:trPr>
          <w:cantSplit/>
          <w:trHeight w:val="454"/>
        </w:trPr>
        <w:tc>
          <w:tcPr>
            <w:tcW w:w="3398" w:type="dxa"/>
            <w:tcBorders>
              <w:top w:val="single" w:sz="12" w:space="0" w:color="auto"/>
              <w:left w:val="single" w:sz="12" w:space="0" w:color="auto"/>
              <w:right w:val="single" w:sz="12" w:space="0" w:color="auto"/>
            </w:tcBorders>
            <w:vAlign w:val="center"/>
          </w:tcPr>
          <w:p w14:paraId="79396F06" w14:textId="77777777" w:rsidR="00AC5F99" w:rsidRPr="0096313E" w:rsidRDefault="00AC5F99" w:rsidP="009041C7">
            <w:pPr>
              <w:spacing w:line="360" w:lineRule="auto"/>
              <w:ind w:left="174" w:right="175"/>
              <w:rPr>
                <w:rtl/>
              </w:rPr>
            </w:pPr>
            <w:r w:rsidRPr="0096313E">
              <w:rPr>
                <w:rFonts w:hint="cs"/>
                <w:rtl/>
              </w:rPr>
              <w:t xml:space="preserve">שם הפרויקט,  שם רשות מקומית/ מזמין, </w:t>
            </w:r>
          </w:p>
          <w:p w14:paraId="2B652AD9" w14:textId="77777777" w:rsidR="00AC5F99" w:rsidRPr="0096313E" w:rsidRDefault="00AC5F99" w:rsidP="009041C7">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63298F70" w14:textId="77777777" w:rsidR="00AC5F99" w:rsidRPr="0096313E" w:rsidRDefault="00AC5F99" w:rsidP="009041C7">
            <w:pPr>
              <w:spacing w:line="360" w:lineRule="auto"/>
              <w:ind w:left="851"/>
              <w:rPr>
                <w:b/>
                <w:bCs/>
                <w:rtl/>
              </w:rPr>
            </w:pPr>
          </w:p>
        </w:tc>
      </w:tr>
      <w:tr w:rsidR="00AC5F99" w:rsidRPr="0096313E" w14:paraId="11EBE7C3" w14:textId="77777777" w:rsidTr="007628DD">
        <w:trPr>
          <w:cantSplit/>
          <w:trHeight w:val="454"/>
        </w:trPr>
        <w:tc>
          <w:tcPr>
            <w:tcW w:w="3398" w:type="dxa"/>
            <w:tcBorders>
              <w:left w:val="single" w:sz="12" w:space="0" w:color="auto"/>
              <w:right w:val="single" w:sz="12" w:space="0" w:color="auto"/>
            </w:tcBorders>
            <w:vAlign w:val="center"/>
          </w:tcPr>
          <w:p w14:paraId="16338D12" w14:textId="77777777" w:rsidR="00AC5F99" w:rsidRPr="0096313E" w:rsidRDefault="00AC5F99" w:rsidP="009041C7">
            <w:pPr>
              <w:spacing w:line="360" w:lineRule="auto"/>
              <w:ind w:left="174" w:right="177"/>
              <w:rPr>
                <w:rtl/>
              </w:rPr>
            </w:pPr>
            <w:r w:rsidRPr="0096313E">
              <w:rPr>
                <w:rFonts w:hint="cs"/>
                <w:rtl/>
              </w:rPr>
              <w:t>מס' תכנית (ת.ב.ע.)  תאריך מתן תוקף</w:t>
            </w:r>
          </w:p>
          <w:p w14:paraId="52B7B053" w14:textId="77777777" w:rsidR="00AC5F99" w:rsidRPr="0096313E" w:rsidRDefault="00AC5F99" w:rsidP="009041C7">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6BF43040" w14:textId="77777777" w:rsidR="00AC5F99" w:rsidRPr="0096313E" w:rsidRDefault="00AC5F99" w:rsidP="009041C7">
            <w:pPr>
              <w:spacing w:line="360" w:lineRule="auto"/>
              <w:ind w:left="851"/>
              <w:rPr>
                <w:b/>
                <w:bCs/>
                <w:rtl/>
              </w:rPr>
            </w:pPr>
          </w:p>
        </w:tc>
      </w:tr>
      <w:tr w:rsidR="00AC5F99" w:rsidRPr="0096313E" w14:paraId="371F7B19" w14:textId="77777777" w:rsidTr="007628DD">
        <w:trPr>
          <w:cantSplit/>
          <w:trHeight w:val="454"/>
        </w:trPr>
        <w:tc>
          <w:tcPr>
            <w:tcW w:w="3398" w:type="dxa"/>
            <w:tcBorders>
              <w:left w:val="single" w:sz="12" w:space="0" w:color="auto"/>
              <w:right w:val="single" w:sz="12" w:space="0" w:color="auto"/>
            </w:tcBorders>
            <w:vAlign w:val="center"/>
          </w:tcPr>
          <w:p w14:paraId="2226D585" w14:textId="77777777" w:rsidR="00AC5F99" w:rsidRPr="0096313E" w:rsidRDefault="00AC5F99" w:rsidP="009041C7">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46DA1334" w14:textId="77777777" w:rsidR="00AC5F99" w:rsidRPr="0096313E" w:rsidRDefault="00AC5F99" w:rsidP="009041C7">
            <w:pPr>
              <w:spacing w:line="360" w:lineRule="auto"/>
              <w:ind w:left="851"/>
              <w:rPr>
                <w:b/>
                <w:bCs/>
                <w:rtl/>
              </w:rPr>
            </w:pPr>
          </w:p>
        </w:tc>
      </w:tr>
      <w:tr w:rsidR="00AC5F99" w:rsidRPr="0096313E" w14:paraId="21E8813E" w14:textId="77777777" w:rsidTr="007628DD">
        <w:trPr>
          <w:cantSplit/>
          <w:trHeight w:val="454"/>
        </w:trPr>
        <w:tc>
          <w:tcPr>
            <w:tcW w:w="3398" w:type="dxa"/>
            <w:tcBorders>
              <w:left w:val="single" w:sz="12" w:space="0" w:color="auto"/>
              <w:right w:val="single" w:sz="12" w:space="0" w:color="auto"/>
            </w:tcBorders>
            <w:vAlign w:val="center"/>
          </w:tcPr>
          <w:p w14:paraId="4DC23351" w14:textId="77777777" w:rsidR="00AC5F99" w:rsidRPr="0096313E" w:rsidRDefault="00AC5F99" w:rsidP="009041C7">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2E377DF9" w14:textId="77777777" w:rsidR="00AC5F99" w:rsidRPr="0096313E" w:rsidRDefault="00AC5F99" w:rsidP="009041C7">
            <w:pPr>
              <w:spacing w:line="360" w:lineRule="auto"/>
              <w:ind w:left="851"/>
              <w:rPr>
                <w:b/>
                <w:bCs/>
                <w:rtl/>
              </w:rPr>
            </w:pPr>
          </w:p>
        </w:tc>
      </w:tr>
      <w:tr w:rsidR="00AC5F99" w:rsidRPr="0096313E" w14:paraId="0F97FB39" w14:textId="77777777" w:rsidTr="007628DD">
        <w:trPr>
          <w:cantSplit/>
          <w:trHeight w:val="454"/>
        </w:trPr>
        <w:tc>
          <w:tcPr>
            <w:tcW w:w="3398" w:type="dxa"/>
            <w:tcBorders>
              <w:left w:val="single" w:sz="12" w:space="0" w:color="auto"/>
              <w:right w:val="single" w:sz="12" w:space="0" w:color="auto"/>
            </w:tcBorders>
            <w:vAlign w:val="center"/>
          </w:tcPr>
          <w:p w14:paraId="6FB2DB72" w14:textId="77777777" w:rsidR="00AC5F99" w:rsidRPr="0096313E" w:rsidRDefault="00AC5F99" w:rsidP="009041C7">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3B999FE5" w14:textId="77777777" w:rsidR="00AC5F99" w:rsidRPr="0096313E" w:rsidRDefault="00AC5F99" w:rsidP="009041C7">
            <w:pPr>
              <w:spacing w:line="360" w:lineRule="auto"/>
              <w:ind w:left="851"/>
              <w:rPr>
                <w:b/>
                <w:bCs/>
                <w:rtl/>
              </w:rPr>
            </w:pPr>
          </w:p>
        </w:tc>
      </w:tr>
      <w:tr w:rsidR="00AC5F99" w:rsidRPr="0096313E" w14:paraId="2B2A4572" w14:textId="77777777" w:rsidTr="007628DD">
        <w:trPr>
          <w:cantSplit/>
          <w:trHeight w:val="433"/>
        </w:trPr>
        <w:tc>
          <w:tcPr>
            <w:tcW w:w="3398" w:type="dxa"/>
            <w:tcBorders>
              <w:left w:val="single" w:sz="12" w:space="0" w:color="auto"/>
              <w:right w:val="single" w:sz="12" w:space="0" w:color="auto"/>
            </w:tcBorders>
            <w:vAlign w:val="center"/>
          </w:tcPr>
          <w:p w14:paraId="548D63D1" w14:textId="77777777" w:rsidR="00AC5F99" w:rsidRPr="0096313E" w:rsidRDefault="00AC5F99" w:rsidP="009041C7">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4F3B25E9" w14:textId="77777777" w:rsidR="00AC5F99" w:rsidRPr="0096313E" w:rsidRDefault="00AC5F99" w:rsidP="009041C7">
            <w:pPr>
              <w:spacing w:line="360" w:lineRule="auto"/>
              <w:ind w:left="851"/>
              <w:rPr>
                <w:b/>
                <w:bCs/>
                <w:rtl/>
              </w:rPr>
            </w:pPr>
          </w:p>
        </w:tc>
      </w:tr>
      <w:tr w:rsidR="00AC5F99" w:rsidRPr="0096313E" w14:paraId="4B7BE236" w14:textId="77777777" w:rsidTr="007628DD">
        <w:trPr>
          <w:cantSplit/>
          <w:trHeight w:val="413"/>
        </w:trPr>
        <w:tc>
          <w:tcPr>
            <w:tcW w:w="3398" w:type="dxa"/>
            <w:tcBorders>
              <w:left w:val="single" w:sz="12" w:space="0" w:color="auto"/>
              <w:right w:val="single" w:sz="12" w:space="0" w:color="auto"/>
            </w:tcBorders>
            <w:vAlign w:val="center"/>
          </w:tcPr>
          <w:p w14:paraId="0FB6EC2D" w14:textId="77777777" w:rsidR="00AC5F99" w:rsidRPr="0096313E" w:rsidRDefault="00AC5F99" w:rsidP="009041C7">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778F31F1" w14:textId="77777777" w:rsidR="00AC5F99" w:rsidRPr="0096313E" w:rsidRDefault="00AC5F99" w:rsidP="009041C7">
            <w:pPr>
              <w:spacing w:line="360" w:lineRule="auto"/>
              <w:ind w:left="851"/>
              <w:rPr>
                <w:b/>
                <w:bCs/>
                <w:rtl/>
              </w:rPr>
            </w:pPr>
          </w:p>
        </w:tc>
      </w:tr>
      <w:tr w:rsidR="00AC5F99" w:rsidRPr="0096313E" w14:paraId="1E5D4C26" w14:textId="77777777" w:rsidTr="007628DD">
        <w:trPr>
          <w:cantSplit/>
          <w:trHeight w:val="454"/>
        </w:trPr>
        <w:tc>
          <w:tcPr>
            <w:tcW w:w="3398" w:type="dxa"/>
            <w:tcBorders>
              <w:left w:val="single" w:sz="12" w:space="0" w:color="auto"/>
              <w:right w:val="single" w:sz="12" w:space="0" w:color="auto"/>
            </w:tcBorders>
            <w:vAlign w:val="center"/>
          </w:tcPr>
          <w:p w14:paraId="6AA20E9A" w14:textId="77777777" w:rsidR="00AC5F99" w:rsidRPr="0096313E" w:rsidRDefault="00AC5F99" w:rsidP="009041C7">
            <w:pPr>
              <w:spacing w:line="360" w:lineRule="auto"/>
              <w:ind w:left="174" w:right="177"/>
              <w:rPr>
                <w:rtl/>
              </w:rPr>
            </w:pPr>
            <w:r w:rsidRPr="0096313E">
              <w:rPr>
                <w:rFonts w:hint="cs"/>
                <w:rtl/>
              </w:rPr>
              <w:t>תקציב הפרויקט בתחילת הביצוע (לא כולל מע"מ)</w:t>
            </w:r>
          </w:p>
        </w:tc>
        <w:tc>
          <w:tcPr>
            <w:tcW w:w="5102" w:type="dxa"/>
            <w:tcBorders>
              <w:left w:val="single" w:sz="12" w:space="0" w:color="auto"/>
              <w:right w:val="single" w:sz="12" w:space="0" w:color="auto"/>
            </w:tcBorders>
            <w:vAlign w:val="center"/>
          </w:tcPr>
          <w:p w14:paraId="661713BE" w14:textId="77777777" w:rsidR="00AC5F99" w:rsidRPr="0096313E" w:rsidRDefault="00AC5F99" w:rsidP="009041C7">
            <w:pPr>
              <w:spacing w:line="360" w:lineRule="auto"/>
              <w:ind w:left="851"/>
              <w:rPr>
                <w:b/>
                <w:bCs/>
                <w:rtl/>
              </w:rPr>
            </w:pPr>
          </w:p>
        </w:tc>
      </w:tr>
      <w:tr w:rsidR="00AC5F99" w:rsidRPr="0096313E" w14:paraId="75177677" w14:textId="77777777" w:rsidTr="007628DD">
        <w:trPr>
          <w:cantSplit/>
          <w:trHeight w:val="454"/>
        </w:trPr>
        <w:tc>
          <w:tcPr>
            <w:tcW w:w="3398" w:type="dxa"/>
            <w:tcBorders>
              <w:left w:val="single" w:sz="12" w:space="0" w:color="auto"/>
              <w:right w:val="single" w:sz="12" w:space="0" w:color="auto"/>
            </w:tcBorders>
            <w:vAlign w:val="center"/>
          </w:tcPr>
          <w:p w14:paraId="7C3F0566" w14:textId="77777777" w:rsidR="00AC5F99" w:rsidRPr="0096313E" w:rsidRDefault="00AC5F99" w:rsidP="009041C7">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18BF11B8" w14:textId="77777777" w:rsidR="00AC5F99" w:rsidRPr="0096313E" w:rsidRDefault="00AC5F99" w:rsidP="009041C7">
            <w:pPr>
              <w:spacing w:line="360" w:lineRule="auto"/>
              <w:ind w:left="851"/>
              <w:rPr>
                <w:b/>
                <w:bCs/>
                <w:rtl/>
              </w:rPr>
            </w:pPr>
          </w:p>
        </w:tc>
      </w:tr>
      <w:tr w:rsidR="00AC5F99" w:rsidRPr="0096313E" w14:paraId="60D5B4B7" w14:textId="77777777" w:rsidTr="007628DD">
        <w:trPr>
          <w:cantSplit/>
          <w:trHeight w:val="454"/>
        </w:trPr>
        <w:tc>
          <w:tcPr>
            <w:tcW w:w="3398" w:type="dxa"/>
            <w:tcBorders>
              <w:left w:val="single" w:sz="12" w:space="0" w:color="auto"/>
              <w:right w:val="single" w:sz="12" w:space="0" w:color="auto"/>
            </w:tcBorders>
            <w:vAlign w:val="center"/>
          </w:tcPr>
          <w:p w14:paraId="20289D08" w14:textId="77777777" w:rsidR="00AC5F99" w:rsidRPr="0096313E" w:rsidRDefault="00AC5F99" w:rsidP="009041C7">
            <w:pPr>
              <w:spacing w:line="360" w:lineRule="auto"/>
              <w:ind w:left="174" w:right="177"/>
              <w:rPr>
                <w:rtl/>
              </w:rPr>
            </w:pPr>
            <w:r w:rsidRPr="0096313E">
              <w:rPr>
                <w:rFonts w:hint="cs"/>
                <w:rtl/>
              </w:rPr>
              <w:lastRenderedPageBreak/>
              <w:t xml:space="preserve">היקף ביצוע בפועל ב- </w:t>
            </w:r>
            <w:r w:rsidR="0054058F">
              <w:rPr>
                <w:rFonts w:hint="cs"/>
                <w:rtl/>
              </w:rPr>
              <w:t>10</w:t>
            </w:r>
            <w:r w:rsidR="0054058F"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511D01AA" w14:textId="77777777" w:rsidR="00AC5F99" w:rsidRPr="0096313E" w:rsidRDefault="00AC5F99" w:rsidP="009041C7">
            <w:pPr>
              <w:spacing w:line="360" w:lineRule="auto"/>
              <w:ind w:left="851"/>
              <w:rPr>
                <w:b/>
                <w:bCs/>
                <w:rtl/>
              </w:rPr>
            </w:pPr>
          </w:p>
        </w:tc>
      </w:tr>
      <w:tr w:rsidR="00AC5F99" w:rsidRPr="0096313E" w14:paraId="1BD171BF" w14:textId="77777777" w:rsidTr="007628DD">
        <w:trPr>
          <w:cantSplit/>
          <w:trHeight w:val="454"/>
        </w:trPr>
        <w:tc>
          <w:tcPr>
            <w:tcW w:w="3398" w:type="dxa"/>
            <w:tcBorders>
              <w:left w:val="single" w:sz="12" w:space="0" w:color="auto"/>
              <w:right w:val="single" w:sz="12" w:space="0" w:color="auto"/>
            </w:tcBorders>
            <w:vAlign w:val="center"/>
          </w:tcPr>
          <w:p w14:paraId="0182C825" w14:textId="77777777" w:rsidR="00AC5F99" w:rsidRPr="0096313E" w:rsidRDefault="00AC5F99" w:rsidP="009041C7">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1144E9FE" w14:textId="77777777" w:rsidR="00AC5F99" w:rsidRPr="0096313E" w:rsidRDefault="00AC5F99" w:rsidP="009041C7">
            <w:pPr>
              <w:spacing w:line="360" w:lineRule="auto"/>
              <w:ind w:left="851"/>
              <w:rPr>
                <w:b/>
                <w:bCs/>
                <w:rtl/>
              </w:rPr>
            </w:pPr>
          </w:p>
        </w:tc>
      </w:tr>
      <w:tr w:rsidR="00AC5F99" w:rsidRPr="0096313E" w14:paraId="7C585DEF" w14:textId="77777777" w:rsidTr="007628DD">
        <w:trPr>
          <w:cantSplit/>
          <w:trHeight w:val="454"/>
        </w:trPr>
        <w:tc>
          <w:tcPr>
            <w:tcW w:w="3398" w:type="dxa"/>
            <w:tcBorders>
              <w:left w:val="single" w:sz="12" w:space="0" w:color="auto"/>
              <w:right w:val="single" w:sz="12" w:space="0" w:color="auto"/>
            </w:tcBorders>
            <w:vAlign w:val="center"/>
          </w:tcPr>
          <w:p w14:paraId="4D055B67" w14:textId="77777777" w:rsidR="00AC5F99" w:rsidRPr="0096313E" w:rsidRDefault="00AC5F99" w:rsidP="009041C7">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61906AA6" w14:textId="77777777" w:rsidR="00AC5F99" w:rsidRPr="0096313E" w:rsidRDefault="00AC5F99" w:rsidP="009041C7">
            <w:pPr>
              <w:spacing w:line="360" w:lineRule="auto"/>
              <w:ind w:left="851"/>
              <w:rPr>
                <w:b/>
                <w:bCs/>
                <w:rtl/>
              </w:rPr>
            </w:pPr>
          </w:p>
        </w:tc>
      </w:tr>
      <w:tr w:rsidR="00AC5F99" w:rsidRPr="0096313E" w14:paraId="4F522136" w14:textId="77777777" w:rsidTr="007628DD">
        <w:trPr>
          <w:cantSplit/>
          <w:trHeight w:val="454"/>
        </w:trPr>
        <w:tc>
          <w:tcPr>
            <w:tcW w:w="3398" w:type="dxa"/>
            <w:tcBorders>
              <w:left w:val="single" w:sz="12" w:space="0" w:color="auto"/>
              <w:right w:val="single" w:sz="12" w:space="0" w:color="auto"/>
            </w:tcBorders>
            <w:vAlign w:val="center"/>
          </w:tcPr>
          <w:p w14:paraId="65188EC9" w14:textId="77777777" w:rsidR="00AC5F99" w:rsidRPr="0096313E" w:rsidRDefault="00AC5F99" w:rsidP="009041C7">
            <w:pPr>
              <w:spacing w:line="360" w:lineRule="auto"/>
              <w:ind w:left="174" w:right="177"/>
              <w:rPr>
                <w:rtl/>
              </w:rPr>
            </w:pPr>
            <w:r w:rsidRPr="0096313E">
              <w:rPr>
                <w:rFonts w:hint="cs"/>
                <w:rtl/>
              </w:rPr>
              <w:t xml:space="preserve">תאריכי מסירת התשתיות לרשות המקומית ו/או למזמין, </w:t>
            </w:r>
          </w:p>
          <w:p w14:paraId="7A2AA3AF" w14:textId="77777777" w:rsidR="00AC5F99" w:rsidRPr="0096313E" w:rsidRDefault="00AC5F99" w:rsidP="009041C7">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50D67BA4" w14:textId="77777777" w:rsidR="00AC5F99" w:rsidRPr="0096313E" w:rsidRDefault="00AC5F99" w:rsidP="009041C7">
            <w:pPr>
              <w:spacing w:line="360" w:lineRule="auto"/>
              <w:ind w:left="851"/>
              <w:rPr>
                <w:b/>
                <w:bCs/>
                <w:rtl/>
              </w:rPr>
            </w:pPr>
          </w:p>
        </w:tc>
      </w:tr>
      <w:tr w:rsidR="00AC5F99" w:rsidRPr="0096313E" w14:paraId="4C406EAB" w14:textId="77777777" w:rsidTr="007628DD">
        <w:trPr>
          <w:cantSplit/>
          <w:trHeight w:val="454"/>
        </w:trPr>
        <w:tc>
          <w:tcPr>
            <w:tcW w:w="3398" w:type="dxa"/>
            <w:tcBorders>
              <w:left w:val="single" w:sz="12" w:space="0" w:color="auto"/>
              <w:right w:val="single" w:sz="12" w:space="0" w:color="auto"/>
            </w:tcBorders>
            <w:vAlign w:val="center"/>
          </w:tcPr>
          <w:p w14:paraId="1CD0FE45" w14:textId="77777777" w:rsidR="00AC5F99" w:rsidRPr="0096313E" w:rsidRDefault="00AC5F99" w:rsidP="009041C7">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18B754E4" w14:textId="77777777" w:rsidR="00AC5F99" w:rsidRPr="0096313E" w:rsidRDefault="00AC5F99" w:rsidP="009041C7">
            <w:pPr>
              <w:spacing w:line="360" w:lineRule="auto"/>
              <w:ind w:left="851"/>
              <w:rPr>
                <w:b/>
                <w:bCs/>
                <w:rtl/>
              </w:rPr>
            </w:pPr>
          </w:p>
        </w:tc>
      </w:tr>
      <w:tr w:rsidR="00AC5F99" w:rsidRPr="0096313E" w14:paraId="6EB5C894" w14:textId="77777777" w:rsidTr="007628DD">
        <w:trPr>
          <w:cantSplit/>
          <w:trHeight w:val="454"/>
        </w:trPr>
        <w:tc>
          <w:tcPr>
            <w:tcW w:w="3398" w:type="dxa"/>
            <w:tcBorders>
              <w:left w:val="single" w:sz="12" w:space="0" w:color="auto"/>
              <w:right w:val="single" w:sz="12" w:space="0" w:color="auto"/>
            </w:tcBorders>
            <w:vAlign w:val="center"/>
          </w:tcPr>
          <w:p w14:paraId="5EE266AB" w14:textId="77777777" w:rsidR="00AC5F99" w:rsidRPr="0096313E" w:rsidRDefault="00AC5F99" w:rsidP="009041C7">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2E899214" w14:textId="77777777" w:rsidR="00AC5F99" w:rsidRPr="0096313E" w:rsidRDefault="00AC5F99" w:rsidP="009041C7">
            <w:pPr>
              <w:spacing w:line="360" w:lineRule="auto"/>
              <w:ind w:left="851"/>
              <w:rPr>
                <w:b/>
                <w:bCs/>
                <w:rtl/>
              </w:rPr>
            </w:pPr>
          </w:p>
        </w:tc>
      </w:tr>
      <w:tr w:rsidR="00AC5F99" w:rsidRPr="0096313E" w14:paraId="08788433" w14:textId="77777777" w:rsidTr="007628DD">
        <w:trPr>
          <w:cantSplit/>
          <w:trHeight w:val="454"/>
        </w:trPr>
        <w:tc>
          <w:tcPr>
            <w:tcW w:w="3398" w:type="dxa"/>
            <w:tcBorders>
              <w:left w:val="single" w:sz="12" w:space="0" w:color="auto"/>
              <w:bottom w:val="single" w:sz="12" w:space="0" w:color="auto"/>
              <w:right w:val="single" w:sz="12" w:space="0" w:color="auto"/>
            </w:tcBorders>
            <w:vAlign w:val="center"/>
          </w:tcPr>
          <w:p w14:paraId="4EDCC243" w14:textId="77777777" w:rsidR="00AC5F99" w:rsidRPr="0096313E" w:rsidRDefault="00AC5F99" w:rsidP="009041C7">
            <w:pPr>
              <w:spacing w:line="360" w:lineRule="auto"/>
              <w:ind w:left="174" w:right="177"/>
              <w:rPr>
                <w:rtl/>
              </w:rPr>
            </w:pPr>
            <w:r w:rsidRPr="0096313E">
              <w:rPr>
                <w:rFonts w:hint="cs"/>
                <w:rtl/>
              </w:rPr>
              <w:t>תיאור מילולי של הפרויקט,</w:t>
            </w:r>
          </w:p>
          <w:p w14:paraId="06155EC8" w14:textId="77777777" w:rsidR="00AC5F99" w:rsidRPr="0096313E" w:rsidRDefault="00AC5F99" w:rsidP="009041C7">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7CE1DB58" w14:textId="77777777" w:rsidR="00AC5F99" w:rsidRPr="0096313E" w:rsidRDefault="00AC5F99" w:rsidP="009041C7">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7FA8C41D" w14:textId="77777777" w:rsidR="00AC5F99" w:rsidRPr="0096313E" w:rsidRDefault="00AC5F99" w:rsidP="009041C7">
            <w:pPr>
              <w:spacing w:line="360" w:lineRule="auto"/>
              <w:ind w:left="851"/>
              <w:rPr>
                <w:b/>
                <w:bCs/>
                <w:rtl/>
              </w:rPr>
            </w:pPr>
          </w:p>
        </w:tc>
      </w:tr>
    </w:tbl>
    <w:p w14:paraId="12744F27" w14:textId="77777777" w:rsidR="00AC5F99" w:rsidRPr="0096313E" w:rsidRDefault="00AC5F99" w:rsidP="00AC5F99">
      <w:pPr>
        <w:pStyle w:val="HNormal"/>
        <w:keepNext/>
        <w:tabs>
          <w:tab w:val="left" w:leader="underscore" w:pos="8309"/>
        </w:tabs>
        <w:ind w:left="1152"/>
        <w:rPr>
          <w:color w:val="000000"/>
          <w:lang w:eastAsia="en-US"/>
        </w:rPr>
      </w:pPr>
    </w:p>
    <w:p w14:paraId="130D4E9B" w14:textId="77777777" w:rsidR="00AC5F99" w:rsidRPr="0096313E" w:rsidRDefault="00AC5F99" w:rsidP="00AC5F99">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008D5612"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492BA823"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2ADE1804" w14:textId="77777777" w:rsidR="00AC5F99" w:rsidRPr="0096313E" w:rsidRDefault="00AC5F99" w:rsidP="00AC5F99">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254C1378" w14:textId="77777777" w:rsidR="00AC5F99" w:rsidRDefault="00AC5F99" w:rsidP="009041C7">
      <w:pPr>
        <w:pStyle w:val="HNormal"/>
        <w:keepNext/>
        <w:numPr>
          <w:ilvl w:val="1"/>
          <w:numId w:val="16"/>
        </w:numPr>
        <w:tabs>
          <w:tab w:val="left" w:leader="underscore" w:pos="8309"/>
        </w:tabs>
        <w:spacing w:line="360" w:lineRule="auto"/>
        <w:ind w:left="1156" w:hanging="578"/>
        <w:rPr>
          <w:color w:val="000000"/>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p w14:paraId="7293970A" w14:textId="77777777" w:rsidR="00AC5F99" w:rsidRPr="009041C7" w:rsidRDefault="00AC5F99" w:rsidP="009041C7">
      <w:pPr>
        <w:pStyle w:val="HNormal"/>
        <w:keepNext/>
        <w:numPr>
          <w:ilvl w:val="1"/>
          <w:numId w:val="16"/>
        </w:numPr>
        <w:tabs>
          <w:tab w:val="left" w:leader="underscore" w:pos="8309"/>
        </w:tabs>
        <w:spacing w:before="120" w:line="360" w:lineRule="auto"/>
        <w:ind w:left="1156" w:hanging="578"/>
        <w:rPr>
          <w:b/>
          <w:bCs/>
          <w:color w:val="000000"/>
          <w:u w:val="single"/>
          <w:rtl/>
          <w:lang w:eastAsia="en-US"/>
        </w:rPr>
      </w:pPr>
      <w:r w:rsidRPr="009041C7">
        <w:rPr>
          <w:rFonts w:hint="cs"/>
          <w:b/>
          <w:bCs/>
          <w:color w:val="000000"/>
          <w:u w:val="single"/>
          <w:rtl/>
          <w:lang w:eastAsia="en-US"/>
        </w:rPr>
        <w:t>פרויקט מס' 6:</w:t>
      </w:r>
    </w:p>
    <w:tbl>
      <w:tblPr>
        <w:bidiVisual/>
        <w:tblW w:w="8500"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8"/>
        <w:gridCol w:w="5102"/>
      </w:tblGrid>
      <w:tr w:rsidR="009041C7" w:rsidRPr="0096313E" w14:paraId="14062C76" w14:textId="77777777" w:rsidTr="007628DD">
        <w:trPr>
          <w:cantSplit/>
          <w:trHeight w:val="454"/>
          <w:tblHeader/>
        </w:trPr>
        <w:tc>
          <w:tcPr>
            <w:tcW w:w="3398"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3166088" w14:textId="77777777" w:rsidR="009041C7" w:rsidRPr="0096313E" w:rsidRDefault="009041C7" w:rsidP="009041C7">
            <w:pPr>
              <w:spacing w:line="360" w:lineRule="auto"/>
              <w:ind w:left="174" w:right="177"/>
              <w:rPr>
                <w:b/>
                <w:bCs/>
                <w:rtl/>
              </w:rPr>
            </w:pPr>
            <w:r w:rsidRPr="0096313E">
              <w:rPr>
                <w:rFonts w:hint="cs"/>
                <w:b/>
                <w:bCs/>
                <w:rtl/>
              </w:rPr>
              <w:t>נושא</w:t>
            </w:r>
          </w:p>
        </w:tc>
        <w:tc>
          <w:tcPr>
            <w:tcW w:w="510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C820BA9" w14:textId="77777777" w:rsidR="009041C7" w:rsidRPr="0096313E" w:rsidRDefault="009041C7" w:rsidP="009041C7">
            <w:pPr>
              <w:spacing w:line="360" w:lineRule="auto"/>
              <w:ind w:left="851" w:right="-56"/>
              <w:rPr>
                <w:b/>
                <w:bCs/>
                <w:rtl/>
              </w:rPr>
            </w:pPr>
            <w:r w:rsidRPr="0096313E">
              <w:rPr>
                <w:rFonts w:hint="cs"/>
                <w:b/>
                <w:bCs/>
                <w:rtl/>
              </w:rPr>
              <w:t>פירוט</w:t>
            </w:r>
          </w:p>
        </w:tc>
      </w:tr>
      <w:tr w:rsidR="009041C7" w:rsidRPr="0096313E" w14:paraId="4E8D15CA" w14:textId="77777777" w:rsidTr="007628DD">
        <w:trPr>
          <w:cantSplit/>
          <w:trHeight w:val="454"/>
        </w:trPr>
        <w:tc>
          <w:tcPr>
            <w:tcW w:w="3398" w:type="dxa"/>
            <w:tcBorders>
              <w:top w:val="single" w:sz="12" w:space="0" w:color="auto"/>
              <w:left w:val="single" w:sz="12" w:space="0" w:color="auto"/>
              <w:right w:val="single" w:sz="12" w:space="0" w:color="auto"/>
            </w:tcBorders>
            <w:vAlign w:val="center"/>
          </w:tcPr>
          <w:p w14:paraId="4BE46B15" w14:textId="77777777" w:rsidR="009041C7" w:rsidRPr="0096313E" w:rsidRDefault="009041C7" w:rsidP="009041C7">
            <w:pPr>
              <w:spacing w:line="360" w:lineRule="auto"/>
              <w:ind w:left="174" w:right="175"/>
              <w:rPr>
                <w:rtl/>
              </w:rPr>
            </w:pPr>
            <w:r w:rsidRPr="0096313E">
              <w:rPr>
                <w:rFonts w:hint="cs"/>
                <w:rtl/>
              </w:rPr>
              <w:t xml:space="preserve">שם הפרויקט,  שם רשות מקומית/ מזמין, </w:t>
            </w:r>
          </w:p>
          <w:p w14:paraId="14ECD1A8" w14:textId="77777777" w:rsidR="009041C7" w:rsidRPr="0096313E" w:rsidRDefault="009041C7" w:rsidP="009041C7">
            <w:pPr>
              <w:spacing w:line="360" w:lineRule="auto"/>
              <w:ind w:left="174" w:right="175"/>
              <w:rPr>
                <w:rtl/>
              </w:rPr>
            </w:pPr>
            <w:r w:rsidRPr="0096313E">
              <w:rPr>
                <w:rFonts w:hint="cs"/>
                <w:rtl/>
              </w:rPr>
              <w:t>תכולת שטחי הקרקע הסחירים.</w:t>
            </w:r>
          </w:p>
        </w:tc>
        <w:tc>
          <w:tcPr>
            <w:tcW w:w="5102" w:type="dxa"/>
            <w:tcBorders>
              <w:top w:val="single" w:sz="12" w:space="0" w:color="auto"/>
              <w:left w:val="single" w:sz="12" w:space="0" w:color="auto"/>
              <w:right w:val="single" w:sz="12" w:space="0" w:color="auto"/>
            </w:tcBorders>
            <w:vAlign w:val="center"/>
          </w:tcPr>
          <w:p w14:paraId="5C33E961" w14:textId="77777777" w:rsidR="009041C7" w:rsidRPr="0096313E" w:rsidRDefault="009041C7" w:rsidP="009041C7">
            <w:pPr>
              <w:spacing w:line="360" w:lineRule="auto"/>
              <w:ind w:left="851"/>
              <w:rPr>
                <w:b/>
                <w:bCs/>
                <w:rtl/>
              </w:rPr>
            </w:pPr>
          </w:p>
        </w:tc>
      </w:tr>
      <w:tr w:rsidR="009041C7" w:rsidRPr="0096313E" w14:paraId="2931E78E" w14:textId="77777777" w:rsidTr="007628DD">
        <w:trPr>
          <w:cantSplit/>
          <w:trHeight w:val="454"/>
        </w:trPr>
        <w:tc>
          <w:tcPr>
            <w:tcW w:w="3398" w:type="dxa"/>
            <w:tcBorders>
              <w:left w:val="single" w:sz="12" w:space="0" w:color="auto"/>
              <w:right w:val="single" w:sz="12" w:space="0" w:color="auto"/>
            </w:tcBorders>
            <w:vAlign w:val="center"/>
          </w:tcPr>
          <w:p w14:paraId="1589C146" w14:textId="77777777" w:rsidR="009041C7" w:rsidRPr="0096313E" w:rsidRDefault="009041C7" w:rsidP="009041C7">
            <w:pPr>
              <w:spacing w:line="360" w:lineRule="auto"/>
              <w:ind w:left="174" w:right="177"/>
              <w:rPr>
                <w:rtl/>
              </w:rPr>
            </w:pPr>
            <w:r w:rsidRPr="0096313E">
              <w:rPr>
                <w:rFonts w:hint="cs"/>
                <w:rtl/>
              </w:rPr>
              <w:lastRenderedPageBreak/>
              <w:t>מס' תכנית (ת.ב.ע.)  תאריך מתן תוקף</w:t>
            </w:r>
          </w:p>
          <w:p w14:paraId="60C85A91" w14:textId="77777777" w:rsidR="009041C7" w:rsidRPr="0096313E" w:rsidRDefault="009041C7" w:rsidP="009041C7">
            <w:pPr>
              <w:spacing w:line="360" w:lineRule="auto"/>
              <w:ind w:left="174" w:right="177"/>
              <w:rPr>
                <w:rtl/>
              </w:rPr>
            </w:pPr>
            <w:r w:rsidRPr="0096313E">
              <w:rPr>
                <w:rFonts w:hint="cs"/>
                <w:rtl/>
              </w:rPr>
              <w:t>יזם התכנית</w:t>
            </w:r>
          </w:p>
        </w:tc>
        <w:tc>
          <w:tcPr>
            <w:tcW w:w="5102" w:type="dxa"/>
            <w:tcBorders>
              <w:left w:val="single" w:sz="12" w:space="0" w:color="auto"/>
              <w:right w:val="single" w:sz="12" w:space="0" w:color="auto"/>
            </w:tcBorders>
            <w:vAlign w:val="center"/>
          </w:tcPr>
          <w:p w14:paraId="0147591A" w14:textId="77777777" w:rsidR="009041C7" w:rsidRPr="0096313E" w:rsidRDefault="009041C7" w:rsidP="009041C7">
            <w:pPr>
              <w:spacing w:line="360" w:lineRule="auto"/>
              <w:ind w:left="851"/>
              <w:rPr>
                <w:b/>
                <w:bCs/>
                <w:rtl/>
              </w:rPr>
            </w:pPr>
          </w:p>
        </w:tc>
      </w:tr>
      <w:tr w:rsidR="009041C7" w:rsidRPr="0096313E" w14:paraId="38EDDC29" w14:textId="77777777" w:rsidTr="007628DD">
        <w:trPr>
          <w:cantSplit/>
          <w:trHeight w:val="454"/>
        </w:trPr>
        <w:tc>
          <w:tcPr>
            <w:tcW w:w="3398" w:type="dxa"/>
            <w:tcBorders>
              <w:left w:val="single" w:sz="12" w:space="0" w:color="auto"/>
              <w:right w:val="single" w:sz="12" w:space="0" w:color="auto"/>
            </w:tcBorders>
            <w:vAlign w:val="center"/>
          </w:tcPr>
          <w:p w14:paraId="7A8CF366" w14:textId="77777777" w:rsidR="009041C7" w:rsidRPr="0096313E" w:rsidRDefault="009041C7" w:rsidP="009041C7">
            <w:pPr>
              <w:spacing w:line="360" w:lineRule="auto"/>
              <w:ind w:left="174" w:right="177"/>
              <w:rPr>
                <w:rtl/>
              </w:rPr>
            </w:pPr>
            <w:r w:rsidRPr="0096313E">
              <w:rPr>
                <w:rtl/>
              </w:rPr>
              <w:t>מזמין העבודה</w:t>
            </w:r>
            <w:r w:rsidRPr="0096313E">
              <w:rPr>
                <w:rFonts w:hint="cs"/>
                <w:rtl/>
              </w:rPr>
              <w:t xml:space="preserve"> ופרטיו</w:t>
            </w:r>
          </w:p>
        </w:tc>
        <w:tc>
          <w:tcPr>
            <w:tcW w:w="5102" w:type="dxa"/>
            <w:tcBorders>
              <w:left w:val="single" w:sz="12" w:space="0" w:color="auto"/>
              <w:right w:val="single" w:sz="12" w:space="0" w:color="auto"/>
            </w:tcBorders>
            <w:vAlign w:val="center"/>
          </w:tcPr>
          <w:p w14:paraId="0C6279F8" w14:textId="77777777" w:rsidR="009041C7" w:rsidRPr="0096313E" w:rsidRDefault="009041C7" w:rsidP="009041C7">
            <w:pPr>
              <w:spacing w:line="360" w:lineRule="auto"/>
              <w:ind w:left="851"/>
              <w:rPr>
                <w:b/>
                <w:bCs/>
                <w:rtl/>
              </w:rPr>
            </w:pPr>
          </w:p>
        </w:tc>
      </w:tr>
      <w:tr w:rsidR="009041C7" w:rsidRPr="0096313E" w14:paraId="4BD28268" w14:textId="77777777" w:rsidTr="007628DD">
        <w:trPr>
          <w:cantSplit/>
          <w:trHeight w:val="454"/>
        </w:trPr>
        <w:tc>
          <w:tcPr>
            <w:tcW w:w="3398" w:type="dxa"/>
            <w:tcBorders>
              <w:left w:val="single" w:sz="12" w:space="0" w:color="auto"/>
              <w:right w:val="single" w:sz="12" w:space="0" w:color="auto"/>
            </w:tcBorders>
            <w:vAlign w:val="center"/>
          </w:tcPr>
          <w:p w14:paraId="1823EC29" w14:textId="77777777" w:rsidR="009041C7" w:rsidRPr="0096313E" w:rsidRDefault="009041C7" w:rsidP="009041C7">
            <w:pPr>
              <w:spacing w:line="360" w:lineRule="auto"/>
              <w:ind w:left="174" w:right="177"/>
              <w:rPr>
                <w:rtl/>
              </w:rPr>
            </w:pPr>
            <w:r w:rsidRPr="0096313E">
              <w:rPr>
                <w:rFonts w:hint="cs"/>
                <w:rtl/>
              </w:rPr>
              <w:t>שמות ופרטי אנשי הקשר המעורבים בתכנית  מטעם הרשות המקומית</w:t>
            </w:r>
          </w:p>
        </w:tc>
        <w:tc>
          <w:tcPr>
            <w:tcW w:w="5102" w:type="dxa"/>
            <w:tcBorders>
              <w:left w:val="single" w:sz="12" w:space="0" w:color="auto"/>
              <w:right w:val="single" w:sz="12" w:space="0" w:color="auto"/>
            </w:tcBorders>
            <w:vAlign w:val="center"/>
          </w:tcPr>
          <w:p w14:paraId="35279D83" w14:textId="77777777" w:rsidR="009041C7" w:rsidRPr="0096313E" w:rsidRDefault="009041C7" w:rsidP="009041C7">
            <w:pPr>
              <w:spacing w:line="360" w:lineRule="auto"/>
              <w:ind w:left="851"/>
              <w:rPr>
                <w:b/>
                <w:bCs/>
                <w:rtl/>
              </w:rPr>
            </w:pPr>
          </w:p>
        </w:tc>
      </w:tr>
      <w:tr w:rsidR="009041C7" w:rsidRPr="0096313E" w14:paraId="3E5D4C46" w14:textId="77777777" w:rsidTr="007628DD">
        <w:trPr>
          <w:cantSplit/>
          <w:trHeight w:val="454"/>
        </w:trPr>
        <w:tc>
          <w:tcPr>
            <w:tcW w:w="3398" w:type="dxa"/>
            <w:tcBorders>
              <w:left w:val="single" w:sz="12" w:space="0" w:color="auto"/>
              <w:right w:val="single" w:sz="12" w:space="0" w:color="auto"/>
            </w:tcBorders>
            <w:vAlign w:val="center"/>
          </w:tcPr>
          <w:p w14:paraId="65E1A51F" w14:textId="77777777" w:rsidR="009041C7" w:rsidRPr="0096313E" w:rsidRDefault="009041C7" w:rsidP="009041C7">
            <w:pPr>
              <w:spacing w:line="360" w:lineRule="auto"/>
              <w:ind w:left="174" w:right="177"/>
              <w:rPr>
                <w:rtl/>
              </w:rPr>
            </w:pPr>
            <w:r w:rsidRPr="0096313E">
              <w:rPr>
                <w:rFonts w:hint="cs"/>
                <w:rtl/>
              </w:rPr>
              <w:t>מועד התחלה</w:t>
            </w:r>
          </w:p>
        </w:tc>
        <w:tc>
          <w:tcPr>
            <w:tcW w:w="5102" w:type="dxa"/>
            <w:tcBorders>
              <w:left w:val="single" w:sz="12" w:space="0" w:color="auto"/>
              <w:right w:val="single" w:sz="12" w:space="0" w:color="auto"/>
            </w:tcBorders>
            <w:vAlign w:val="center"/>
          </w:tcPr>
          <w:p w14:paraId="1C889232" w14:textId="77777777" w:rsidR="009041C7" w:rsidRPr="0096313E" w:rsidRDefault="009041C7" w:rsidP="009041C7">
            <w:pPr>
              <w:spacing w:line="360" w:lineRule="auto"/>
              <w:ind w:left="851"/>
              <w:rPr>
                <w:b/>
                <w:bCs/>
                <w:rtl/>
              </w:rPr>
            </w:pPr>
          </w:p>
        </w:tc>
      </w:tr>
      <w:tr w:rsidR="009041C7" w:rsidRPr="0096313E" w14:paraId="18F112D2" w14:textId="77777777" w:rsidTr="007628DD">
        <w:trPr>
          <w:cantSplit/>
          <w:trHeight w:val="433"/>
        </w:trPr>
        <w:tc>
          <w:tcPr>
            <w:tcW w:w="3398" w:type="dxa"/>
            <w:tcBorders>
              <w:left w:val="single" w:sz="12" w:space="0" w:color="auto"/>
              <w:right w:val="single" w:sz="12" w:space="0" w:color="auto"/>
            </w:tcBorders>
            <w:vAlign w:val="center"/>
          </w:tcPr>
          <w:p w14:paraId="1C43F78B" w14:textId="77777777" w:rsidR="009041C7" w:rsidRPr="0096313E" w:rsidRDefault="009041C7" w:rsidP="009041C7">
            <w:pPr>
              <w:spacing w:line="360" w:lineRule="auto"/>
              <w:ind w:left="174" w:right="177"/>
              <w:rPr>
                <w:rtl/>
              </w:rPr>
            </w:pPr>
            <w:r w:rsidRPr="0096313E">
              <w:rPr>
                <w:rFonts w:hint="cs"/>
                <w:rtl/>
              </w:rPr>
              <w:t>תקופת ביצוע מתוכננת</w:t>
            </w:r>
          </w:p>
        </w:tc>
        <w:tc>
          <w:tcPr>
            <w:tcW w:w="5102" w:type="dxa"/>
            <w:tcBorders>
              <w:left w:val="single" w:sz="12" w:space="0" w:color="auto"/>
              <w:right w:val="single" w:sz="12" w:space="0" w:color="auto"/>
            </w:tcBorders>
            <w:vAlign w:val="center"/>
          </w:tcPr>
          <w:p w14:paraId="767C485D" w14:textId="77777777" w:rsidR="009041C7" w:rsidRPr="0096313E" w:rsidRDefault="009041C7" w:rsidP="009041C7">
            <w:pPr>
              <w:spacing w:line="360" w:lineRule="auto"/>
              <w:ind w:left="851"/>
              <w:rPr>
                <w:b/>
                <w:bCs/>
                <w:rtl/>
              </w:rPr>
            </w:pPr>
          </w:p>
        </w:tc>
      </w:tr>
      <w:tr w:rsidR="009041C7" w:rsidRPr="0096313E" w14:paraId="4822917B" w14:textId="77777777" w:rsidTr="007628DD">
        <w:trPr>
          <w:cantSplit/>
          <w:trHeight w:val="413"/>
        </w:trPr>
        <w:tc>
          <w:tcPr>
            <w:tcW w:w="3398" w:type="dxa"/>
            <w:tcBorders>
              <w:left w:val="single" w:sz="12" w:space="0" w:color="auto"/>
              <w:right w:val="single" w:sz="12" w:space="0" w:color="auto"/>
            </w:tcBorders>
            <w:vAlign w:val="center"/>
          </w:tcPr>
          <w:p w14:paraId="736BBFA7" w14:textId="77777777" w:rsidR="009041C7" w:rsidRPr="0096313E" w:rsidRDefault="009041C7" w:rsidP="009041C7">
            <w:pPr>
              <w:spacing w:line="360" w:lineRule="auto"/>
              <w:ind w:left="174" w:right="177"/>
              <w:rPr>
                <w:rtl/>
              </w:rPr>
            </w:pPr>
            <w:r w:rsidRPr="0096313E">
              <w:rPr>
                <w:rFonts w:hint="cs"/>
                <w:rtl/>
              </w:rPr>
              <w:t>מועד סיום בפועל</w:t>
            </w:r>
          </w:p>
        </w:tc>
        <w:tc>
          <w:tcPr>
            <w:tcW w:w="5102" w:type="dxa"/>
            <w:tcBorders>
              <w:left w:val="single" w:sz="12" w:space="0" w:color="auto"/>
              <w:right w:val="single" w:sz="12" w:space="0" w:color="auto"/>
            </w:tcBorders>
            <w:vAlign w:val="center"/>
          </w:tcPr>
          <w:p w14:paraId="07A460CF" w14:textId="77777777" w:rsidR="009041C7" w:rsidRPr="0096313E" w:rsidRDefault="009041C7" w:rsidP="009041C7">
            <w:pPr>
              <w:spacing w:line="360" w:lineRule="auto"/>
              <w:ind w:left="851"/>
              <w:rPr>
                <w:b/>
                <w:bCs/>
                <w:rtl/>
              </w:rPr>
            </w:pPr>
          </w:p>
        </w:tc>
      </w:tr>
      <w:tr w:rsidR="009041C7" w:rsidRPr="0096313E" w14:paraId="7C1A4B96" w14:textId="77777777" w:rsidTr="007628DD">
        <w:trPr>
          <w:cantSplit/>
          <w:trHeight w:val="454"/>
        </w:trPr>
        <w:tc>
          <w:tcPr>
            <w:tcW w:w="3398" w:type="dxa"/>
            <w:tcBorders>
              <w:left w:val="single" w:sz="12" w:space="0" w:color="auto"/>
              <w:right w:val="single" w:sz="12" w:space="0" w:color="auto"/>
            </w:tcBorders>
            <w:vAlign w:val="center"/>
          </w:tcPr>
          <w:p w14:paraId="713402EF" w14:textId="77777777" w:rsidR="009041C7" w:rsidRPr="0096313E" w:rsidRDefault="009041C7" w:rsidP="009041C7">
            <w:pPr>
              <w:spacing w:line="360" w:lineRule="auto"/>
              <w:ind w:left="174" w:right="177"/>
              <w:rPr>
                <w:rtl/>
              </w:rPr>
            </w:pPr>
            <w:r w:rsidRPr="0096313E">
              <w:rPr>
                <w:rFonts w:hint="cs"/>
                <w:rtl/>
              </w:rPr>
              <w:t>תקציב הפרויקט בתחילת הביצוע (לא כולל מע"מ)</w:t>
            </w:r>
          </w:p>
        </w:tc>
        <w:tc>
          <w:tcPr>
            <w:tcW w:w="5102" w:type="dxa"/>
            <w:tcBorders>
              <w:left w:val="single" w:sz="12" w:space="0" w:color="auto"/>
              <w:right w:val="single" w:sz="12" w:space="0" w:color="auto"/>
            </w:tcBorders>
            <w:vAlign w:val="center"/>
          </w:tcPr>
          <w:p w14:paraId="73617033" w14:textId="77777777" w:rsidR="009041C7" w:rsidRPr="0096313E" w:rsidRDefault="009041C7" w:rsidP="009041C7">
            <w:pPr>
              <w:spacing w:line="360" w:lineRule="auto"/>
              <w:ind w:left="851"/>
              <w:rPr>
                <w:b/>
                <w:bCs/>
                <w:rtl/>
              </w:rPr>
            </w:pPr>
          </w:p>
        </w:tc>
      </w:tr>
      <w:tr w:rsidR="009041C7" w:rsidRPr="0096313E" w14:paraId="4AEF0C47" w14:textId="77777777" w:rsidTr="007628DD">
        <w:trPr>
          <w:cantSplit/>
          <w:trHeight w:val="454"/>
        </w:trPr>
        <w:tc>
          <w:tcPr>
            <w:tcW w:w="3398" w:type="dxa"/>
            <w:tcBorders>
              <w:left w:val="single" w:sz="12" w:space="0" w:color="auto"/>
              <w:right w:val="single" w:sz="12" w:space="0" w:color="auto"/>
            </w:tcBorders>
            <w:vAlign w:val="center"/>
          </w:tcPr>
          <w:p w14:paraId="17D2AB76" w14:textId="77777777" w:rsidR="009041C7" w:rsidRPr="0096313E" w:rsidRDefault="009041C7" w:rsidP="009041C7">
            <w:pPr>
              <w:spacing w:line="360" w:lineRule="auto"/>
              <w:ind w:left="174" w:right="177"/>
              <w:rPr>
                <w:rtl/>
              </w:rPr>
            </w:pPr>
            <w:r w:rsidRPr="0096313E">
              <w:rPr>
                <w:rFonts w:hint="cs"/>
                <w:rtl/>
              </w:rPr>
              <w:t>עלות הפרויקט בפועל (לא כולל מע"מ)</w:t>
            </w:r>
          </w:p>
        </w:tc>
        <w:tc>
          <w:tcPr>
            <w:tcW w:w="5102" w:type="dxa"/>
            <w:tcBorders>
              <w:left w:val="single" w:sz="12" w:space="0" w:color="auto"/>
              <w:right w:val="single" w:sz="12" w:space="0" w:color="auto"/>
            </w:tcBorders>
            <w:vAlign w:val="center"/>
          </w:tcPr>
          <w:p w14:paraId="08088BFD" w14:textId="77777777" w:rsidR="009041C7" w:rsidRPr="0096313E" w:rsidRDefault="009041C7" w:rsidP="009041C7">
            <w:pPr>
              <w:spacing w:line="360" w:lineRule="auto"/>
              <w:ind w:left="851"/>
              <w:rPr>
                <w:b/>
                <w:bCs/>
                <w:rtl/>
              </w:rPr>
            </w:pPr>
          </w:p>
        </w:tc>
      </w:tr>
      <w:tr w:rsidR="009041C7" w:rsidRPr="0096313E" w14:paraId="5F87C5F0" w14:textId="77777777" w:rsidTr="007628DD">
        <w:trPr>
          <w:cantSplit/>
          <w:trHeight w:val="454"/>
        </w:trPr>
        <w:tc>
          <w:tcPr>
            <w:tcW w:w="3398" w:type="dxa"/>
            <w:tcBorders>
              <w:left w:val="single" w:sz="12" w:space="0" w:color="auto"/>
              <w:right w:val="single" w:sz="12" w:space="0" w:color="auto"/>
            </w:tcBorders>
            <w:vAlign w:val="center"/>
          </w:tcPr>
          <w:p w14:paraId="4FB6CF71" w14:textId="77777777" w:rsidR="009041C7" w:rsidRPr="0096313E" w:rsidRDefault="009041C7" w:rsidP="009041C7">
            <w:pPr>
              <w:spacing w:line="360" w:lineRule="auto"/>
              <w:ind w:left="174" w:right="177"/>
              <w:rPr>
                <w:rtl/>
              </w:rPr>
            </w:pPr>
            <w:r w:rsidRPr="0096313E">
              <w:rPr>
                <w:rFonts w:hint="cs"/>
                <w:rtl/>
              </w:rPr>
              <w:t xml:space="preserve">היקף ביצוע בפועל ב- </w:t>
            </w:r>
            <w:r w:rsidR="0054058F">
              <w:rPr>
                <w:rFonts w:hint="cs"/>
                <w:rtl/>
              </w:rPr>
              <w:t>10</w:t>
            </w:r>
            <w:r w:rsidR="0054058F" w:rsidRPr="0096313E">
              <w:rPr>
                <w:rFonts w:hint="cs"/>
                <w:rtl/>
              </w:rPr>
              <w:t xml:space="preserve"> </w:t>
            </w:r>
            <w:r w:rsidRPr="0096313E">
              <w:rPr>
                <w:rFonts w:hint="cs"/>
                <w:rtl/>
              </w:rPr>
              <w:t>השנים טרם מועד הגשת ההצעות</w:t>
            </w:r>
          </w:p>
        </w:tc>
        <w:tc>
          <w:tcPr>
            <w:tcW w:w="5102" w:type="dxa"/>
            <w:tcBorders>
              <w:left w:val="single" w:sz="12" w:space="0" w:color="auto"/>
              <w:right w:val="single" w:sz="12" w:space="0" w:color="auto"/>
            </w:tcBorders>
            <w:vAlign w:val="center"/>
          </w:tcPr>
          <w:p w14:paraId="3340FF1D" w14:textId="77777777" w:rsidR="009041C7" w:rsidRPr="0096313E" w:rsidRDefault="009041C7" w:rsidP="009041C7">
            <w:pPr>
              <w:spacing w:line="360" w:lineRule="auto"/>
              <w:ind w:left="851"/>
              <w:rPr>
                <w:b/>
                <w:bCs/>
                <w:rtl/>
              </w:rPr>
            </w:pPr>
          </w:p>
        </w:tc>
      </w:tr>
      <w:tr w:rsidR="009041C7" w:rsidRPr="0096313E" w14:paraId="093EDCC9" w14:textId="77777777" w:rsidTr="007628DD">
        <w:trPr>
          <w:cantSplit/>
          <w:trHeight w:val="454"/>
        </w:trPr>
        <w:tc>
          <w:tcPr>
            <w:tcW w:w="3398" w:type="dxa"/>
            <w:tcBorders>
              <w:left w:val="single" w:sz="12" w:space="0" w:color="auto"/>
              <w:right w:val="single" w:sz="12" w:space="0" w:color="auto"/>
            </w:tcBorders>
            <w:vAlign w:val="center"/>
          </w:tcPr>
          <w:p w14:paraId="76C1702F" w14:textId="77777777" w:rsidR="009041C7" w:rsidRPr="0096313E" w:rsidRDefault="009041C7" w:rsidP="009041C7">
            <w:pPr>
              <w:spacing w:line="360" w:lineRule="auto"/>
              <w:ind w:left="174" w:right="177"/>
              <w:rPr>
                <w:rtl/>
              </w:rPr>
            </w:pPr>
            <w:r w:rsidRPr="0096313E">
              <w:rPr>
                <w:rFonts w:hint="cs"/>
                <w:rtl/>
              </w:rPr>
              <w:t>תאריכי שווק יעודי הקרקע הסחירים</w:t>
            </w:r>
          </w:p>
        </w:tc>
        <w:tc>
          <w:tcPr>
            <w:tcW w:w="5102" w:type="dxa"/>
            <w:tcBorders>
              <w:left w:val="single" w:sz="12" w:space="0" w:color="auto"/>
              <w:right w:val="single" w:sz="12" w:space="0" w:color="auto"/>
            </w:tcBorders>
            <w:vAlign w:val="center"/>
          </w:tcPr>
          <w:p w14:paraId="75F9BFC5" w14:textId="77777777" w:rsidR="009041C7" w:rsidRPr="0096313E" w:rsidRDefault="009041C7" w:rsidP="009041C7">
            <w:pPr>
              <w:spacing w:line="360" w:lineRule="auto"/>
              <w:ind w:left="851"/>
              <w:rPr>
                <w:b/>
                <w:bCs/>
                <w:rtl/>
              </w:rPr>
            </w:pPr>
          </w:p>
        </w:tc>
      </w:tr>
      <w:tr w:rsidR="009041C7" w:rsidRPr="0096313E" w14:paraId="1F34F8E6" w14:textId="77777777" w:rsidTr="007628DD">
        <w:trPr>
          <w:cantSplit/>
          <w:trHeight w:val="454"/>
        </w:trPr>
        <w:tc>
          <w:tcPr>
            <w:tcW w:w="3398" w:type="dxa"/>
            <w:tcBorders>
              <w:left w:val="single" w:sz="12" w:space="0" w:color="auto"/>
              <w:right w:val="single" w:sz="12" w:space="0" w:color="auto"/>
            </w:tcBorders>
            <w:vAlign w:val="center"/>
          </w:tcPr>
          <w:p w14:paraId="4BA8B401" w14:textId="77777777" w:rsidR="009041C7" w:rsidRPr="0096313E" w:rsidRDefault="009041C7" w:rsidP="009041C7">
            <w:pPr>
              <w:spacing w:line="360" w:lineRule="auto"/>
              <w:ind w:left="174" w:right="177"/>
              <w:rPr>
                <w:rtl/>
              </w:rPr>
            </w:pPr>
            <w:r w:rsidRPr="0096313E">
              <w:rPr>
                <w:rFonts w:hint="cs"/>
                <w:rtl/>
              </w:rPr>
              <w:t>תקופת הבניה על הקרקע ששווקה</w:t>
            </w:r>
          </w:p>
        </w:tc>
        <w:tc>
          <w:tcPr>
            <w:tcW w:w="5102" w:type="dxa"/>
            <w:tcBorders>
              <w:left w:val="single" w:sz="12" w:space="0" w:color="auto"/>
              <w:right w:val="single" w:sz="12" w:space="0" w:color="auto"/>
            </w:tcBorders>
            <w:vAlign w:val="center"/>
          </w:tcPr>
          <w:p w14:paraId="220E71EB" w14:textId="77777777" w:rsidR="009041C7" w:rsidRPr="0096313E" w:rsidRDefault="009041C7" w:rsidP="009041C7">
            <w:pPr>
              <w:spacing w:line="360" w:lineRule="auto"/>
              <w:ind w:left="851"/>
              <w:rPr>
                <w:b/>
                <w:bCs/>
                <w:rtl/>
              </w:rPr>
            </w:pPr>
          </w:p>
        </w:tc>
      </w:tr>
      <w:tr w:rsidR="009041C7" w:rsidRPr="0096313E" w14:paraId="06B6BD07" w14:textId="77777777" w:rsidTr="007628DD">
        <w:trPr>
          <w:cantSplit/>
          <w:trHeight w:val="454"/>
        </w:trPr>
        <w:tc>
          <w:tcPr>
            <w:tcW w:w="3398" w:type="dxa"/>
            <w:tcBorders>
              <w:left w:val="single" w:sz="12" w:space="0" w:color="auto"/>
              <w:right w:val="single" w:sz="12" w:space="0" w:color="auto"/>
            </w:tcBorders>
            <w:vAlign w:val="center"/>
          </w:tcPr>
          <w:p w14:paraId="4E3D4FB1" w14:textId="77777777" w:rsidR="009041C7" w:rsidRPr="0096313E" w:rsidRDefault="009041C7" w:rsidP="009041C7">
            <w:pPr>
              <w:spacing w:line="360" w:lineRule="auto"/>
              <w:ind w:left="174" w:right="177"/>
              <w:rPr>
                <w:rtl/>
              </w:rPr>
            </w:pPr>
            <w:r w:rsidRPr="0096313E">
              <w:rPr>
                <w:rFonts w:hint="cs"/>
                <w:rtl/>
              </w:rPr>
              <w:t xml:space="preserve">תאריכי מסירת התשתיות לרשות המקומית ו/או למזמין, </w:t>
            </w:r>
          </w:p>
          <w:p w14:paraId="212725B9" w14:textId="77777777" w:rsidR="009041C7" w:rsidRPr="0096313E" w:rsidRDefault="009041C7" w:rsidP="009041C7">
            <w:pPr>
              <w:spacing w:line="360" w:lineRule="auto"/>
              <w:ind w:left="174" w:right="177"/>
              <w:rPr>
                <w:rtl/>
              </w:rPr>
            </w:pPr>
            <w:r w:rsidRPr="0096313E">
              <w:rPr>
                <w:rFonts w:hint="cs"/>
                <w:rtl/>
              </w:rPr>
              <w:t>אנשי הקשר של המזמין/הרשות המקומית אשר קיבלו את התשתיות בפרויקט</w:t>
            </w:r>
          </w:p>
        </w:tc>
        <w:tc>
          <w:tcPr>
            <w:tcW w:w="5102" w:type="dxa"/>
            <w:tcBorders>
              <w:left w:val="single" w:sz="12" w:space="0" w:color="auto"/>
              <w:right w:val="single" w:sz="12" w:space="0" w:color="auto"/>
            </w:tcBorders>
            <w:vAlign w:val="center"/>
          </w:tcPr>
          <w:p w14:paraId="75DEFDAD" w14:textId="77777777" w:rsidR="009041C7" w:rsidRPr="0096313E" w:rsidRDefault="009041C7" w:rsidP="009041C7">
            <w:pPr>
              <w:spacing w:line="360" w:lineRule="auto"/>
              <w:ind w:left="851"/>
              <w:rPr>
                <w:b/>
                <w:bCs/>
                <w:rtl/>
              </w:rPr>
            </w:pPr>
          </w:p>
        </w:tc>
      </w:tr>
      <w:tr w:rsidR="009041C7" w:rsidRPr="0096313E" w14:paraId="78665805" w14:textId="77777777" w:rsidTr="007628DD">
        <w:trPr>
          <w:cantSplit/>
          <w:trHeight w:val="454"/>
        </w:trPr>
        <w:tc>
          <w:tcPr>
            <w:tcW w:w="3398" w:type="dxa"/>
            <w:tcBorders>
              <w:left w:val="single" w:sz="12" w:space="0" w:color="auto"/>
              <w:right w:val="single" w:sz="12" w:space="0" w:color="auto"/>
            </w:tcBorders>
            <w:vAlign w:val="center"/>
          </w:tcPr>
          <w:p w14:paraId="2B7E6DAA" w14:textId="77777777" w:rsidR="009041C7" w:rsidRPr="0096313E" w:rsidRDefault="009041C7" w:rsidP="009041C7">
            <w:pPr>
              <w:spacing w:line="360" w:lineRule="auto"/>
              <w:ind w:left="174" w:right="177"/>
              <w:rPr>
                <w:rtl/>
              </w:rPr>
            </w:pPr>
            <w:r w:rsidRPr="0096313E">
              <w:rPr>
                <w:rFonts w:hint="cs"/>
                <w:rtl/>
              </w:rPr>
              <w:t>שמות ופרטי ממליצים מטעם מזמין העבודה</w:t>
            </w:r>
          </w:p>
        </w:tc>
        <w:tc>
          <w:tcPr>
            <w:tcW w:w="5102" w:type="dxa"/>
            <w:tcBorders>
              <w:left w:val="single" w:sz="12" w:space="0" w:color="auto"/>
              <w:right w:val="single" w:sz="12" w:space="0" w:color="auto"/>
            </w:tcBorders>
            <w:vAlign w:val="center"/>
          </w:tcPr>
          <w:p w14:paraId="2C41EE79" w14:textId="77777777" w:rsidR="009041C7" w:rsidRPr="0096313E" w:rsidRDefault="009041C7" w:rsidP="009041C7">
            <w:pPr>
              <w:spacing w:line="360" w:lineRule="auto"/>
              <w:ind w:left="851"/>
              <w:rPr>
                <w:b/>
                <w:bCs/>
                <w:rtl/>
              </w:rPr>
            </w:pPr>
          </w:p>
        </w:tc>
      </w:tr>
      <w:tr w:rsidR="009041C7" w:rsidRPr="0096313E" w14:paraId="25B2CE93" w14:textId="77777777" w:rsidTr="007628DD">
        <w:trPr>
          <w:cantSplit/>
          <w:trHeight w:val="454"/>
        </w:trPr>
        <w:tc>
          <w:tcPr>
            <w:tcW w:w="3398" w:type="dxa"/>
            <w:tcBorders>
              <w:left w:val="single" w:sz="12" w:space="0" w:color="auto"/>
              <w:right w:val="single" w:sz="12" w:space="0" w:color="auto"/>
            </w:tcBorders>
            <w:vAlign w:val="center"/>
          </w:tcPr>
          <w:p w14:paraId="094B9D46" w14:textId="77777777" w:rsidR="009041C7" w:rsidRPr="0096313E" w:rsidRDefault="009041C7" w:rsidP="009041C7">
            <w:pPr>
              <w:spacing w:line="360" w:lineRule="auto"/>
              <w:ind w:left="174" w:right="177"/>
              <w:rPr>
                <w:rtl/>
              </w:rPr>
            </w:pPr>
            <w:r w:rsidRPr="0096313E">
              <w:rPr>
                <w:rFonts w:hint="cs"/>
                <w:rtl/>
              </w:rPr>
              <w:t>תיאור מדויק של תפקידי ומטלות ה</w:t>
            </w:r>
            <w:r w:rsidRPr="0096313E">
              <w:rPr>
                <w:rFonts w:ascii="Arial" w:hAnsi="Arial" w:cs="Arial" w:hint="cs"/>
                <w:rtl/>
              </w:rPr>
              <w:t>מציע</w:t>
            </w:r>
            <w:r w:rsidRPr="0096313E">
              <w:rPr>
                <w:rFonts w:hint="cs"/>
                <w:rtl/>
              </w:rPr>
              <w:t xml:space="preserve"> בפרויקט</w:t>
            </w:r>
          </w:p>
        </w:tc>
        <w:tc>
          <w:tcPr>
            <w:tcW w:w="5102" w:type="dxa"/>
            <w:tcBorders>
              <w:left w:val="single" w:sz="12" w:space="0" w:color="auto"/>
              <w:right w:val="single" w:sz="12" w:space="0" w:color="auto"/>
            </w:tcBorders>
            <w:vAlign w:val="center"/>
          </w:tcPr>
          <w:p w14:paraId="34DD37CF" w14:textId="77777777" w:rsidR="009041C7" w:rsidRPr="0096313E" w:rsidRDefault="009041C7" w:rsidP="009041C7">
            <w:pPr>
              <w:spacing w:line="360" w:lineRule="auto"/>
              <w:ind w:left="851"/>
              <w:rPr>
                <w:b/>
                <w:bCs/>
                <w:rtl/>
              </w:rPr>
            </w:pPr>
          </w:p>
        </w:tc>
      </w:tr>
      <w:tr w:rsidR="009041C7" w:rsidRPr="0096313E" w14:paraId="13C00B74" w14:textId="77777777" w:rsidTr="007628DD">
        <w:trPr>
          <w:cantSplit/>
          <w:trHeight w:val="454"/>
        </w:trPr>
        <w:tc>
          <w:tcPr>
            <w:tcW w:w="3398" w:type="dxa"/>
            <w:tcBorders>
              <w:left w:val="single" w:sz="12" w:space="0" w:color="auto"/>
              <w:bottom w:val="single" w:sz="12" w:space="0" w:color="auto"/>
              <w:right w:val="single" w:sz="12" w:space="0" w:color="auto"/>
            </w:tcBorders>
            <w:vAlign w:val="center"/>
          </w:tcPr>
          <w:p w14:paraId="57ABB717" w14:textId="77777777" w:rsidR="009041C7" w:rsidRPr="0096313E" w:rsidRDefault="009041C7" w:rsidP="009041C7">
            <w:pPr>
              <w:spacing w:line="360" w:lineRule="auto"/>
              <w:ind w:left="174" w:right="177"/>
              <w:rPr>
                <w:rtl/>
              </w:rPr>
            </w:pPr>
            <w:r w:rsidRPr="0096313E">
              <w:rPr>
                <w:rFonts w:hint="cs"/>
                <w:rtl/>
              </w:rPr>
              <w:lastRenderedPageBreak/>
              <w:t>תיאור מילולי של הפרויקט,</w:t>
            </w:r>
          </w:p>
          <w:p w14:paraId="719BD774" w14:textId="77777777" w:rsidR="009041C7" w:rsidRPr="0096313E" w:rsidRDefault="009041C7" w:rsidP="009041C7">
            <w:pPr>
              <w:spacing w:line="360" w:lineRule="auto"/>
              <w:ind w:left="174" w:right="177"/>
              <w:rPr>
                <w:rtl/>
              </w:rPr>
            </w:pPr>
            <w:r w:rsidRPr="0096313E">
              <w:rPr>
                <w:rFonts w:hint="cs"/>
                <w:rtl/>
              </w:rPr>
              <w:t>מטלות מיוחדות שהוטלו על ה</w:t>
            </w:r>
            <w:r w:rsidRPr="0096313E">
              <w:rPr>
                <w:rFonts w:ascii="Arial" w:hAnsi="Arial" w:cs="Arial" w:hint="cs"/>
                <w:rtl/>
              </w:rPr>
              <w:t>מציע</w:t>
            </w:r>
            <w:r w:rsidRPr="0096313E">
              <w:rPr>
                <w:rFonts w:hint="cs"/>
                <w:rtl/>
              </w:rPr>
              <w:t xml:space="preserve"> בפרויקט, </w:t>
            </w:r>
          </w:p>
          <w:p w14:paraId="02A55EC7" w14:textId="77777777" w:rsidR="009041C7" w:rsidRPr="0096313E" w:rsidRDefault="009041C7" w:rsidP="009041C7">
            <w:pPr>
              <w:spacing w:line="360" w:lineRule="auto"/>
              <w:ind w:left="174" w:right="177"/>
              <w:rPr>
                <w:rtl/>
              </w:rPr>
            </w:pPr>
            <w:r w:rsidRPr="0096313E">
              <w:rPr>
                <w:rFonts w:hint="cs"/>
                <w:rtl/>
              </w:rPr>
              <w:t>אירועים מיוחדים ולא שגרתיים בפרויקט</w:t>
            </w:r>
          </w:p>
        </w:tc>
        <w:tc>
          <w:tcPr>
            <w:tcW w:w="5102" w:type="dxa"/>
            <w:tcBorders>
              <w:left w:val="single" w:sz="12" w:space="0" w:color="auto"/>
              <w:bottom w:val="single" w:sz="12" w:space="0" w:color="auto"/>
              <w:right w:val="single" w:sz="12" w:space="0" w:color="auto"/>
            </w:tcBorders>
            <w:vAlign w:val="center"/>
          </w:tcPr>
          <w:p w14:paraId="1D319F7C" w14:textId="77777777" w:rsidR="009041C7" w:rsidRPr="0096313E" w:rsidRDefault="009041C7" w:rsidP="009041C7">
            <w:pPr>
              <w:spacing w:line="360" w:lineRule="auto"/>
              <w:ind w:left="851"/>
              <w:rPr>
                <w:b/>
                <w:bCs/>
                <w:rtl/>
              </w:rPr>
            </w:pPr>
          </w:p>
        </w:tc>
      </w:tr>
    </w:tbl>
    <w:p w14:paraId="49841C7C" w14:textId="77777777" w:rsidR="009041C7" w:rsidRPr="0096313E" w:rsidRDefault="009041C7" w:rsidP="009041C7">
      <w:pPr>
        <w:pStyle w:val="HNormal"/>
        <w:keepNext/>
        <w:tabs>
          <w:tab w:val="left" w:leader="underscore" w:pos="8309"/>
        </w:tabs>
        <w:ind w:left="1152"/>
        <w:rPr>
          <w:color w:val="000000"/>
          <w:lang w:eastAsia="en-US"/>
        </w:rPr>
      </w:pPr>
    </w:p>
    <w:p w14:paraId="6C45957D" w14:textId="77777777" w:rsidR="009041C7" w:rsidRPr="0096313E" w:rsidRDefault="009041C7" w:rsidP="009041C7">
      <w:pPr>
        <w:pStyle w:val="HNormal"/>
        <w:keepNext/>
        <w:numPr>
          <w:ilvl w:val="1"/>
          <w:numId w:val="16"/>
        </w:numPr>
        <w:tabs>
          <w:tab w:val="left" w:leader="underscore" w:pos="8309"/>
        </w:tabs>
        <w:rPr>
          <w:color w:val="000000"/>
          <w:rtl/>
          <w:lang w:eastAsia="en-US"/>
        </w:rPr>
      </w:pPr>
      <w:r w:rsidRPr="0096313E">
        <w:rPr>
          <w:color w:val="000000"/>
          <w:rtl/>
          <w:lang w:eastAsia="en-US"/>
        </w:rPr>
        <w:t>מסמכים שיש לצרף:</w:t>
      </w:r>
    </w:p>
    <w:p w14:paraId="4484D173" w14:textId="77777777" w:rsidR="009041C7" w:rsidRPr="0096313E" w:rsidRDefault="009041C7" w:rsidP="009041C7">
      <w:pPr>
        <w:pStyle w:val="HNormal"/>
        <w:keepNext/>
        <w:numPr>
          <w:ilvl w:val="2"/>
          <w:numId w:val="16"/>
        </w:numPr>
        <w:tabs>
          <w:tab w:val="left" w:leader="underscore" w:pos="8309"/>
        </w:tabs>
        <w:rPr>
          <w:color w:val="000000"/>
          <w:rtl/>
          <w:lang w:eastAsia="en-US"/>
        </w:rPr>
      </w:pPr>
      <w:r w:rsidRPr="0096313E">
        <w:rPr>
          <w:color w:val="000000"/>
          <w:rtl/>
          <w:lang w:eastAsia="en-US"/>
        </w:rPr>
        <w:t>הסכם התקשרות חתום עם המזמין לגבי כל פרויקט</w:t>
      </w:r>
    </w:p>
    <w:p w14:paraId="3663F821" w14:textId="77777777" w:rsidR="009041C7" w:rsidRPr="0096313E" w:rsidRDefault="009041C7" w:rsidP="009041C7">
      <w:pPr>
        <w:pStyle w:val="HNormal"/>
        <w:keepNext/>
        <w:numPr>
          <w:ilvl w:val="2"/>
          <w:numId w:val="16"/>
        </w:numPr>
        <w:tabs>
          <w:tab w:val="left" w:leader="underscore" w:pos="8309"/>
        </w:tabs>
        <w:rPr>
          <w:color w:val="000000"/>
          <w:rtl/>
          <w:lang w:eastAsia="en-US"/>
        </w:rPr>
      </w:pPr>
      <w:r w:rsidRPr="0096313E">
        <w:rPr>
          <w:color w:val="000000"/>
          <w:rtl/>
          <w:lang w:eastAsia="en-US"/>
        </w:rPr>
        <w:t>חשבון סופי חתום לגבי כל פרויקט.</w:t>
      </w:r>
    </w:p>
    <w:p w14:paraId="3432CB2D" w14:textId="77777777" w:rsidR="009041C7" w:rsidRPr="0096313E" w:rsidRDefault="009041C7" w:rsidP="009041C7">
      <w:pPr>
        <w:pStyle w:val="HNormal"/>
        <w:keepNext/>
        <w:numPr>
          <w:ilvl w:val="2"/>
          <w:numId w:val="16"/>
        </w:numPr>
        <w:tabs>
          <w:tab w:val="left" w:leader="underscore" w:pos="8309"/>
        </w:tabs>
        <w:rPr>
          <w:color w:val="000000"/>
          <w:rtl/>
          <w:lang w:eastAsia="en-US"/>
        </w:rPr>
      </w:pPr>
      <w:r w:rsidRPr="0096313E">
        <w:rPr>
          <w:color w:val="000000"/>
          <w:rtl/>
          <w:lang w:eastAsia="en-US"/>
        </w:rPr>
        <w:t>מכתב מאת מזמין הפרויקט המאשר את ביצועו על ידי המציע.</w:t>
      </w:r>
    </w:p>
    <w:p w14:paraId="1BA9583D" w14:textId="77777777" w:rsidR="009041C7" w:rsidRDefault="009041C7" w:rsidP="009041C7">
      <w:pPr>
        <w:pStyle w:val="HNormal"/>
        <w:keepNext/>
        <w:numPr>
          <w:ilvl w:val="1"/>
          <w:numId w:val="16"/>
        </w:numPr>
        <w:tabs>
          <w:tab w:val="left" w:leader="underscore" w:pos="8309"/>
        </w:tabs>
        <w:spacing w:after="0" w:line="360" w:lineRule="auto"/>
        <w:ind w:left="1156" w:hanging="578"/>
        <w:rPr>
          <w:color w:val="000000"/>
          <w:lang w:eastAsia="en-US"/>
        </w:rPr>
      </w:pPr>
      <w:r w:rsidRPr="0096313E">
        <w:rPr>
          <w:color w:val="000000"/>
          <w:rtl/>
          <w:lang w:eastAsia="en-US"/>
        </w:rPr>
        <w:t xml:space="preserve">יש לצרף </w:t>
      </w:r>
      <w:r>
        <w:rPr>
          <w:rFonts w:hint="cs"/>
          <w:color w:val="000000"/>
          <w:rtl/>
          <w:lang w:eastAsia="en-US"/>
        </w:rPr>
        <w:t xml:space="preserve">שמות </w:t>
      </w:r>
      <w:r w:rsidRPr="0096313E">
        <w:rPr>
          <w:b/>
          <w:bCs/>
          <w:color w:val="000000"/>
          <w:rtl/>
          <w:lang w:eastAsia="en-US"/>
        </w:rPr>
        <w:t>ממליצים</w:t>
      </w:r>
      <w:r w:rsidRPr="0096313E">
        <w:rPr>
          <w:color w:val="000000"/>
          <w:rtl/>
          <w:lang w:eastAsia="en-US"/>
        </w:rPr>
        <w:t xml:space="preserve"> – אנשי קשר </w:t>
      </w:r>
      <w:r w:rsidRPr="0096313E">
        <w:rPr>
          <w:b/>
          <w:bCs/>
          <w:color w:val="000000"/>
          <w:rtl/>
          <w:lang w:eastAsia="en-US"/>
        </w:rPr>
        <w:t>ומס' טלפון עדכניים</w:t>
      </w:r>
      <w:r w:rsidRPr="0096313E">
        <w:rPr>
          <w:color w:val="000000"/>
          <w:rtl/>
          <w:lang w:eastAsia="en-US"/>
        </w:rPr>
        <w:t xml:space="preserve"> עבור כל פרויקט. </w:t>
      </w:r>
    </w:p>
    <w:p w14:paraId="4AAADC4C" w14:textId="77777777" w:rsidR="00AC5F99" w:rsidRPr="009041C7" w:rsidRDefault="00AC5F99" w:rsidP="009041C7">
      <w:pPr>
        <w:pStyle w:val="HNormal"/>
        <w:keepNext/>
        <w:tabs>
          <w:tab w:val="left" w:leader="underscore" w:pos="8309"/>
        </w:tabs>
        <w:spacing w:line="360" w:lineRule="auto"/>
        <w:ind w:left="1152"/>
        <w:rPr>
          <w:color w:val="000000"/>
          <w:rtl/>
          <w:lang w:eastAsia="en-US"/>
        </w:rPr>
      </w:pPr>
    </w:p>
    <w:p w14:paraId="17D23C09" w14:textId="77777777" w:rsidR="00D74215" w:rsidRPr="00B54F85" w:rsidRDefault="00A54F20" w:rsidP="009041C7">
      <w:pPr>
        <w:pStyle w:val="HNormal"/>
        <w:keepNext/>
        <w:spacing w:after="240" w:line="360" w:lineRule="auto"/>
        <w:ind w:left="576"/>
        <w:rPr>
          <w:b/>
          <w:bCs/>
          <w:color w:val="000000"/>
          <w:lang w:eastAsia="en-US"/>
        </w:rPr>
      </w:pPr>
      <w:bookmarkStart w:id="167" w:name="_Hlk521395396"/>
      <w:r w:rsidRPr="00B54F85">
        <w:rPr>
          <w:rFonts w:hint="cs"/>
          <w:b/>
          <w:bCs/>
          <w:color w:val="000000"/>
          <w:rtl/>
          <w:lang w:eastAsia="en-US"/>
        </w:rPr>
        <w:t>טבל</w:t>
      </w:r>
      <w:r w:rsidR="00AC5F99" w:rsidRPr="00B54F85">
        <w:rPr>
          <w:rFonts w:hint="cs"/>
          <w:b/>
          <w:bCs/>
          <w:color w:val="000000"/>
          <w:rtl/>
          <w:lang w:eastAsia="en-US"/>
        </w:rPr>
        <w:t>אות אלו י</w:t>
      </w:r>
      <w:r w:rsidRPr="00B54F85">
        <w:rPr>
          <w:rFonts w:hint="cs"/>
          <w:b/>
          <w:bCs/>
          <w:color w:val="000000"/>
          <w:rtl/>
          <w:lang w:eastAsia="en-US"/>
        </w:rPr>
        <w:t>שמש</w:t>
      </w:r>
      <w:r w:rsidR="00AC5F99" w:rsidRPr="00B54F85">
        <w:rPr>
          <w:rFonts w:hint="cs"/>
          <w:b/>
          <w:bCs/>
          <w:color w:val="000000"/>
          <w:rtl/>
          <w:lang w:eastAsia="en-US"/>
        </w:rPr>
        <w:t>ו</w:t>
      </w:r>
      <w:r w:rsidRPr="00B54F85">
        <w:rPr>
          <w:rFonts w:hint="cs"/>
          <w:b/>
          <w:bCs/>
          <w:color w:val="000000"/>
          <w:rtl/>
          <w:lang w:eastAsia="en-US"/>
        </w:rPr>
        <w:t xml:space="preserve"> לבחינה של העמידה </w:t>
      </w:r>
      <w:r w:rsidR="00BE0F4A" w:rsidRPr="00B54F85">
        <w:rPr>
          <w:rFonts w:hint="cs"/>
          <w:b/>
          <w:bCs/>
          <w:color w:val="000000"/>
          <w:rtl/>
          <w:lang w:eastAsia="en-US"/>
        </w:rPr>
        <w:t>בתנאי-</w:t>
      </w:r>
      <w:r w:rsidRPr="00B54F85">
        <w:rPr>
          <w:rFonts w:hint="cs"/>
          <w:b/>
          <w:bCs/>
          <w:color w:val="000000"/>
          <w:rtl/>
          <w:lang w:eastAsia="en-US"/>
        </w:rPr>
        <w:t>הסף הרשו</w:t>
      </w:r>
      <w:r w:rsidR="00AC5F99" w:rsidRPr="00B54F85">
        <w:rPr>
          <w:rFonts w:hint="cs"/>
          <w:b/>
          <w:bCs/>
          <w:color w:val="000000"/>
          <w:rtl/>
          <w:lang w:eastAsia="en-US"/>
        </w:rPr>
        <w:t>ם</w:t>
      </w:r>
      <w:r w:rsidRPr="00B54F85">
        <w:rPr>
          <w:rFonts w:hint="cs"/>
          <w:b/>
          <w:bCs/>
          <w:color w:val="000000"/>
          <w:rtl/>
          <w:lang w:eastAsia="en-US"/>
        </w:rPr>
        <w:t xml:space="preserve"> בתת-סעיף </w:t>
      </w:r>
      <w:r w:rsidR="00AC5F99" w:rsidRPr="00B54F85">
        <w:rPr>
          <w:rFonts w:hint="cs"/>
          <w:b/>
          <w:bCs/>
          <w:color w:val="000000"/>
          <w:rtl/>
          <w:lang w:eastAsia="en-US"/>
        </w:rPr>
        <w:t>1.3.1.1 ,</w:t>
      </w:r>
      <w:r w:rsidRPr="00B54F85">
        <w:rPr>
          <w:rFonts w:hint="cs"/>
          <w:b/>
          <w:bCs/>
          <w:color w:val="000000"/>
          <w:rtl/>
          <w:lang w:eastAsia="en-US"/>
        </w:rPr>
        <w:t xml:space="preserve"> וכן באמת המידה</w:t>
      </w:r>
      <w:r w:rsidR="00AC5F99" w:rsidRPr="00B54F85">
        <w:rPr>
          <w:rFonts w:hint="cs"/>
          <w:b/>
          <w:bCs/>
          <w:color w:val="000000"/>
          <w:rtl/>
          <w:lang w:eastAsia="en-US"/>
        </w:rPr>
        <w:t xml:space="preserve"> 1.1 </w:t>
      </w:r>
      <w:r w:rsidR="009A58E7" w:rsidRPr="00B54F85">
        <w:rPr>
          <w:rFonts w:hint="cs"/>
          <w:b/>
          <w:bCs/>
          <w:color w:val="000000"/>
          <w:rtl/>
          <w:lang w:eastAsia="en-US"/>
        </w:rPr>
        <w:t>,</w:t>
      </w:r>
      <w:r w:rsidRPr="00B54F85">
        <w:rPr>
          <w:rFonts w:hint="cs"/>
          <w:b/>
          <w:bCs/>
          <w:color w:val="000000"/>
          <w:rtl/>
          <w:lang w:eastAsia="en-US"/>
        </w:rPr>
        <w:t xml:space="preserve"> </w:t>
      </w:r>
      <w:r w:rsidR="00D74215" w:rsidRPr="00B54F85">
        <w:rPr>
          <w:rFonts w:hint="cs"/>
          <w:b/>
          <w:bCs/>
          <w:color w:val="000000"/>
          <w:rtl/>
          <w:lang w:eastAsia="en-US"/>
        </w:rPr>
        <w:t xml:space="preserve">המתייחסת למספר </w:t>
      </w:r>
      <w:r w:rsidR="00AC5F99" w:rsidRPr="00B54F85">
        <w:rPr>
          <w:rFonts w:hint="cs"/>
          <w:b/>
          <w:bCs/>
          <w:color w:val="000000"/>
          <w:rtl/>
          <w:lang w:eastAsia="en-US"/>
        </w:rPr>
        <w:t xml:space="preserve">הפרויקטים </w:t>
      </w:r>
      <w:r w:rsidR="00D74215" w:rsidRPr="00B54F85">
        <w:rPr>
          <w:rFonts w:hint="cs"/>
          <w:b/>
          <w:bCs/>
          <w:color w:val="000000"/>
          <w:rtl/>
          <w:lang w:eastAsia="en-US"/>
        </w:rPr>
        <w:t xml:space="preserve">שהמציע </w:t>
      </w:r>
      <w:r w:rsidR="00AC5F99" w:rsidRPr="00B54F85">
        <w:rPr>
          <w:rFonts w:hint="cs"/>
          <w:b/>
          <w:bCs/>
          <w:color w:val="000000"/>
          <w:rtl/>
          <w:lang w:eastAsia="en-US"/>
        </w:rPr>
        <w:t xml:space="preserve">ניהל </w:t>
      </w:r>
      <w:r w:rsidR="009A58E7" w:rsidRPr="00B54F85">
        <w:rPr>
          <w:rFonts w:hint="cs"/>
          <w:b/>
          <w:bCs/>
          <w:color w:val="000000"/>
          <w:rtl/>
          <w:lang w:eastAsia="en-US"/>
        </w:rPr>
        <w:t xml:space="preserve">, </w:t>
      </w:r>
      <w:r w:rsidRPr="00B54F85">
        <w:rPr>
          <w:rFonts w:hint="cs"/>
          <w:b/>
          <w:bCs/>
          <w:color w:val="000000"/>
          <w:rtl/>
          <w:lang w:eastAsia="en-US"/>
        </w:rPr>
        <w:t xml:space="preserve">כרשום בטבלה </w:t>
      </w:r>
      <w:r w:rsidR="0041194E">
        <w:rPr>
          <w:rFonts w:hint="cs"/>
          <w:b/>
          <w:bCs/>
          <w:color w:val="000000"/>
          <w:rtl/>
          <w:lang w:eastAsia="en-US"/>
        </w:rPr>
        <w:t>1.13.3</w:t>
      </w:r>
      <w:r w:rsidRPr="00B54F85">
        <w:rPr>
          <w:rFonts w:hint="cs"/>
          <w:b/>
          <w:bCs/>
          <w:color w:val="000000"/>
          <w:rtl/>
          <w:lang w:eastAsia="en-US"/>
        </w:rPr>
        <w:t>.</w:t>
      </w:r>
    </w:p>
    <w:bookmarkEnd w:id="167"/>
    <w:p w14:paraId="7755D260" w14:textId="77777777" w:rsidR="005A3C92" w:rsidRPr="00D92205" w:rsidRDefault="00D92205" w:rsidP="00D92205">
      <w:pPr>
        <w:pStyle w:val="HNormal"/>
        <w:keepNext/>
        <w:numPr>
          <w:ilvl w:val="0"/>
          <w:numId w:val="16"/>
        </w:numPr>
        <w:tabs>
          <w:tab w:val="left" w:leader="underscore" w:pos="8309"/>
        </w:tabs>
        <w:rPr>
          <w:b/>
          <w:bCs/>
          <w:color w:val="000000"/>
          <w:sz w:val="22"/>
          <w:szCs w:val="28"/>
          <w:u w:val="single"/>
          <w:lang w:eastAsia="en-US"/>
        </w:rPr>
      </w:pPr>
      <w:r w:rsidRPr="00D92205">
        <w:rPr>
          <w:rFonts w:hint="cs"/>
          <w:b/>
          <w:bCs/>
          <w:color w:val="000000"/>
          <w:sz w:val="22"/>
          <w:szCs w:val="28"/>
          <w:u w:val="single"/>
          <w:rtl/>
          <w:lang w:eastAsia="en-US"/>
        </w:rPr>
        <w:t xml:space="preserve">ניסיון המציע </w:t>
      </w:r>
      <w:r w:rsidR="005B2994">
        <w:rPr>
          <w:rFonts w:hint="cs"/>
          <w:b/>
          <w:bCs/>
          <w:color w:val="000000"/>
          <w:sz w:val="22"/>
          <w:szCs w:val="28"/>
          <w:u w:val="single"/>
          <w:rtl/>
          <w:lang w:eastAsia="en-US"/>
        </w:rPr>
        <w:t>ב</w:t>
      </w:r>
      <w:r w:rsidRPr="00D92205">
        <w:rPr>
          <w:rFonts w:hint="cs"/>
          <w:b/>
          <w:bCs/>
          <w:color w:val="000000"/>
          <w:sz w:val="22"/>
          <w:szCs w:val="28"/>
          <w:u w:val="single"/>
          <w:rtl/>
          <w:lang w:eastAsia="en-US"/>
        </w:rPr>
        <w:t>ניהול או ביצוע עבודות תכנון סטטוטורי</w:t>
      </w:r>
    </w:p>
    <w:p w14:paraId="3274940D" w14:textId="77777777" w:rsidR="006A45F8" w:rsidRDefault="006A45F8" w:rsidP="00353B09">
      <w:pPr>
        <w:pStyle w:val="HNormal"/>
        <w:keepNext/>
        <w:ind w:left="576"/>
        <w:rPr>
          <w:color w:val="000000"/>
          <w:rtl/>
          <w:lang w:eastAsia="en-US"/>
        </w:rPr>
      </w:pPr>
    </w:p>
    <w:p w14:paraId="3D609535" w14:textId="77777777" w:rsidR="000E18A0" w:rsidRDefault="005B2994" w:rsidP="005B2994">
      <w:pPr>
        <w:pStyle w:val="HNormal"/>
        <w:keepNext/>
        <w:ind w:left="576"/>
        <w:rPr>
          <w:color w:val="000000"/>
          <w:rtl/>
          <w:lang w:eastAsia="en-US"/>
        </w:rPr>
      </w:pPr>
      <w:r w:rsidRPr="005B2994">
        <w:rPr>
          <w:color w:val="000000"/>
          <w:rtl/>
          <w:lang w:eastAsia="en-US"/>
        </w:rPr>
        <w:t>המציע יציג בטבלה שלהלן את ניסיונו המקצועי</w:t>
      </w:r>
      <w:r>
        <w:rPr>
          <w:rFonts w:hint="cs"/>
          <w:color w:val="000000"/>
          <w:rtl/>
          <w:lang w:eastAsia="en-US"/>
        </w:rPr>
        <w:t xml:space="preserve"> בניהול או ביצוע עבודות תכנון סטטוטורי</w:t>
      </w:r>
      <w:r w:rsidRPr="005B2994">
        <w:rPr>
          <w:color w:val="000000"/>
          <w:rtl/>
          <w:lang w:eastAsia="en-US"/>
        </w:rPr>
        <w:t xml:space="preserve">, </w:t>
      </w:r>
    </w:p>
    <w:tbl>
      <w:tblPr>
        <w:tblpPr w:leftFromText="180" w:rightFromText="180" w:vertAnchor="text" w:horzAnchor="margin" w:tblpXSpec="center" w:tblpY="216"/>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848"/>
        <w:gridCol w:w="1559"/>
        <w:gridCol w:w="1134"/>
        <w:gridCol w:w="946"/>
        <w:gridCol w:w="1112"/>
        <w:gridCol w:w="919"/>
        <w:gridCol w:w="850"/>
        <w:gridCol w:w="992"/>
        <w:gridCol w:w="851"/>
        <w:gridCol w:w="992"/>
        <w:gridCol w:w="992"/>
      </w:tblGrid>
      <w:tr w:rsidR="00D92205" w:rsidRPr="0077410E" w14:paraId="35445A87" w14:textId="77777777" w:rsidTr="005B2994">
        <w:trPr>
          <w:cantSplit/>
          <w:trHeight w:val="283"/>
          <w:tblHeader/>
        </w:trPr>
        <w:tc>
          <w:tcPr>
            <w:tcW w:w="848" w:type="dxa"/>
            <w:vMerge w:val="restart"/>
            <w:tcBorders>
              <w:top w:val="single" w:sz="12" w:space="0" w:color="auto"/>
              <w:left w:val="single" w:sz="12" w:space="0" w:color="auto"/>
            </w:tcBorders>
            <w:shd w:val="clear" w:color="auto" w:fill="EEECE1" w:themeFill="background2"/>
          </w:tcPr>
          <w:p w14:paraId="3D48EDF7" w14:textId="77777777" w:rsidR="00D92205" w:rsidRPr="00456A0B" w:rsidRDefault="00D92205" w:rsidP="005B2994">
            <w:pPr>
              <w:ind w:left="89" w:right="-31"/>
              <w:rPr>
                <w:b/>
                <w:bCs/>
                <w:sz w:val="20"/>
                <w:szCs w:val="20"/>
              </w:rPr>
            </w:pPr>
            <w:r w:rsidRPr="00456A0B">
              <w:rPr>
                <w:rFonts w:hint="cs"/>
                <w:b/>
                <w:bCs/>
                <w:sz w:val="20"/>
                <w:szCs w:val="20"/>
                <w:rtl/>
              </w:rPr>
              <w:t>שם ומספר התוכנית</w:t>
            </w:r>
          </w:p>
        </w:tc>
        <w:tc>
          <w:tcPr>
            <w:tcW w:w="1559" w:type="dxa"/>
            <w:vMerge w:val="restart"/>
            <w:tcBorders>
              <w:top w:val="single" w:sz="12" w:space="0" w:color="auto"/>
            </w:tcBorders>
            <w:shd w:val="clear" w:color="auto" w:fill="EEECE1" w:themeFill="background2"/>
          </w:tcPr>
          <w:p w14:paraId="31DE0329" w14:textId="77777777" w:rsidR="00D92205" w:rsidRPr="0077410E" w:rsidRDefault="00D92205" w:rsidP="00963404">
            <w:pPr>
              <w:ind w:left="229" w:right="244"/>
              <w:rPr>
                <w:b/>
                <w:bCs/>
                <w:sz w:val="20"/>
                <w:szCs w:val="20"/>
              </w:rPr>
            </w:pPr>
            <w:r w:rsidRPr="0077410E">
              <w:rPr>
                <w:rFonts w:hint="cs"/>
                <w:b/>
                <w:bCs/>
                <w:sz w:val="20"/>
                <w:szCs w:val="20"/>
                <w:rtl/>
              </w:rPr>
              <w:t>מזמין העבודה</w:t>
            </w:r>
            <w:r>
              <w:rPr>
                <w:rFonts w:hint="cs"/>
                <w:b/>
                <w:bCs/>
                <w:sz w:val="20"/>
                <w:szCs w:val="20"/>
                <w:rtl/>
              </w:rPr>
              <w:t xml:space="preserve"> ופרטי אנשי קשר מטעמו</w:t>
            </w:r>
          </w:p>
        </w:tc>
        <w:tc>
          <w:tcPr>
            <w:tcW w:w="1134" w:type="dxa"/>
            <w:vMerge w:val="restart"/>
            <w:tcBorders>
              <w:top w:val="single" w:sz="12" w:space="0" w:color="auto"/>
            </w:tcBorders>
            <w:shd w:val="clear" w:color="auto" w:fill="EEECE1" w:themeFill="background2"/>
          </w:tcPr>
          <w:p w14:paraId="2D2BFAFC" w14:textId="77777777" w:rsidR="00D92205" w:rsidRPr="0077410E" w:rsidRDefault="00D92205" w:rsidP="00963404">
            <w:pPr>
              <w:ind w:left="108" w:right="118"/>
              <w:rPr>
                <w:b/>
                <w:bCs/>
                <w:sz w:val="20"/>
                <w:szCs w:val="20"/>
              </w:rPr>
            </w:pPr>
            <w:r w:rsidRPr="0077410E">
              <w:rPr>
                <w:rFonts w:hint="cs"/>
                <w:b/>
                <w:bCs/>
                <w:sz w:val="20"/>
                <w:szCs w:val="20"/>
                <w:rtl/>
              </w:rPr>
              <w:t>ועד</w:t>
            </w:r>
            <w:r>
              <w:rPr>
                <w:rFonts w:hint="cs"/>
                <w:b/>
                <w:bCs/>
                <w:sz w:val="20"/>
                <w:szCs w:val="20"/>
                <w:rtl/>
              </w:rPr>
              <w:t>ת תכנון ובניה</w:t>
            </w:r>
            <w:r w:rsidRPr="0077410E">
              <w:rPr>
                <w:rFonts w:hint="cs"/>
                <w:b/>
                <w:bCs/>
                <w:sz w:val="20"/>
                <w:szCs w:val="20"/>
                <w:rtl/>
              </w:rPr>
              <w:t xml:space="preserve"> מאשרת </w:t>
            </w:r>
          </w:p>
        </w:tc>
        <w:tc>
          <w:tcPr>
            <w:tcW w:w="946" w:type="dxa"/>
            <w:vMerge w:val="restart"/>
            <w:tcBorders>
              <w:top w:val="single" w:sz="12" w:space="0" w:color="auto"/>
            </w:tcBorders>
            <w:shd w:val="clear" w:color="auto" w:fill="EEECE1" w:themeFill="background2"/>
          </w:tcPr>
          <w:p w14:paraId="0B486D24" w14:textId="77777777" w:rsidR="00D92205" w:rsidRPr="0077410E" w:rsidRDefault="00D92205" w:rsidP="00963404">
            <w:pPr>
              <w:ind w:left="94" w:right="141"/>
              <w:rPr>
                <w:b/>
                <w:bCs/>
                <w:sz w:val="20"/>
                <w:szCs w:val="20"/>
              </w:rPr>
            </w:pPr>
            <w:r w:rsidRPr="0077410E">
              <w:rPr>
                <w:rFonts w:hint="cs"/>
                <w:b/>
                <w:bCs/>
                <w:sz w:val="20"/>
                <w:szCs w:val="20"/>
                <w:rtl/>
              </w:rPr>
              <w:t>תאריך אישור</w:t>
            </w:r>
          </w:p>
        </w:tc>
        <w:tc>
          <w:tcPr>
            <w:tcW w:w="1112" w:type="dxa"/>
            <w:vMerge w:val="restart"/>
            <w:tcBorders>
              <w:top w:val="single" w:sz="12" w:space="0" w:color="auto"/>
              <w:right w:val="single" w:sz="12" w:space="0" w:color="auto"/>
            </w:tcBorders>
            <w:shd w:val="clear" w:color="auto" w:fill="EEECE1" w:themeFill="background2"/>
          </w:tcPr>
          <w:p w14:paraId="748FBE83" w14:textId="77777777" w:rsidR="00D92205" w:rsidRPr="0077410E" w:rsidRDefault="00D92205" w:rsidP="00963404">
            <w:pPr>
              <w:ind w:left="162" w:right="198"/>
              <w:rPr>
                <w:b/>
                <w:bCs/>
                <w:sz w:val="20"/>
                <w:szCs w:val="20"/>
              </w:rPr>
            </w:pPr>
            <w:r w:rsidRPr="0077410E">
              <w:rPr>
                <w:rFonts w:hint="cs"/>
                <w:b/>
                <w:bCs/>
                <w:sz w:val="20"/>
                <w:szCs w:val="20"/>
                <w:rtl/>
              </w:rPr>
              <w:t>סה"כ שטח תוכנית</w:t>
            </w:r>
          </w:p>
        </w:tc>
        <w:tc>
          <w:tcPr>
            <w:tcW w:w="5596" w:type="dxa"/>
            <w:gridSpan w:val="6"/>
            <w:tcBorders>
              <w:top w:val="single" w:sz="12" w:space="0" w:color="auto"/>
              <w:left w:val="single" w:sz="12" w:space="0" w:color="auto"/>
              <w:right w:val="single" w:sz="12" w:space="0" w:color="auto"/>
            </w:tcBorders>
            <w:shd w:val="clear" w:color="auto" w:fill="EEECE1" w:themeFill="background2"/>
          </w:tcPr>
          <w:p w14:paraId="498CAFE2" w14:textId="77777777" w:rsidR="00D92205" w:rsidRPr="0077410E" w:rsidRDefault="00D92205" w:rsidP="00963404">
            <w:pPr>
              <w:ind w:left="130" w:right="224"/>
              <w:rPr>
                <w:b/>
                <w:bCs/>
                <w:sz w:val="20"/>
                <w:szCs w:val="20"/>
              </w:rPr>
            </w:pPr>
            <w:r w:rsidRPr="0077410E">
              <w:rPr>
                <w:rFonts w:hint="cs"/>
                <w:b/>
                <w:bCs/>
                <w:sz w:val="20"/>
                <w:szCs w:val="20"/>
                <w:rtl/>
              </w:rPr>
              <w:t xml:space="preserve">שטחי  בניה עיקריים (מ"ר) עפ"י היעודים  הבאים:            </w:t>
            </w:r>
          </w:p>
        </w:tc>
      </w:tr>
      <w:tr w:rsidR="005B2994" w:rsidRPr="0077410E" w14:paraId="379431A3" w14:textId="77777777" w:rsidTr="005B2994">
        <w:trPr>
          <w:cantSplit/>
          <w:trHeight w:val="283"/>
          <w:tblHeader/>
        </w:trPr>
        <w:tc>
          <w:tcPr>
            <w:tcW w:w="848" w:type="dxa"/>
            <w:vMerge/>
            <w:tcBorders>
              <w:left w:val="single" w:sz="12" w:space="0" w:color="auto"/>
            </w:tcBorders>
            <w:shd w:val="clear" w:color="auto" w:fill="EEECE1" w:themeFill="background2"/>
          </w:tcPr>
          <w:p w14:paraId="1A51B653" w14:textId="77777777" w:rsidR="00D92205" w:rsidRPr="0077410E" w:rsidRDefault="00D92205" w:rsidP="00963404">
            <w:pPr>
              <w:ind w:left="89" w:right="360"/>
              <w:rPr>
                <w:b/>
                <w:bCs/>
                <w:sz w:val="20"/>
                <w:szCs w:val="20"/>
              </w:rPr>
            </w:pPr>
          </w:p>
        </w:tc>
        <w:tc>
          <w:tcPr>
            <w:tcW w:w="1559" w:type="dxa"/>
            <w:vMerge/>
            <w:shd w:val="clear" w:color="auto" w:fill="EEECE1" w:themeFill="background2"/>
          </w:tcPr>
          <w:p w14:paraId="4BCC5A5B" w14:textId="77777777" w:rsidR="00D92205" w:rsidRPr="0077410E" w:rsidRDefault="00D92205" w:rsidP="00963404">
            <w:pPr>
              <w:ind w:left="229" w:right="244"/>
              <w:rPr>
                <w:b/>
                <w:bCs/>
                <w:sz w:val="20"/>
                <w:szCs w:val="20"/>
              </w:rPr>
            </w:pPr>
          </w:p>
        </w:tc>
        <w:tc>
          <w:tcPr>
            <w:tcW w:w="1134" w:type="dxa"/>
            <w:vMerge/>
            <w:shd w:val="clear" w:color="auto" w:fill="EEECE1" w:themeFill="background2"/>
          </w:tcPr>
          <w:p w14:paraId="79B3247B" w14:textId="77777777" w:rsidR="00D92205" w:rsidRPr="0077410E" w:rsidRDefault="00D92205" w:rsidP="00963404">
            <w:pPr>
              <w:ind w:left="108" w:right="118"/>
              <w:rPr>
                <w:b/>
                <w:bCs/>
                <w:sz w:val="20"/>
                <w:szCs w:val="20"/>
              </w:rPr>
            </w:pPr>
          </w:p>
        </w:tc>
        <w:tc>
          <w:tcPr>
            <w:tcW w:w="946" w:type="dxa"/>
            <w:vMerge/>
            <w:shd w:val="clear" w:color="auto" w:fill="EEECE1" w:themeFill="background2"/>
          </w:tcPr>
          <w:p w14:paraId="688B7133" w14:textId="77777777" w:rsidR="00D92205" w:rsidRPr="0077410E" w:rsidRDefault="00D92205" w:rsidP="00963404">
            <w:pPr>
              <w:ind w:left="94" w:right="360"/>
              <w:rPr>
                <w:b/>
                <w:bCs/>
                <w:sz w:val="20"/>
                <w:szCs w:val="20"/>
              </w:rPr>
            </w:pPr>
          </w:p>
        </w:tc>
        <w:tc>
          <w:tcPr>
            <w:tcW w:w="1112" w:type="dxa"/>
            <w:vMerge/>
            <w:tcBorders>
              <w:right w:val="single" w:sz="12" w:space="0" w:color="auto"/>
            </w:tcBorders>
            <w:shd w:val="clear" w:color="auto" w:fill="EEECE1" w:themeFill="background2"/>
          </w:tcPr>
          <w:p w14:paraId="4882AEBB" w14:textId="77777777" w:rsidR="00D92205" w:rsidRPr="0077410E" w:rsidRDefault="00D92205" w:rsidP="00963404">
            <w:pPr>
              <w:ind w:left="162" w:right="198"/>
              <w:rPr>
                <w:b/>
                <w:bCs/>
                <w:sz w:val="20"/>
                <w:szCs w:val="20"/>
              </w:rPr>
            </w:pPr>
          </w:p>
        </w:tc>
        <w:tc>
          <w:tcPr>
            <w:tcW w:w="919" w:type="dxa"/>
            <w:tcBorders>
              <w:left w:val="single" w:sz="12" w:space="0" w:color="auto"/>
            </w:tcBorders>
            <w:shd w:val="clear" w:color="auto" w:fill="EEECE1" w:themeFill="background2"/>
          </w:tcPr>
          <w:p w14:paraId="587629C7" w14:textId="77777777" w:rsidR="00D92205" w:rsidRPr="0077410E" w:rsidRDefault="00D92205" w:rsidP="005B2994">
            <w:pPr>
              <w:ind w:left="130" w:right="-148"/>
              <w:rPr>
                <w:b/>
                <w:bCs/>
                <w:sz w:val="20"/>
                <w:szCs w:val="20"/>
              </w:rPr>
            </w:pPr>
            <w:r w:rsidRPr="0077410E">
              <w:rPr>
                <w:rFonts w:hint="cs"/>
                <w:b/>
                <w:bCs/>
                <w:sz w:val="20"/>
                <w:szCs w:val="20"/>
                <w:rtl/>
              </w:rPr>
              <w:t>מגורים</w:t>
            </w:r>
          </w:p>
        </w:tc>
        <w:tc>
          <w:tcPr>
            <w:tcW w:w="850" w:type="dxa"/>
            <w:shd w:val="clear" w:color="auto" w:fill="EEECE1" w:themeFill="background2"/>
          </w:tcPr>
          <w:p w14:paraId="482D9C12" w14:textId="77777777" w:rsidR="00D92205" w:rsidRPr="0077410E" w:rsidRDefault="00D92205" w:rsidP="005B2994">
            <w:pPr>
              <w:ind w:left="130" w:right="-212"/>
              <w:rPr>
                <w:b/>
                <w:bCs/>
                <w:sz w:val="20"/>
                <w:szCs w:val="20"/>
              </w:rPr>
            </w:pPr>
            <w:r w:rsidRPr="0077410E">
              <w:rPr>
                <w:rFonts w:hint="cs"/>
                <w:b/>
                <w:bCs/>
                <w:sz w:val="20"/>
                <w:szCs w:val="20"/>
                <w:rtl/>
              </w:rPr>
              <w:t>מסחר</w:t>
            </w:r>
          </w:p>
        </w:tc>
        <w:tc>
          <w:tcPr>
            <w:tcW w:w="992" w:type="dxa"/>
            <w:shd w:val="clear" w:color="auto" w:fill="EEECE1" w:themeFill="background2"/>
          </w:tcPr>
          <w:p w14:paraId="18C94425" w14:textId="77777777" w:rsidR="00D92205" w:rsidRPr="0077410E" w:rsidRDefault="00D92205" w:rsidP="005B2994">
            <w:pPr>
              <w:ind w:left="130" w:right="-73"/>
              <w:rPr>
                <w:b/>
                <w:bCs/>
                <w:sz w:val="20"/>
                <w:szCs w:val="20"/>
              </w:rPr>
            </w:pPr>
            <w:r w:rsidRPr="0077410E">
              <w:rPr>
                <w:rFonts w:hint="cs"/>
                <w:b/>
                <w:bCs/>
                <w:sz w:val="20"/>
                <w:szCs w:val="20"/>
                <w:rtl/>
              </w:rPr>
              <w:t>תעשיה</w:t>
            </w:r>
          </w:p>
        </w:tc>
        <w:tc>
          <w:tcPr>
            <w:tcW w:w="851" w:type="dxa"/>
            <w:shd w:val="clear" w:color="auto" w:fill="EEECE1" w:themeFill="background2"/>
          </w:tcPr>
          <w:p w14:paraId="7C47FE9A" w14:textId="77777777" w:rsidR="00D92205" w:rsidRPr="0077410E" w:rsidRDefault="00D92205" w:rsidP="005B2994">
            <w:pPr>
              <w:ind w:left="130" w:right="-210"/>
              <w:rPr>
                <w:b/>
                <w:bCs/>
                <w:sz w:val="20"/>
                <w:szCs w:val="20"/>
              </w:rPr>
            </w:pPr>
            <w:r w:rsidRPr="0077410E">
              <w:rPr>
                <w:rFonts w:hint="cs"/>
                <w:b/>
                <w:bCs/>
                <w:sz w:val="20"/>
                <w:szCs w:val="20"/>
                <w:rtl/>
              </w:rPr>
              <w:t>תיירות</w:t>
            </w:r>
          </w:p>
        </w:tc>
        <w:tc>
          <w:tcPr>
            <w:tcW w:w="992" w:type="dxa"/>
            <w:shd w:val="clear" w:color="auto" w:fill="EEECE1" w:themeFill="background2"/>
          </w:tcPr>
          <w:p w14:paraId="70FF5EDE" w14:textId="77777777" w:rsidR="00D92205" w:rsidRPr="0077410E" w:rsidRDefault="00D92205" w:rsidP="00963404">
            <w:pPr>
              <w:ind w:left="130" w:right="224"/>
              <w:rPr>
                <w:b/>
                <w:bCs/>
                <w:sz w:val="20"/>
                <w:szCs w:val="20"/>
              </w:rPr>
            </w:pPr>
            <w:r w:rsidRPr="0077410E">
              <w:rPr>
                <w:rFonts w:hint="cs"/>
                <w:b/>
                <w:bCs/>
                <w:sz w:val="20"/>
                <w:szCs w:val="20"/>
                <w:rtl/>
              </w:rPr>
              <w:t>ציבורי</w:t>
            </w:r>
          </w:p>
        </w:tc>
        <w:tc>
          <w:tcPr>
            <w:tcW w:w="992" w:type="dxa"/>
            <w:tcBorders>
              <w:right w:val="single" w:sz="12" w:space="0" w:color="auto"/>
            </w:tcBorders>
            <w:shd w:val="clear" w:color="auto" w:fill="EEECE1" w:themeFill="background2"/>
          </w:tcPr>
          <w:p w14:paraId="0FE74D7B" w14:textId="77777777" w:rsidR="00D92205" w:rsidRPr="0077410E" w:rsidRDefault="00D92205" w:rsidP="00963404">
            <w:pPr>
              <w:ind w:left="130" w:right="224"/>
              <w:rPr>
                <w:b/>
                <w:bCs/>
                <w:sz w:val="20"/>
                <w:szCs w:val="20"/>
              </w:rPr>
            </w:pPr>
            <w:r w:rsidRPr="0077410E">
              <w:rPr>
                <w:rFonts w:hint="cs"/>
                <w:b/>
                <w:bCs/>
                <w:sz w:val="20"/>
                <w:szCs w:val="20"/>
                <w:rtl/>
              </w:rPr>
              <w:t>סה"כ</w:t>
            </w:r>
          </w:p>
        </w:tc>
      </w:tr>
      <w:tr w:rsidR="005B2994" w:rsidRPr="0077410E" w14:paraId="08A1EF9E" w14:textId="77777777" w:rsidTr="005B2994">
        <w:trPr>
          <w:cantSplit/>
          <w:trHeight w:val="283"/>
        </w:trPr>
        <w:tc>
          <w:tcPr>
            <w:tcW w:w="848" w:type="dxa"/>
            <w:tcBorders>
              <w:top w:val="single" w:sz="12" w:space="0" w:color="auto"/>
              <w:left w:val="single" w:sz="12" w:space="0" w:color="auto"/>
              <w:bottom w:val="single" w:sz="4" w:space="0" w:color="auto"/>
            </w:tcBorders>
          </w:tcPr>
          <w:p w14:paraId="4B411EC5" w14:textId="77777777" w:rsidR="00D92205" w:rsidRPr="0077410E" w:rsidRDefault="00D92205" w:rsidP="00963404">
            <w:pPr>
              <w:ind w:left="89" w:right="360"/>
              <w:rPr>
                <w:sz w:val="20"/>
                <w:szCs w:val="20"/>
              </w:rPr>
            </w:pPr>
          </w:p>
        </w:tc>
        <w:tc>
          <w:tcPr>
            <w:tcW w:w="1559" w:type="dxa"/>
            <w:tcBorders>
              <w:top w:val="single" w:sz="12" w:space="0" w:color="auto"/>
              <w:bottom w:val="single" w:sz="4" w:space="0" w:color="auto"/>
            </w:tcBorders>
          </w:tcPr>
          <w:p w14:paraId="1C463C44" w14:textId="77777777" w:rsidR="00D92205" w:rsidRPr="0077410E" w:rsidRDefault="00D92205" w:rsidP="00963404">
            <w:pPr>
              <w:ind w:left="229" w:right="244"/>
              <w:rPr>
                <w:sz w:val="20"/>
                <w:szCs w:val="20"/>
              </w:rPr>
            </w:pPr>
          </w:p>
        </w:tc>
        <w:tc>
          <w:tcPr>
            <w:tcW w:w="1134" w:type="dxa"/>
            <w:tcBorders>
              <w:top w:val="single" w:sz="12" w:space="0" w:color="auto"/>
              <w:bottom w:val="single" w:sz="4" w:space="0" w:color="auto"/>
            </w:tcBorders>
          </w:tcPr>
          <w:p w14:paraId="4D82C83B" w14:textId="77777777" w:rsidR="00D92205" w:rsidRPr="0077410E" w:rsidRDefault="00D92205" w:rsidP="00963404">
            <w:pPr>
              <w:ind w:left="108" w:right="118"/>
              <w:rPr>
                <w:sz w:val="20"/>
                <w:szCs w:val="20"/>
              </w:rPr>
            </w:pPr>
          </w:p>
        </w:tc>
        <w:tc>
          <w:tcPr>
            <w:tcW w:w="946" w:type="dxa"/>
            <w:tcBorders>
              <w:top w:val="single" w:sz="12" w:space="0" w:color="auto"/>
              <w:bottom w:val="single" w:sz="4" w:space="0" w:color="auto"/>
            </w:tcBorders>
          </w:tcPr>
          <w:p w14:paraId="2D485CDF" w14:textId="77777777" w:rsidR="00D92205" w:rsidRPr="0077410E" w:rsidRDefault="00D92205" w:rsidP="00963404">
            <w:pPr>
              <w:ind w:left="94" w:right="360"/>
              <w:rPr>
                <w:sz w:val="20"/>
                <w:szCs w:val="20"/>
              </w:rPr>
            </w:pPr>
          </w:p>
        </w:tc>
        <w:tc>
          <w:tcPr>
            <w:tcW w:w="1112" w:type="dxa"/>
            <w:tcBorders>
              <w:top w:val="single" w:sz="12" w:space="0" w:color="auto"/>
              <w:bottom w:val="single" w:sz="4" w:space="0" w:color="auto"/>
              <w:right w:val="single" w:sz="12" w:space="0" w:color="auto"/>
            </w:tcBorders>
          </w:tcPr>
          <w:p w14:paraId="4C1F9DE5" w14:textId="77777777" w:rsidR="00D92205" w:rsidRPr="0077410E" w:rsidRDefault="00D92205" w:rsidP="00963404">
            <w:pPr>
              <w:ind w:left="162" w:right="198"/>
              <w:rPr>
                <w:sz w:val="20"/>
                <w:szCs w:val="20"/>
              </w:rPr>
            </w:pPr>
          </w:p>
        </w:tc>
        <w:tc>
          <w:tcPr>
            <w:tcW w:w="919" w:type="dxa"/>
            <w:tcBorders>
              <w:top w:val="single" w:sz="12" w:space="0" w:color="auto"/>
              <w:left w:val="single" w:sz="12" w:space="0" w:color="auto"/>
              <w:bottom w:val="single" w:sz="4" w:space="0" w:color="auto"/>
            </w:tcBorders>
          </w:tcPr>
          <w:p w14:paraId="73F92D95" w14:textId="77777777" w:rsidR="00D92205" w:rsidRPr="0077410E" w:rsidRDefault="00D92205" w:rsidP="00963404">
            <w:pPr>
              <w:ind w:left="130" w:right="224"/>
              <w:rPr>
                <w:sz w:val="20"/>
                <w:szCs w:val="20"/>
              </w:rPr>
            </w:pPr>
          </w:p>
        </w:tc>
        <w:tc>
          <w:tcPr>
            <w:tcW w:w="850" w:type="dxa"/>
            <w:tcBorders>
              <w:top w:val="single" w:sz="12" w:space="0" w:color="auto"/>
              <w:bottom w:val="single" w:sz="4" w:space="0" w:color="auto"/>
            </w:tcBorders>
          </w:tcPr>
          <w:p w14:paraId="3956B3B3" w14:textId="77777777" w:rsidR="00D92205" w:rsidRPr="0077410E" w:rsidRDefault="00D92205" w:rsidP="00963404">
            <w:pPr>
              <w:ind w:left="130" w:right="224"/>
              <w:rPr>
                <w:sz w:val="20"/>
                <w:szCs w:val="20"/>
              </w:rPr>
            </w:pPr>
          </w:p>
        </w:tc>
        <w:tc>
          <w:tcPr>
            <w:tcW w:w="992" w:type="dxa"/>
            <w:tcBorders>
              <w:top w:val="single" w:sz="12" w:space="0" w:color="auto"/>
              <w:bottom w:val="single" w:sz="4" w:space="0" w:color="auto"/>
            </w:tcBorders>
          </w:tcPr>
          <w:p w14:paraId="4E38BC8F" w14:textId="77777777" w:rsidR="00D92205" w:rsidRPr="0077410E" w:rsidRDefault="00D92205" w:rsidP="00963404">
            <w:pPr>
              <w:ind w:left="130" w:right="224"/>
              <w:rPr>
                <w:sz w:val="20"/>
                <w:szCs w:val="20"/>
              </w:rPr>
            </w:pPr>
          </w:p>
        </w:tc>
        <w:tc>
          <w:tcPr>
            <w:tcW w:w="851" w:type="dxa"/>
            <w:tcBorders>
              <w:top w:val="single" w:sz="12" w:space="0" w:color="auto"/>
              <w:bottom w:val="single" w:sz="4" w:space="0" w:color="auto"/>
            </w:tcBorders>
          </w:tcPr>
          <w:p w14:paraId="71A68E51" w14:textId="77777777" w:rsidR="00D92205" w:rsidRPr="0077410E" w:rsidRDefault="00D92205" w:rsidP="00963404">
            <w:pPr>
              <w:ind w:left="130" w:right="224"/>
              <w:rPr>
                <w:sz w:val="20"/>
                <w:szCs w:val="20"/>
              </w:rPr>
            </w:pPr>
          </w:p>
        </w:tc>
        <w:tc>
          <w:tcPr>
            <w:tcW w:w="992" w:type="dxa"/>
            <w:tcBorders>
              <w:top w:val="single" w:sz="12" w:space="0" w:color="auto"/>
              <w:bottom w:val="single" w:sz="4" w:space="0" w:color="auto"/>
            </w:tcBorders>
          </w:tcPr>
          <w:p w14:paraId="1DAEA77F" w14:textId="77777777" w:rsidR="00D92205" w:rsidRPr="0077410E" w:rsidRDefault="00D92205" w:rsidP="00963404">
            <w:pPr>
              <w:ind w:left="130" w:right="224"/>
              <w:rPr>
                <w:sz w:val="20"/>
                <w:szCs w:val="20"/>
              </w:rPr>
            </w:pPr>
          </w:p>
        </w:tc>
        <w:tc>
          <w:tcPr>
            <w:tcW w:w="992" w:type="dxa"/>
            <w:tcBorders>
              <w:top w:val="single" w:sz="12" w:space="0" w:color="auto"/>
              <w:bottom w:val="single" w:sz="4" w:space="0" w:color="auto"/>
              <w:right w:val="single" w:sz="12" w:space="0" w:color="auto"/>
            </w:tcBorders>
          </w:tcPr>
          <w:p w14:paraId="505C8688" w14:textId="77777777" w:rsidR="00D92205" w:rsidRPr="0077410E" w:rsidRDefault="00D92205" w:rsidP="00963404">
            <w:pPr>
              <w:ind w:left="130" w:right="224"/>
              <w:rPr>
                <w:sz w:val="20"/>
                <w:szCs w:val="20"/>
              </w:rPr>
            </w:pPr>
          </w:p>
        </w:tc>
      </w:tr>
      <w:tr w:rsidR="005B2994" w:rsidRPr="0077410E" w14:paraId="0FC38B46" w14:textId="77777777" w:rsidTr="005B2994">
        <w:trPr>
          <w:cantSplit/>
          <w:trHeight w:val="283"/>
        </w:trPr>
        <w:tc>
          <w:tcPr>
            <w:tcW w:w="848" w:type="dxa"/>
            <w:tcBorders>
              <w:left w:val="single" w:sz="12" w:space="0" w:color="auto"/>
              <w:bottom w:val="single" w:sz="4" w:space="0" w:color="auto"/>
            </w:tcBorders>
          </w:tcPr>
          <w:p w14:paraId="47723C91" w14:textId="77777777" w:rsidR="00D92205" w:rsidRPr="0077410E" w:rsidRDefault="00D92205" w:rsidP="00963404">
            <w:pPr>
              <w:ind w:left="89" w:right="360"/>
              <w:rPr>
                <w:sz w:val="20"/>
                <w:szCs w:val="20"/>
              </w:rPr>
            </w:pPr>
          </w:p>
        </w:tc>
        <w:tc>
          <w:tcPr>
            <w:tcW w:w="1559" w:type="dxa"/>
            <w:tcBorders>
              <w:bottom w:val="single" w:sz="4" w:space="0" w:color="auto"/>
            </w:tcBorders>
          </w:tcPr>
          <w:p w14:paraId="048A5B0D" w14:textId="77777777" w:rsidR="00D92205" w:rsidRPr="0077410E" w:rsidRDefault="00D92205" w:rsidP="00963404">
            <w:pPr>
              <w:ind w:left="229" w:right="244"/>
              <w:rPr>
                <w:sz w:val="20"/>
                <w:szCs w:val="20"/>
              </w:rPr>
            </w:pPr>
          </w:p>
        </w:tc>
        <w:tc>
          <w:tcPr>
            <w:tcW w:w="1134" w:type="dxa"/>
            <w:tcBorders>
              <w:bottom w:val="single" w:sz="4" w:space="0" w:color="auto"/>
            </w:tcBorders>
          </w:tcPr>
          <w:p w14:paraId="4AD3A311" w14:textId="77777777" w:rsidR="00D92205" w:rsidRPr="0077410E" w:rsidRDefault="00D92205" w:rsidP="00963404">
            <w:pPr>
              <w:ind w:left="108" w:right="118"/>
              <w:rPr>
                <w:sz w:val="20"/>
                <w:szCs w:val="20"/>
              </w:rPr>
            </w:pPr>
          </w:p>
        </w:tc>
        <w:tc>
          <w:tcPr>
            <w:tcW w:w="946" w:type="dxa"/>
            <w:tcBorders>
              <w:bottom w:val="single" w:sz="4" w:space="0" w:color="auto"/>
            </w:tcBorders>
          </w:tcPr>
          <w:p w14:paraId="3423967F" w14:textId="77777777" w:rsidR="00D92205" w:rsidRPr="0077410E" w:rsidRDefault="00D92205" w:rsidP="00963404">
            <w:pPr>
              <w:ind w:left="94" w:right="360"/>
              <w:rPr>
                <w:sz w:val="20"/>
                <w:szCs w:val="20"/>
              </w:rPr>
            </w:pPr>
          </w:p>
        </w:tc>
        <w:tc>
          <w:tcPr>
            <w:tcW w:w="1112" w:type="dxa"/>
            <w:tcBorders>
              <w:bottom w:val="single" w:sz="4" w:space="0" w:color="auto"/>
              <w:right w:val="single" w:sz="12" w:space="0" w:color="auto"/>
            </w:tcBorders>
          </w:tcPr>
          <w:p w14:paraId="54515F60" w14:textId="77777777" w:rsidR="00D92205" w:rsidRPr="0077410E" w:rsidRDefault="00D92205" w:rsidP="00963404">
            <w:pPr>
              <w:ind w:left="162" w:right="198"/>
              <w:rPr>
                <w:sz w:val="20"/>
                <w:szCs w:val="20"/>
              </w:rPr>
            </w:pPr>
          </w:p>
        </w:tc>
        <w:tc>
          <w:tcPr>
            <w:tcW w:w="919" w:type="dxa"/>
            <w:tcBorders>
              <w:left w:val="single" w:sz="12" w:space="0" w:color="auto"/>
              <w:bottom w:val="single" w:sz="4" w:space="0" w:color="auto"/>
            </w:tcBorders>
          </w:tcPr>
          <w:p w14:paraId="50C4CC87" w14:textId="77777777" w:rsidR="00D92205" w:rsidRPr="0077410E" w:rsidRDefault="00D92205" w:rsidP="00963404">
            <w:pPr>
              <w:ind w:left="130" w:right="224"/>
              <w:rPr>
                <w:sz w:val="20"/>
                <w:szCs w:val="20"/>
              </w:rPr>
            </w:pPr>
          </w:p>
        </w:tc>
        <w:tc>
          <w:tcPr>
            <w:tcW w:w="850" w:type="dxa"/>
            <w:tcBorders>
              <w:bottom w:val="single" w:sz="4" w:space="0" w:color="auto"/>
            </w:tcBorders>
          </w:tcPr>
          <w:p w14:paraId="28E72B0A" w14:textId="77777777" w:rsidR="00D92205" w:rsidRPr="0077410E" w:rsidRDefault="00D92205" w:rsidP="00963404">
            <w:pPr>
              <w:ind w:left="130" w:right="224"/>
              <w:rPr>
                <w:sz w:val="20"/>
                <w:szCs w:val="20"/>
              </w:rPr>
            </w:pPr>
          </w:p>
        </w:tc>
        <w:tc>
          <w:tcPr>
            <w:tcW w:w="992" w:type="dxa"/>
            <w:tcBorders>
              <w:bottom w:val="single" w:sz="4" w:space="0" w:color="auto"/>
            </w:tcBorders>
          </w:tcPr>
          <w:p w14:paraId="476AE9DC" w14:textId="77777777" w:rsidR="00D92205" w:rsidRPr="0077410E" w:rsidRDefault="00D92205" w:rsidP="00963404">
            <w:pPr>
              <w:ind w:left="130" w:right="224"/>
              <w:rPr>
                <w:sz w:val="20"/>
                <w:szCs w:val="20"/>
              </w:rPr>
            </w:pPr>
          </w:p>
        </w:tc>
        <w:tc>
          <w:tcPr>
            <w:tcW w:w="851" w:type="dxa"/>
            <w:tcBorders>
              <w:bottom w:val="single" w:sz="4" w:space="0" w:color="auto"/>
            </w:tcBorders>
          </w:tcPr>
          <w:p w14:paraId="6B9A84D8" w14:textId="77777777" w:rsidR="00D92205" w:rsidRPr="0077410E" w:rsidRDefault="00D92205" w:rsidP="00963404">
            <w:pPr>
              <w:ind w:left="130" w:right="224"/>
              <w:rPr>
                <w:sz w:val="20"/>
                <w:szCs w:val="20"/>
              </w:rPr>
            </w:pPr>
          </w:p>
        </w:tc>
        <w:tc>
          <w:tcPr>
            <w:tcW w:w="992" w:type="dxa"/>
            <w:tcBorders>
              <w:bottom w:val="single" w:sz="4" w:space="0" w:color="auto"/>
            </w:tcBorders>
          </w:tcPr>
          <w:p w14:paraId="21E75033" w14:textId="77777777" w:rsidR="00D92205" w:rsidRPr="0077410E" w:rsidRDefault="00D92205" w:rsidP="00963404">
            <w:pPr>
              <w:ind w:left="130" w:right="224"/>
              <w:rPr>
                <w:sz w:val="20"/>
                <w:szCs w:val="20"/>
              </w:rPr>
            </w:pPr>
          </w:p>
        </w:tc>
        <w:tc>
          <w:tcPr>
            <w:tcW w:w="992" w:type="dxa"/>
            <w:tcBorders>
              <w:bottom w:val="single" w:sz="4" w:space="0" w:color="auto"/>
              <w:right w:val="single" w:sz="12" w:space="0" w:color="auto"/>
            </w:tcBorders>
          </w:tcPr>
          <w:p w14:paraId="41FC8693" w14:textId="77777777" w:rsidR="00D92205" w:rsidRPr="0077410E" w:rsidRDefault="00D92205" w:rsidP="00963404">
            <w:pPr>
              <w:ind w:left="130" w:right="224"/>
              <w:rPr>
                <w:sz w:val="20"/>
                <w:szCs w:val="20"/>
              </w:rPr>
            </w:pPr>
          </w:p>
        </w:tc>
      </w:tr>
      <w:tr w:rsidR="005B2994" w:rsidRPr="0077410E" w14:paraId="2ED4294B" w14:textId="77777777" w:rsidTr="005B2994">
        <w:trPr>
          <w:cantSplit/>
          <w:trHeight w:val="283"/>
        </w:trPr>
        <w:tc>
          <w:tcPr>
            <w:tcW w:w="848" w:type="dxa"/>
            <w:tcBorders>
              <w:left w:val="single" w:sz="12" w:space="0" w:color="auto"/>
              <w:bottom w:val="single" w:sz="4" w:space="0" w:color="auto"/>
            </w:tcBorders>
          </w:tcPr>
          <w:p w14:paraId="5BC2B60C" w14:textId="77777777" w:rsidR="00D92205" w:rsidRPr="0077410E" w:rsidRDefault="00D92205" w:rsidP="00963404">
            <w:pPr>
              <w:ind w:left="89" w:right="360"/>
              <w:rPr>
                <w:sz w:val="20"/>
                <w:szCs w:val="20"/>
              </w:rPr>
            </w:pPr>
          </w:p>
        </w:tc>
        <w:tc>
          <w:tcPr>
            <w:tcW w:w="1559" w:type="dxa"/>
            <w:tcBorders>
              <w:bottom w:val="single" w:sz="4" w:space="0" w:color="auto"/>
            </w:tcBorders>
          </w:tcPr>
          <w:p w14:paraId="57CEDE59" w14:textId="77777777" w:rsidR="00D92205" w:rsidRPr="0077410E" w:rsidRDefault="00D92205" w:rsidP="00963404">
            <w:pPr>
              <w:ind w:left="229" w:right="244"/>
              <w:rPr>
                <w:sz w:val="20"/>
                <w:szCs w:val="20"/>
              </w:rPr>
            </w:pPr>
          </w:p>
        </w:tc>
        <w:tc>
          <w:tcPr>
            <w:tcW w:w="1134" w:type="dxa"/>
            <w:tcBorders>
              <w:bottom w:val="single" w:sz="4" w:space="0" w:color="auto"/>
            </w:tcBorders>
          </w:tcPr>
          <w:p w14:paraId="3634DD11" w14:textId="77777777" w:rsidR="00D92205" w:rsidRPr="0077410E" w:rsidRDefault="00D92205" w:rsidP="00963404">
            <w:pPr>
              <w:ind w:left="108" w:right="118"/>
              <w:rPr>
                <w:sz w:val="20"/>
                <w:szCs w:val="20"/>
              </w:rPr>
            </w:pPr>
          </w:p>
        </w:tc>
        <w:tc>
          <w:tcPr>
            <w:tcW w:w="946" w:type="dxa"/>
            <w:tcBorders>
              <w:bottom w:val="single" w:sz="4" w:space="0" w:color="auto"/>
            </w:tcBorders>
          </w:tcPr>
          <w:p w14:paraId="25119BC3" w14:textId="77777777" w:rsidR="00D92205" w:rsidRPr="0077410E" w:rsidRDefault="00D92205" w:rsidP="00963404">
            <w:pPr>
              <w:ind w:left="94" w:right="360"/>
              <w:rPr>
                <w:sz w:val="20"/>
                <w:szCs w:val="20"/>
              </w:rPr>
            </w:pPr>
          </w:p>
        </w:tc>
        <w:tc>
          <w:tcPr>
            <w:tcW w:w="1112" w:type="dxa"/>
            <w:tcBorders>
              <w:bottom w:val="single" w:sz="4" w:space="0" w:color="auto"/>
              <w:right w:val="single" w:sz="12" w:space="0" w:color="auto"/>
            </w:tcBorders>
          </w:tcPr>
          <w:p w14:paraId="2F913F5D" w14:textId="77777777" w:rsidR="00D92205" w:rsidRPr="0077410E" w:rsidRDefault="00D92205" w:rsidP="00963404">
            <w:pPr>
              <w:ind w:left="162" w:right="198"/>
              <w:rPr>
                <w:sz w:val="20"/>
                <w:szCs w:val="20"/>
              </w:rPr>
            </w:pPr>
          </w:p>
        </w:tc>
        <w:tc>
          <w:tcPr>
            <w:tcW w:w="919" w:type="dxa"/>
            <w:tcBorders>
              <w:left w:val="single" w:sz="12" w:space="0" w:color="auto"/>
              <w:bottom w:val="single" w:sz="4" w:space="0" w:color="auto"/>
            </w:tcBorders>
          </w:tcPr>
          <w:p w14:paraId="72389D1C" w14:textId="77777777" w:rsidR="00D92205" w:rsidRPr="0077410E" w:rsidRDefault="00D92205" w:rsidP="00963404">
            <w:pPr>
              <w:ind w:left="130" w:right="224"/>
              <w:rPr>
                <w:sz w:val="20"/>
                <w:szCs w:val="20"/>
              </w:rPr>
            </w:pPr>
          </w:p>
        </w:tc>
        <w:tc>
          <w:tcPr>
            <w:tcW w:w="850" w:type="dxa"/>
            <w:tcBorders>
              <w:bottom w:val="single" w:sz="4" w:space="0" w:color="auto"/>
            </w:tcBorders>
          </w:tcPr>
          <w:p w14:paraId="00F04292" w14:textId="77777777" w:rsidR="00D92205" w:rsidRPr="0077410E" w:rsidRDefault="00D92205" w:rsidP="00963404">
            <w:pPr>
              <w:ind w:left="130" w:right="224"/>
              <w:rPr>
                <w:sz w:val="20"/>
                <w:szCs w:val="20"/>
              </w:rPr>
            </w:pPr>
          </w:p>
        </w:tc>
        <w:tc>
          <w:tcPr>
            <w:tcW w:w="992" w:type="dxa"/>
            <w:tcBorders>
              <w:bottom w:val="single" w:sz="4" w:space="0" w:color="auto"/>
            </w:tcBorders>
          </w:tcPr>
          <w:p w14:paraId="1C369736" w14:textId="77777777" w:rsidR="00D92205" w:rsidRPr="0077410E" w:rsidRDefault="00D92205" w:rsidP="00963404">
            <w:pPr>
              <w:ind w:left="130" w:right="224"/>
              <w:rPr>
                <w:sz w:val="20"/>
                <w:szCs w:val="20"/>
              </w:rPr>
            </w:pPr>
          </w:p>
        </w:tc>
        <w:tc>
          <w:tcPr>
            <w:tcW w:w="851" w:type="dxa"/>
            <w:tcBorders>
              <w:bottom w:val="single" w:sz="4" w:space="0" w:color="auto"/>
            </w:tcBorders>
          </w:tcPr>
          <w:p w14:paraId="7553A09F" w14:textId="77777777" w:rsidR="00D92205" w:rsidRPr="0077410E" w:rsidRDefault="00D92205" w:rsidP="00963404">
            <w:pPr>
              <w:ind w:left="130" w:right="224"/>
              <w:rPr>
                <w:sz w:val="20"/>
                <w:szCs w:val="20"/>
              </w:rPr>
            </w:pPr>
          </w:p>
        </w:tc>
        <w:tc>
          <w:tcPr>
            <w:tcW w:w="992" w:type="dxa"/>
            <w:tcBorders>
              <w:bottom w:val="single" w:sz="4" w:space="0" w:color="auto"/>
            </w:tcBorders>
          </w:tcPr>
          <w:p w14:paraId="2445ED56" w14:textId="77777777" w:rsidR="00D92205" w:rsidRPr="0077410E" w:rsidRDefault="00D92205" w:rsidP="00963404">
            <w:pPr>
              <w:ind w:left="130" w:right="224"/>
              <w:rPr>
                <w:sz w:val="20"/>
                <w:szCs w:val="20"/>
              </w:rPr>
            </w:pPr>
          </w:p>
        </w:tc>
        <w:tc>
          <w:tcPr>
            <w:tcW w:w="992" w:type="dxa"/>
            <w:tcBorders>
              <w:bottom w:val="single" w:sz="4" w:space="0" w:color="auto"/>
              <w:right w:val="single" w:sz="12" w:space="0" w:color="auto"/>
            </w:tcBorders>
          </w:tcPr>
          <w:p w14:paraId="29AEB7F6" w14:textId="77777777" w:rsidR="00D92205" w:rsidRPr="0077410E" w:rsidRDefault="00D92205" w:rsidP="00963404">
            <w:pPr>
              <w:ind w:left="130" w:right="224"/>
              <w:rPr>
                <w:sz w:val="20"/>
                <w:szCs w:val="20"/>
              </w:rPr>
            </w:pPr>
          </w:p>
        </w:tc>
      </w:tr>
      <w:tr w:rsidR="005B2994" w:rsidRPr="0077410E" w14:paraId="4353F8F6" w14:textId="77777777" w:rsidTr="005B2994">
        <w:trPr>
          <w:cantSplit/>
          <w:trHeight w:val="283"/>
        </w:trPr>
        <w:tc>
          <w:tcPr>
            <w:tcW w:w="848" w:type="dxa"/>
            <w:tcBorders>
              <w:left w:val="single" w:sz="12" w:space="0" w:color="auto"/>
              <w:bottom w:val="single" w:sz="12" w:space="0" w:color="auto"/>
            </w:tcBorders>
          </w:tcPr>
          <w:p w14:paraId="1C40DC51" w14:textId="77777777" w:rsidR="00D92205" w:rsidRPr="0077410E" w:rsidRDefault="00D92205" w:rsidP="00963404">
            <w:pPr>
              <w:ind w:left="89" w:right="360"/>
              <w:rPr>
                <w:sz w:val="20"/>
                <w:szCs w:val="20"/>
              </w:rPr>
            </w:pPr>
          </w:p>
        </w:tc>
        <w:tc>
          <w:tcPr>
            <w:tcW w:w="1559" w:type="dxa"/>
            <w:tcBorders>
              <w:bottom w:val="single" w:sz="12" w:space="0" w:color="auto"/>
            </w:tcBorders>
          </w:tcPr>
          <w:p w14:paraId="7F50E07F" w14:textId="77777777" w:rsidR="00D92205" w:rsidRPr="0077410E" w:rsidRDefault="00D92205" w:rsidP="00963404">
            <w:pPr>
              <w:ind w:left="229" w:right="244"/>
              <w:rPr>
                <w:sz w:val="20"/>
                <w:szCs w:val="20"/>
              </w:rPr>
            </w:pPr>
          </w:p>
        </w:tc>
        <w:tc>
          <w:tcPr>
            <w:tcW w:w="1134" w:type="dxa"/>
            <w:tcBorders>
              <w:bottom w:val="single" w:sz="12" w:space="0" w:color="auto"/>
            </w:tcBorders>
          </w:tcPr>
          <w:p w14:paraId="5CC15681" w14:textId="77777777" w:rsidR="00D92205" w:rsidRPr="0077410E" w:rsidRDefault="00D92205" w:rsidP="00963404">
            <w:pPr>
              <w:ind w:left="108" w:right="118"/>
              <w:rPr>
                <w:sz w:val="20"/>
                <w:szCs w:val="20"/>
              </w:rPr>
            </w:pPr>
          </w:p>
        </w:tc>
        <w:tc>
          <w:tcPr>
            <w:tcW w:w="946" w:type="dxa"/>
            <w:tcBorders>
              <w:bottom w:val="single" w:sz="12" w:space="0" w:color="auto"/>
            </w:tcBorders>
          </w:tcPr>
          <w:p w14:paraId="00208223" w14:textId="77777777" w:rsidR="00D92205" w:rsidRPr="0077410E" w:rsidRDefault="00D92205" w:rsidP="00963404">
            <w:pPr>
              <w:ind w:left="94" w:right="360"/>
              <w:rPr>
                <w:sz w:val="20"/>
                <w:szCs w:val="20"/>
              </w:rPr>
            </w:pPr>
          </w:p>
        </w:tc>
        <w:tc>
          <w:tcPr>
            <w:tcW w:w="1112" w:type="dxa"/>
            <w:tcBorders>
              <w:bottom w:val="single" w:sz="12" w:space="0" w:color="auto"/>
              <w:right w:val="single" w:sz="12" w:space="0" w:color="auto"/>
            </w:tcBorders>
          </w:tcPr>
          <w:p w14:paraId="7A2D2212" w14:textId="77777777" w:rsidR="00D92205" w:rsidRPr="0077410E" w:rsidRDefault="00D92205" w:rsidP="00963404">
            <w:pPr>
              <w:ind w:left="162" w:right="198"/>
              <w:rPr>
                <w:sz w:val="20"/>
                <w:szCs w:val="20"/>
              </w:rPr>
            </w:pPr>
          </w:p>
        </w:tc>
        <w:tc>
          <w:tcPr>
            <w:tcW w:w="919" w:type="dxa"/>
            <w:tcBorders>
              <w:left w:val="single" w:sz="12" w:space="0" w:color="auto"/>
              <w:bottom w:val="single" w:sz="12" w:space="0" w:color="auto"/>
            </w:tcBorders>
          </w:tcPr>
          <w:p w14:paraId="308116EF" w14:textId="77777777" w:rsidR="00D92205" w:rsidRPr="0077410E" w:rsidRDefault="00D92205" w:rsidP="00963404">
            <w:pPr>
              <w:ind w:left="130" w:right="224"/>
              <w:rPr>
                <w:sz w:val="20"/>
                <w:szCs w:val="20"/>
              </w:rPr>
            </w:pPr>
          </w:p>
        </w:tc>
        <w:tc>
          <w:tcPr>
            <w:tcW w:w="850" w:type="dxa"/>
            <w:tcBorders>
              <w:bottom w:val="single" w:sz="12" w:space="0" w:color="auto"/>
            </w:tcBorders>
          </w:tcPr>
          <w:p w14:paraId="6359A391" w14:textId="77777777" w:rsidR="00D92205" w:rsidRPr="0077410E" w:rsidRDefault="00D92205" w:rsidP="00963404">
            <w:pPr>
              <w:ind w:left="130" w:right="224"/>
              <w:rPr>
                <w:sz w:val="20"/>
                <w:szCs w:val="20"/>
              </w:rPr>
            </w:pPr>
          </w:p>
        </w:tc>
        <w:tc>
          <w:tcPr>
            <w:tcW w:w="992" w:type="dxa"/>
            <w:tcBorders>
              <w:bottom w:val="single" w:sz="12" w:space="0" w:color="auto"/>
            </w:tcBorders>
          </w:tcPr>
          <w:p w14:paraId="00E4DC3A" w14:textId="77777777" w:rsidR="00D92205" w:rsidRPr="0077410E" w:rsidRDefault="00D92205" w:rsidP="00963404">
            <w:pPr>
              <w:ind w:left="130" w:right="224"/>
              <w:rPr>
                <w:sz w:val="20"/>
                <w:szCs w:val="20"/>
              </w:rPr>
            </w:pPr>
          </w:p>
        </w:tc>
        <w:tc>
          <w:tcPr>
            <w:tcW w:w="851" w:type="dxa"/>
            <w:tcBorders>
              <w:bottom w:val="single" w:sz="12" w:space="0" w:color="auto"/>
            </w:tcBorders>
          </w:tcPr>
          <w:p w14:paraId="66E15BC9" w14:textId="77777777" w:rsidR="00D92205" w:rsidRPr="0077410E" w:rsidRDefault="00D92205" w:rsidP="00963404">
            <w:pPr>
              <w:ind w:left="130" w:right="224"/>
              <w:rPr>
                <w:sz w:val="20"/>
                <w:szCs w:val="20"/>
              </w:rPr>
            </w:pPr>
          </w:p>
        </w:tc>
        <w:tc>
          <w:tcPr>
            <w:tcW w:w="992" w:type="dxa"/>
            <w:tcBorders>
              <w:bottom w:val="single" w:sz="12" w:space="0" w:color="auto"/>
            </w:tcBorders>
          </w:tcPr>
          <w:p w14:paraId="6E8B0922" w14:textId="77777777" w:rsidR="00D92205" w:rsidRPr="0077410E" w:rsidRDefault="00D92205" w:rsidP="00963404">
            <w:pPr>
              <w:ind w:left="130" w:right="224"/>
              <w:rPr>
                <w:sz w:val="20"/>
                <w:szCs w:val="20"/>
              </w:rPr>
            </w:pPr>
          </w:p>
        </w:tc>
        <w:tc>
          <w:tcPr>
            <w:tcW w:w="992" w:type="dxa"/>
            <w:tcBorders>
              <w:bottom w:val="single" w:sz="12" w:space="0" w:color="auto"/>
              <w:right w:val="single" w:sz="12" w:space="0" w:color="auto"/>
            </w:tcBorders>
          </w:tcPr>
          <w:p w14:paraId="66EA3DDB" w14:textId="77777777" w:rsidR="00D92205" w:rsidRPr="0077410E" w:rsidRDefault="00D92205" w:rsidP="00963404">
            <w:pPr>
              <w:ind w:left="130" w:right="224"/>
              <w:rPr>
                <w:sz w:val="20"/>
                <w:szCs w:val="20"/>
              </w:rPr>
            </w:pPr>
          </w:p>
        </w:tc>
      </w:tr>
    </w:tbl>
    <w:p w14:paraId="0782DF9F" w14:textId="77777777" w:rsidR="00D92205" w:rsidRDefault="00D92205" w:rsidP="00D92205">
      <w:pPr>
        <w:pStyle w:val="HNormal"/>
        <w:keepNext/>
        <w:tabs>
          <w:tab w:val="left" w:leader="underscore" w:pos="8309"/>
        </w:tabs>
        <w:ind w:left="576"/>
        <w:rPr>
          <w:b/>
          <w:bCs/>
          <w:color w:val="000000"/>
          <w:lang w:eastAsia="en-US"/>
        </w:rPr>
      </w:pPr>
    </w:p>
    <w:p w14:paraId="42C9799B" w14:textId="77777777" w:rsidR="00D92205" w:rsidRDefault="00D92205" w:rsidP="005B2994">
      <w:pPr>
        <w:pStyle w:val="HNormal"/>
        <w:keepNext/>
        <w:tabs>
          <w:tab w:val="left" w:leader="underscore" w:pos="8309"/>
        </w:tabs>
        <w:ind w:left="576"/>
        <w:rPr>
          <w:b/>
          <w:bCs/>
          <w:color w:val="000000"/>
          <w:lang w:eastAsia="en-US"/>
        </w:rPr>
      </w:pPr>
    </w:p>
    <w:p w14:paraId="464AF48B" w14:textId="77777777" w:rsidR="005B2994" w:rsidRPr="005B2994" w:rsidRDefault="005B2994" w:rsidP="005B2994">
      <w:pPr>
        <w:pStyle w:val="HNormal"/>
        <w:keepNext/>
        <w:numPr>
          <w:ilvl w:val="1"/>
          <w:numId w:val="16"/>
        </w:numPr>
        <w:tabs>
          <w:tab w:val="left" w:leader="underscore" w:pos="8309"/>
        </w:tabs>
        <w:rPr>
          <w:color w:val="000000"/>
          <w:rtl/>
          <w:lang w:eastAsia="en-US"/>
        </w:rPr>
      </w:pPr>
      <w:r w:rsidRPr="005B2994">
        <w:rPr>
          <w:color w:val="000000"/>
          <w:rtl/>
          <w:lang w:eastAsia="en-US"/>
        </w:rPr>
        <w:t xml:space="preserve">יש לפרט </w:t>
      </w:r>
      <w:r w:rsidRPr="005B2994">
        <w:rPr>
          <w:rFonts w:hint="cs"/>
          <w:color w:val="000000"/>
          <w:rtl/>
          <w:lang w:eastAsia="en-US"/>
        </w:rPr>
        <w:t xml:space="preserve">את </w:t>
      </w:r>
      <w:r w:rsidRPr="005B2994">
        <w:rPr>
          <w:color w:val="000000"/>
          <w:rtl/>
          <w:lang w:eastAsia="en-US"/>
        </w:rPr>
        <w:t>סה"כ יח"ד שקבלו תוקף ופירוט מספרי התב"עות.</w:t>
      </w:r>
    </w:p>
    <w:p w14:paraId="44944C0B" w14:textId="77777777" w:rsidR="005B2994" w:rsidRPr="005B2994" w:rsidRDefault="005B2994" w:rsidP="005B2994">
      <w:pPr>
        <w:pStyle w:val="HNormal"/>
        <w:keepNext/>
        <w:numPr>
          <w:ilvl w:val="1"/>
          <w:numId w:val="16"/>
        </w:numPr>
        <w:tabs>
          <w:tab w:val="left" w:leader="underscore" w:pos="8309"/>
        </w:tabs>
        <w:rPr>
          <w:color w:val="000000"/>
          <w:rtl/>
          <w:lang w:eastAsia="en-US"/>
        </w:rPr>
      </w:pPr>
      <w:r w:rsidRPr="005B2994">
        <w:rPr>
          <w:color w:val="000000"/>
          <w:rtl/>
          <w:lang w:eastAsia="en-US"/>
        </w:rPr>
        <w:t>מסמכים שיש לצרף:</w:t>
      </w:r>
    </w:p>
    <w:p w14:paraId="083609C8" w14:textId="77777777" w:rsidR="005B2994" w:rsidRPr="005B2994" w:rsidRDefault="005B2994" w:rsidP="005B2994">
      <w:pPr>
        <w:pStyle w:val="HNormal"/>
        <w:keepNext/>
        <w:numPr>
          <w:ilvl w:val="2"/>
          <w:numId w:val="16"/>
        </w:numPr>
        <w:tabs>
          <w:tab w:val="left" w:leader="underscore" w:pos="8309"/>
        </w:tabs>
        <w:rPr>
          <w:color w:val="000000"/>
          <w:rtl/>
          <w:lang w:eastAsia="en-US"/>
        </w:rPr>
      </w:pPr>
      <w:r w:rsidRPr="005B2994">
        <w:rPr>
          <w:color w:val="000000"/>
          <w:rtl/>
          <w:lang w:eastAsia="en-US"/>
        </w:rPr>
        <w:t>הסכם התקשרות חתום עם המזמין לגבי כל פרויקט</w:t>
      </w:r>
    </w:p>
    <w:p w14:paraId="1C21F196" w14:textId="77777777" w:rsidR="005B2994" w:rsidRPr="005B2994" w:rsidRDefault="005B2994" w:rsidP="005B2994">
      <w:pPr>
        <w:pStyle w:val="HNormal"/>
        <w:keepNext/>
        <w:numPr>
          <w:ilvl w:val="2"/>
          <w:numId w:val="16"/>
        </w:numPr>
        <w:tabs>
          <w:tab w:val="left" w:leader="underscore" w:pos="8309"/>
        </w:tabs>
        <w:rPr>
          <w:color w:val="000000"/>
          <w:rtl/>
          <w:lang w:eastAsia="en-US"/>
        </w:rPr>
      </w:pPr>
      <w:r w:rsidRPr="005B2994">
        <w:rPr>
          <w:color w:val="000000"/>
          <w:rtl/>
          <w:lang w:eastAsia="en-US"/>
        </w:rPr>
        <w:t>חשבון סופי חתום לגבי כל פרויקט.</w:t>
      </w:r>
    </w:p>
    <w:p w14:paraId="5D3DB63F" w14:textId="77777777" w:rsidR="005B2994" w:rsidRPr="005B2994" w:rsidRDefault="005B2994" w:rsidP="005B2994">
      <w:pPr>
        <w:pStyle w:val="HNormal"/>
        <w:keepNext/>
        <w:numPr>
          <w:ilvl w:val="2"/>
          <w:numId w:val="16"/>
        </w:numPr>
        <w:tabs>
          <w:tab w:val="left" w:leader="underscore" w:pos="8309"/>
        </w:tabs>
        <w:rPr>
          <w:color w:val="000000"/>
          <w:rtl/>
          <w:lang w:eastAsia="en-US"/>
        </w:rPr>
      </w:pPr>
      <w:r w:rsidRPr="005B2994">
        <w:rPr>
          <w:color w:val="000000"/>
          <w:rtl/>
          <w:lang w:eastAsia="en-US"/>
        </w:rPr>
        <w:t>מכתב מאת מזמין הפרויקט המאשר את ביצועו על ידי המציע.</w:t>
      </w:r>
    </w:p>
    <w:p w14:paraId="238575EA" w14:textId="77777777" w:rsidR="005B2994" w:rsidRDefault="005B2994" w:rsidP="005B2994">
      <w:pPr>
        <w:pStyle w:val="HNormal"/>
        <w:keepNext/>
        <w:numPr>
          <w:ilvl w:val="1"/>
          <w:numId w:val="16"/>
        </w:numPr>
        <w:tabs>
          <w:tab w:val="left" w:leader="underscore" w:pos="8309"/>
        </w:tabs>
        <w:rPr>
          <w:color w:val="000000"/>
          <w:lang w:eastAsia="en-US"/>
        </w:rPr>
      </w:pPr>
      <w:r w:rsidRPr="005B2994">
        <w:rPr>
          <w:color w:val="000000"/>
          <w:rtl/>
          <w:lang w:eastAsia="en-US"/>
        </w:rPr>
        <w:t>הערות:</w:t>
      </w:r>
    </w:p>
    <w:p w14:paraId="5209627B" w14:textId="77777777" w:rsidR="005B2994" w:rsidRPr="005B2994" w:rsidRDefault="005B2994" w:rsidP="005B2994">
      <w:pPr>
        <w:pStyle w:val="HNormal"/>
        <w:keepNext/>
        <w:numPr>
          <w:ilvl w:val="2"/>
          <w:numId w:val="16"/>
        </w:numPr>
        <w:tabs>
          <w:tab w:val="left" w:leader="underscore" w:pos="8309"/>
        </w:tabs>
        <w:rPr>
          <w:color w:val="000000"/>
          <w:rtl/>
          <w:lang w:eastAsia="en-US"/>
        </w:rPr>
      </w:pPr>
      <w:r w:rsidRPr="005B2994">
        <w:rPr>
          <w:color w:val="000000"/>
          <w:rtl/>
          <w:lang w:eastAsia="en-US"/>
        </w:rPr>
        <w:t>עבודות נוספות יש לפרט במתכונת הנ"ל בדפים נוספים.</w:t>
      </w:r>
    </w:p>
    <w:p w14:paraId="4D13E5AB" w14:textId="77777777" w:rsidR="005B2994" w:rsidRPr="005B2994" w:rsidRDefault="005B2994" w:rsidP="005B2994">
      <w:pPr>
        <w:pStyle w:val="HNormal"/>
        <w:keepNext/>
        <w:numPr>
          <w:ilvl w:val="2"/>
          <w:numId w:val="16"/>
        </w:numPr>
        <w:tabs>
          <w:tab w:val="left" w:leader="underscore" w:pos="8309"/>
        </w:tabs>
        <w:rPr>
          <w:color w:val="000000"/>
          <w:rtl/>
          <w:lang w:eastAsia="en-US"/>
        </w:rPr>
      </w:pPr>
      <w:r w:rsidRPr="005B2994">
        <w:rPr>
          <w:color w:val="000000"/>
          <w:rtl/>
          <w:lang w:eastAsia="en-US"/>
        </w:rPr>
        <w:t xml:space="preserve">יש לצרף </w:t>
      </w:r>
      <w:r>
        <w:rPr>
          <w:rFonts w:hint="cs"/>
          <w:color w:val="000000"/>
          <w:rtl/>
          <w:lang w:eastAsia="en-US"/>
        </w:rPr>
        <w:t xml:space="preserve">שמות </w:t>
      </w:r>
      <w:r w:rsidRPr="005B2994">
        <w:rPr>
          <w:b/>
          <w:bCs/>
          <w:color w:val="000000"/>
          <w:rtl/>
          <w:lang w:eastAsia="en-US"/>
        </w:rPr>
        <w:t>ממליצים</w:t>
      </w:r>
      <w:r w:rsidRPr="005B2994">
        <w:rPr>
          <w:color w:val="000000"/>
          <w:rtl/>
          <w:lang w:eastAsia="en-US"/>
        </w:rPr>
        <w:t xml:space="preserve"> – אנשי קשר </w:t>
      </w:r>
      <w:r w:rsidRPr="005B2994">
        <w:rPr>
          <w:b/>
          <w:bCs/>
          <w:color w:val="000000"/>
          <w:rtl/>
          <w:lang w:eastAsia="en-US"/>
        </w:rPr>
        <w:t>ומס' טלפון עדכניים</w:t>
      </w:r>
      <w:r w:rsidRPr="005B2994">
        <w:rPr>
          <w:color w:val="000000"/>
          <w:rtl/>
          <w:lang w:eastAsia="en-US"/>
        </w:rPr>
        <w:t xml:space="preserve"> עבור כל פרויקט. </w:t>
      </w:r>
    </w:p>
    <w:p w14:paraId="0F5EBAEC" w14:textId="77777777" w:rsidR="005B2994" w:rsidRDefault="005B2994" w:rsidP="00353B09">
      <w:pPr>
        <w:pStyle w:val="HNormal"/>
        <w:keepNext/>
        <w:tabs>
          <w:tab w:val="right" w:leader="underscore" w:pos="8309"/>
        </w:tabs>
        <w:spacing w:after="240"/>
        <w:rPr>
          <w:rtl/>
          <w:lang w:eastAsia="en-US"/>
        </w:rPr>
      </w:pPr>
    </w:p>
    <w:p w14:paraId="4035B57E" w14:textId="77777777" w:rsidR="00B54F85" w:rsidRPr="00B54F85" w:rsidRDefault="00B54F85" w:rsidP="005B2994">
      <w:pPr>
        <w:pStyle w:val="HNormal"/>
        <w:keepNext/>
        <w:tabs>
          <w:tab w:val="right" w:leader="underscore" w:pos="8309"/>
        </w:tabs>
        <w:spacing w:after="240" w:line="360" w:lineRule="auto"/>
        <w:rPr>
          <w:b/>
          <w:bCs/>
          <w:rtl/>
          <w:lang w:eastAsia="en-US"/>
        </w:rPr>
      </w:pPr>
      <w:r w:rsidRPr="00B54F85">
        <w:rPr>
          <w:b/>
          <w:bCs/>
          <w:rtl/>
          <w:lang w:eastAsia="en-US"/>
        </w:rPr>
        <w:t>טבלאות אלו ישמשו לבחינה של העמידה באמת המידה 1.</w:t>
      </w:r>
      <w:r w:rsidRPr="00B54F85">
        <w:rPr>
          <w:rFonts w:hint="cs"/>
          <w:b/>
          <w:bCs/>
          <w:rtl/>
          <w:lang w:eastAsia="en-US"/>
        </w:rPr>
        <w:t>2</w:t>
      </w:r>
      <w:r w:rsidRPr="00B54F85">
        <w:rPr>
          <w:b/>
          <w:bCs/>
          <w:rtl/>
          <w:lang w:eastAsia="en-US"/>
        </w:rPr>
        <w:t>, המתייחסת למספר ה</w:t>
      </w:r>
      <w:r w:rsidRPr="00B54F85">
        <w:rPr>
          <w:rFonts w:hint="cs"/>
          <w:b/>
          <w:bCs/>
          <w:rtl/>
          <w:lang w:eastAsia="en-US"/>
        </w:rPr>
        <w:t xml:space="preserve">תכניות </w:t>
      </w:r>
      <w:r w:rsidRPr="00B54F85">
        <w:rPr>
          <w:b/>
          <w:bCs/>
          <w:rtl/>
          <w:lang w:eastAsia="en-US"/>
        </w:rPr>
        <w:t xml:space="preserve">שהמציע ניהל </w:t>
      </w:r>
      <w:r w:rsidRPr="00B54F85">
        <w:rPr>
          <w:rFonts w:hint="cs"/>
          <w:b/>
          <w:bCs/>
          <w:rtl/>
          <w:lang w:eastAsia="en-US"/>
        </w:rPr>
        <w:t>או ביצע עבודות תכנון סטטוטורי</w:t>
      </w:r>
      <w:r w:rsidRPr="00B54F85">
        <w:rPr>
          <w:b/>
          <w:bCs/>
          <w:rtl/>
          <w:lang w:eastAsia="en-US"/>
        </w:rPr>
        <w:t xml:space="preserve">, כרשום בטבלה </w:t>
      </w:r>
      <w:r w:rsidR="0041194E">
        <w:rPr>
          <w:b/>
          <w:bCs/>
          <w:rtl/>
          <w:lang w:eastAsia="en-US"/>
        </w:rPr>
        <w:t>1.13.3</w:t>
      </w:r>
      <w:r w:rsidRPr="00B54F85">
        <w:rPr>
          <w:b/>
          <w:bCs/>
          <w:rtl/>
          <w:lang w:eastAsia="en-US"/>
        </w:rPr>
        <w:t>.</w:t>
      </w:r>
    </w:p>
    <w:p w14:paraId="678080BB" w14:textId="77777777" w:rsidR="00A54F20" w:rsidRDefault="00A54F20" w:rsidP="005B2994">
      <w:pPr>
        <w:pStyle w:val="HNormal"/>
        <w:keepNext/>
        <w:tabs>
          <w:tab w:val="right" w:leader="underscore" w:pos="8309"/>
        </w:tabs>
        <w:spacing w:after="240" w:line="360" w:lineRule="auto"/>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14:paraId="47D77D98" w14:textId="77777777" w:rsidR="00A54F20" w:rsidRDefault="00A54F20" w:rsidP="00353B09">
      <w:pPr>
        <w:pStyle w:val="HNormal"/>
        <w:keepNext/>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14:paraId="30FA0D22" w14:textId="77777777" w:rsidR="00A54F20" w:rsidRDefault="00A54F20" w:rsidP="00353B09">
      <w:pPr>
        <w:pStyle w:val="HNormal"/>
        <w:keepNext/>
        <w:tabs>
          <w:tab w:val="center" w:pos="720"/>
          <w:tab w:val="center" w:pos="3456"/>
          <w:tab w:val="center" w:pos="6818"/>
        </w:tabs>
        <w:rPr>
          <w:rtl/>
        </w:rPr>
      </w:pPr>
      <w:r>
        <w:rPr>
          <w:rFonts w:hint="cs"/>
          <w:rtl/>
        </w:rPr>
        <w:tab/>
        <w:t>תאריך</w:t>
      </w:r>
      <w:r>
        <w:rPr>
          <w:rFonts w:hint="cs"/>
          <w:rtl/>
        </w:rPr>
        <w:tab/>
        <w:t>שמו של המצהיר</w:t>
      </w:r>
      <w:r>
        <w:rPr>
          <w:rFonts w:hint="cs"/>
          <w:rtl/>
        </w:rPr>
        <w:tab/>
        <w:t>חתימתו של המצהיר</w:t>
      </w:r>
    </w:p>
    <w:p w14:paraId="03D68DD3" w14:textId="77777777" w:rsidR="00641065" w:rsidRDefault="00641065" w:rsidP="00353B09">
      <w:pPr>
        <w:pStyle w:val="HNormal"/>
        <w:keepNext/>
        <w:tabs>
          <w:tab w:val="center" w:pos="720"/>
          <w:tab w:val="center" w:pos="3456"/>
          <w:tab w:val="center" w:pos="6818"/>
        </w:tabs>
        <w:rPr>
          <w:rtl/>
        </w:rPr>
      </w:pPr>
    </w:p>
    <w:p w14:paraId="590B7B2B" w14:textId="77777777" w:rsidR="008D0696" w:rsidRDefault="008D0696" w:rsidP="00353B09">
      <w:pPr>
        <w:pStyle w:val="HNormal"/>
        <w:keepNext/>
        <w:rPr>
          <w:u w:val="single"/>
          <w:rtl/>
        </w:rPr>
      </w:pPr>
      <w:r>
        <w:rPr>
          <w:rFonts w:hint="cs"/>
          <w:u w:val="single"/>
          <w:rtl/>
        </w:rPr>
        <w:t>אישור</w:t>
      </w:r>
    </w:p>
    <w:p w14:paraId="2880FE35" w14:textId="77777777" w:rsidR="008D0696" w:rsidRPr="005158FC" w:rsidRDefault="008D0696" w:rsidP="00353B09">
      <w:pPr>
        <w:pStyle w:val="HNormal"/>
        <w:keepNext/>
        <w:spacing w:after="240" w:line="360" w:lineRule="auto"/>
        <w:rPr>
          <w:noProof w:val="0"/>
          <w:rtl/>
        </w:rPr>
      </w:pPr>
      <w:r w:rsidRPr="005158FC">
        <w:rPr>
          <w:noProof w:val="0"/>
          <w:rtl/>
        </w:rPr>
        <w:t>אני הח"מ, עו"ד __________________, מרחוב ___________________________, בישוב __________________, מאשר בזאת, כי ביום ______________, התייצב/ה בפני מר/גב' ________________________,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w:t>
      </w:r>
      <w:r>
        <w:rPr>
          <w:rFonts w:hint="cs"/>
          <w:noProof w:val="0"/>
          <w:rtl/>
        </w:rPr>
        <w:t>צה</w:t>
      </w:r>
      <w:r w:rsidRPr="005158FC">
        <w:rPr>
          <w:noProof w:val="0"/>
          <w:rtl/>
        </w:rPr>
        <w:t>ירו/ה וחתם/מה עליו.</w:t>
      </w:r>
    </w:p>
    <w:p w14:paraId="77A50C12" w14:textId="77777777" w:rsidR="008D0696" w:rsidRPr="005158FC" w:rsidRDefault="008D0696" w:rsidP="00353B09">
      <w:pPr>
        <w:pStyle w:val="HNormal"/>
        <w:keepNext/>
        <w:tabs>
          <w:tab w:val="left" w:leader="underscore" w:pos="4320"/>
          <w:tab w:val="left" w:pos="4752"/>
          <w:tab w:val="left" w:leader="underscore" w:pos="8309"/>
        </w:tabs>
        <w:spacing w:after="0"/>
        <w:rPr>
          <w:noProof w:val="0"/>
          <w:rtl/>
        </w:rPr>
      </w:pPr>
      <w:r w:rsidRPr="005158FC">
        <w:rPr>
          <w:noProof w:val="0"/>
          <w:rtl/>
        </w:rPr>
        <w:tab/>
      </w:r>
      <w:r w:rsidRPr="005158FC">
        <w:rPr>
          <w:noProof w:val="0"/>
          <w:rtl/>
        </w:rPr>
        <w:tab/>
      </w:r>
      <w:r w:rsidRPr="005158FC">
        <w:rPr>
          <w:noProof w:val="0"/>
          <w:rtl/>
        </w:rPr>
        <w:tab/>
      </w:r>
    </w:p>
    <w:p w14:paraId="11CD000F" w14:textId="77777777" w:rsidR="008D0696" w:rsidRPr="005158FC" w:rsidRDefault="008D0696" w:rsidP="00353B09">
      <w:pPr>
        <w:pStyle w:val="HNormal"/>
        <w:keepNext/>
        <w:tabs>
          <w:tab w:val="center" w:pos="2160"/>
          <w:tab w:val="center" w:pos="6523"/>
        </w:tabs>
        <w:spacing w:after="360"/>
        <w:rPr>
          <w:noProof w:val="0"/>
          <w:rtl/>
        </w:rPr>
      </w:pPr>
      <w:r w:rsidRPr="005158FC">
        <w:rPr>
          <w:noProof w:val="0"/>
          <w:rtl/>
        </w:rPr>
        <w:tab/>
        <w:t>שמו של עורך-הדין</w:t>
      </w:r>
      <w:r w:rsidRPr="005158FC">
        <w:rPr>
          <w:noProof w:val="0"/>
          <w:rtl/>
        </w:rPr>
        <w:tab/>
        <w:t>מס. רשיון לעריכת-דין</w:t>
      </w:r>
    </w:p>
    <w:p w14:paraId="0087FA1F" w14:textId="77777777" w:rsidR="008D0696" w:rsidRPr="005158FC" w:rsidRDefault="008D0696" w:rsidP="00353B09">
      <w:pPr>
        <w:pStyle w:val="HNormal"/>
        <w:keepNext/>
        <w:tabs>
          <w:tab w:val="left" w:leader="underscore" w:pos="1440"/>
          <w:tab w:val="left" w:pos="2016"/>
          <w:tab w:val="left" w:leader="underscore" w:pos="4896"/>
          <w:tab w:val="left" w:pos="5328"/>
          <w:tab w:val="left" w:leader="underscore" w:pos="8309"/>
        </w:tabs>
        <w:spacing w:after="0"/>
        <w:rPr>
          <w:noProof w:val="0"/>
          <w:rtl/>
        </w:rPr>
      </w:pPr>
      <w:r w:rsidRPr="005158FC">
        <w:rPr>
          <w:noProof w:val="0"/>
          <w:rtl/>
        </w:rPr>
        <w:tab/>
      </w:r>
      <w:r w:rsidRPr="005158FC">
        <w:rPr>
          <w:noProof w:val="0"/>
          <w:rtl/>
        </w:rPr>
        <w:tab/>
      </w:r>
      <w:r w:rsidRPr="005158FC">
        <w:rPr>
          <w:noProof w:val="0"/>
          <w:rtl/>
        </w:rPr>
        <w:tab/>
      </w:r>
      <w:r w:rsidRPr="005158FC">
        <w:rPr>
          <w:noProof w:val="0"/>
          <w:rtl/>
        </w:rPr>
        <w:tab/>
      </w:r>
      <w:r w:rsidRPr="005158FC">
        <w:rPr>
          <w:noProof w:val="0"/>
          <w:rtl/>
        </w:rPr>
        <w:tab/>
      </w:r>
    </w:p>
    <w:p w14:paraId="7B93335A" w14:textId="77777777" w:rsidR="008D0696" w:rsidRPr="005158FC" w:rsidRDefault="008D0696" w:rsidP="00353B09">
      <w:pPr>
        <w:pStyle w:val="HNormal"/>
        <w:keepNext/>
        <w:tabs>
          <w:tab w:val="center" w:pos="720"/>
          <w:tab w:val="center" w:pos="3456"/>
          <w:tab w:val="center" w:pos="6818"/>
        </w:tabs>
        <w:spacing w:after="480"/>
        <w:rPr>
          <w:noProof w:val="0"/>
          <w:rtl/>
        </w:rPr>
      </w:pPr>
      <w:r w:rsidRPr="005158FC">
        <w:rPr>
          <w:noProof w:val="0"/>
          <w:rtl/>
        </w:rPr>
        <w:tab/>
        <w:t>תאריך</w:t>
      </w:r>
      <w:r w:rsidRPr="005158FC">
        <w:rPr>
          <w:noProof w:val="0"/>
          <w:rtl/>
        </w:rPr>
        <w:tab/>
        <w:t>חתימה של עורך-הדין</w:t>
      </w:r>
      <w:r w:rsidRPr="005158FC">
        <w:rPr>
          <w:noProof w:val="0"/>
          <w:rtl/>
        </w:rPr>
        <w:tab/>
        <w:t>חותמת של עורך-הדין</w:t>
      </w:r>
    </w:p>
    <w:p w14:paraId="5925F776" w14:textId="77777777" w:rsidR="000F0EFC" w:rsidRDefault="00A54F20" w:rsidP="000F0EFC">
      <w:pPr>
        <w:pStyle w:val="20"/>
        <w:keepNext/>
        <w:spacing w:after="240"/>
        <w:ind w:right="0"/>
        <w:jc w:val="center"/>
        <w:rPr>
          <w:rFonts w:ascii="Times New Roman Bold" w:hAnsi="Times New Roman Bold"/>
          <w:rtl/>
        </w:rPr>
      </w:pPr>
      <w:r>
        <w:rPr>
          <w:rtl/>
        </w:rPr>
        <w:br w:type="page"/>
      </w:r>
      <w:bookmarkStart w:id="168" w:name="_Toc530566537"/>
      <w:bookmarkStart w:id="169" w:name="_Toc285980548"/>
      <w:bookmarkStart w:id="170" w:name="_Toc288647185"/>
      <w:r w:rsidR="000F0EFC" w:rsidRPr="00426368">
        <w:rPr>
          <w:rFonts w:ascii="Times New Roman Bold" w:hAnsi="Times New Roman Bold" w:hint="cs"/>
          <w:rtl/>
        </w:rPr>
        <w:lastRenderedPageBreak/>
        <w:t>נספח</w:t>
      </w:r>
      <w:r w:rsidR="000F0EFC">
        <w:rPr>
          <w:rFonts w:ascii="Times New Roman Bold" w:hAnsi="Times New Roman Bold" w:hint="cs"/>
          <w:rtl/>
        </w:rPr>
        <w:t xml:space="preserve"> ז' </w:t>
      </w:r>
      <w:r w:rsidR="000F0EFC" w:rsidRPr="00426368">
        <w:rPr>
          <w:rFonts w:ascii="Times New Roman Bold" w:hAnsi="Times New Roman Bold" w:hint="cs"/>
          <w:rtl/>
        </w:rPr>
        <w:t xml:space="preserve">- נספח </w:t>
      </w:r>
      <w:r w:rsidR="000F0EFC" w:rsidRPr="00A05522">
        <w:rPr>
          <w:rFonts w:ascii="Times New Roman Bold" w:hAnsi="Times New Roman Bold" w:hint="cs"/>
          <w:rtl/>
        </w:rPr>
        <w:t xml:space="preserve">מענה מקצועי </w:t>
      </w:r>
      <w:r w:rsidR="000F0EFC">
        <w:rPr>
          <w:rFonts w:ascii="Times New Roman Bold" w:hAnsi="Times New Roman Bold" w:hint="cs"/>
          <w:rtl/>
        </w:rPr>
        <w:t xml:space="preserve">של הצוות המוצע </w:t>
      </w:r>
      <w:r w:rsidR="000F0EFC" w:rsidRPr="00A05522">
        <w:rPr>
          <w:rFonts w:ascii="Times New Roman Bold" w:hAnsi="Times New Roman Bold" w:hint="cs"/>
          <w:rtl/>
        </w:rPr>
        <w:t>(כולל דרישות סף מקצועיות)</w:t>
      </w:r>
      <w:bookmarkEnd w:id="168"/>
    </w:p>
    <w:p w14:paraId="20934150" w14:textId="77777777" w:rsidR="000F0EFC" w:rsidRDefault="000F0EFC" w:rsidP="000F0EFC">
      <w:pPr>
        <w:pStyle w:val="HNormal"/>
        <w:rPr>
          <w:rtl/>
        </w:rPr>
      </w:pPr>
    </w:p>
    <w:p w14:paraId="4C3D4C90" w14:textId="77777777" w:rsidR="0010417A" w:rsidRDefault="0010417A" w:rsidP="0010417A">
      <w:pPr>
        <w:pStyle w:val="HNormal"/>
        <w:keepNext/>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6AF1A7C" w14:textId="77777777" w:rsidR="0010417A" w:rsidRDefault="0010417A" w:rsidP="0010417A">
      <w:pPr>
        <w:pStyle w:val="HNormal"/>
        <w:keepNext/>
        <w:rPr>
          <w:color w:val="000000"/>
          <w:rtl/>
          <w:lang w:eastAsia="en-US"/>
        </w:rPr>
      </w:pPr>
      <w:r>
        <w:rPr>
          <w:rFonts w:hint="cs"/>
          <w:color w:val="000000"/>
          <w:rtl/>
          <w:lang w:eastAsia="en-US"/>
        </w:rPr>
        <w:t xml:space="preserve">הנני נותן/נת תצהיר זה בשם ___________________, שהוא המציע (להלן - "המציע"), המבקש להתקשר עם הרשות לפיתוח והתיישבות </w:t>
      </w:r>
      <w:r w:rsidR="0054058F">
        <w:rPr>
          <w:rFonts w:hint="cs"/>
          <w:color w:val="000000"/>
          <w:rtl/>
          <w:lang w:eastAsia="en-US"/>
        </w:rPr>
        <w:t>ה</w:t>
      </w:r>
      <w:r>
        <w:rPr>
          <w:rFonts w:hint="cs"/>
          <w:color w:val="000000"/>
          <w:rtl/>
          <w:lang w:eastAsia="en-US"/>
        </w:rPr>
        <w:t xml:space="preserve">בדואים בנגב - </w:t>
      </w:r>
      <w:r w:rsidRPr="00014011">
        <w:rPr>
          <w:rFonts w:hint="cs"/>
          <w:b/>
          <w:bCs/>
          <w:color w:val="000000"/>
          <w:rtl/>
          <w:lang w:eastAsia="en-US"/>
        </w:rPr>
        <w:t xml:space="preserve">למתן שירותי </w:t>
      </w:r>
      <w:r>
        <w:rPr>
          <w:rFonts w:hint="cs"/>
          <w:b/>
          <w:bCs/>
          <w:rtl/>
        </w:rPr>
        <w:t>ניהול פיקוח ועבודות פיתוח, סיוע בשיווק ושירותי תכנון.</w:t>
      </w:r>
    </w:p>
    <w:p w14:paraId="6697EFA5" w14:textId="77777777" w:rsidR="0010417A" w:rsidRDefault="0010417A" w:rsidP="0010417A">
      <w:pPr>
        <w:pStyle w:val="HNormal"/>
        <w:keepNext/>
        <w:spacing w:after="240"/>
        <w:rPr>
          <w:color w:val="000000"/>
          <w:rtl/>
          <w:lang w:eastAsia="en-US"/>
        </w:rPr>
      </w:pPr>
      <w:r>
        <w:rPr>
          <w:rFonts w:hint="cs"/>
          <w:color w:val="000000"/>
          <w:rtl/>
          <w:lang w:eastAsia="en-US"/>
        </w:rPr>
        <w:t>אני מצהיר/ה, כי הנני מוסמך/ת לתת תצהיר זה בשם המציע.</w:t>
      </w:r>
    </w:p>
    <w:p w14:paraId="6DD17CA8" w14:textId="77777777" w:rsidR="0010417A" w:rsidRDefault="0010417A" w:rsidP="009041C7">
      <w:pPr>
        <w:pStyle w:val="HNormal"/>
        <w:keepNext/>
        <w:numPr>
          <w:ilvl w:val="0"/>
          <w:numId w:val="16"/>
        </w:numPr>
        <w:tabs>
          <w:tab w:val="left" w:leader="underscore" w:pos="8309"/>
        </w:tabs>
        <w:spacing w:after="0"/>
        <w:rPr>
          <w:b/>
          <w:bCs/>
          <w:color w:val="000000"/>
          <w:lang w:eastAsia="en-US"/>
        </w:rPr>
      </w:pPr>
      <w:r>
        <w:rPr>
          <w:rFonts w:hint="cs"/>
          <w:b/>
          <w:bCs/>
          <w:color w:val="000000"/>
          <w:rtl/>
          <w:lang w:eastAsia="en-US"/>
        </w:rPr>
        <w:t>כח-אדם</w:t>
      </w:r>
    </w:p>
    <w:p w14:paraId="18A83291" w14:textId="77777777" w:rsidR="0010417A" w:rsidRDefault="0010417A" w:rsidP="009041C7">
      <w:pPr>
        <w:pStyle w:val="HNormal"/>
        <w:keepNext/>
        <w:numPr>
          <w:ilvl w:val="1"/>
          <w:numId w:val="16"/>
        </w:numPr>
        <w:tabs>
          <w:tab w:val="left" w:leader="underscore" w:pos="8309"/>
        </w:tabs>
        <w:spacing w:after="0"/>
        <w:rPr>
          <w:b/>
          <w:bCs/>
          <w:color w:val="000000"/>
          <w:lang w:eastAsia="en-US"/>
        </w:rPr>
      </w:pPr>
      <w:r w:rsidRPr="004B512B">
        <w:rPr>
          <w:rFonts w:ascii="Times New Roman Bold" w:hAnsi="Times New Roman Bold" w:hint="cs"/>
          <w:rtl/>
        </w:rPr>
        <w:t xml:space="preserve">המציע </w:t>
      </w:r>
      <w:r>
        <w:rPr>
          <w:rFonts w:ascii="Times New Roman Bold" w:hAnsi="Times New Roman Bold" w:hint="cs"/>
          <w:rtl/>
        </w:rPr>
        <w:t>מ</w:t>
      </w:r>
      <w:r w:rsidRPr="004B512B">
        <w:rPr>
          <w:rFonts w:ascii="Times New Roman Bold" w:hAnsi="Times New Roman Bold" w:hint="cs"/>
          <w:rtl/>
        </w:rPr>
        <w:t xml:space="preserve">תחייב, כי יעסיק כח אדם </w:t>
      </w:r>
      <w:r>
        <w:rPr>
          <w:rFonts w:ascii="Times New Roman Bold" w:hAnsi="Times New Roman Bold" w:hint="cs"/>
          <w:rtl/>
        </w:rPr>
        <w:t>בעל כישורים ומיומנות כנדרש במסמכי המכרז ונספחיו.</w:t>
      </w:r>
    </w:p>
    <w:p w14:paraId="07A8B022" w14:textId="77777777" w:rsidR="0010417A" w:rsidRPr="00F16087" w:rsidRDefault="0010417A" w:rsidP="009041C7">
      <w:pPr>
        <w:pStyle w:val="HNormal"/>
        <w:keepNext/>
        <w:numPr>
          <w:ilvl w:val="1"/>
          <w:numId w:val="16"/>
        </w:numPr>
        <w:tabs>
          <w:tab w:val="left" w:leader="underscore" w:pos="8309"/>
        </w:tabs>
        <w:spacing w:line="360" w:lineRule="auto"/>
        <w:ind w:left="1156" w:hanging="578"/>
        <w:rPr>
          <w:rFonts w:ascii="Times New Roman Bold" w:hAnsi="Times New Roman Bold"/>
          <w:rtl/>
        </w:rPr>
      </w:pPr>
      <w:r w:rsidRPr="00F16087">
        <w:rPr>
          <w:rFonts w:ascii="Times New Roman Bold" w:hAnsi="Times New Roman Bold" w:hint="cs"/>
          <w:b/>
          <w:bCs/>
          <w:rtl/>
        </w:rPr>
        <w:t xml:space="preserve">פרטי המועמד לתפקיד מנהל </w:t>
      </w:r>
      <w:r>
        <w:rPr>
          <w:rFonts w:ascii="Times New Roman Bold" w:hAnsi="Times New Roman Bold" w:hint="cs"/>
          <w:b/>
          <w:bCs/>
          <w:rtl/>
        </w:rPr>
        <w:t>אשכול</w:t>
      </w:r>
      <w:r w:rsidRPr="00F16087">
        <w:rPr>
          <w:rFonts w:ascii="Times New Roman Bold" w:hAnsi="Times New Roman Bold" w:hint="cs"/>
          <w:rtl/>
        </w:rPr>
        <w:t xml:space="preserve">  (בהתאם לדרישות </w:t>
      </w:r>
      <w:r w:rsidRPr="00FC1D14">
        <w:rPr>
          <w:rFonts w:ascii="Times New Roman Bold" w:hAnsi="Times New Roman Bold" w:hint="cs"/>
          <w:rtl/>
        </w:rPr>
        <w:t>בסעיף</w:t>
      </w:r>
      <w:r w:rsidR="00FC1D14" w:rsidRPr="00FC1D14">
        <w:rPr>
          <w:rFonts w:ascii="Times New Roman Bold" w:hAnsi="Times New Roman Bold" w:hint="cs"/>
          <w:rtl/>
        </w:rPr>
        <w:t xml:space="preserve"> 1.3.1.2.1 </w:t>
      </w:r>
      <w:r w:rsidRPr="00FC1D14">
        <w:rPr>
          <w:rFonts w:ascii="Times New Roman Bold" w:hAnsi="Times New Roman Bold" w:hint="cs"/>
          <w:rtl/>
        </w:rPr>
        <w:t>):</w:t>
      </w:r>
    </w:p>
    <w:p w14:paraId="6D79B874" w14:textId="77777777" w:rsidR="00016122" w:rsidRDefault="00016122" w:rsidP="00016122">
      <w:pPr>
        <w:pStyle w:val="HNormal"/>
        <w:keepNext/>
        <w:tabs>
          <w:tab w:val="left" w:leader="underscore" w:pos="8309"/>
        </w:tabs>
        <w:ind w:left="1728" w:hanging="649"/>
        <w:rPr>
          <w:color w:val="000000"/>
          <w:lang w:eastAsia="en-US"/>
        </w:rPr>
      </w:pPr>
      <w:r>
        <w:rPr>
          <w:rFonts w:hint="cs"/>
          <w:color w:val="000000"/>
          <w:rtl/>
          <w:lang w:eastAsia="en-US"/>
        </w:rPr>
        <w:t>לכל מועמד יש לצרף קורות חיים המכילים לפחות את הנתונים הבאים:</w:t>
      </w:r>
    </w:p>
    <w:p w14:paraId="71A62B81" w14:textId="77777777" w:rsidR="0010417A" w:rsidRDefault="0010417A" w:rsidP="009041C7">
      <w:pPr>
        <w:pStyle w:val="HNormal"/>
        <w:keepNext/>
        <w:numPr>
          <w:ilvl w:val="2"/>
          <w:numId w:val="16"/>
        </w:numPr>
        <w:tabs>
          <w:tab w:val="left" w:leader="underscore" w:pos="8309"/>
        </w:tabs>
        <w:rPr>
          <w:color w:val="000000"/>
          <w:lang w:eastAsia="en-US"/>
        </w:rPr>
      </w:pPr>
      <w:r w:rsidRPr="000E18A0">
        <w:rPr>
          <w:rFonts w:hint="cs"/>
          <w:color w:val="000000"/>
          <w:rtl/>
          <w:lang w:eastAsia="en-US"/>
        </w:rPr>
        <w:t xml:space="preserve">שם המועמד: </w:t>
      </w:r>
      <w:r w:rsidRPr="000E18A0">
        <w:rPr>
          <w:rFonts w:hint="cs"/>
          <w:color w:val="000000"/>
          <w:rtl/>
          <w:lang w:eastAsia="en-US"/>
        </w:rPr>
        <w:tab/>
      </w:r>
    </w:p>
    <w:p w14:paraId="0EDFED53"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מספר תעודת זהות:__________________</w:t>
      </w:r>
    </w:p>
    <w:p w14:paraId="3FA04D90"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שנת לידה:_________________</w:t>
      </w:r>
    </w:p>
    <w:p w14:paraId="03CC60F0"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כתובת:___________________</w:t>
      </w:r>
    </w:p>
    <w:p w14:paraId="52AF7F93" w14:textId="77777777" w:rsidR="0010417A" w:rsidRPr="000E18A0" w:rsidRDefault="0010417A" w:rsidP="009041C7">
      <w:pPr>
        <w:pStyle w:val="HNormal"/>
        <w:keepNext/>
        <w:numPr>
          <w:ilvl w:val="2"/>
          <w:numId w:val="16"/>
        </w:numPr>
        <w:tabs>
          <w:tab w:val="left" w:leader="underscore" w:pos="8309"/>
        </w:tabs>
        <w:rPr>
          <w:color w:val="000000"/>
          <w:rtl/>
          <w:lang w:eastAsia="en-US"/>
        </w:rPr>
      </w:pPr>
      <w:r>
        <w:rPr>
          <w:rFonts w:hint="cs"/>
          <w:color w:val="000000"/>
          <w:rtl/>
          <w:lang w:eastAsia="en-US"/>
        </w:rPr>
        <w:t>מספר טלפון להתקשרות:_______________</w:t>
      </w:r>
    </w:p>
    <w:p w14:paraId="31BE0092" w14:textId="77777777" w:rsidR="00016122" w:rsidRPr="00016122" w:rsidRDefault="0010417A" w:rsidP="00BE0C88">
      <w:pPr>
        <w:pStyle w:val="HNormal"/>
        <w:keepNext/>
        <w:numPr>
          <w:ilvl w:val="2"/>
          <w:numId w:val="16"/>
        </w:numPr>
        <w:tabs>
          <w:tab w:val="left" w:leader="underscore" w:pos="8309"/>
        </w:tabs>
        <w:rPr>
          <w:color w:val="000000"/>
          <w:rtl/>
          <w:lang w:eastAsia="en-US"/>
        </w:rPr>
      </w:pPr>
      <w:bookmarkStart w:id="171" w:name="_Hlk521419968"/>
      <w:r w:rsidRPr="00016122">
        <w:rPr>
          <w:rFonts w:hint="cs"/>
          <w:color w:val="000000"/>
          <w:rtl/>
          <w:lang w:eastAsia="en-US"/>
        </w:rPr>
        <w:t xml:space="preserve">פרטי השכלה </w:t>
      </w:r>
      <w:r w:rsidR="00016122" w:rsidRPr="00016122">
        <w:rPr>
          <w:rFonts w:hint="cs"/>
          <w:color w:val="000000"/>
          <w:rtl/>
          <w:lang w:eastAsia="en-US"/>
        </w:rPr>
        <w:t xml:space="preserve">והכשרה מקצועית </w:t>
      </w:r>
      <w:r w:rsidRPr="00016122">
        <w:rPr>
          <w:rFonts w:hint="cs"/>
          <w:color w:val="000000"/>
          <w:rtl/>
          <w:lang w:eastAsia="en-US"/>
        </w:rPr>
        <w:t>(תארים, קורסים)</w:t>
      </w:r>
      <w:r w:rsidR="00016122" w:rsidRPr="00016122">
        <w:rPr>
          <w:rFonts w:hint="cs"/>
          <w:color w:val="000000"/>
          <w:rtl/>
          <w:lang w:eastAsia="en-US"/>
        </w:rPr>
        <w:t>.</w:t>
      </w:r>
    </w:p>
    <w:p w14:paraId="6128B688" w14:textId="77777777" w:rsidR="00016122" w:rsidRDefault="00016122" w:rsidP="00016122">
      <w:pPr>
        <w:pStyle w:val="HNormal"/>
        <w:keepNext/>
        <w:numPr>
          <w:ilvl w:val="2"/>
          <w:numId w:val="16"/>
        </w:numPr>
        <w:tabs>
          <w:tab w:val="left" w:leader="underscore" w:pos="8309"/>
        </w:tabs>
        <w:spacing w:line="360" w:lineRule="auto"/>
        <w:ind w:left="1729" w:hanging="578"/>
        <w:rPr>
          <w:color w:val="000000"/>
          <w:lang w:eastAsia="en-US"/>
        </w:rPr>
      </w:pPr>
      <w:r>
        <w:rPr>
          <w:rFonts w:hint="cs"/>
          <w:color w:val="000000"/>
          <w:rtl/>
          <w:lang w:eastAsia="en-US"/>
        </w:rPr>
        <w:t>המלצות משלושה לקוחות לפחות. ההמלצות תהיינה משבע השנים האחרונות.</w:t>
      </w:r>
    </w:p>
    <w:p w14:paraId="71EF62E9" w14:textId="77777777" w:rsidR="0010417A" w:rsidRPr="00F54312" w:rsidRDefault="00016122" w:rsidP="00D274D3">
      <w:pPr>
        <w:pStyle w:val="HNormal"/>
        <w:keepNext/>
        <w:tabs>
          <w:tab w:val="left" w:leader="underscore" w:pos="8309"/>
        </w:tabs>
        <w:ind w:left="1728" w:hanging="649"/>
        <w:rPr>
          <w:color w:val="000000"/>
          <w:lang w:val="en-GB" w:eastAsia="en-US"/>
        </w:rPr>
      </w:pPr>
      <w:r>
        <w:rPr>
          <w:rFonts w:hint="cs"/>
          <w:color w:val="000000"/>
          <w:rtl/>
          <w:lang w:eastAsia="en-US"/>
        </w:rPr>
        <w:t>יש לצרף תעודות ואסמכתאות המעידות על ההשכלה והניסיון.</w:t>
      </w:r>
    </w:p>
    <w:bookmarkEnd w:id="171"/>
    <w:p w14:paraId="07B266E1" w14:textId="77777777" w:rsidR="0010417A" w:rsidRPr="00D274D3" w:rsidRDefault="0010417A" w:rsidP="00922004">
      <w:pPr>
        <w:pStyle w:val="HNormal"/>
        <w:keepNext/>
        <w:numPr>
          <w:ilvl w:val="2"/>
          <w:numId w:val="16"/>
        </w:numPr>
        <w:tabs>
          <w:tab w:val="left" w:leader="underscore" w:pos="8309"/>
        </w:tabs>
        <w:spacing w:before="120" w:line="360" w:lineRule="auto"/>
        <w:ind w:left="1729" w:hanging="578"/>
        <w:rPr>
          <w:b/>
          <w:bCs/>
          <w:color w:val="000000"/>
          <w:lang w:eastAsia="en-US"/>
        </w:rPr>
      </w:pPr>
      <w:r w:rsidRPr="00D274D3">
        <w:rPr>
          <w:rFonts w:hint="cs"/>
          <w:b/>
          <w:bCs/>
          <w:color w:val="000000"/>
          <w:rtl/>
          <w:lang w:eastAsia="en-US"/>
        </w:rPr>
        <w:t xml:space="preserve">פרוט הנסיון </w:t>
      </w:r>
      <w:r w:rsidR="00922004">
        <w:rPr>
          <w:rFonts w:hint="cs"/>
          <w:b/>
          <w:bCs/>
          <w:color w:val="000000"/>
          <w:rtl/>
          <w:lang w:eastAsia="en-US"/>
        </w:rPr>
        <w:t xml:space="preserve">המקצועי </w:t>
      </w:r>
      <w:r w:rsidRPr="00D274D3">
        <w:rPr>
          <w:rFonts w:hint="cs"/>
          <w:b/>
          <w:bCs/>
          <w:color w:val="000000"/>
          <w:rtl/>
          <w:lang w:eastAsia="en-US"/>
        </w:rPr>
        <w:t xml:space="preserve">של מנהל האשכול </w:t>
      </w:r>
      <w:r w:rsidR="00D274D3" w:rsidRPr="00D274D3">
        <w:rPr>
          <w:rFonts w:hint="cs"/>
          <w:b/>
          <w:bCs/>
          <w:color w:val="000000"/>
          <w:rtl/>
          <w:lang w:eastAsia="en-US"/>
        </w:rPr>
        <w:t>המוצע</w:t>
      </w:r>
      <w:r w:rsidRPr="00D274D3">
        <w:rPr>
          <w:rFonts w:hint="cs"/>
          <w:b/>
          <w:bCs/>
          <w:color w:val="000000"/>
          <w:rtl/>
          <w:lang w:eastAsia="en-US"/>
        </w:rPr>
        <w:t>:</w:t>
      </w:r>
    </w:p>
    <w:p w14:paraId="62217E4F" w14:textId="77777777" w:rsidR="00F54312" w:rsidRDefault="00F54312" w:rsidP="00F54312">
      <w:pPr>
        <w:pStyle w:val="HNormal"/>
        <w:keepNext/>
        <w:tabs>
          <w:tab w:val="left" w:leader="underscore" w:pos="8309"/>
        </w:tabs>
        <w:rPr>
          <w:color w:val="000000"/>
          <w:rtl/>
          <w:lang w:eastAsia="en-US"/>
        </w:rPr>
      </w:pPr>
    </w:p>
    <w:tbl>
      <w:tblPr>
        <w:bidiVisual/>
        <w:tblW w:w="9784" w:type="dxa"/>
        <w:tblInd w:w="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989"/>
        <w:gridCol w:w="429"/>
        <w:gridCol w:w="705"/>
        <w:gridCol w:w="570"/>
        <w:gridCol w:w="989"/>
        <w:gridCol w:w="571"/>
        <w:gridCol w:w="988"/>
        <w:gridCol w:w="571"/>
        <w:gridCol w:w="705"/>
        <w:gridCol w:w="567"/>
        <w:gridCol w:w="1280"/>
      </w:tblGrid>
      <w:tr w:rsidR="00F54312" w:rsidRPr="0077410E" w14:paraId="6657749F" w14:textId="77777777" w:rsidTr="007628DD">
        <w:trPr>
          <w:cantSplit/>
          <w:trHeight w:val="510"/>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39F77BDC" w14:textId="77777777" w:rsidR="00F54312" w:rsidRPr="004E2FE3" w:rsidRDefault="00F54312" w:rsidP="00BE0C88">
            <w:pPr>
              <w:ind w:left="174" w:right="317"/>
              <w:jc w:val="center"/>
              <w:rPr>
                <w:b/>
                <w:bCs/>
                <w:rtl/>
              </w:rPr>
            </w:pPr>
            <w:bookmarkStart w:id="172" w:name="_Hlk521420058"/>
            <w:r w:rsidRPr="004E2FE3">
              <w:rPr>
                <w:rFonts w:hint="cs"/>
                <w:b/>
                <w:bCs/>
                <w:szCs w:val="22"/>
                <w:rtl/>
              </w:rPr>
              <w:t>ניהול פרויקטים של עבודות פיתוח ציבורי</w:t>
            </w:r>
          </w:p>
        </w:tc>
      </w:tr>
      <w:tr w:rsidR="00D274D3" w:rsidRPr="0077410E" w14:paraId="15B8DBD1" w14:textId="77777777" w:rsidTr="007628DD">
        <w:trPr>
          <w:cantSplit/>
          <w:trHeight w:val="454"/>
        </w:trPr>
        <w:tc>
          <w:tcPr>
            <w:tcW w:w="142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4421DF76" w14:textId="77777777" w:rsidR="00F54312" w:rsidRPr="0077410E" w:rsidRDefault="00F54312" w:rsidP="00D274D3">
            <w:pPr>
              <w:ind w:left="174"/>
              <w:rPr>
                <w:b/>
                <w:bCs/>
                <w:sz w:val="20"/>
                <w:szCs w:val="20"/>
                <w:rtl/>
              </w:rPr>
            </w:pPr>
            <w:r w:rsidRPr="0077410E">
              <w:rPr>
                <w:b/>
                <w:bCs/>
                <w:sz w:val="20"/>
                <w:szCs w:val="20"/>
                <w:rtl/>
              </w:rPr>
              <w:t>הפרויקט</w:t>
            </w:r>
          </w:p>
        </w:tc>
        <w:tc>
          <w:tcPr>
            <w:tcW w:w="1418"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62869AB1" w14:textId="77777777" w:rsidR="00F54312" w:rsidRPr="0077410E" w:rsidRDefault="00F54312" w:rsidP="00D274D3">
            <w:pPr>
              <w:ind w:left="174"/>
              <w:rPr>
                <w:b/>
                <w:bCs/>
                <w:sz w:val="20"/>
                <w:szCs w:val="20"/>
                <w:rtl/>
              </w:rPr>
            </w:pPr>
            <w:r w:rsidRPr="0077410E">
              <w:rPr>
                <w:b/>
                <w:bCs/>
                <w:sz w:val="20"/>
                <w:szCs w:val="20"/>
                <w:rtl/>
              </w:rPr>
              <w:t>מזמין העבודה</w:t>
            </w:r>
          </w:p>
        </w:tc>
        <w:tc>
          <w:tcPr>
            <w:tcW w:w="1275"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60E9568F" w14:textId="77777777" w:rsidR="00F54312" w:rsidRPr="0077410E" w:rsidRDefault="00F54312" w:rsidP="00D274D3">
            <w:pPr>
              <w:ind w:left="174"/>
              <w:rPr>
                <w:b/>
                <w:bCs/>
                <w:sz w:val="20"/>
                <w:szCs w:val="20"/>
                <w:rtl/>
              </w:rPr>
            </w:pPr>
            <w:r w:rsidRPr="0077410E">
              <w:rPr>
                <w:b/>
                <w:bCs/>
                <w:sz w:val="20"/>
                <w:szCs w:val="20"/>
                <w:rtl/>
              </w:rPr>
              <w:t>תפקיד  בפרויקט</w:t>
            </w:r>
          </w:p>
        </w:tc>
        <w:tc>
          <w:tcPr>
            <w:tcW w:w="1560"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2AA991E" w14:textId="77777777" w:rsidR="00F54312" w:rsidRPr="0077410E" w:rsidRDefault="00F54312" w:rsidP="00D274D3">
            <w:pPr>
              <w:ind w:left="174"/>
              <w:rPr>
                <w:b/>
                <w:bCs/>
                <w:sz w:val="20"/>
                <w:szCs w:val="20"/>
                <w:rtl/>
              </w:rPr>
            </w:pPr>
            <w:r w:rsidRPr="0077410E">
              <w:rPr>
                <w:rFonts w:hint="cs"/>
                <w:b/>
                <w:bCs/>
                <w:sz w:val="20"/>
                <w:szCs w:val="20"/>
                <w:rtl/>
              </w:rPr>
              <w:t>שנות טיפול בפרויקט (משנה עד שנה ועד בכלל)</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15C106B1" w14:textId="77777777" w:rsidR="00F54312" w:rsidRPr="0077410E" w:rsidRDefault="00F54312" w:rsidP="00D274D3">
            <w:pPr>
              <w:ind w:left="174"/>
              <w:rPr>
                <w:b/>
                <w:bCs/>
                <w:sz w:val="20"/>
                <w:szCs w:val="20"/>
                <w:rtl/>
              </w:rPr>
            </w:pPr>
            <w:r w:rsidRPr="0077410E">
              <w:rPr>
                <w:b/>
                <w:bCs/>
                <w:sz w:val="20"/>
                <w:szCs w:val="20"/>
                <w:rtl/>
              </w:rPr>
              <w:t xml:space="preserve">היקף כספי של </w:t>
            </w:r>
            <w:r>
              <w:rPr>
                <w:rFonts w:hint="cs"/>
                <w:b/>
                <w:bCs/>
                <w:sz w:val="20"/>
                <w:szCs w:val="20"/>
                <w:rtl/>
              </w:rPr>
              <w:t>ביצוע ב</w:t>
            </w:r>
            <w:r w:rsidRPr="0077410E">
              <w:rPr>
                <w:b/>
                <w:bCs/>
                <w:sz w:val="20"/>
                <w:szCs w:val="20"/>
                <w:rtl/>
              </w:rPr>
              <w:t>פרויקט</w:t>
            </w:r>
            <w:r w:rsidRPr="0077410E">
              <w:rPr>
                <w:rFonts w:hint="cs"/>
                <w:b/>
                <w:bCs/>
                <w:sz w:val="20"/>
                <w:szCs w:val="20"/>
                <w:rtl/>
              </w:rPr>
              <w:t xml:space="preserve"> בשנות ניהולו ע"י המועמד</w:t>
            </w:r>
          </w:p>
        </w:tc>
        <w:tc>
          <w:tcPr>
            <w:tcW w:w="1272"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92A7245" w14:textId="6BFD27ED" w:rsidR="00F54312" w:rsidRPr="0077410E" w:rsidRDefault="0010324C" w:rsidP="00D274D3">
            <w:pPr>
              <w:ind w:left="174"/>
              <w:rPr>
                <w:b/>
                <w:bCs/>
                <w:sz w:val="20"/>
                <w:szCs w:val="20"/>
                <w:rtl/>
              </w:rPr>
            </w:pPr>
            <w:r>
              <w:rPr>
                <w:rFonts w:hint="cs"/>
                <w:b/>
                <w:bCs/>
                <w:sz w:val="20"/>
                <w:szCs w:val="20"/>
                <w:rtl/>
              </w:rPr>
              <w:t>מספר יח"ד</w:t>
            </w:r>
          </w:p>
        </w:tc>
        <w:tc>
          <w:tcPr>
            <w:tcW w:w="128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5C6E7CDC" w14:textId="77777777" w:rsidR="00F54312" w:rsidRPr="0077410E" w:rsidRDefault="00F54312" w:rsidP="00D274D3">
            <w:pPr>
              <w:ind w:left="174" w:right="29"/>
              <w:rPr>
                <w:b/>
                <w:bCs/>
                <w:sz w:val="20"/>
                <w:szCs w:val="20"/>
                <w:rtl/>
              </w:rPr>
            </w:pPr>
            <w:r w:rsidRPr="0077410E">
              <w:rPr>
                <w:b/>
                <w:bCs/>
                <w:sz w:val="20"/>
                <w:szCs w:val="20"/>
                <w:rtl/>
              </w:rPr>
              <w:t xml:space="preserve">שם איש הקשר מטעם המזמין וטלפון </w:t>
            </w:r>
          </w:p>
        </w:tc>
      </w:tr>
      <w:tr w:rsidR="00F54312" w:rsidRPr="0077410E" w14:paraId="7A5A5B5F" w14:textId="77777777" w:rsidTr="007628DD">
        <w:trPr>
          <w:cantSplit/>
          <w:trHeight w:val="454"/>
        </w:trPr>
        <w:tc>
          <w:tcPr>
            <w:tcW w:w="1420" w:type="dxa"/>
            <w:tcBorders>
              <w:top w:val="single" w:sz="12" w:space="0" w:color="auto"/>
              <w:left w:val="single" w:sz="12" w:space="0" w:color="auto"/>
              <w:right w:val="single" w:sz="12" w:space="0" w:color="auto"/>
            </w:tcBorders>
            <w:vAlign w:val="center"/>
          </w:tcPr>
          <w:p w14:paraId="6FD596DF" w14:textId="77777777" w:rsidR="00F54312" w:rsidRPr="00F54312" w:rsidRDefault="00F54312" w:rsidP="00BE0C88">
            <w:pPr>
              <w:ind w:left="174" w:right="317"/>
              <w:rPr>
                <w:sz w:val="20"/>
                <w:szCs w:val="20"/>
                <w:rtl/>
              </w:rPr>
            </w:pPr>
          </w:p>
        </w:tc>
        <w:tc>
          <w:tcPr>
            <w:tcW w:w="1418" w:type="dxa"/>
            <w:gridSpan w:val="2"/>
            <w:tcBorders>
              <w:top w:val="single" w:sz="12" w:space="0" w:color="auto"/>
              <w:left w:val="single" w:sz="12" w:space="0" w:color="auto"/>
              <w:right w:val="single" w:sz="12" w:space="0" w:color="auto"/>
            </w:tcBorders>
            <w:vAlign w:val="center"/>
          </w:tcPr>
          <w:p w14:paraId="7009E0D2" w14:textId="77777777" w:rsidR="00F54312" w:rsidRPr="0077410E" w:rsidRDefault="00F54312" w:rsidP="00BE0C88">
            <w:pPr>
              <w:ind w:left="174" w:right="317"/>
              <w:rPr>
                <w:sz w:val="20"/>
                <w:szCs w:val="20"/>
                <w:rtl/>
              </w:rPr>
            </w:pPr>
          </w:p>
        </w:tc>
        <w:tc>
          <w:tcPr>
            <w:tcW w:w="1275" w:type="dxa"/>
            <w:gridSpan w:val="2"/>
            <w:tcBorders>
              <w:top w:val="single" w:sz="12" w:space="0" w:color="auto"/>
              <w:left w:val="single" w:sz="12" w:space="0" w:color="auto"/>
              <w:right w:val="single" w:sz="12" w:space="0" w:color="auto"/>
            </w:tcBorders>
            <w:vAlign w:val="center"/>
          </w:tcPr>
          <w:p w14:paraId="4602C336" w14:textId="77777777" w:rsidR="00F54312" w:rsidRPr="0077410E" w:rsidRDefault="00F54312" w:rsidP="00BE0C88">
            <w:pPr>
              <w:ind w:left="174" w:right="317"/>
              <w:rPr>
                <w:sz w:val="20"/>
                <w:szCs w:val="20"/>
                <w:rtl/>
              </w:rPr>
            </w:pPr>
          </w:p>
        </w:tc>
        <w:tc>
          <w:tcPr>
            <w:tcW w:w="1560" w:type="dxa"/>
            <w:gridSpan w:val="2"/>
            <w:tcBorders>
              <w:top w:val="single" w:sz="12" w:space="0" w:color="auto"/>
              <w:left w:val="single" w:sz="12" w:space="0" w:color="auto"/>
              <w:right w:val="single" w:sz="12" w:space="0" w:color="auto"/>
            </w:tcBorders>
            <w:vAlign w:val="center"/>
          </w:tcPr>
          <w:p w14:paraId="7307D03F" w14:textId="77777777" w:rsidR="00F54312" w:rsidRPr="0077410E" w:rsidRDefault="00F54312" w:rsidP="00BE0C88">
            <w:pPr>
              <w:ind w:left="174" w:right="317"/>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0DCCF4BB" w14:textId="77777777" w:rsidR="00F54312" w:rsidRPr="0077410E" w:rsidRDefault="00F54312" w:rsidP="00BE0C88">
            <w:pPr>
              <w:ind w:left="174" w:right="317"/>
              <w:rPr>
                <w:sz w:val="20"/>
                <w:szCs w:val="20"/>
                <w:rtl/>
              </w:rPr>
            </w:pPr>
          </w:p>
        </w:tc>
        <w:tc>
          <w:tcPr>
            <w:tcW w:w="1272" w:type="dxa"/>
            <w:gridSpan w:val="2"/>
            <w:tcBorders>
              <w:top w:val="single" w:sz="12" w:space="0" w:color="auto"/>
              <w:left w:val="single" w:sz="12" w:space="0" w:color="auto"/>
              <w:right w:val="single" w:sz="12" w:space="0" w:color="auto"/>
            </w:tcBorders>
            <w:vAlign w:val="center"/>
          </w:tcPr>
          <w:p w14:paraId="0AD55685" w14:textId="77777777" w:rsidR="00F54312" w:rsidRPr="0077410E" w:rsidRDefault="00F54312" w:rsidP="00BE0C88">
            <w:pPr>
              <w:ind w:left="174" w:right="317"/>
              <w:rPr>
                <w:sz w:val="20"/>
                <w:szCs w:val="20"/>
                <w:rtl/>
              </w:rPr>
            </w:pPr>
          </w:p>
        </w:tc>
        <w:tc>
          <w:tcPr>
            <w:tcW w:w="1280" w:type="dxa"/>
            <w:tcBorders>
              <w:top w:val="single" w:sz="12" w:space="0" w:color="auto"/>
              <w:left w:val="single" w:sz="12" w:space="0" w:color="auto"/>
              <w:right w:val="single" w:sz="12" w:space="0" w:color="auto"/>
            </w:tcBorders>
            <w:vAlign w:val="center"/>
          </w:tcPr>
          <w:p w14:paraId="3564E2B7" w14:textId="77777777" w:rsidR="00F54312" w:rsidRPr="0077410E" w:rsidRDefault="00F54312" w:rsidP="00BE0C88">
            <w:pPr>
              <w:ind w:left="174" w:right="317"/>
              <w:rPr>
                <w:sz w:val="20"/>
                <w:szCs w:val="20"/>
                <w:rtl/>
              </w:rPr>
            </w:pPr>
          </w:p>
        </w:tc>
      </w:tr>
      <w:tr w:rsidR="00F54312" w:rsidRPr="0077410E" w14:paraId="0D1B8C3F" w14:textId="77777777" w:rsidTr="007628DD">
        <w:trPr>
          <w:cantSplit/>
          <w:trHeight w:val="454"/>
        </w:trPr>
        <w:tc>
          <w:tcPr>
            <w:tcW w:w="1420" w:type="dxa"/>
            <w:tcBorders>
              <w:left w:val="single" w:sz="12" w:space="0" w:color="auto"/>
              <w:right w:val="single" w:sz="12" w:space="0" w:color="auto"/>
            </w:tcBorders>
            <w:vAlign w:val="center"/>
          </w:tcPr>
          <w:p w14:paraId="777043FE" w14:textId="77777777" w:rsidR="00F54312" w:rsidRPr="0077410E" w:rsidRDefault="00F54312"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28ED6A7A" w14:textId="77777777" w:rsidR="00F54312" w:rsidRPr="0077410E" w:rsidRDefault="00F54312"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371A7FE5" w14:textId="77777777" w:rsidR="00F54312" w:rsidRPr="0077410E" w:rsidRDefault="00F54312"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0EA9492A" w14:textId="77777777" w:rsidR="00F54312" w:rsidRPr="0077410E" w:rsidRDefault="00F54312"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0F6882FD" w14:textId="77777777" w:rsidR="00F54312" w:rsidRPr="0077410E" w:rsidRDefault="00F54312"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3775D643" w14:textId="77777777" w:rsidR="00F54312" w:rsidRPr="0077410E" w:rsidRDefault="00F54312" w:rsidP="00BE0C88">
            <w:pPr>
              <w:ind w:left="174" w:right="317"/>
              <w:rPr>
                <w:sz w:val="20"/>
                <w:szCs w:val="20"/>
                <w:rtl/>
              </w:rPr>
            </w:pPr>
          </w:p>
        </w:tc>
        <w:tc>
          <w:tcPr>
            <w:tcW w:w="1280" w:type="dxa"/>
            <w:tcBorders>
              <w:left w:val="single" w:sz="12" w:space="0" w:color="auto"/>
              <w:right w:val="single" w:sz="12" w:space="0" w:color="auto"/>
            </w:tcBorders>
            <w:vAlign w:val="center"/>
          </w:tcPr>
          <w:p w14:paraId="3EA9A494" w14:textId="77777777" w:rsidR="00F54312" w:rsidRPr="0077410E" w:rsidRDefault="00F54312" w:rsidP="00BE0C88">
            <w:pPr>
              <w:ind w:left="174" w:right="317"/>
              <w:rPr>
                <w:sz w:val="20"/>
                <w:szCs w:val="20"/>
                <w:rtl/>
              </w:rPr>
            </w:pPr>
          </w:p>
        </w:tc>
      </w:tr>
      <w:tr w:rsidR="00F54312" w:rsidRPr="0077410E" w14:paraId="53316459" w14:textId="77777777" w:rsidTr="007628DD">
        <w:trPr>
          <w:cantSplit/>
          <w:trHeight w:val="454"/>
        </w:trPr>
        <w:tc>
          <w:tcPr>
            <w:tcW w:w="1420" w:type="dxa"/>
            <w:tcBorders>
              <w:left w:val="single" w:sz="12" w:space="0" w:color="auto"/>
              <w:right w:val="single" w:sz="12" w:space="0" w:color="auto"/>
            </w:tcBorders>
            <w:vAlign w:val="center"/>
          </w:tcPr>
          <w:p w14:paraId="74E0157D" w14:textId="77777777" w:rsidR="00F54312" w:rsidRPr="0077410E" w:rsidRDefault="00F54312"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53A55CFC" w14:textId="77777777" w:rsidR="00F54312" w:rsidRPr="0077410E" w:rsidRDefault="00F54312"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09ED2410" w14:textId="77777777" w:rsidR="00F54312" w:rsidRPr="0077410E" w:rsidRDefault="00F54312"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698D3E98" w14:textId="77777777" w:rsidR="00F54312" w:rsidRPr="0077410E" w:rsidRDefault="00F54312"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6AA743AE" w14:textId="77777777" w:rsidR="00F54312" w:rsidRPr="0077410E" w:rsidRDefault="00F54312"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2DDC4AB8" w14:textId="77777777" w:rsidR="00F54312" w:rsidRPr="0077410E" w:rsidRDefault="00F54312" w:rsidP="00BE0C88">
            <w:pPr>
              <w:ind w:left="174" w:right="317"/>
              <w:rPr>
                <w:sz w:val="20"/>
                <w:szCs w:val="20"/>
                <w:rtl/>
              </w:rPr>
            </w:pPr>
          </w:p>
        </w:tc>
        <w:tc>
          <w:tcPr>
            <w:tcW w:w="1280" w:type="dxa"/>
            <w:tcBorders>
              <w:left w:val="single" w:sz="12" w:space="0" w:color="auto"/>
              <w:right w:val="single" w:sz="12" w:space="0" w:color="auto"/>
            </w:tcBorders>
            <w:vAlign w:val="center"/>
          </w:tcPr>
          <w:p w14:paraId="772B4CE2" w14:textId="77777777" w:rsidR="00F54312" w:rsidRPr="0077410E" w:rsidRDefault="00F54312" w:rsidP="00BE0C88">
            <w:pPr>
              <w:ind w:left="174" w:right="317"/>
              <w:rPr>
                <w:sz w:val="20"/>
                <w:szCs w:val="20"/>
                <w:rtl/>
              </w:rPr>
            </w:pPr>
          </w:p>
        </w:tc>
      </w:tr>
      <w:tr w:rsidR="00F54312" w:rsidRPr="0077410E" w14:paraId="2A44D690" w14:textId="77777777" w:rsidTr="007628DD">
        <w:trPr>
          <w:cantSplit/>
          <w:trHeight w:val="454"/>
        </w:trPr>
        <w:tc>
          <w:tcPr>
            <w:tcW w:w="1420" w:type="dxa"/>
            <w:tcBorders>
              <w:left w:val="single" w:sz="12" w:space="0" w:color="auto"/>
              <w:right w:val="single" w:sz="12" w:space="0" w:color="auto"/>
            </w:tcBorders>
            <w:vAlign w:val="center"/>
          </w:tcPr>
          <w:p w14:paraId="28E39A0D" w14:textId="77777777" w:rsidR="00F54312" w:rsidRPr="0077410E" w:rsidRDefault="00F54312"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3E99B7E5" w14:textId="77777777" w:rsidR="00F54312" w:rsidRPr="0077410E" w:rsidRDefault="00F54312"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2A30977F" w14:textId="77777777" w:rsidR="00F54312" w:rsidRPr="0077410E" w:rsidRDefault="00F54312"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2530ABAB" w14:textId="77777777" w:rsidR="00F54312" w:rsidRPr="0077410E" w:rsidRDefault="00F54312"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5736925E" w14:textId="77777777" w:rsidR="00F54312" w:rsidRPr="0077410E" w:rsidRDefault="00F54312"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6399F26B" w14:textId="77777777" w:rsidR="00F54312" w:rsidRPr="0077410E" w:rsidRDefault="00F54312" w:rsidP="00BE0C88">
            <w:pPr>
              <w:ind w:left="174" w:right="317"/>
              <w:rPr>
                <w:sz w:val="20"/>
                <w:szCs w:val="20"/>
                <w:rtl/>
              </w:rPr>
            </w:pPr>
          </w:p>
        </w:tc>
        <w:tc>
          <w:tcPr>
            <w:tcW w:w="1280" w:type="dxa"/>
            <w:tcBorders>
              <w:left w:val="single" w:sz="12" w:space="0" w:color="auto"/>
              <w:right w:val="single" w:sz="12" w:space="0" w:color="auto"/>
            </w:tcBorders>
            <w:vAlign w:val="center"/>
          </w:tcPr>
          <w:p w14:paraId="23F5DDA5" w14:textId="77777777" w:rsidR="00F54312" w:rsidRPr="0077410E" w:rsidRDefault="00F54312" w:rsidP="00BE0C88">
            <w:pPr>
              <w:ind w:left="174" w:right="317"/>
              <w:rPr>
                <w:sz w:val="20"/>
                <w:szCs w:val="20"/>
                <w:rtl/>
              </w:rPr>
            </w:pPr>
          </w:p>
        </w:tc>
      </w:tr>
      <w:tr w:rsidR="00F54312" w:rsidRPr="0077410E" w14:paraId="3D4938FB" w14:textId="77777777" w:rsidTr="007628DD">
        <w:trPr>
          <w:cantSplit/>
          <w:trHeight w:val="454"/>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2DE82110" w14:textId="77777777" w:rsidR="00F54312" w:rsidRPr="004E2FE3" w:rsidRDefault="00F54312" w:rsidP="00BE0C88">
            <w:pPr>
              <w:ind w:left="174" w:right="176"/>
              <w:jc w:val="center"/>
              <w:rPr>
                <w:b/>
                <w:bCs/>
                <w:rtl/>
              </w:rPr>
            </w:pPr>
            <w:r w:rsidRPr="004E2FE3">
              <w:rPr>
                <w:rFonts w:hint="cs"/>
                <w:b/>
                <w:bCs/>
                <w:szCs w:val="22"/>
                <w:rtl/>
              </w:rPr>
              <w:t>ניהול פרויקטים אחרים</w:t>
            </w:r>
          </w:p>
        </w:tc>
      </w:tr>
      <w:tr w:rsidR="00F54312" w:rsidRPr="0077410E" w14:paraId="61C166D2" w14:textId="77777777" w:rsidTr="007628DD">
        <w:trPr>
          <w:cantSplit/>
          <w:trHeight w:val="454"/>
        </w:trPr>
        <w:tc>
          <w:tcPr>
            <w:tcW w:w="142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3D1BCAAD" w14:textId="77777777" w:rsidR="00F54312" w:rsidRPr="0077410E" w:rsidRDefault="00F54312" w:rsidP="00BE0C88">
            <w:pPr>
              <w:ind w:left="174" w:right="176"/>
              <w:rPr>
                <w:b/>
                <w:bCs/>
                <w:sz w:val="20"/>
                <w:szCs w:val="20"/>
                <w:rtl/>
              </w:rPr>
            </w:pPr>
            <w:r w:rsidRPr="0077410E">
              <w:rPr>
                <w:b/>
                <w:bCs/>
                <w:sz w:val="20"/>
                <w:szCs w:val="20"/>
                <w:rtl/>
              </w:rPr>
              <w:lastRenderedPageBreak/>
              <w:t>הפרויקט</w:t>
            </w:r>
          </w:p>
        </w:tc>
        <w:tc>
          <w:tcPr>
            <w:tcW w:w="989"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6E3B325A" w14:textId="77777777" w:rsidR="00F54312" w:rsidRPr="0077410E" w:rsidRDefault="00F54312" w:rsidP="00D274D3">
            <w:pPr>
              <w:ind w:left="174" w:right="-229"/>
              <w:rPr>
                <w:b/>
                <w:bCs/>
                <w:sz w:val="20"/>
                <w:szCs w:val="20"/>
                <w:rtl/>
              </w:rPr>
            </w:pPr>
            <w:r w:rsidRPr="0077410E">
              <w:rPr>
                <w:b/>
                <w:bCs/>
                <w:sz w:val="20"/>
                <w:szCs w:val="20"/>
                <w:rtl/>
              </w:rPr>
              <w:t>מזמין העבודה</w:t>
            </w:r>
          </w:p>
        </w:tc>
        <w:tc>
          <w:tcPr>
            <w:tcW w:w="1134"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00788EC" w14:textId="77777777" w:rsidR="00F54312" w:rsidRPr="0077410E" w:rsidRDefault="00F54312" w:rsidP="00D274D3">
            <w:pPr>
              <w:ind w:left="174" w:right="-78"/>
              <w:rPr>
                <w:b/>
                <w:bCs/>
                <w:sz w:val="20"/>
                <w:szCs w:val="20"/>
                <w:rtl/>
              </w:rPr>
            </w:pPr>
            <w:r w:rsidRPr="0077410E">
              <w:rPr>
                <w:b/>
                <w:bCs/>
                <w:sz w:val="20"/>
                <w:szCs w:val="20"/>
                <w:rtl/>
              </w:rPr>
              <w:t>תפקיד  בפרויקט</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6C1CCB08" w14:textId="77777777" w:rsidR="00F54312" w:rsidRPr="0077410E" w:rsidRDefault="00F54312" w:rsidP="00D274D3">
            <w:pPr>
              <w:tabs>
                <w:tab w:val="left" w:pos="1599"/>
              </w:tabs>
              <w:ind w:left="174" w:right="176"/>
              <w:rPr>
                <w:b/>
                <w:bCs/>
                <w:sz w:val="20"/>
                <w:szCs w:val="20"/>
                <w:rtl/>
              </w:rPr>
            </w:pPr>
            <w:r w:rsidRPr="0077410E">
              <w:rPr>
                <w:rFonts w:hint="cs"/>
                <w:b/>
                <w:bCs/>
                <w:sz w:val="20"/>
                <w:szCs w:val="20"/>
                <w:rtl/>
              </w:rPr>
              <w:t>שנות טיפול בפרויקט (משנה עד שנה ועד בכלל)</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7A5D124" w14:textId="77777777" w:rsidR="00F54312" w:rsidRPr="0077410E" w:rsidRDefault="00F54312" w:rsidP="00D274D3">
            <w:pPr>
              <w:ind w:left="174"/>
              <w:rPr>
                <w:b/>
                <w:bCs/>
                <w:sz w:val="20"/>
                <w:szCs w:val="20"/>
                <w:rtl/>
              </w:rPr>
            </w:pPr>
            <w:r w:rsidRPr="0077410E">
              <w:rPr>
                <w:b/>
                <w:bCs/>
                <w:sz w:val="20"/>
                <w:szCs w:val="20"/>
                <w:rtl/>
              </w:rPr>
              <w:t xml:space="preserve">היקף כספי של </w:t>
            </w:r>
            <w:r>
              <w:rPr>
                <w:rFonts w:hint="cs"/>
                <w:b/>
                <w:bCs/>
                <w:sz w:val="20"/>
                <w:szCs w:val="20"/>
                <w:rtl/>
              </w:rPr>
              <w:t>ביצוע ב</w:t>
            </w:r>
            <w:r w:rsidRPr="0077410E">
              <w:rPr>
                <w:b/>
                <w:bCs/>
                <w:sz w:val="20"/>
                <w:szCs w:val="20"/>
                <w:rtl/>
              </w:rPr>
              <w:t>פרויקט</w:t>
            </w:r>
            <w:r w:rsidRPr="0077410E">
              <w:rPr>
                <w:rFonts w:hint="cs"/>
                <w:b/>
                <w:bCs/>
                <w:sz w:val="20"/>
                <w:szCs w:val="20"/>
                <w:rtl/>
              </w:rPr>
              <w:t xml:space="preserve"> בשנות ניהולו ע"י המועמד</w:t>
            </w:r>
          </w:p>
        </w:tc>
        <w:tc>
          <w:tcPr>
            <w:tcW w:w="1276"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1F5526D3" w14:textId="0FB8A1D7" w:rsidR="00F54312" w:rsidRPr="0077410E" w:rsidRDefault="000F4531" w:rsidP="00D274D3">
            <w:pPr>
              <w:tabs>
                <w:tab w:val="left" w:pos="1316"/>
              </w:tabs>
              <w:ind w:left="174"/>
              <w:rPr>
                <w:b/>
                <w:bCs/>
                <w:sz w:val="20"/>
                <w:szCs w:val="20"/>
                <w:rtl/>
              </w:rPr>
            </w:pPr>
            <w:r>
              <w:rPr>
                <w:rFonts w:hint="cs"/>
                <w:b/>
                <w:bCs/>
                <w:sz w:val="20"/>
                <w:szCs w:val="20"/>
                <w:rtl/>
              </w:rPr>
              <w:t>מספר יח"ד</w:t>
            </w:r>
          </w:p>
        </w:tc>
        <w:tc>
          <w:tcPr>
            <w:tcW w:w="1847"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0BF30D7" w14:textId="77777777" w:rsidR="00F54312" w:rsidRPr="0077410E" w:rsidRDefault="00F54312" w:rsidP="00BE0C88">
            <w:pPr>
              <w:ind w:left="174" w:right="176"/>
              <w:rPr>
                <w:b/>
                <w:bCs/>
                <w:sz w:val="20"/>
                <w:szCs w:val="20"/>
                <w:rtl/>
              </w:rPr>
            </w:pPr>
            <w:r w:rsidRPr="0077410E">
              <w:rPr>
                <w:b/>
                <w:bCs/>
                <w:sz w:val="20"/>
                <w:szCs w:val="20"/>
                <w:rtl/>
              </w:rPr>
              <w:t xml:space="preserve">שם איש הקשר מטעם המזמין וטלפון </w:t>
            </w:r>
          </w:p>
        </w:tc>
      </w:tr>
      <w:tr w:rsidR="00F54312" w:rsidRPr="0077410E" w14:paraId="3626BACE" w14:textId="77777777" w:rsidTr="007628DD">
        <w:trPr>
          <w:cantSplit/>
          <w:trHeight w:val="454"/>
        </w:trPr>
        <w:tc>
          <w:tcPr>
            <w:tcW w:w="1420" w:type="dxa"/>
            <w:tcBorders>
              <w:top w:val="single" w:sz="12" w:space="0" w:color="auto"/>
              <w:left w:val="single" w:sz="12" w:space="0" w:color="auto"/>
              <w:right w:val="single" w:sz="12" w:space="0" w:color="auto"/>
            </w:tcBorders>
            <w:vAlign w:val="center"/>
          </w:tcPr>
          <w:p w14:paraId="53926167" w14:textId="77777777" w:rsidR="00F54312" w:rsidRPr="0077410E" w:rsidRDefault="00F54312" w:rsidP="00BE0C88">
            <w:pPr>
              <w:ind w:left="174" w:right="176"/>
              <w:rPr>
                <w:sz w:val="20"/>
                <w:szCs w:val="20"/>
                <w:rtl/>
              </w:rPr>
            </w:pPr>
          </w:p>
        </w:tc>
        <w:tc>
          <w:tcPr>
            <w:tcW w:w="989" w:type="dxa"/>
            <w:tcBorders>
              <w:top w:val="single" w:sz="12" w:space="0" w:color="auto"/>
              <w:left w:val="single" w:sz="12" w:space="0" w:color="auto"/>
              <w:right w:val="single" w:sz="12" w:space="0" w:color="auto"/>
            </w:tcBorders>
            <w:vAlign w:val="center"/>
          </w:tcPr>
          <w:p w14:paraId="31AF8176" w14:textId="77777777" w:rsidR="00F54312" w:rsidRPr="0077410E" w:rsidRDefault="00F54312" w:rsidP="00BE0C88">
            <w:pPr>
              <w:ind w:left="174" w:right="176"/>
              <w:rPr>
                <w:sz w:val="20"/>
                <w:szCs w:val="20"/>
                <w:rtl/>
              </w:rPr>
            </w:pPr>
          </w:p>
        </w:tc>
        <w:tc>
          <w:tcPr>
            <w:tcW w:w="1134" w:type="dxa"/>
            <w:gridSpan w:val="2"/>
            <w:tcBorders>
              <w:top w:val="single" w:sz="12" w:space="0" w:color="auto"/>
              <w:left w:val="single" w:sz="12" w:space="0" w:color="auto"/>
              <w:right w:val="single" w:sz="12" w:space="0" w:color="auto"/>
            </w:tcBorders>
            <w:vAlign w:val="center"/>
          </w:tcPr>
          <w:p w14:paraId="35066BED" w14:textId="77777777" w:rsidR="00F54312" w:rsidRPr="0077410E" w:rsidRDefault="00F54312" w:rsidP="00BE0C88">
            <w:pPr>
              <w:ind w:left="174" w:right="176"/>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526737B1" w14:textId="77777777" w:rsidR="00F54312" w:rsidRPr="0077410E" w:rsidRDefault="00F54312" w:rsidP="00BE0C88">
            <w:pPr>
              <w:ind w:left="174" w:right="176"/>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5CD05DE9" w14:textId="77777777" w:rsidR="00F54312" w:rsidRPr="0077410E" w:rsidRDefault="00F54312" w:rsidP="00BE0C88">
            <w:pPr>
              <w:ind w:left="174" w:right="176"/>
              <w:rPr>
                <w:sz w:val="20"/>
                <w:szCs w:val="20"/>
                <w:rtl/>
              </w:rPr>
            </w:pPr>
          </w:p>
        </w:tc>
        <w:tc>
          <w:tcPr>
            <w:tcW w:w="1276" w:type="dxa"/>
            <w:gridSpan w:val="2"/>
            <w:tcBorders>
              <w:top w:val="single" w:sz="12" w:space="0" w:color="auto"/>
              <w:left w:val="single" w:sz="12" w:space="0" w:color="auto"/>
              <w:right w:val="single" w:sz="12" w:space="0" w:color="auto"/>
            </w:tcBorders>
            <w:vAlign w:val="center"/>
          </w:tcPr>
          <w:p w14:paraId="40AFA0F7" w14:textId="77777777" w:rsidR="00F54312" w:rsidRPr="0077410E" w:rsidRDefault="00F54312" w:rsidP="00BE0C88">
            <w:pPr>
              <w:ind w:left="174" w:right="176"/>
              <w:rPr>
                <w:sz w:val="20"/>
                <w:szCs w:val="20"/>
                <w:rtl/>
              </w:rPr>
            </w:pPr>
          </w:p>
        </w:tc>
        <w:tc>
          <w:tcPr>
            <w:tcW w:w="1847" w:type="dxa"/>
            <w:gridSpan w:val="2"/>
            <w:tcBorders>
              <w:top w:val="single" w:sz="12" w:space="0" w:color="auto"/>
              <w:left w:val="single" w:sz="12" w:space="0" w:color="auto"/>
              <w:right w:val="single" w:sz="12" w:space="0" w:color="auto"/>
            </w:tcBorders>
            <w:vAlign w:val="center"/>
          </w:tcPr>
          <w:p w14:paraId="2CBEFE18" w14:textId="77777777" w:rsidR="00F54312" w:rsidRPr="0077410E" w:rsidRDefault="00F54312" w:rsidP="00BE0C88">
            <w:pPr>
              <w:ind w:left="174" w:right="176"/>
              <w:rPr>
                <w:sz w:val="20"/>
                <w:szCs w:val="20"/>
                <w:rtl/>
              </w:rPr>
            </w:pPr>
          </w:p>
        </w:tc>
      </w:tr>
      <w:tr w:rsidR="00F54312" w:rsidRPr="0077410E" w14:paraId="7DB76C4A" w14:textId="77777777" w:rsidTr="007628DD">
        <w:trPr>
          <w:cantSplit/>
          <w:trHeight w:val="454"/>
        </w:trPr>
        <w:tc>
          <w:tcPr>
            <w:tcW w:w="1420" w:type="dxa"/>
            <w:tcBorders>
              <w:left w:val="single" w:sz="12" w:space="0" w:color="auto"/>
              <w:right w:val="single" w:sz="12" w:space="0" w:color="auto"/>
            </w:tcBorders>
            <w:vAlign w:val="center"/>
          </w:tcPr>
          <w:p w14:paraId="06D953BF" w14:textId="77777777" w:rsidR="00F54312" w:rsidRPr="0077410E" w:rsidRDefault="00F54312" w:rsidP="00BE0C88">
            <w:pPr>
              <w:ind w:left="174" w:right="176"/>
              <w:rPr>
                <w:sz w:val="20"/>
                <w:szCs w:val="20"/>
                <w:rtl/>
              </w:rPr>
            </w:pPr>
          </w:p>
        </w:tc>
        <w:tc>
          <w:tcPr>
            <w:tcW w:w="989" w:type="dxa"/>
            <w:tcBorders>
              <w:left w:val="single" w:sz="12" w:space="0" w:color="auto"/>
              <w:right w:val="single" w:sz="12" w:space="0" w:color="auto"/>
            </w:tcBorders>
            <w:vAlign w:val="center"/>
          </w:tcPr>
          <w:p w14:paraId="5A6E70DF" w14:textId="77777777" w:rsidR="00F54312" w:rsidRPr="0077410E" w:rsidRDefault="00F54312" w:rsidP="00BE0C88">
            <w:pPr>
              <w:ind w:left="174" w:right="176"/>
              <w:rPr>
                <w:sz w:val="20"/>
                <w:szCs w:val="20"/>
                <w:rtl/>
              </w:rPr>
            </w:pPr>
          </w:p>
        </w:tc>
        <w:tc>
          <w:tcPr>
            <w:tcW w:w="1134" w:type="dxa"/>
            <w:gridSpan w:val="2"/>
            <w:tcBorders>
              <w:left w:val="single" w:sz="12" w:space="0" w:color="auto"/>
              <w:right w:val="single" w:sz="12" w:space="0" w:color="auto"/>
            </w:tcBorders>
            <w:vAlign w:val="center"/>
          </w:tcPr>
          <w:p w14:paraId="59ECF47A" w14:textId="77777777" w:rsidR="00F54312" w:rsidRPr="0077410E" w:rsidRDefault="00F54312" w:rsidP="00BE0C88">
            <w:pPr>
              <w:ind w:left="174" w:right="176"/>
              <w:rPr>
                <w:sz w:val="20"/>
                <w:szCs w:val="20"/>
                <w:rtl/>
              </w:rPr>
            </w:pPr>
          </w:p>
        </w:tc>
        <w:tc>
          <w:tcPr>
            <w:tcW w:w="1559" w:type="dxa"/>
            <w:gridSpan w:val="2"/>
            <w:tcBorders>
              <w:left w:val="single" w:sz="12" w:space="0" w:color="auto"/>
              <w:right w:val="single" w:sz="12" w:space="0" w:color="auto"/>
            </w:tcBorders>
            <w:vAlign w:val="center"/>
          </w:tcPr>
          <w:p w14:paraId="726BC183" w14:textId="77777777" w:rsidR="00F54312" w:rsidRPr="0077410E" w:rsidRDefault="00F54312" w:rsidP="00BE0C88">
            <w:pPr>
              <w:ind w:left="174" w:right="176"/>
              <w:rPr>
                <w:sz w:val="20"/>
                <w:szCs w:val="20"/>
                <w:rtl/>
              </w:rPr>
            </w:pPr>
          </w:p>
        </w:tc>
        <w:tc>
          <w:tcPr>
            <w:tcW w:w="1559" w:type="dxa"/>
            <w:gridSpan w:val="2"/>
            <w:tcBorders>
              <w:left w:val="single" w:sz="12" w:space="0" w:color="auto"/>
              <w:right w:val="single" w:sz="12" w:space="0" w:color="auto"/>
            </w:tcBorders>
            <w:vAlign w:val="center"/>
          </w:tcPr>
          <w:p w14:paraId="2AEBAC96" w14:textId="77777777" w:rsidR="00F54312" w:rsidRPr="0077410E" w:rsidRDefault="00F54312" w:rsidP="00BE0C88">
            <w:pPr>
              <w:ind w:left="174" w:right="176"/>
              <w:rPr>
                <w:sz w:val="20"/>
                <w:szCs w:val="20"/>
                <w:rtl/>
              </w:rPr>
            </w:pPr>
          </w:p>
        </w:tc>
        <w:tc>
          <w:tcPr>
            <w:tcW w:w="1276" w:type="dxa"/>
            <w:gridSpan w:val="2"/>
            <w:tcBorders>
              <w:left w:val="single" w:sz="12" w:space="0" w:color="auto"/>
              <w:right w:val="single" w:sz="12" w:space="0" w:color="auto"/>
            </w:tcBorders>
            <w:vAlign w:val="center"/>
          </w:tcPr>
          <w:p w14:paraId="2E48C2D8" w14:textId="77777777" w:rsidR="00F54312" w:rsidRPr="0077410E" w:rsidRDefault="00F54312" w:rsidP="00BE0C88">
            <w:pPr>
              <w:ind w:left="174" w:right="176"/>
              <w:rPr>
                <w:sz w:val="20"/>
                <w:szCs w:val="20"/>
                <w:rtl/>
              </w:rPr>
            </w:pPr>
          </w:p>
        </w:tc>
        <w:tc>
          <w:tcPr>
            <w:tcW w:w="1847" w:type="dxa"/>
            <w:gridSpan w:val="2"/>
            <w:tcBorders>
              <w:left w:val="single" w:sz="12" w:space="0" w:color="auto"/>
              <w:right w:val="single" w:sz="12" w:space="0" w:color="auto"/>
            </w:tcBorders>
            <w:vAlign w:val="center"/>
          </w:tcPr>
          <w:p w14:paraId="3867B5D5" w14:textId="77777777" w:rsidR="00F54312" w:rsidRPr="0077410E" w:rsidRDefault="00F54312" w:rsidP="00BE0C88">
            <w:pPr>
              <w:ind w:left="174" w:right="176"/>
              <w:rPr>
                <w:sz w:val="20"/>
                <w:szCs w:val="20"/>
                <w:rtl/>
              </w:rPr>
            </w:pPr>
          </w:p>
        </w:tc>
      </w:tr>
      <w:tr w:rsidR="00F54312" w:rsidRPr="0077410E" w14:paraId="58582F88" w14:textId="77777777" w:rsidTr="007628DD">
        <w:trPr>
          <w:cantSplit/>
          <w:trHeight w:val="454"/>
        </w:trPr>
        <w:tc>
          <w:tcPr>
            <w:tcW w:w="1420" w:type="dxa"/>
            <w:tcBorders>
              <w:left w:val="single" w:sz="12" w:space="0" w:color="auto"/>
              <w:bottom w:val="single" w:sz="12" w:space="0" w:color="auto"/>
              <w:right w:val="single" w:sz="12" w:space="0" w:color="auto"/>
            </w:tcBorders>
            <w:vAlign w:val="center"/>
          </w:tcPr>
          <w:p w14:paraId="00C250C4" w14:textId="77777777" w:rsidR="00F54312" w:rsidRPr="0077410E" w:rsidRDefault="00F54312" w:rsidP="00BE0C88">
            <w:pPr>
              <w:ind w:left="174" w:right="176"/>
              <w:rPr>
                <w:sz w:val="20"/>
                <w:szCs w:val="20"/>
                <w:rtl/>
              </w:rPr>
            </w:pPr>
          </w:p>
        </w:tc>
        <w:tc>
          <w:tcPr>
            <w:tcW w:w="989" w:type="dxa"/>
            <w:tcBorders>
              <w:left w:val="single" w:sz="12" w:space="0" w:color="auto"/>
              <w:bottom w:val="single" w:sz="12" w:space="0" w:color="auto"/>
              <w:right w:val="single" w:sz="12" w:space="0" w:color="auto"/>
            </w:tcBorders>
            <w:vAlign w:val="center"/>
          </w:tcPr>
          <w:p w14:paraId="39A128AD" w14:textId="77777777" w:rsidR="00F54312" w:rsidRPr="0077410E" w:rsidRDefault="00F54312" w:rsidP="00BE0C88">
            <w:pPr>
              <w:ind w:left="174" w:right="176"/>
              <w:rPr>
                <w:sz w:val="20"/>
                <w:szCs w:val="20"/>
                <w:rtl/>
              </w:rPr>
            </w:pPr>
          </w:p>
        </w:tc>
        <w:tc>
          <w:tcPr>
            <w:tcW w:w="1134" w:type="dxa"/>
            <w:gridSpan w:val="2"/>
            <w:tcBorders>
              <w:left w:val="single" w:sz="12" w:space="0" w:color="auto"/>
              <w:bottom w:val="single" w:sz="12" w:space="0" w:color="auto"/>
              <w:right w:val="single" w:sz="12" w:space="0" w:color="auto"/>
            </w:tcBorders>
            <w:vAlign w:val="center"/>
          </w:tcPr>
          <w:p w14:paraId="76A23489" w14:textId="77777777" w:rsidR="00F54312" w:rsidRPr="0077410E" w:rsidRDefault="00F54312" w:rsidP="00BE0C88">
            <w:pPr>
              <w:ind w:left="174" w:right="176"/>
              <w:rPr>
                <w:sz w:val="20"/>
                <w:szCs w:val="20"/>
                <w:rtl/>
              </w:rPr>
            </w:pPr>
          </w:p>
        </w:tc>
        <w:tc>
          <w:tcPr>
            <w:tcW w:w="1559" w:type="dxa"/>
            <w:gridSpan w:val="2"/>
            <w:tcBorders>
              <w:left w:val="single" w:sz="12" w:space="0" w:color="auto"/>
              <w:bottom w:val="single" w:sz="12" w:space="0" w:color="auto"/>
              <w:right w:val="single" w:sz="12" w:space="0" w:color="auto"/>
            </w:tcBorders>
            <w:vAlign w:val="center"/>
          </w:tcPr>
          <w:p w14:paraId="47C66035" w14:textId="77777777" w:rsidR="00F54312" w:rsidRPr="0077410E" w:rsidRDefault="00F54312" w:rsidP="00BE0C88">
            <w:pPr>
              <w:ind w:left="174" w:right="176"/>
              <w:rPr>
                <w:sz w:val="20"/>
                <w:szCs w:val="20"/>
                <w:rtl/>
              </w:rPr>
            </w:pPr>
          </w:p>
        </w:tc>
        <w:tc>
          <w:tcPr>
            <w:tcW w:w="1559" w:type="dxa"/>
            <w:gridSpan w:val="2"/>
            <w:tcBorders>
              <w:left w:val="single" w:sz="12" w:space="0" w:color="auto"/>
              <w:bottom w:val="single" w:sz="12" w:space="0" w:color="auto"/>
              <w:right w:val="single" w:sz="12" w:space="0" w:color="auto"/>
            </w:tcBorders>
            <w:vAlign w:val="center"/>
          </w:tcPr>
          <w:p w14:paraId="2065B596" w14:textId="77777777" w:rsidR="00F54312" w:rsidRPr="0077410E" w:rsidRDefault="00F54312" w:rsidP="00BE0C88">
            <w:pPr>
              <w:ind w:left="174" w:right="176"/>
              <w:rPr>
                <w:sz w:val="20"/>
                <w:szCs w:val="20"/>
                <w:rtl/>
              </w:rPr>
            </w:pPr>
          </w:p>
        </w:tc>
        <w:tc>
          <w:tcPr>
            <w:tcW w:w="1276" w:type="dxa"/>
            <w:gridSpan w:val="2"/>
            <w:tcBorders>
              <w:left w:val="single" w:sz="12" w:space="0" w:color="auto"/>
              <w:bottom w:val="single" w:sz="12" w:space="0" w:color="auto"/>
              <w:right w:val="single" w:sz="12" w:space="0" w:color="auto"/>
            </w:tcBorders>
            <w:vAlign w:val="center"/>
          </w:tcPr>
          <w:p w14:paraId="78F3F748" w14:textId="77777777" w:rsidR="00F54312" w:rsidRPr="0077410E" w:rsidRDefault="00F54312" w:rsidP="00BE0C88">
            <w:pPr>
              <w:ind w:left="174" w:right="176"/>
              <w:rPr>
                <w:sz w:val="20"/>
                <w:szCs w:val="20"/>
                <w:rtl/>
              </w:rPr>
            </w:pPr>
          </w:p>
        </w:tc>
        <w:tc>
          <w:tcPr>
            <w:tcW w:w="1847" w:type="dxa"/>
            <w:gridSpan w:val="2"/>
            <w:tcBorders>
              <w:left w:val="single" w:sz="12" w:space="0" w:color="auto"/>
              <w:bottom w:val="single" w:sz="12" w:space="0" w:color="auto"/>
              <w:right w:val="single" w:sz="12" w:space="0" w:color="auto"/>
            </w:tcBorders>
            <w:vAlign w:val="center"/>
          </w:tcPr>
          <w:p w14:paraId="42628369" w14:textId="77777777" w:rsidR="00F54312" w:rsidRPr="0077410E" w:rsidRDefault="00F54312" w:rsidP="00BE0C88">
            <w:pPr>
              <w:ind w:left="174" w:right="176"/>
              <w:rPr>
                <w:sz w:val="20"/>
                <w:szCs w:val="20"/>
                <w:rtl/>
              </w:rPr>
            </w:pPr>
          </w:p>
        </w:tc>
      </w:tr>
      <w:tr w:rsidR="00F54312" w:rsidRPr="0077410E" w14:paraId="46E1A36A" w14:textId="77777777" w:rsidTr="007628DD">
        <w:trPr>
          <w:cantSplit/>
          <w:trHeight w:val="495"/>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4A244CD2" w14:textId="77777777" w:rsidR="00F54312" w:rsidRPr="00EE7938" w:rsidRDefault="00F54312" w:rsidP="00BE0C88">
            <w:pPr>
              <w:ind w:left="851"/>
              <w:jc w:val="center"/>
              <w:rPr>
                <w:sz w:val="20"/>
                <w:szCs w:val="20"/>
                <w:rtl/>
              </w:rPr>
            </w:pPr>
            <w:r w:rsidRPr="00EE7938">
              <w:rPr>
                <w:rFonts w:hint="cs"/>
                <w:b/>
                <w:bCs/>
                <w:szCs w:val="22"/>
                <w:rtl/>
              </w:rPr>
              <w:t>ניהול תכנון סטאטוטורי</w:t>
            </w:r>
          </w:p>
          <w:p w14:paraId="6DA3FB03" w14:textId="77777777" w:rsidR="00F54312" w:rsidRPr="0077410E" w:rsidRDefault="00F54312" w:rsidP="00BE0C88">
            <w:pPr>
              <w:ind w:left="851"/>
              <w:jc w:val="center"/>
              <w:rPr>
                <w:b/>
                <w:bCs/>
                <w:rtl/>
              </w:rPr>
            </w:pPr>
            <w:r w:rsidRPr="00A0529C">
              <w:rPr>
                <w:rFonts w:hint="cs"/>
                <w:sz w:val="20"/>
                <w:szCs w:val="20"/>
                <w:rtl/>
              </w:rPr>
              <w:t>(תכניות שנוהלו ע"י איש הצוות בזמן אישורם)</w:t>
            </w:r>
          </w:p>
        </w:tc>
      </w:tr>
      <w:tr w:rsidR="00F54312" w:rsidRPr="0077410E" w14:paraId="08F21683" w14:textId="77777777" w:rsidTr="007628DD">
        <w:trPr>
          <w:cantSplit/>
          <w:trHeight w:val="454"/>
        </w:trPr>
        <w:tc>
          <w:tcPr>
            <w:tcW w:w="9784" w:type="dxa"/>
            <w:gridSpan w:val="12"/>
            <w:tcBorders>
              <w:left w:val="single" w:sz="12" w:space="0" w:color="auto"/>
              <w:right w:val="single" w:sz="12" w:space="0" w:color="auto"/>
            </w:tcBorders>
          </w:tcPr>
          <w:tbl>
            <w:tblPr>
              <w:tblpPr w:leftFromText="180" w:rightFromText="180" w:vertAnchor="text" w:horzAnchor="margin" w:tblpXSpec="center" w:tblpY="-267"/>
              <w:tblOverlap w:val="never"/>
              <w:bidiVisual/>
              <w:tblW w:w="1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2957"/>
              <w:gridCol w:w="992"/>
              <w:gridCol w:w="1275"/>
              <w:gridCol w:w="993"/>
              <w:gridCol w:w="850"/>
              <w:gridCol w:w="851"/>
              <w:gridCol w:w="850"/>
              <w:gridCol w:w="567"/>
              <w:gridCol w:w="567"/>
              <w:gridCol w:w="709"/>
              <w:gridCol w:w="709"/>
            </w:tblGrid>
            <w:tr w:rsidR="00D274D3" w:rsidRPr="0077410E" w14:paraId="6784EE67" w14:textId="77777777" w:rsidTr="00D274D3">
              <w:trPr>
                <w:cantSplit/>
                <w:trHeight w:val="283"/>
              </w:trPr>
              <w:tc>
                <w:tcPr>
                  <w:tcW w:w="2957" w:type="dxa"/>
                  <w:vMerge w:val="restart"/>
                  <w:tcBorders>
                    <w:top w:val="single" w:sz="12" w:space="0" w:color="auto"/>
                    <w:left w:val="single" w:sz="12" w:space="0" w:color="auto"/>
                  </w:tcBorders>
                  <w:shd w:val="clear" w:color="auto" w:fill="EEECE1" w:themeFill="background2"/>
                </w:tcPr>
                <w:p w14:paraId="59470720" w14:textId="77777777" w:rsidR="00D274D3" w:rsidRDefault="00D274D3" w:rsidP="00BE0C88">
                  <w:pPr>
                    <w:ind w:left="1295" w:right="14"/>
                    <w:rPr>
                      <w:b/>
                      <w:bCs/>
                      <w:sz w:val="20"/>
                      <w:szCs w:val="20"/>
                      <w:rtl/>
                    </w:rPr>
                  </w:pPr>
                  <w:r>
                    <w:rPr>
                      <w:rFonts w:hint="cs"/>
                      <w:b/>
                      <w:bCs/>
                      <w:sz w:val="20"/>
                      <w:szCs w:val="20"/>
                      <w:rtl/>
                    </w:rPr>
                    <w:t xml:space="preserve">      שם </w:t>
                  </w:r>
                  <w:r w:rsidR="00F54312" w:rsidRPr="0077410E">
                    <w:rPr>
                      <w:rFonts w:hint="cs"/>
                      <w:b/>
                      <w:bCs/>
                      <w:sz w:val="20"/>
                      <w:szCs w:val="20"/>
                      <w:rtl/>
                    </w:rPr>
                    <w:t xml:space="preserve"> ומספר </w:t>
                  </w:r>
                  <w:r>
                    <w:rPr>
                      <w:rFonts w:hint="cs"/>
                      <w:b/>
                      <w:bCs/>
                      <w:sz w:val="20"/>
                      <w:szCs w:val="20"/>
                      <w:rtl/>
                    </w:rPr>
                    <w:t xml:space="preserve">   </w:t>
                  </w:r>
                </w:p>
                <w:p w14:paraId="14E94CDD" w14:textId="77777777" w:rsidR="00F54312" w:rsidRPr="0077410E" w:rsidRDefault="00F54312" w:rsidP="00BE0C88">
                  <w:pPr>
                    <w:ind w:left="1295" w:right="14"/>
                    <w:rPr>
                      <w:b/>
                      <w:bCs/>
                      <w:sz w:val="20"/>
                      <w:szCs w:val="20"/>
                    </w:rPr>
                  </w:pPr>
                  <w:r w:rsidRPr="0077410E">
                    <w:rPr>
                      <w:rFonts w:hint="cs"/>
                      <w:b/>
                      <w:bCs/>
                      <w:sz w:val="20"/>
                      <w:szCs w:val="20"/>
                      <w:rtl/>
                    </w:rPr>
                    <w:t>ה</w:t>
                  </w:r>
                  <w:r w:rsidR="00D274D3">
                    <w:rPr>
                      <w:rFonts w:hint="cs"/>
                      <w:b/>
                      <w:bCs/>
                      <w:sz w:val="20"/>
                      <w:szCs w:val="20"/>
                      <w:rtl/>
                    </w:rPr>
                    <w:t xml:space="preserve">      </w:t>
                  </w:r>
                  <w:r w:rsidRPr="0077410E">
                    <w:rPr>
                      <w:rFonts w:hint="cs"/>
                      <w:b/>
                      <w:bCs/>
                      <w:sz w:val="20"/>
                      <w:szCs w:val="20"/>
                      <w:rtl/>
                    </w:rPr>
                    <w:t>תוכנית</w:t>
                  </w:r>
                </w:p>
              </w:tc>
              <w:tc>
                <w:tcPr>
                  <w:tcW w:w="992" w:type="dxa"/>
                  <w:vMerge w:val="restart"/>
                  <w:tcBorders>
                    <w:top w:val="single" w:sz="12" w:space="0" w:color="auto"/>
                  </w:tcBorders>
                  <w:shd w:val="clear" w:color="auto" w:fill="EEECE1" w:themeFill="background2"/>
                </w:tcPr>
                <w:p w14:paraId="553685E3" w14:textId="77777777" w:rsidR="00F54312" w:rsidRPr="0077410E" w:rsidRDefault="00F54312" w:rsidP="00D274D3">
                  <w:pPr>
                    <w:rPr>
                      <w:b/>
                      <w:bCs/>
                      <w:sz w:val="20"/>
                      <w:szCs w:val="20"/>
                    </w:rPr>
                  </w:pPr>
                  <w:r w:rsidRPr="0077410E">
                    <w:rPr>
                      <w:rFonts w:hint="cs"/>
                      <w:b/>
                      <w:bCs/>
                      <w:sz w:val="20"/>
                      <w:szCs w:val="20"/>
                      <w:rtl/>
                    </w:rPr>
                    <w:t>מזמין העבודה</w:t>
                  </w:r>
                </w:p>
              </w:tc>
              <w:tc>
                <w:tcPr>
                  <w:tcW w:w="1275" w:type="dxa"/>
                  <w:vMerge w:val="restart"/>
                  <w:tcBorders>
                    <w:top w:val="single" w:sz="12" w:space="0" w:color="auto"/>
                  </w:tcBorders>
                  <w:shd w:val="clear" w:color="auto" w:fill="EEECE1" w:themeFill="background2"/>
                </w:tcPr>
                <w:p w14:paraId="27BB39DF" w14:textId="77777777" w:rsidR="00F54312" w:rsidRPr="0077410E" w:rsidRDefault="00F54312" w:rsidP="00D274D3">
                  <w:pPr>
                    <w:tabs>
                      <w:tab w:val="left" w:pos="1075"/>
                    </w:tabs>
                    <w:ind w:left="244" w:right="209"/>
                    <w:rPr>
                      <w:b/>
                      <w:bCs/>
                      <w:sz w:val="20"/>
                      <w:szCs w:val="20"/>
                    </w:rPr>
                  </w:pPr>
                  <w:r w:rsidRPr="0077410E">
                    <w:rPr>
                      <w:rFonts w:hint="cs"/>
                      <w:b/>
                      <w:bCs/>
                      <w:sz w:val="20"/>
                      <w:szCs w:val="20"/>
                      <w:rtl/>
                    </w:rPr>
                    <w:t>ועד</w:t>
                  </w:r>
                  <w:r>
                    <w:rPr>
                      <w:rFonts w:hint="cs"/>
                      <w:b/>
                      <w:bCs/>
                      <w:sz w:val="20"/>
                      <w:szCs w:val="20"/>
                      <w:rtl/>
                    </w:rPr>
                    <w:t>ת תכנון ובניה</w:t>
                  </w:r>
                  <w:r w:rsidRPr="0077410E">
                    <w:rPr>
                      <w:rFonts w:hint="cs"/>
                      <w:b/>
                      <w:bCs/>
                      <w:sz w:val="20"/>
                      <w:szCs w:val="20"/>
                      <w:rtl/>
                    </w:rPr>
                    <w:t xml:space="preserve"> מאשרת </w:t>
                  </w:r>
                </w:p>
              </w:tc>
              <w:tc>
                <w:tcPr>
                  <w:tcW w:w="993" w:type="dxa"/>
                  <w:vMerge w:val="restart"/>
                  <w:tcBorders>
                    <w:top w:val="single" w:sz="12" w:space="0" w:color="auto"/>
                  </w:tcBorders>
                  <w:shd w:val="clear" w:color="auto" w:fill="EEECE1" w:themeFill="background2"/>
                </w:tcPr>
                <w:p w14:paraId="54A7E2C6" w14:textId="77777777" w:rsidR="00F54312" w:rsidRPr="0077410E" w:rsidRDefault="00F54312" w:rsidP="00BE0C88">
                  <w:pPr>
                    <w:ind w:left="133" w:right="141"/>
                    <w:rPr>
                      <w:b/>
                      <w:bCs/>
                      <w:sz w:val="20"/>
                      <w:szCs w:val="20"/>
                    </w:rPr>
                  </w:pPr>
                  <w:r w:rsidRPr="0077410E">
                    <w:rPr>
                      <w:rFonts w:hint="cs"/>
                      <w:b/>
                      <w:bCs/>
                      <w:sz w:val="20"/>
                      <w:szCs w:val="20"/>
                      <w:rtl/>
                    </w:rPr>
                    <w:t>תאריך אישור</w:t>
                  </w:r>
                </w:p>
              </w:tc>
              <w:tc>
                <w:tcPr>
                  <w:tcW w:w="850" w:type="dxa"/>
                  <w:vMerge w:val="restart"/>
                  <w:tcBorders>
                    <w:top w:val="single" w:sz="12" w:space="0" w:color="auto"/>
                    <w:right w:val="single" w:sz="12" w:space="0" w:color="auto"/>
                  </w:tcBorders>
                  <w:shd w:val="clear" w:color="auto" w:fill="EEECE1" w:themeFill="background2"/>
                </w:tcPr>
                <w:p w14:paraId="47B399B3" w14:textId="77777777" w:rsidR="00F54312" w:rsidRPr="0077410E" w:rsidRDefault="00F54312" w:rsidP="00D274D3">
                  <w:pPr>
                    <w:ind w:left="127"/>
                    <w:rPr>
                      <w:b/>
                      <w:bCs/>
                      <w:sz w:val="20"/>
                      <w:szCs w:val="20"/>
                    </w:rPr>
                  </w:pPr>
                  <w:r w:rsidRPr="0077410E">
                    <w:rPr>
                      <w:rFonts w:hint="cs"/>
                      <w:b/>
                      <w:bCs/>
                      <w:sz w:val="20"/>
                      <w:szCs w:val="20"/>
                      <w:rtl/>
                    </w:rPr>
                    <w:t>סה"כ שטח תוכנית</w:t>
                  </w:r>
                </w:p>
              </w:tc>
              <w:tc>
                <w:tcPr>
                  <w:tcW w:w="4253" w:type="dxa"/>
                  <w:gridSpan w:val="6"/>
                  <w:tcBorders>
                    <w:top w:val="single" w:sz="12" w:space="0" w:color="auto"/>
                    <w:left w:val="single" w:sz="12" w:space="0" w:color="auto"/>
                    <w:right w:val="single" w:sz="12" w:space="0" w:color="auto"/>
                  </w:tcBorders>
                  <w:shd w:val="clear" w:color="auto" w:fill="EEECE1" w:themeFill="background2"/>
                </w:tcPr>
                <w:p w14:paraId="501C44B7" w14:textId="77777777" w:rsidR="00F54312" w:rsidRPr="0077410E" w:rsidRDefault="00F54312" w:rsidP="00BE0C88">
                  <w:pPr>
                    <w:ind w:left="103"/>
                    <w:rPr>
                      <w:b/>
                      <w:bCs/>
                      <w:sz w:val="20"/>
                      <w:szCs w:val="20"/>
                    </w:rPr>
                  </w:pPr>
                  <w:r w:rsidRPr="0077410E">
                    <w:rPr>
                      <w:rFonts w:hint="cs"/>
                      <w:b/>
                      <w:bCs/>
                      <w:sz w:val="20"/>
                      <w:szCs w:val="20"/>
                      <w:rtl/>
                    </w:rPr>
                    <w:t xml:space="preserve">שטחי  בניה עיקריים (מ"ר) עפ"י היעודים  הבאים:            </w:t>
                  </w:r>
                </w:p>
              </w:tc>
            </w:tr>
            <w:tr w:rsidR="00D274D3" w:rsidRPr="0077410E" w14:paraId="00E93A0F" w14:textId="77777777" w:rsidTr="00D274D3">
              <w:trPr>
                <w:cantSplit/>
                <w:trHeight w:val="283"/>
              </w:trPr>
              <w:tc>
                <w:tcPr>
                  <w:tcW w:w="2957" w:type="dxa"/>
                  <w:vMerge/>
                  <w:tcBorders>
                    <w:left w:val="single" w:sz="12" w:space="0" w:color="auto"/>
                  </w:tcBorders>
                  <w:shd w:val="clear" w:color="auto" w:fill="EEECE1" w:themeFill="background2"/>
                </w:tcPr>
                <w:p w14:paraId="71BAE205" w14:textId="77777777" w:rsidR="00F54312" w:rsidRPr="0077410E" w:rsidRDefault="00F54312" w:rsidP="00BE0C88">
                  <w:pPr>
                    <w:ind w:left="1295" w:right="14"/>
                    <w:rPr>
                      <w:b/>
                      <w:bCs/>
                      <w:sz w:val="20"/>
                      <w:szCs w:val="20"/>
                    </w:rPr>
                  </w:pPr>
                </w:p>
              </w:tc>
              <w:tc>
                <w:tcPr>
                  <w:tcW w:w="992" w:type="dxa"/>
                  <w:vMerge/>
                  <w:shd w:val="clear" w:color="auto" w:fill="EEECE1" w:themeFill="background2"/>
                </w:tcPr>
                <w:p w14:paraId="297DDCA5" w14:textId="77777777" w:rsidR="00F54312" w:rsidRPr="0077410E" w:rsidRDefault="00F54312" w:rsidP="00BE0C88">
                  <w:pPr>
                    <w:ind w:left="503"/>
                    <w:rPr>
                      <w:b/>
                      <w:bCs/>
                      <w:sz w:val="20"/>
                      <w:szCs w:val="20"/>
                    </w:rPr>
                  </w:pPr>
                </w:p>
              </w:tc>
              <w:tc>
                <w:tcPr>
                  <w:tcW w:w="1275" w:type="dxa"/>
                  <w:vMerge/>
                  <w:shd w:val="clear" w:color="auto" w:fill="EEECE1" w:themeFill="background2"/>
                </w:tcPr>
                <w:p w14:paraId="5C865F1C" w14:textId="77777777" w:rsidR="00F54312" w:rsidRPr="0077410E" w:rsidRDefault="00F54312" w:rsidP="00BE0C88">
                  <w:pPr>
                    <w:ind w:left="244" w:right="209"/>
                    <w:rPr>
                      <w:b/>
                      <w:bCs/>
                      <w:sz w:val="20"/>
                      <w:szCs w:val="20"/>
                    </w:rPr>
                  </w:pPr>
                </w:p>
              </w:tc>
              <w:tc>
                <w:tcPr>
                  <w:tcW w:w="993" w:type="dxa"/>
                  <w:vMerge/>
                  <w:shd w:val="clear" w:color="auto" w:fill="EEECE1" w:themeFill="background2"/>
                </w:tcPr>
                <w:p w14:paraId="29FBA5B7" w14:textId="77777777" w:rsidR="00F54312" w:rsidRPr="0077410E" w:rsidRDefault="00F54312" w:rsidP="00BE0C88">
                  <w:pPr>
                    <w:ind w:left="133" w:right="360"/>
                    <w:rPr>
                      <w:b/>
                      <w:bCs/>
                      <w:sz w:val="20"/>
                      <w:szCs w:val="20"/>
                    </w:rPr>
                  </w:pPr>
                </w:p>
              </w:tc>
              <w:tc>
                <w:tcPr>
                  <w:tcW w:w="850" w:type="dxa"/>
                  <w:vMerge/>
                  <w:tcBorders>
                    <w:right w:val="single" w:sz="12" w:space="0" w:color="auto"/>
                  </w:tcBorders>
                  <w:shd w:val="clear" w:color="auto" w:fill="EEECE1" w:themeFill="background2"/>
                </w:tcPr>
                <w:p w14:paraId="36113094" w14:textId="77777777" w:rsidR="00F54312" w:rsidRPr="0077410E" w:rsidRDefault="00F54312" w:rsidP="00BE0C88">
                  <w:pPr>
                    <w:ind w:left="127" w:right="330"/>
                    <w:rPr>
                      <w:b/>
                      <w:bCs/>
                      <w:sz w:val="20"/>
                      <w:szCs w:val="20"/>
                    </w:rPr>
                  </w:pPr>
                </w:p>
              </w:tc>
              <w:tc>
                <w:tcPr>
                  <w:tcW w:w="851" w:type="dxa"/>
                  <w:tcBorders>
                    <w:left w:val="single" w:sz="12" w:space="0" w:color="auto"/>
                  </w:tcBorders>
                  <w:shd w:val="clear" w:color="auto" w:fill="EEECE1" w:themeFill="background2"/>
                </w:tcPr>
                <w:p w14:paraId="4C81621A" w14:textId="77777777" w:rsidR="00F54312" w:rsidRPr="0077410E" w:rsidRDefault="00F54312" w:rsidP="00BE0C88">
                  <w:pPr>
                    <w:ind w:left="103" w:right="-12"/>
                    <w:rPr>
                      <w:b/>
                      <w:bCs/>
                      <w:sz w:val="20"/>
                      <w:szCs w:val="20"/>
                    </w:rPr>
                  </w:pPr>
                  <w:r w:rsidRPr="0077410E">
                    <w:rPr>
                      <w:rFonts w:hint="cs"/>
                      <w:b/>
                      <w:bCs/>
                      <w:sz w:val="20"/>
                      <w:szCs w:val="20"/>
                      <w:rtl/>
                    </w:rPr>
                    <w:t>מגורים</w:t>
                  </w:r>
                </w:p>
              </w:tc>
              <w:tc>
                <w:tcPr>
                  <w:tcW w:w="850" w:type="dxa"/>
                  <w:shd w:val="clear" w:color="auto" w:fill="EEECE1" w:themeFill="background2"/>
                </w:tcPr>
                <w:p w14:paraId="1A9D4C19" w14:textId="77777777" w:rsidR="00F54312" w:rsidRPr="0077410E" w:rsidRDefault="00F54312" w:rsidP="00BE0C88">
                  <w:pPr>
                    <w:ind w:left="103" w:right="57"/>
                    <w:rPr>
                      <w:b/>
                      <w:bCs/>
                      <w:sz w:val="20"/>
                      <w:szCs w:val="20"/>
                    </w:rPr>
                  </w:pPr>
                  <w:r w:rsidRPr="0077410E">
                    <w:rPr>
                      <w:rFonts w:hint="cs"/>
                      <w:b/>
                      <w:bCs/>
                      <w:sz w:val="20"/>
                      <w:szCs w:val="20"/>
                      <w:rtl/>
                    </w:rPr>
                    <w:t>מסחר</w:t>
                  </w:r>
                </w:p>
              </w:tc>
              <w:tc>
                <w:tcPr>
                  <w:tcW w:w="567" w:type="dxa"/>
                  <w:shd w:val="clear" w:color="auto" w:fill="EEECE1" w:themeFill="background2"/>
                </w:tcPr>
                <w:p w14:paraId="1F7D2DF4" w14:textId="77777777" w:rsidR="00F54312" w:rsidRPr="0077410E" w:rsidRDefault="00F54312" w:rsidP="00BE0C88">
                  <w:pPr>
                    <w:ind w:left="103" w:right="-64"/>
                    <w:rPr>
                      <w:b/>
                      <w:bCs/>
                      <w:sz w:val="20"/>
                      <w:szCs w:val="20"/>
                    </w:rPr>
                  </w:pPr>
                  <w:r w:rsidRPr="0077410E">
                    <w:rPr>
                      <w:rFonts w:hint="cs"/>
                      <w:b/>
                      <w:bCs/>
                      <w:sz w:val="20"/>
                      <w:szCs w:val="20"/>
                      <w:rtl/>
                    </w:rPr>
                    <w:t>תעשיה</w:t>
                  </w:r>
                </w:p>
              </w:tc>
              <w:tc>
                <w:tcPr>
                  <w:tcW w:w="567" w:type="dxa"/>
                  <w:shd w:val="clear" w:color="auto" w:fill="EEECE1" w:themeFill="background2"/>
                </w:tcPr>
                <w:p w14:paraId="2058BF70" w14:textId="77777777" w:rsidR="00F54312" w:rsidRPr="0077410E" w:rsidRDefault="00F54312" w:rsidP="00BE0C88">
                  <w:pPr>
                    <w:ind w:left="103" w:right="-38"/>
                    <w:rPr>
                      <w:b/>
                      <w:bCs/>
                      <w:sz w:val="20"/>
                      <w:szCs w:val="20"/>
                    </w:rPr>
                  </w:pPr>
                  <w:r w:rsidRPr="0077410E">
                    <w:rPr>
                      <w:rFonts w:hint="cs"/>
                      <w:b/>
                      <w:bCs/>
                      <w:sz w:val="20"/>
                      <w:szCs w:val="20"/>
                      <w:rtl/>
                    </w:rPr>
                    <w:t>תיירות</w:t>
                  </w:r>
                </w:p>
              </w:tc>
              <w:tc>
                <w:tcPr>
                  <w:tcW w:w="709" w:type="dxa"/>
                  <w:shd w:val="clear" w:color="auto" w:fill="EEECE1" w:themeFill="background2"/>
                </w:tcPr>
                <w:p w14:paraId="07B4DE58" w14:textId="77777777" w:rsidR="00F54312" w:rsidRPr="0077410E" w:rsidRDefault="00F54312" w:rsidP="00BE0C88">
                  <w:pPr>
                    <w:ind w:left="103" w:right="-132"/>
                    <w:rPr>
                      <w:b/>
                      <w:bCs/>
                      <w:sz w:val="20"/>
                      <w:szCs w:val="20"/>
                    </w:rPr>
                  </w:pPr>
                  <w:r w:rsidRPr="0077410E">
                    <w:rPr>
                      <w:rFonts w:hint="cs"/>
                      <w:b/>
                      <w:bCs/>
                      <w:sz w:val="20"/>
                      <w:szCs w:val="20"/>
                      <w:rtl/>
                    </w:rPr>
                    <w:t>ציבורי</w:t>
                  </w:r>
                </w:p>
              </w:tc>
              <w:tc>
                <w:tcPr>
                  <w:tcW w:w="709" w:type="dxa"/>
                  <w:tcBorders>
                    <w:right w:val="single" w:sz="12" w:space="0" w:color="auto"/>
                  </w:tcBorders>
                  <w:shd w:val="clear" w:color="auto" w:fill="EEECE1" w:themeFill="background2"/>
                </w:tcPr>
                <w:p w14:paraId="40C2815A" w14:textId="77777777" w:rsidR="00F54312" w:rsidRPr="0077410E" w:rsidRDefault="00F54312" w:rsidP="00BE0C88">
                  <w:pPr>
                    <w:ind w:left="103" w:right="-132"/>
                    <w:rPr>
                      <w:b/>
                      <w:bCs/>
                      <w:sz w:val="20"/>
                      <w:szCs w:val="20"/>
                    </w:rPr>
                  </w:pPr>
                  <w:r w:rsidRPr="0077410E">
                    <w:rPr>
                      <w:rFonts w:hint="cs"/>
                      <w:b/>
                      <w:bCs/>
                      <w:sz w:val="20"/>
                      <w:szCs w:val="20"/>
                      <w:rtl/>
                    </w:rPr>
                    <w:t>סה"כ</w:t>
                  </w:r>
                </w:p>
              </w:tc>
            </w:tr>
            <w:tr w:rsidR="00D274D3" w:rsidRPr="0077410E" w14:paraId="16904D6A" w14:textId="77777777" w:rsidTr="00D274D3">
              <w:trPr>
                <w:cantSplit/>
                <w:trHeight w:val="283"/>
              </w:trPr>
              <w:tc>
                <w:tcPr>
                  <w:tcW w:w="2957" w:type="dxa"/>
                  <w:tcBorders>
                    <w:top w:val="single" w:sz="12" w:space="0" w:color="auto"/>
                    <w:left w:val="single" w:sz="12" w:space="0" w:color="auto"/>
                    <w:bottom w:val="single" w:sz="4" w:space="0" w:color="auto"/>
                  </w:tcBorders>
                </w:tcPr>
                <w:p w14:paraId="0E64F532" w14:textId="77777777" w:rsidR="00F54312" w:rsidRPr="0077410E" w:rsidRDefault="00F54312" w:rsidP="00BE0C88">
                  <w:pPr>
                    <w:ind w:left="1295" w:right="14"/>
                    <w:rPr>
                      <w:sz w:val="20"/>
                      <w:szCs w:val="20"/>
                    </w:rPr>
                  </w:pPr>
                </w:p>
              </w:tc>
              <w:tc>
                <w:tcPr>
                  <w:tcW w:w="992" w:type="dxa"/>
                  <w:tcBorders>
                    <w:top w:val="single" w:sz="12" w:space="0" w:color="auto"/>
                    <w:bottom w:val="single" w:sz="4" w:space="0" w:color="auto"/>
                  </w:tcBorders>
                </w:tcPr>
                <w:p w14:paraId="521F24EE" w14:textId="77777777" w:rsidR="00F54312" w:rsidRPr="0077410E" w:rsidRDefault="00F54312" w:rsidP="00BE0C88">
                  <w:pPr>
                    <w:ind w:left="503"/>
                    <w:rPr>
                      <w:sz w:val="20"/>
                      <w:szCs w:val="20"/>
                    </w:rPr>
                  </w:pPr>
                </w:p>
              </w:tc>
              <w:tc>
                <w:tcPr>
                  <w:tcW w:w="1275" w:type="dxa"/>
                  <w:tcBorders>
                    <w:top w:val="single" w:sz="12" w:space="0" w:color="auto"/>
                    <w:bottom w:val="single" w:sz="4" w:space="0" w:color="auto"/>
                  </w:tcBorders>
                </w:tcPr>
                <w:p w14:paraId="0FD8926C" w14:textId="77777777" w:rsidR="00F54312" w:rsidRPr="0077410E" w:rsidRDefault="00F54312" w:rsidP="00BE0C88">
                  <w:pPr>
                    <w:ind w:left="244" w:right="209"/>
                    <w:rPr>
                      <w:sz w:val="20"/>
                      <w:szCs w:val="20"/>
                    </w:rPr>
                  </w:pPr>
                </w:p>
              </w:tc>
              <w:tc>
                <w:tcPr>
                  <w:tcW w:w="993" w:type="dxa"/>
                  <w:tcBorders>
                    <w:top w:val="single" w:sz="12" w:space="0" w:color="auto"/>
                    <w:bottom w:val="single" w:sz="4" w:space="0" w:color="auto"/>
                  </w:tcBorders>
                </w:tcPr>
                <w:p w14:paraId="0275EDD7" w14:textId="77777777" w:rsidR="00F54312" w:rsidRPr="0077410E" w:rsidRDefault="00F54312" w:rsidP="00BE0C88">
                  <w:pPr>
                    <w:ind w:left="133" w:right="360"/>
                    <w:rPr>
                      <w:sz w:val="20"/>
                      <w:szCs w:val="20"/>
                    </w:rPr>
                  </w:pPr>
                </w:p>
              </w:tc>
              <w:tc>
                <w:tcPr>
                  <w:tcW w:w="850" w:type="dxa"/>
                  <w:tcBorders>
                    <w:top w:val="single" w:sz="12" w:space="0" w:color="auto"/>
                    <w:bottom w:val="single" w:sz="4" w:space="0" w:color="auto"/>
                    <w:right w:val="single" w:sz="12" w:space="0" w:color="auto"/>
                  </w:tcBorders>
                </w:tcPr>
                <w:p w14:paraId="0131F1DA" w14:textId="77777777" w:rsidR="00F54312" w:rsidRPr="0077410E" w:rsidRDefault="00F54312" w:rsidP="00BE0C88">
                  <w:pPr>
                    <w:ind w:left="127" w:right="330"/>
                    <w:rPr>
                      <w:sz w:val="20"/>
                      <w:szCs w:val="20"/>
                    </w:rPr>
                  </w:pPr>
                </w:p>
              </w:tc>
              <w:tc>
                <w:tcPr>
                  <w:tcW w:w="851" w:type="dxa"/>
                  <w:tcBorders>
                    <w:top w:val="single" w:sz="12" w:space="0" w:color="auto"/>
                    <w:left w:val="single" w:sz="12" w:space="0" w:color="auto"/>
                    <w:bottom w:val="single" w:sz="4" w:space="0" w:color="auto"/>
                  </w:tcBorders>
                </w:tcPr>
                <w:p w14:paraId="7417FA22" w14:textId="77777777" w:rsidR="00F54312" w:rsidRPr="0077410E" w:rsidRDefault="00F54312" w:rsidP="00BE0C88">
                  <w:pPr>
                    <w:ind w:left="103" w:right="-132"/>
                    <w:rPr>
                      <w:sz w:val="20"/>
                      <w:szCs w:val="20"/>
                    </w:rPr>
                  </w:pPr>
                </w:p>
              </w:tc>
              <w:tc>
                <w:tcPr>
                  <w:tcW w:w="850" w:type="dxa"/>
                  <w:tcBorders>
                    <w:top w:val="single" w:sz="12" w:space="0" w:color="auto"/>
                    <w:bottom w:val="single" w:sz="4" w:space="0" w:color="auto"/>
                  </w:tcBorders>
                </w:tcPr>
                <w:p w14:paraId="56E3D531" w14:textId="77777777" w:rsidR="00F54312" w:rsidRPr="0077410E" w:rsidRDefault="00F54312" w:rsidP="00BE0C88">
                  <w:pPr>
                    <w:ind w:left="103" w:right="-132"/>
                    <w:rPr>
                      <w:sz w:val="20"/>
                      <w:szCs w:val="20"/>
                    </w:rPr>
                  </w:pPr>
                </w:p>
              </w:tc>
              <w:tc>
                <w:tcPr>
                  <w:tcW w:w="567" w:type="dxa"/>
                  <w:tcBorders>
                    <w:top w:val="single" w:sz="12" w:space="0" w:color="auto"/>
                    <w:bottom w:val="single" w:sz="4" w:space="0" w:color="auto"/>
                  </w:tcBorders>
                </w:tcPr>
                <w:p w14:paraId="7D76A6B8" w14:textId="77777777" w:rsidR="00F54312" w:rsidRPr="0077410E" w:rsidRDefault="00F54312" w:rsidP="00BE0C88">
                  <w:pPr>
                    <w:ind w:left="103" w:right="-132"/>
                    <w:rPr>
                      <w:sz w:val="20"/>
                      <w:szCs w:val="20"/>
                    </w:rPr>
                  </w:pPr>
                </w:p>
              </w:tc>
              <w:tc>
                <w:tcPr>
                  <w:tcW w:w="567" w:type="dxa"/>
                  <w:tcBorders>
                    <w:top w:val="single" w:sz="12" w:space="0" w:color="auto"/>
                    <w:bottom w:val="single" w:sz="4" w:space="0" w:color="auto"/>
                  </w:tcBorders>
                </w:tcPr>
                <w:p w14:paraId="4BE6CC97" w14:textId="77777777" w:rsidR="00F54312" w:rsidRPr="0077410E" w:rsidRDefault="00F54312" w:rsidP="00BE0C88">
                  <w:pPr>
                    <w:ind w:left="103" w:right="-132"/>
                    <w:rPr>
                      <w:sz w:val="20"/>
                      <w:szCs w:val="20"/>
                    </w:rPr>
                  </w:pPr>
                </w:p>
              </w:tc>
              <w:tc>
                <w:tcPr>
                  <w:tcW w:w="709" w:type="dxa"/>
                  <w:tcBorders>
                    <w:top w:val="single" w:sz="12" w:space="0" w:color="auto"/>
                    <w:bottom w:val="single" w:sz="4" w:space="0" w:color="auto"/>
                  </w:tcBorders>
                </w:tcPr>
                <w:p w14:paraId="70439E7C" w14:textId="77777777" w:rsidR="00F54312" w:rsidRPr="0077410E" w:rsidRDefault="00F54312" w:rsidP="00BE0C88">
                  <w:pPr>
                    <w:ind w:left="103" w:right="-132"/>
                    <w:rPr>
                      <w:sz w:val="20"/>
                      <w:szCs w:val="20"/>
                    </w:rPr>
                  </w:pPr>
                </w:p>
              </w:tc>
              <w:tc>
                <w:tcPr>
                  <w:tcW w:w="709" w:type="dxa"/>
                  <w:tcBorders>
                    <w:top w:val="single" w:sz="12" w:space="0" w:color="auto"/>
                    <w:bottom w:val="single" w:sz="4" w:space="0" w:color="auto"/>
                    <w:right w:val="single" w:sz="12" w:space="0" w:color="auto"/>
                  </w:tcBorders>
                </w:tcPr>
                <w:p w14:paraId="6D23EEE2" w14:textId="77777777" w:rsidR="00F54312" w:rsidRPr="0077410E" w:rsidRDefault="00F54312" w:rsidP="00BE0C88">
                  <w:pPr>
                    <w:ind w:left="103" w:right="-132"/>
                    <w:rPr>
                      <w:sz w:val="20"/>
                      <w:szCs w:val="20"/>
                    </w:rPr>
                  </w:pPr>
                </w:p>
              </w:tc>
            </w:tr>
            <w:tr w:rsidR="00D274D3" w:rsidRPr="0077410E" w14:paraId="74A12689" w14:textId="77777777" w:rsidTr="00D274D3">
              <w:trPr>
                <w:cantSplit/>
                <w:trHeight w:val="283"/>
              </w:trPr>
              <w:tc>
                <w:tcPr>
                  <w:tcW w:w="2957" w:type="dxa"/>
                  <w:tcBorders>
                    <w:left w:val="single" w:sz="12" w:space="0" w:color="auto"/>
                    <w:bottom w:val="single" w:sz="4" w:space="0" w:color="auto"/>
                  </w:tcBorders>
                </w:tcPr>
                <w:p w14:paraId="38F691FB" w14:textId="77777777" w:rsidR="00F54312" w:rsidRPr="0077410E" w:rsidRDefault="00F54312" w:rsidP="00BE0C88">
                  <w:pPr>
                    <w:ind w:left="1295" w:right="14"/>
                    <w:rPr>
                      <w:sz w:val="20"/>
                      <w:szCs w:val="20"/>
                    </w:rPr>
                  </w:pPr>
                </w:p>
              </w:tc>
              <w:tc>
                <w:tcPr>
                  <w:tcW w:w="992" w:type="dxa"/>
                  <w:tcBorders>
                    <w:bottom w:val="single" w:sz="4" w:space="0" w:color="auto"/>
                  </w:tcBorders>
                </w:tcPr>
                <w:p w14:paraId="664B260B" w14:textId="77777777" w:rsidR="00F54312" w:rsidRPr="0077410E" w:rsidRDefault="00F54312" w:rsidP="00BE0C88">
                  <w:pPr>
                    <w:ind w:left="503"/>
                    <w:rPr>
                      <w:sz w:val="20"/>
                      <w:szCs w:val="20"/>
                    </w:rPr>
                  </w:pPr>
                </w:p>
              </w:tc>
              <w:tc>
                <w:tcPr>
                  <w:tcW w:w="1275" w:type="dxa"/>
                  <w:tcBorders>
                    <w:bottom w:val="single" w:sz="4" w:space="0" w:color="auto"/>
                  </w:tcBorders>
                </w:tcPr>
                <w:p w14:paraId="6BFF685B" w14:textId="77777777" w:rsidR="00F54312" w:rsidRPr="0077410E" w:rsidRDefault="00F54312" w:rsidP="00BE0C88">
                  <w:pPr>
                    <w:ind w:left="244" w:right="209"/>
                    <w:rPr>
                      <w:sz w:val="20"/>
                      <w:szCs w:val="20"/>
                    </w:rPr>
                  </w:pPr>
                </w:p>
              </w:tc>
              <w:tc>
                <w:tcPr>
                  <w:tcW w:w="993" w:type="dxa"/>
                  <w:tcBorders>
                    <w:bottom w:val="single" w:sz="4" w:space="0" w:color="auto"/>
                  </w:tcBorders>
                </w:tcPr>
                <w:p w14:paraId="40536EA2" w14:textId="77777777" w:rsidR="00F54312" w:rsidRPr="0077410E" w:rsidRDefault="00F54312" w:rsidP="00BE0C88">
                  <w:pPr>
                    <w:ind w:left="133" w:right="360"/>
                    <w:rPr>
                      <w:sz w:val="20"/>
                      <w:szCs w:val="20"/>
                    </w:rPr>
                  </w:pPr>
                </w:p>
              </w:tc>
              <w:tc>
                <w:tcPr>
                  <w:tcW w:w="850" w:type="dxa"/>
                  <w:tcBorders>
                    <w:bottom w:val="single" w:sz="4" w:space="0" w:color="auto"/>
                    <w:right w:val="single" w:sz="12" w:space="0" w:color="auto"/>
                  </w:tcBorders>
                </w:tcPr>
                <w:p w14:paraId="5BC81531" w14:textId="77777777" w:rsidR="00F54312" w:rsidRPr="0077410E" w:rsidRDefault="00F54312" w:rsidP="00BE0C88">
                  <w:pPr>
                    <w:ind w:left="127" w:right="330"/>
                    <w:rPr>
                      <w:sz w:val="20"/>
                      <w:szCs w:val="20"/>
                    </w:rPr>
                  </w:pPr>
                </w:p>
              </w:tc>
              <w:tc>
                <w:tcPr>
                  <w:tcW w:w="851" w:type="dxa"/>
                  <w:tcBorders>
                    <w:left w:val="single" w:sz="12" w:space="0" w:color="auto"/>
                    <w:bottom w:val="single" w:sz="4" w:space="0" w:color="auto"/>
                  </w:tcBorders>
                </w:tcPr>
                <w:p w14:paraId="25E1D890" w14:textId="77777777" w:rsidR="00F54312" w:rsidRPr="0077410E" w:rsidRDefault="00F54312" w:rsidP="00BE0C88">
                  <w:pPr>
                    <w:ind w:left="103" w:right="-132"/>
                    <w:rPr>
                      <w:sz w:val="20"/>
                      <w:szCs w:val="20"/>
                    </w:rPr>
                  </w:pPr>
                </w:p>
              </w:tc>
              <w:tc>
                <w:tcPr>
                  <w:tcW w:w="850" w:type="dxa"/>
                  <w:tcBorders>
                    <w:bottom w:val="single" w:sz="4" w:space="0" w:color="auto"/>
                  </w:tcBorders>
                </w:tcPr>
                <w:p w14:paraId="643DC508" w14:textId="77777777" w:rsidR="00F54312" w:rsidRPr="0077410E" w:rsidRDefault="00F54312" w:rsidP="00BE0C88">
                  <w:pPr>
                    <w:ind w:left="103" w:right="-132"/>
                    <w:rPr>
                      <w:sz w:val="20"/>
                      <w:szCs w:val="20"/>
                    </w:rPr>
                  </w:pPr>
                </w:p>
              </w:tc>
              <w:tc>
                <w:tcPr>
                  <w:tcW w:w="567" w:type="dxa"/>
                  <w:tcBorders>
                    <w:bottom w:val="single" w:sz="4" w:space="0" w:color="auto"/>
                  </w:tcBorders>
                </w:tcPr>
                <w:p w14:paraId="30BCB101" w14:textId="77777777" w:rsidR="00F54312" w:rsidRPr="0077410E" w:rsidRDefault="00F54312" w:rsidP="00BE0C88">
                  <w:pPr>
                    <w:ind w:left="103" w:right="-132"/>
                    <w:rPr>
                      <w:sz w:val="20"/>
                      <w:szCs w:val="20"/>
                    </w:rPr>
                  </w:pPr>
                </w:p>
              </w:tc>
              <w:tc>
                <w:tcPr>
                  <w:tcW w:w="567" w:type="dxa"/>
                  <w:tcBorders>
                    <w:bottom w:val="single" w:sz="4" w:space="0" w:color="auto"/>
                  </w:tcBorders>
                </w:tcPr>
                <w:p w14:paraId="51DF38D2" w14:textId="77777777" w:rsidR="00F54312" w:rsidRPr="0077410E" w:rsidRDefault="00F54312" w:rsidP="00BE0C88">
                  <w:pPr>
                    <w:ind w:left="103" w:right="-132"/>
                    <w:rPr>
                      <w:sz w:val="20"/>
                      <w:szCs w:val="20"/>
                    </w:rPr>
                  </w:pPr>
                </w:p>
              </w:tc>
              <w:tc>
                <w:tcPr>
                  <w:tcW w:w="709" w:type="dxa"/>
                  <w:tcBorders>
                    <w:bottom w:val="single" w:sz="4" w:space="0" w:color="auto"/>
                  </w:tcBorders>
                </w:tcPr>
                <w:p w14:paraId="7B93B8BC" w14:textId="77777777" w:rsidR="00F54312" w:rsidRPr="0077410E" w:rsidRDefault="00F54312" w:rsidP="00BE0C88">
                  <w:pPr>
                    <w:ind w:left="103" w:right="-132"/>
                    <w:rPr>
                      <w:sz w:val="20"/>
                      <w:szCs w:val="20"/>
                    </w:rPr>
                  </w:pPr>
                </w:p>
              </w:tc>
              <w:tc>
                <w:tcPr>
                  <w:tcW w:w="709" w:type="dxa"/>
                  <w:tcBorders>
                    <w:bottom w:val="single" w:sz="4" w:space="0" w:color="auto"/>
                    <w:right w:val="single" w:sz="12" w:space="0" w:color="auto"/>
                  </w:tcBorders>
                </w:tcPr>
                <w:p w14:paraId="6D230C70" w14:textId="77777777" w:rsidR="00F54312" w:rsidRPr="0077410E" w:rsidRDefault="00F54312" w:rsidP="00BE0C88">
                  <w:pPr>
                    <w:ind w:left="103" w:right="-132"/>
                    <w:rPr>
                      <w:sz w:val="20"/>
                      <w:szCs w:val="20"/>
                    </w:rPr>
                  </w:pPr>
                </w:p>
              </w:tc>
            </w:tr>
            <w:tr w:rsidR="00D274D3" w:rsidRPr="0077410E" w14:paraId="523A1372" w14:textId="77777777" w:rsidTr="00D274D3">
              <w:trPr>
                <w:cantSplit/>
                <w:trHeight w:val="283"/>
              </w:trPr>
              <w:tc>
                <w:tcPr>
                  <w:tcW w:w="2957" w:type="dxa"/>
                  <w:tcBorders>
                    <w:left w:val="single" w:sz="12" w:space="0" w:color="auto"/>
                    <w:bottom w:val="single" w:sz="4" w:space="0" w:color="auto"/>
                  </w:tcBorders>
                </w:tcPr>
                <w:p w14:paraId="65504DBA" w14:textId="77777777" w:rsidR="00F54312" w:rsidRPr="0077410E" w:rsidRDefault="00F54312" w:rsidP="00BE0C88">
                  <w:pPr>
                    <w:ind w:left="1295" w:right="14"/>
                    <w:rPr>
                      <w:sz w:val="20"/>
                      <w:szCs w:val="20"/>
                    </w:rPr>
                  </w:pPr>
                </w:p>
              </w:tc>
              <w:tc>
                <w:tcPr>
                  <w:tcW w:w="992" w:type="dxa"/>
                  <w:tcBorders>
                    <w:bottom w:val="single" w:sz="4" w:space="0" w:color="auto"/>
                  </w:tcBorders>
                </w:tcPr>
                <w:p w14:paraId="54C2D16E" w14:textId="77777777" w:rsidR="00F54312" w:rsidRPr="0077410E" w:rsidRDefault="00F54312" w:rsidP="00BE0C88">
                  <w:pPr>
                    <w:ind w:left="503"/>
                    <w:rPr>
                      <w:sz w:val="20"/>
                      <w:szCs w:val="20"/>
                    </w:rPr>
                  </w:pPr>
                </w:p>
              </w:tc>
              <w:tc>
                <w:tcPr>
                  <w:tcW w:w="1275" w:type="dxa"/>
                  <w:tcBorders>
                    <w:bottom w:val="single" w:sz="4" w:space="0" w:color="auto"/>
                  </w:tcBorders>
                </w:tcPr>
                <w:p w14:paraId="50E94246" w14:textId="77777777" w:rsidR="00F54312" w:rsidRPr="0077410E" w:rsidRDefault="00F54312" w:rsidP="00BE0C88">
                  <w:pPr>
                    <w:ind w:left="244" w:right="209"/>
                    <w:rPr>
                      <w:sz w:val="20"/>
                      <w:szCs w:val="20"/>
                    </w:rPr>
                  </w:pPr>
                </w:p>
              </w:tc>
              <w:tc>
                <w:tcPr>
                  <w:tcW w:w="993" w:type="dxa"/>
                  <w:tcBorders>
                    <w:bottom w:val="single" w:sz="4" w:space="0" w:color="auto"/>
                  </w:tcBorders>
                </w:tcPr>
                <w:p w14:paraId="1FA0650D" w14:textId="77777777" w:rsidR="00F54312" w:rsidRPr="0077410E" w:rsidRDefault="00F54312" w:rsidP="00BE0C88">
                  <w:pPr>
                    <w:ind w:left="133" w:right="360"/>
                    <w:rPr>
                      <w:sz w:val="20"/>
                      <w:szCs w:val="20"/>
                    </w:rPr>
                  </w:pPr>
                </w:p>
              </w:tc>
              <w:tc>
                <w:tcPr>
                  <w:tcW w:w="850" w:type="dxa"/>
                  <w:tcBorders>
                    <w:bottom w:val="single" w:sz="4" w:space="0" w:color="auto"/>
                    <w:right w:val="single" w:sz="12" w:space="0" w:color="auto"/>
                  </w:tcBorders>
                </w:tcPr>
                <w:p w14:paraId="67517398" w14:textId="77777777" w:rsidR="00F54312" w:rsidRPr="0077410E" w:rsidRDefault="00F54312" w:rsidP="00BE0C88">
                  <w:pPr>
                    <w:ind w:left="127" w:right="330"/>
                    <w:rPr>
                      <w:sz w:val="20"/>
                      <w:szCs w:val="20"/>
                    </w:rPr>
                  </w:pPr>
                </w:p>
              </w:tc>
              <w:tc>
                <w:tcPr>
                  <w:tcW w:w="851" w:type="dxa"/>
                  <w:tcBorders>
                    <w:left w:val="single" w:sz="12" w:space="0" w:color="auto"/>
                    <w:bottom w:val="single" w:sz="4" w:space="0" w:color="auto"/>
                  </w:tcBorders>
                </w:tcPr>
                <w:p w14:paraId="3ACC802F" w14:textId="77777777" w:rsidR="00F54312" w:rsidRPr="0077410E" w:rsidRDefault="00F54312" w:rsidP="00BE0C88">
                  <w:pPr>
                    <w:ind w:left="103" w:right="-132"/>
                    <w:rPr>
                      <w:sz w:val="20"/>
                      <w:szCs w:val="20"/>
                    </w:rPr>
                  </w:pPr>
                </w:p>
              </w:tc>
              <w:tc>
                <w:tcPr>
                  <w:tcW w:w="850" w:type="dxa"/>
                  <w:tcBorders>
                    <w:bottom w:val="single" w:sz="4" w:space="0" w:color="auto"/>
                  </w:tcBorders>
                </w:tcPr>
                <w:p w14:paraId="525E6F7A" w14:textId="77777777" w:rsidR="00F54312" w:rsidRPr="0077410E" w:rsidRDefault="00F54312" w:rsidP="00BE0C88">
                  <w:pPr>
                    <w:ind w:left="103" w:right="-132"/>
                    <w:rPr>
                      <w:sz w:val="20"/>
                      <w:szCs w:val="20"/>
                    </w:rPr>
                  </w:pPr>
                </w:p>
              </w:tc>
              <w:tc>
                <w:tcPr>
                  <w:tcW w:w="567" w:type="dxa"/>
                  <w:tcBorders>
                    <w:bottom w:val="single" w:sz="4" w:space="0" w:color="auto"/>
                  </w:tcBorders>
                </w:tcPr>
                <w:p w14:paraId="0BE78473" w14:textId="77777777" w:rsidR="00F54312" w:rsidRPr="0077410E" w:rsidRDefault="00F54312" w:rsidP="00BE0C88">
                  <w:pPr>
                    <w:ind w:left="103" w:right="-132"/>
                    <w:rPr>
                      <w:sz w:val="20"/>
                      <w:szCs w:val="20"/>
                    </w:rPr>
                  </w:pPr>
                </w:p>
              </w:tc>
              <w:tc>
                <w:tcPr>
                  <w:tcW w:w="567" w:type="dxa"/>
                  <w:tcBorders>
                    <w:bottom w:val="single" w:sz="4" w:space="0" w:color="auto"/>
                  </w:tcBorders>
                </w:tcPr>
                <w:p w14:paraId="4BD0DD2F" w14:textId="77777777" w:rsidR="00F54312" w:rsidRPr="0077410E" w:rsidRDefault="00F54312" w:rsidP="00BE0C88">
                  <w:pPr>
                    <w:ind w:left="103" w:right="-132"/>
                    <w:rPr>
                      <w:sz w:val="20"/>
                      <w:szCs w:val="20"/>
                    </w:rPr>
                  </w:pPr>
                </w:p>
              </w:tc>
              <w:tc>
                <w:tcPr>
                  <w:tcW w:w="709" w:type="dxa"/>
                  <w:tcBorders>
                    <w:bottom w:val="single" w:sz="4" w:space="0" w:color="auto"/>
                  </w:tcBorders>
                </w:tcPr>
                <w:p w14:paraId="26C230C3" w14:textId="77777777" w:rsidR="00F54312" w:rsidRPr="0077410E" w:rsidRDefault="00F54312" w:rsidP="00BE0C88">
                  <w:pPr>
                    <w:ind w:left="103" w:right="-132"/>
                    <w:rPr>
                      <w:sz w:val="20"/>
                      <w:szCs w:val="20"/>
                    </w:rPr>
                  </w:pPr>
                </w:p>
              </w:tc>
              <w:tc>
                <w:tcPr>
                  <w:tcW w:w="709" w:type="dxa"/>
                  <w:tcBorders>
                    <w:bottom w:val="single" w:sz="4" w:space="0" w:color="auto"/>
                    <w:right w:val="single" w:sz="12" w:space="0" w:color="auto"/>
                  </w:tcBorders>
                </w:tcPr>
                <w:p w14:paraId="02D576C5" w14:textId="77777777" w:rsidR="00F54312" w:rsidRPr="0077410E" w:rsidRDefault="00F54312" w:rsidP="00BE0C88">
                  <w:pPr>
                    <w:ind w:left="103" w:right="-132"/>
                    <w:rPr>
                      <w:sz w:val="20"/>
                      <w:szCs w:val="20"/>
                    </w:rPr>
                  </w:pPr>
                </w:p>
              </w:tc>
            </w:tr>
            <w:tr w:rsidR="00D274D3" w:rsidRPr="0077410E" w14:paraId="40D956FC" w14:textId="77777777" w:rsidTr="00D274D3">
              <w:trPr>
                <w:cantSplit/>
                <w:trHeight w:val="603"/>
              </w:trPr>
              <w:tc>
                <w:tcPr>
                  <w:tcW w:w="2957" w:type="dxa"/>
                  <w:tcBorders>
                    <w:left w:val="single" w:sz="12" w:space="0" w:color="auto"/>
                    <w:bottom w:val="single" w:sz="12" w:space="0" w:color="auto"/>
                  </w:tcBorders>
                </w:tcPr>
                <w:p w14:paraId="1908D8E1" w14:textId="77777777" w:rsidR="00F54312" w:rsidRPr="0077410E" w:rsidRDefault="00F54312" w:rsidP="00BE0C88">
                  <w:pPr>
                    <w:ind w:left="1295" w:right="14"/>
                    <w:rPr>
                      <w:sz w:val="20"/>
                      <w:szCs w:val="20"/>
                    </w:rPr>
                  </w:pPr>
                </w:p>
              </w:tc>
              <w:tc>
                <w:tcPr>
                  <w:tcW w:w="992" w:type="dxa"/>
                  <w:tcBorders>
                    <w:bottom w:val="single" w:sz="12" w:space="0" w:color="auto"/>
                  </w:tcBorders>
                </w:tcPr>
                <w:p w14:paraId="0374FFC4" w14:textId="77777777" w:rsidR="00F54312" w:rsidRPr="0077410E" w:rsidRDefault="00F54312" w:rsidP="00BE0C88">
                  <w:pPr>
                    <w:ind w:left="503"/>
                    <w:rPr>
                      <w:sz w:val="20"/>
                      <w:szCs w:val="20"/>
                    </w:rPr>
                  </w:pPr>
                </w:p>
              </w:tc>
              <w:tc>
                <w:tcPr>
                  <w:tcW w:w="1275" w:type="dxa"/>
                  <w:tcBorders>
                    <w:bottom w:val="single" w:sz="12" w:space="0" w:color="auto"/>
                  </w:tcBorders>
                </w:tcPr>
                <w:p w14:paraId="3A84B561" w14:textId="77777777" w:rsidR="00F54312" w:rsidRPr="0077410E" w:rsidRDefault="00F54312" w:rsidP="00BE0C88">
                  <w:pPr>
                    <w:ind w:left="244" w:right="209"/>
                    <w:rPr>
                      <w:sz w:val="20"/>
                      <w:szCs w:val="20"/>
                    </w:rPr>
                  </w:pPr>
                </w:p>
              </w:tc>
              <w:tc>
                <w:tcPr>
                  <w:tcW w:w="993" w:type="dxa"/>
                  <w:tcBorders>
                    <w:bottom w:val="single" w:sz="12" w:space="0" w:color="auto"/>
                  </w:tcBorders>
                </w:tcPr>
                <w:p w14:paraId="102F2667" w14:textId="77777777" w:rsidR="00F54312" w:rsidRPr="0077410E" w:rsidRDefault="00F54312" w:rsidP="00BE0C88">
                  <w:pPr>
                    <w:ind w:left="133" w:right="360"/>
                    <w:rPr>
                      <w:sz w:val="20"/>
                      <w:szCs w:val="20"/>
                    </w:rPr>
                  </w:pPr>
                </w:p>
              </w:tc>
              <w:tc>
                <w:tcPr>
                  <w:tcW w:w="850" w:type="dxa"/>
                  <w:tcBorders>
                    <w:bottom w:val="single" w:sz="12" w:space="0" w:color="auto"/>
                    <w:right w:val="single" w:sz="12" w:space="0" w:color="auto"/>
                  </w:tcBorders>
                </w:tcPr>
                <w:p w14:paraId="7BE100ED" w14:textId="77777777" w:rsidR="00F54312" w:rsidRPr="0077410E" w:rsidRDefault="00F54312" w:rsidP="00BE0C88">
                  <w:pPr>
                    <w:ind w:left="127" w:right="330"/>
                    <w:rPr>
                      <w:sz w:val="20"/>
                      <w:szCs w:val="20"/>
                    </w:rPr>
                  </w:pPr>
                </w:p>
              </w:tc>
              <w:tc>
                <w:tcPr>
                  <w:tcW w:w="851" w:type="dxa"/>
                  <w:tcBorders>
                    <w:left w:val="single" w:sz="12" w:space="0" w:color="auto"/>
                    <w:bottom w:val="single" w:sz="12" w:space="0" w:color="auto"/>
                  </w:tcBorders>
                </w:tcPr>
                <w:p w14:paraId="01ED7731" w14:textId="77777777" w:rsidR="00F54312" w:rsidRPr="0077410E" w:rsidRDefault="00F54312" w:rsidP="00BE0C88">
                  <w:pPr>
                    <w:ind w:left="103" w:right="-132"/>
                    <w:rPr>
                      <w:sz w:val="20"/>
                      <w:szCs w:val="20"/>
                    </w:rPr>
                  </w:pPr>
                </w:p>
              </w:tc>
              <w:tc>
                <w:tcPr>
                  <w:tcW w:w="850" w:type="dxa"/>
                  <w:tcBorders>
                    <w:bottom w:val="single" w:sz="12" w:space="0" w:color="auto"/>
                  </w:tcBorders>
                </w:tcPr>
                <w:p w14:paraId="0E024648" w14:textId="77777777" w:rsidR="00F54312" w:rsidRPr="0077410E" w:rsidRDefault="00F54312" w:rsidP="00BE0C88">
                  <w:pPr>
                    <w:ind w:left="103" w:right="-132"/>
                    <w:rPr>
                      <w:sz w:val="20"/>
                      <w:szCs w:val="20"/>
                    </w:rPr>
                  </w:pPr>
                </w:p>
              </w:tc>
              <w:tc>
                <w:tcPr>
                  <w:tcW w:w="567" w:type="dxa"/>
                  <w:tcBorders>
                    <w:bottom w:val="single" w:sz="12" w:space="0" w:color="auto"/>
                  </w:tcBorders>
                </w:tcPr>
                <w:p w14:paraId="084EE379" w14:textId="77777777" w:rsidR="00F54312" w:rsidRPr="0077410E" w:rsidRDefault="00F54312" w:rsidP="00BE0C88">
                  <w:pPr>
                    <w:ind w:left="103" w:right="-132"/>
                    <w:rPr>
                      <w:sz w:val="20"/>
                      <w:szCs w:val="20"/>
                    </w:rPr>
                  </w:pPr>
                </w:p>
              </w:tc>
              <w:tc>
                <w:tcPr>
                  <w:tcW w:w="567" w:type="dxa"/>
                  <w:tcBorders>
                    <w:bottom w:val="single" w:sz="12" w:space="0" w:color="auto"/>
                  </w:tcBorders>
                </w:tcPr>
                <w:p w14:paraId="55793C9F" w14:textId="77777777" w:rsidR="00F54312" w:rsidRPr="0077410E" w:rsidRDefault="00F54312" w:rsidP="00BE0C88">
                  <w:pPr>
                    <w:ind w:left="103" w:right="-132"/>
                    <w:rPr>
                      <w:sz w:val="20"/>
                      <w:szCs w:val="20"/>
                    </w:rPr>
                  </w:pPr>
                </w:p>
              </w:tc>
              <w:tc>
                <w:tcPr>
                  <w:tcW w:w="709" w:type="dxa"/>
                  <w:tcBorders>
                    <w:bottom w:val="single" w:sz="12" w:space="0" w:color="auto"/>
                  </w:tcBorders>
                </w:tcPr>
                <w:p w14:paraId="27178B49" w14:textId="77777777" w:rsidR="00F54312" w:rsidRPr="0077410E" w:rsidRDefault="00F54312" w:rsidP="00BE0C88">
                  <w:pPr>
                    <w:ind w:left="103" w:right="-132"/>
                    <w:rPr>
                      <w:sz w:val="20"/>
                      <w:szCs w:val="20"/>
                    </w:rPr>
                  </w:pPr>
                </w:p>
              </w:tc>
              <w:tc>
                <w:tcPr>
                  <w:tcW w:w="709" w:type="dxa"/>
                  <w:tcBorders>
                    <w:bottom w:val="single" w:sz="12" w:space="0" w:color="auto"/>
                    <w:right w:val="single" w:sz="12" w:space="0" w:color="auto"/>
                  </w:tcBorders>
                </w:tcPr>
                <w:p w14:paraId="4D473C19" w14:textId="77777777" w:rsidR="00F54312" w:rsidRPr="0077410E" w:rsidRDefault="00F54312" w:rsidP="00BE0C88">
                  <w:pPr>
                    <w:ind w:left="103" w:right="-132"/>
                    <w:rPr>
                      <w:sz w:val="20"/>
                      <w:szCs w:val="20"/>
                    </w:rPr>
                  </w:pPr>
                </w:p>
              </w:tc>
            </w:tr>
          </w:tbl>
          <w:p w14:paraId="6CEADB75" w14:textId="77777777" w:rsidR="00F54312" w:rsidRPr="0077410E" w:rsidRDefault="00F54312" w:rsidP="00BE0C88">
            <w:pPr>
              <w:ind w:left="851"/>
              <w:rPr>
                <w:sz w:val="20"/>
                <w:szCs w:val="20"/>
                <w:rtl/>
              </w:rPr>
            </w:pPr>
          </w:p>
        </w:tc>
      </w:tr>
      <w:bookmarkEnd w:id="172"/>
    </w:tbl>
    <w:p w14:paraId="4A564E92" w14:textId="77777777" w:rsidR="00922004" w:rsidRDefault="00922004" w:rsidP="00922004">
      <w:pPr>
        <w:pStyle w:val="HNormal"/>
        <w:keepNext/>
        <w:tabs>
          <w:tab w:val="left" w:leader="underscore" w:pos="8309"/>
        </w:tabs>
        <w:spacing w:line="360" w:lineRule="auto"/>
        <w:ind w:left="1156"/>
        <w:rPr>
          <w:rFonts w:ascii="Times New Roman Bold" w:hAnsi="Times New Roman Bold"/>
          <w:rtl/>
        </w:rPr>
      </w:pPr>
    </w:p>
    <w:p w14:paraId="6C110C9B" w14:textId="77777777" w:rsidR="00922004" w:rsidRPr="007528A4" w:rsidRDefault="00922004" w:rsidP="007528A4">
      <w:pPr>
        <w:pStyle w:val="HNormal"/>
        <w:keepNext/>
        <w:tabs>
          <w:tab w:val="left" w:leader="underscore" w:pos="8309"/>
        </w:tabs>
        <w:spacing w:line="360" w:lineRule="auto"/>
        <w:ind w:left="512"/>
        <w:rPr>
          <w:rFonts w:ascii="Times New Roman Bold" w:hAnsi="Times New Roman Bold"/>
          <w:b/>
          <w:bCs/>
        </w:rPr>
      </w:pPr>
      <w:r w:rsidRPr="007528A4">
        <w:rPr>
          <w:rFonts w:ascii="Times New Roman Bold" w:hAnsi="Times New Roman Bold"/>
          <w:b/>
          <w:bCs/>
          <w:rtl/>
        </w:rPr>
        <w:t>טבלאות אלו ישמשו לבחינה של העמידה באמת המידה 2.1,  המתייחסת לניסיון המקצועי של מנהל האשכול המוצע ובאמת מידה 2.2 המתייחסת לשביעות רצון</w:t>
      </w:r>
      <w:r w:rsidR="007528A4" w:rsidRPr="007528A4">
        <w:rPr>
          <w:rFonts w:ascii="Times New Roman Bold" w:hAnsi="Times New Roman Bold" w:hint="cs"/>
          <w:b/>
          <w:bCs/>
          <w:rtl/>
        </w:rPr>
        <w:t xml:space="preserve"> והמלצות</w:t>
      </w:r>
      <w:r w:rsidRPr="007528A4">
        <w:rPr>
          <w:rFonts w:ascii="Times New Roman Bold" w:hAnsi="Times New Roman Bold"/>
          <w:b/>
          <w:bCs/>
          <w:rtl/>
        </w:rPr>
        <w:t xml:space="preserve">, כרשום בטבלה </w:t>
      </w:r>
      <w:r w:rsidR="0041194E">
        <w:rPr>
          <w:rFonts w:ascii="Times New Roman Bold" w:hAnsi="Times New Roman Bold"/>
          <w:b/>
          <w:bCs/>
          <w:rtl/>
        </w:rPr>
        <w:t>1.13.3</w:t>
      </w:r>
      <w:r w:rsidRPr="007528A4">
        <w:rPr>
          <w:rFonts w:ascii="Times New Roman Bold" w:hAnsi="Times New Roman Bold"/>
          <w:b/>
          <w:bCs/>
          <w:rtl/>
        </w:rPr>
        <w:t>.</w:t>
      </w:r>
    </w:p>
    <w:p w14:paraId="651D80C8" w14:textId="77777777" w:rsidR="0010417A" w:rsidRPr="00F16087" w:rsidRDefault="0010417A" w:rsidP="009041C7">
      <w:pPr>
        <w:pStyle w:val="HNormal"/>
        <w:keepNext/>
        <w:numPr>
          <w:ilvl w:val="1"/>
          <w:numId w:val="16"/>
        </w:numPr>
        <w:tabs>
          <w:tab w:val="left" w:leader="underscore" w:pos="8309"/>
        </w:tabs>
        <w:spacing w:line="360" w:lineRule="auto"/>
        <w:ind w:left="1156" w:hanging="578"/>
        <w:rPr>
          <w:rFonts w:ascii="Times New Roman Bold" w:hAnsi="Times New Roman Bold"/>
          <w:rtl/>
        </w:rPr>
      </w:pPr>
      <w:r w:rsidRPr="00F16087">
        <w:rPr>
          <w:rFonts w:ascii="Times New Roman Bold" w:hAnsi="Times New Roman Bold" w:hint="cs"/>
          <w:b/>
          <w:bCs/>
          <w:rtl/>
        </w:rPr>
        <w:t xml:space="preserve">פרטי המועמד לתפקיד מנהל </w:t>
      </w:r>
      <w:r>
        <w:rPr>
          <w:rFonts w:ascii="Times New Roman Bold" w:hAnsi="Times New Roman Bold" w:hint="cs"/>
          <w:b/>
          <w:bCs/>
          <w:rtl/>
        </w:rPr>
        <w:t>פרויקט</w:t>
      </w:r>
      <w:r w:rsidRPr="00F16087">
        <w:rPr>
          <w:rFonts w:ascii="Times New Roman Bold" w:hAnsi="Times New Roman Bold" w:hint="cs"/>
          <w:rtl/>
        </w:rPr>
        <w:t xml:space="preserve">  (בהתאם </w:t>
      </w:r>
      <w:r w:rsidRPr="00922004">
        <w:rPr>
          <w:rFonts w:ascii="Times New Roman Bold" w:hAnsi="Times New Roman Bold" w:hint="cs"/>
          <w:rtl/>
        </w:rPr>
        <w:t>לדרישות בסעיף</w:t>
      </w:r>
      <w:r w:rsidR="00FC1D14" w:rsidRPr="00922004">
        <w:rPr>
          <w:rFonts w:ascii="Times New Roman Bold" w:hAnsi="Times New Roman Bold" w:hint="cs"/>
          <w:rtl/>
        </w:rPr>
        <w:t xml:space="preserve"> 1.3.1.2.2 </w:t>
      </w:r>
      <w:r w:rsidRPr="00922004">
        <w:rPr>
          <w:rFonts w:ascii="Times New Roman Bold" w:hAnsi="Times New Roman Bold" w:hint="cs"/>
          <w:rtl/>
        </w:rPr>
        <w:t>):</w:t>
      </w:r>
    </w:p>
    <w:p w14:paraId="37E256D8" w14:textId="77777777" w:rsidR="0010417A" w:rsidRDefault="0010417A" w:rsidP="009041C7">
      <w:pPr>
        <w:pStyle w:val="HNormal"/>
        <w:keepNext/>
        <w:numPr>
          <w:ilvl w:val="2"/>
          <w:numId w:val="16"/>
        </w:numPr>
        <w:tabs>
          <w:tab w:val="left" w:leader="underscore" w:pos="8309"/>
        </w:tabs>
        <w:rPr>
          <w:color w:val="000000"/>
          <w:lang w:eastAsia="en-US"/>
        </w:rPr>
      </w:pPr>
      <w:r w:rsidRPr="000E18A0">
        <w:rPr>
          <w:rFonts w:hint="cs"/>
          <w:color w:val="000000"/>
          <w:rtl/>
          <w:lang w:eastAsia="en-US"/>
        </w:rPr>
        <w:t xml:space="preserve">שם המועמד: </w:t>
      </w:r>
      <w:r w:rsidRPr="000E18A0">
        <w:rPr>
          <w:rFonts w:hint="cs"/>
          <w:color w:val="000000"/>
          <w:rtl/>
          <w:lang w:eastAsia="en-US"/>
        </w:rPr>
        <w:tab/>
      </w:r>
    </w:p>
    <w:p w14:paraId="012A5C50"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מספר תעודת זהות:__________________</w:t>
      </w:r>
    </w:p>
    <w:p w14:paraId="5124133F"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שנת לידה:_________________</w:t>
      </w:r>
    </w:p>
    <w:p w14:paraId="70033BD7" w14:textId="77777777" w:rsidR="0010417A" w:rsidRDefault="0010417A" w:rsidP="009041C7">
      <w:pPr>
        <w:pStyle w:val="HNormal"/>
        <w:keepNext/>
        <w:numPr>
          <w:ilvl w:val="2"/>
          <w:numId w:val="16"/>
        </w:numPr>
        <w:tabs>
          <w:tab w:val="left" w:leader="underscore" w:pos="8309"/>
        </w:tabs>
        <w:rPr>
          <w:color w:val="000000"/>
          <w:lang w:eastAsia="en-US"/>
        </w:rPr>
      </w:pPr>
      <w:r>
        <w:rPr>
          <w:rFonts w:hint="cs"/>
          <w:color w:val="000000"/>
          <w:rtl/>
          <w:lang w:eastAsia="en-US"/>
        </w:rPr>
        <w:t>כתובת:___________________</w:t>
      </w:r>
    </w:p>
    <w:p w14:paraId="471B983F" w14:textId="77777777" w:rsidR="0010417A" w:rsidRPr="000E18A0" w:rsidRDefault="0010417A" w:rsidP="009041C7">
      <w:pPr>
        <w:pStyle w:val="HNormal"/>
        <w:keepNext/>
        <w:numPr>
          <w:ilvl w:val="2"/>
          <w:numId w:val="16"/>
        </w:numPr>
        <w:tabs>
          <w:tab w:val="left" w:leader="underscore" w:pos="8309"/>
        </w:tabs>
        <w:rPr>
          <w:color w:val="000000"/>
          <w:rtl/>
          <w:lang w:eastAsia="en-US"/>
        </w:rPr>
      </w:pPr>
      <w:r>
        <w:rPr>
          <w:rFonts w:hint="cs"/>
          <w:color w:val="000000"/>
          <w:rtl/>
          <w:lang w:eastAsia="en-US"/>
        </w:rPr>
        <w:t>מספר טלפון להתקשרות:_______________</w:t>
      </w:r>
    </w:p>
    <w:p w14:paraId="08AC8D85" w14:textId="77777777" w:rsidR="00922004" w:rsidRPr="00922004" w:rsidRDefault="00922004" w:rsidP="00922004">
      <w:pPr>
        <w:pStyle w:val="HNormal"/>
        <w:keepNext/>
        <w:numPr>
          <w:ilvl w:val="2"/>
          <w:numId w:val="16"/>
        </w:numPr>
        <w:tabs>
          <w:tab w:val="left" w:leader="underscore" w:pos="8309"/>
        </w:tabs>
        <w:rPr>
          <w:color w:val="000000"/>
          <w:rtl/>
          <w:lang w:eastAsia="en-US"/>
        </w:rPr>
      </w:pPr>
      <w:r w:rsidRPr="00922004">
        <w:rPr>
          <w:color w:val="000000"/>
          <w:rtl/>
          <w:lang w:eastAsia="en-US"/>
        </w:rPr>
        <w:t>פרטי השכלה והכשרה מקצועית (תארים, קורסים).</w:t>
      </w:r>
    </w:p>
    <w:p w14:paraId="5EBDD89E" w14:textId="77777777" w:rsidR="00922004" w:rsidRPr="00922004" w:rsidRDefault="00922004" w:rsidP="00922004">
      <w:pPr>
        <w:pStyle w:val="HNormal"/>
        <w:keepNext/>
        <w:numPr>
          <w:ilvl w:val="2"/>
          <w:numId w:val="16"/>
        </w:numPr>
        <w:tabs>
          <w:tab w:val="left" w:leader="underscore" w:pos="8309"/>
        </w:tabs>
        <w:rPr>
          <w:color w:val="000000"/>
          <w:rtl/>
          <w:lang w:eastAsia="en-US"/>
        </w:rPr>
      </w:pPr>
      <w:r w:rsidRPr="00922004">
        <w:rPr>
          <w:color w:val="000000"/>
          <w:rtl/>
          <w:lang w:eastAsia="en-US"/>
        </w:rPr>
        <w:t>המלצות משלושה לקוחות לפחות. ההמלצות תהיינה משבע השנים האחרונות.</w:t>
      </w:r>
    </w:p>
    <w:p w14:paraId="342C132B" w14:textId="77777777" w:rsidR="00922004" w:rsidRPr="00922004" w:rsidRDefault="00922004" w:rsidP="00922004">
      <w:pPr>
        <w:pStyle w:val="HNormal"/>
        <w:keepNext/>
        <w:numPr>
          <w:ilvl w:val="2"/>
          <w:numId w:val="16"/>
        </w:numPr>
        <w:tabs>
          <w:tab w:val="left" w:leader="underscore" w:pos="8309"/>
        </w:tabs>
        <w:spacing w:line="360" w:lineRule="auto"/>
        <w:ind w:left="1729" w:hanging="578"/>
        <w:rPr>
          <w:color w:val="000000"/>
          <w:rtl/>
          <w:lang w:eastAsia="en-US"/>
        </w:rPr>
      </w:pPr>
      <w:r w:rsidRPr="00922004">
        <w:rPr>
          <w:color w:val="000000"/>
          <w:rtl/>
          <w:lang w:eastAsia="en-US"/>
        </w:rPr>
        <w:t>יש לצרף תעודות ואסמכתאות המעידות על ההשכלה והניסיון.</w:t>
      </w:r>
    </w:p>
    <w:p w14:paraId="19E8366F" w14:textId="77777777" w:rsidR="0010417A" w:rsidRPr="00922004" w:rsidRDefault="0010417A" w:rsidP="00922004">
      <w:pPr>
        <w:pStyle w:val="HNormal"/>
        <w:keepNext/>
        <w:numPr>
          <w:ilvl w:val="2"/>
          <w:numId w:val="16"/>
        </w:numPr>
        <w:tabs>
          <w:tab w:val="left" w:leader="underscore" w:pos="8309"/>
        </w:tabs>
        <w:spacing w:before="120" w:line="360" w:lineRule="auto"/>
        <w:ind w:left="1729" w:hanging="578"/>
        <w:rPr>
          <w:b/>
          <w:bCs/>
          <w:color w:val="000000"/>
          <w:rtl/>
          <w:lang w:eastAsia="en-US"/>
        </w:rPr>
      </w:pPr>
      <w:r w:rsidRPr="00922004">
        <w:rPr>
          <w:rFonts w:hint="cs"/>
          <w:b/>
          <w:bCs/>
          <w:color w:val="000000"/>
          <w:rtl/>
          <w:lang w:eastAsia="en-US"/>
        </w:rPr>
        <w:t>פרוט הנסיון</w:t>
      </w:r>
      <w:r w:rsidR="00922004" w:rsidRPr="00922004">
        <w:rPr>
          <w:rFonts w:hint="cs"/>
          <w:b/>
          <w:bCs/>
          <w:color w:val="000000"/>
          <w:rtl/>
          <w:lang w:eastAsia="en-US"/>
        </w:rPr>
        <w:t xml:space="preserve"> המקצועי </w:t>
      </w:r>
      <w:r w:rsidRPr="00922004">
        <w:rPr>
          <w:rFonts w:hint="cs"/>
          <w:b/>
          <w:bCs/>
          <w:color w:val="000000"/>
          <w:rtl/>
          <w:lang w:eastAsia="en-US"/>
        </w:rPr>
        <w:t>של מנהל הפרויקט</w:t>
      </w:r>
      <w:r w:rsidR="00922004" w:rsidRPr="00922004">
        <w:rPr>
          <w:rFonts w:hint="cs"/>
          <w:b/>
          <w:bCs/>
          <w:color w:val="000000"/>
          <w:rtl/>
          <w:lang w:eastAsia="en-US"/>
        </w:rPr>
        <w:t xml:space="preserve"> המוצע</w:t>
      </w:r>
      <w:r w:rsidRPr="00922004">
        <w:rPr>
          <w:rFonts w:hint="cs"/>
          <w:b/>
          <w:bCs/>
          <w:color w:val="000000"/>
          <w:rtl/>
          <w:lang w:eastAsia="en-US"/>
        </w:rPr>
        <w:t>:</w:t>
      </w:r>
    </w:p>
    <w:tbl>
      <w:tblPr>
        <w:bidiVisual/>
        <w:tblW w:w="9784" w:type="dxa"/>
        <w:tblInd w:w="1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989"/>
        <w:gridCol w:w="429"/>
        <w:gridCol w:w="705"/>
        <w:gridCol w:w="570"/>
        <w:gridCol w:w="989"/>
        <w:gridCol w:w="571"/>
        <w:gridCol w:w="988"/>
        <w:gridCol w:w="571"/>
        <w:gridCol w:w="705"/>
        <w:gridCol w:w="567"/>
        <w:gridCol w:w="1280"/>
      </w:tblGrid>
      <w:tr w:rsidR="00922004" w:rsidRPr="0077410E" w14:paraId="630335BA" w14:textId="77777777" w:rsidTr="00BE0C88">
        <w:trPr>
          <w:cantSplit/>
          <w:trHeight w:val="510"/>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7C7D03AE" w14:textId="77777777" w:rsidR="00922004" w:rsidRPr="004E2FE3" w:rsidRDefault="00922004" w:rsidP="00BE0C88">
            <w:pPr>
              <w:ind w:left="174" w:right="317"/>
              <w:jc w:val="center"/>
              <w:rPr>
                <w:b/>
                <w:bCs/>
                <w:rtl/>
              </w:rPr>
            </w:pPr>
            <w:r w:rsidRPr="004E2FE3">
              <w:rPr>
                <w:rFonts w:hint="cs"/>
                <w:b/>
                <w:bCs/>
                <w:szCs w:val="22"/>
                <w:rtl/>
              </w:rPr>
              <w:t>ניהול פרויקטים של עבודות פיתוח ציבורי</w:t>
            </w:r>
          </w:p>
        </w:tc>
      </w:tr>
      <w:tr w:rsidR="00922004" w:rsidRPr="0077410E" w14:paraId="6896C668" w14:textId="77777777" w:rsidTr="00BE0C88">
        <w:trPr>
          <w:cantSplit/>
          <w:trHeight w:val="454"/>
        </w:trPr>
        <w:tc>
          <w:tcPr>
            <w:tcW w:w="142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D3102CE" w14:textId="77777777" w:rsidR="00922004" w:rsidRPr="0077410E" w:rsidRDefault="00922004" w:rsidP="00BE0C88">
            <w:pPr>
              <w:ind w:left="174"/>
              <w:rPr>
                <w:b/>
                <w:bCs/>
                <w:sz w:val="20"/>
                <w:szCs w:val="20"/>
                <w:rtl/>
              </w:rPr>
            </w:pPr>
            <w:r w:rsidRPr="0077410E">
              <w:rPr>
                <w:b/>
                <w:bCs/>
                <w:sz w:val="20"/>
                <w:szCs w:val="20"/>
                <w:rtl/>
              </w:rPr>
              <w:lastRenderedPageBreak/>
              <w:t>הפרויקט</w:t>
            </w:r>
          </w:p>
        </w:tc>
        <w:tc>
          <w:tcPr>
            <w:tcW w:w="1418"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C455155" w14:textId="77777777" w:rsidR="00922004" w:rsidRPr="0077410E" w:rsidRDefault="00922004" w:rsidP="00BE0C88">
            <w:pPr>
              <w:ind w:left="174"/>
              <w:rPr>
                <w:b/>
                <w:bCs/>
                <w:sz w:val="20"/>
                <w:szCs w:val="20"/>
                <w:rtl/>
              </w:rPr>
            </w:pPr>
            <w:r w:rsidRPr="0077410E">
              <w:rPr>
                <w:b/>
                <w:bCs/>
                <w:sz w:val="20"/>
                <w:szCs w:val="20"/>
                <w:rtl/>
              </w:rPr>
              <w:t>מזמין העבודה</w:t>
            </w:r>
          </w:p>
        </w:tc>
        <w:tc>
          <w:tcPr>
            <w:tcW w:w="1275"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A4E0211" w14:textId="77777777" w:rsidR="00922004" w:rsidRPr="0077410E" w:rsidRDefault="00922004" w:rsidP="00BE0C88">
            <w:pPr>
              <w:ind w:left="174"/>
              <w:rPr>
                <w:b/>
                <w:bCs/>
                <w:sz w:val="20"/>
                <w:szCs w:val="20"/>
                <w:rtl/>
              </w:rPr>
            </w:pPr>
            <w:r w:rsidRPr="0077410E">
              <w:rPr>
                <w:b/>
                <w:bCs/>
                <w:sz w:val="20"/>
                <w:szCs w:val="20"/>
                <w:rtl/>
              </w:rPr>
              <w:t>תפקיד  בפרויקט</w:t>
            </w:r>
          </w:p>
        </w:tc>
        <w:tc>
          <w:tcPr>
            <w:tcW w:w="1560"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1DB23E5D" w14:textId="77777777" w:rsidR="00922004" w:rsidRPr="0077410E" w:rsidRDefault="00922004" w:rsidP="00BE0C88">
            <w:pPr>
              <w:ind w:left="174"/>
              <w:rPr>
                <w:b/>
                <w:bCs/>
                <w:sz w:val="20"/>
                <w:szCs w:val="20"/>
                <w:rtl/>
              </w:rPr>
            </w:pPr>
            <w:r w:rsidRPr="0077410E">
              <w:rPr>
                <w:rFonts w:hint="cs"/>
                <w:b/>
                <w:bCs/>
                <w:sz w:val="20"/>
                <w:szCs w:val="20"/>
                <w:rtl/>
              </w:rPr>
              <w:t>שנות טיפול בפרויקט (משנה עד שנה ועד בכלל)</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5A0F36BF" w14:textId="77777777" w:rsidR="00922004" w:rsidRPr="0077410E" w:rsidRDefault="00922004" w:rsidP="00BE0C88">
            <w:pPr>
              <w:ind w:left="174"/>
              <w:rPr>
                <w:b/>
                <w:bCs/>
                <w:sz w:val="20"/>
                <w:szCs w:val="20"/>
                <w:rtl/>
              </w:rPr>
            </w:pPr>
            <w:r w:rsidRPr="0077410E">
              <w:rPr>
                <w:b/>
                <w:bCs/>
                <w:sz w:val="20"/>
                <w:szCs w:val="20"/>
                <w:rtl/>
              </w:rPr>
              <w:t xml:space="preserve">היקף כספי של </w:t>
            </w:r>
            <w:r>
              <w:rPr>
                <w:rFonts w:hint="cs"/>
                <w:b/>
                <w:bCs/>
                <w:sz w:val="20"/>
                <w:szCs w:val="20"/>
                <w:rtl/>
              </w:rPr>
              <w:t>ביצוע ב</w:t>
            </w:r>
            <w:r w:rsidRPr="0077410E">
              <w:rPr>
                <w:b/>
                <w:bCs/>
                <w:sz w:val="20"/>
                <w:szCs w:val="20"/>
                <w:rtl/>
              </w:rPr>
              <w:t>פרויקט</w:t>
            </w:r>
            <w:r w:rsidRPr="0077410E">
              <w:rPr>
                <w:rFonts w:hint="cs"/>
                <w:b/>
                <w:bCs/>
                <w:sz w:val="20"/>
                <w:szCs w:val="20"/>
                <w:rtl/>
              </w:rPr>
              <w:t xml:space="preserve"> בשנות ניהולו ע"י המועמד</w:t>
            </w:r>
          </w:p>
        </w:tc>
        <w:tc>
          <w:tcPr>
            <w:tcW w:w="1272"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14B429BC" w14:textId="77777777" w:rsidR="00922004" w:rsidRPr="0077410E" w:rsidRDefault="00922004" w:rsidP="00BE0C88">
            <w:pPr>
              <w:ind w:left="174"/>
              <w:rPr>
                <w:b/>
                <w:bCs/>
                <w:sz w:val="20"/>
                <w:szCs w:val="20"/>
                <w:rtl/>
              </w:rPr>
            </w:pPr>
            <w:r w:rsidRPr="0077410E">
              <w:rPr>
                <w:rFonts w:hint="cs"/>
                <w:b/>
                <w:bCs/>
                <w:sz w:val="20"/>
                <w:szCs w:val="20"/>
                <w:rtl/>
              </w:rPr>
              <w:t xml:space="preserve">היקף </w:t>
            </w:r>
            <w:r w:rsidRPr="0077410E">
              <w:rPr>
                <w:b/>
                <w:bCs/>
                <w:sz w:val="20"/>
                <w:szCs w:val="20"/>
                <w:rtl/>
              </w:rPr>
              <w:t xml:space="preserve">שטח </w:t>
            </w:r>
            <w:r w:rsidRPr="0077410E">
              <w:rPr>
                <w:rFonts w:hint="cs"/>
                <w:b/>
                <w:bCs/>
                <w:sz w:val="20"/>
                <w:szCs w:val="20"/>
                <w:rtl/>
              </w:rPr>
              <w:t>בנוי ב</w:t>
            </w:r>
            <w:r w:rsidRPr="0077410E">
              <w:rPr>
                <w:b/>
                <w:bCs/>
                <w:sz w:val="20"/>
                <w:szCs w:val="20"/>
                <w:rtl/>
              </w:rPr>
              <w:t>תוכנית</w:t>
            </w:r>
            <w:r w:rsidRPr="0077410E">
              <w:rPr>
                <w:rFonts w:hint="cs"/>
                <w:b/>
                <w:bCs/>
                <w:sz w:val="20"/>
                <w:szCs w:val="20"/>
                <w:rtl/>
              </w:rPr>
              <w:t xml:space="preserve"> (מ"ר)</w:t>
            </w:r>
          </w:p>
        </w:tc>
        <w:tc>
          <w:tcPr>
            <w:tcW w:w="128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5EB1DDCC" w14:textId="77777777" w:rsidR="00922004" w:rsidRPr="0077410E" w:rsidRDefault="00922004" w:rsidP="00BE0C88">
            <w:pPr>
              <w:ind w:left="174" w:right="29"/>
              <w:rPr>
                <w:b/>
                <w:bCs/>
                <w:sz w:val="20"/>
                <w:szCs w:val="20"/>
                <w:rtl/>
              </w:rPr>
            </w:pPr>
            <w:r w:rsidRPr="0077410E">
              <w:rPr>
                <w:b/>
                <w:bCs/>
                <w:sz w:val="20"/>
                <w:szCs w:val="20"/>
                <w:rtl/>
              </w:rPr>
              <w:t xml:space="preserve">שם איש הקשר מטעם המזמין וטלפון </w:t>
            </w:r>
          </w:p>
        </w:tc>
      </w:tr>
      <w:tr w:rsidR="00922004" w:rsidRPr="0077410E" w14:paraId="705445F4" w14:textId="77777777" w:rsidTr="00BE0C88">
        <w:trPr>
          <w:cantSplit/>
          <w:trHeight w:val="454"/>
        </w:trPr>
        <w:tc>
          <w:tcPr>
            <w:tcW w:w="1420" w:type="dxa"/>
            <w:tcBorders>
              <w:top w:val="single" w:sz="12" w:space="0" w:color="auto"/>
              <w:left w:val="single" w:sz="12" w:space="0" w:color="auto"/>
              <w:right w:val="single" w:sz="12" w:space="0" w:color="auto"/>
            </w:tcBorders>
            <w:vAlign w:val="center"/>
          </w:tcPr>
          <w:p w14:paraId="7B4661D0" w14:textId="77777777" w:rsidR="00922004" w:rsidRPr="00F54312" w:rsidRDefault="00922004" w:rsidP="00BE0C88">
            <w:pPr>
              <w:ind w:left="174" w:right="317"/>
              <w:rPr>
                <w:sz w:val="20"/>
                <w:szCs w:val="20"/>
                <w:rtl/>
              </w:rPr>
            </w:pPr>
          </w:p>
        </w:tc>
        <w:tc>
          <w:tcPr>
            <w:tcW w:w="1418" w:type="dxa"/>
            <w:gridSpan w:val="2"/>
            <w:tcBorders>
              <w:top w:val="single" w:sz="12" w:space="0" w:color="auto"/>
              <w:left w:val="single" w:sz="12" w:space="0" w:color="auto"/>
              <w:right w:val="single" w:sz="12" w:space="0" w:color="auto"/>
            </w:tcBorders>
            <w:vAlign w:val="center"/>
          </w:tcPr>
          <w:p w14:paraId="56236731" w14:textId="77777777" w:rsidR="00922004" w:rsidRPr="0077410E" w:rsidRDefault="00922004" w:rsidP="00BE0C88">
            <w:pPr>
              <w:ind w:left="174" w:right="317"/>
              <w:rPr>
                <w:sz w:val="20"/>
                <w:szCs w:val="20"/>
                <w:rtl/>
              </w:rPr>
            </w:pPr>
          </w:p>
        </w:tc>
        <w:tc>
          <w:tcPr>
            <w:tcW w:w="1275" w:type="dxa"/>
            <w:gridSpan w:val="2"/>
            <w:tcBorders>
              <w:top w:val="single" w:sz="12" w:space="0" w:color="auto"/>
              <w:left w:val="single" w:sz="12" w:space="0" w:color="auto"/>
              <w:right w:val="single" w:sz="12" w:space="0" w:color="auto"/>
            </w:tcBorders>
            <w:vAlign w:val="center"/>
          </w:tcPr>
          <w:p w14:paraId="273A9BBE" w14:textId="77777777" w:rsidR="00922004" w:rsidRPr="0077410E" w:rsidRDefault="00922004" w:rsidP="00BE0C88">
            <w:pPr>
              <w:ind w:left="174" w:right="317"/>
              <w:rPr>
                <w:sz w:val="20"/>
                <w:szCs w:val="20"/>
                <w:rtl/>
              </w:rPr>
            </w:pPr>
          </w:p>
        </w:tc>
        <w:tc>
          <w:tcPr>
            <w:tcW w:w="1560" w:type="dxa"/>
            <w:gridSpan w:val="2"/>
            <w:tcBorders>
              <w:top w:val="single" w:sz="12" w:space="0" w:color="auto"/>
              <w:left w:val="single" w:sz="12" w:space="0" w:color="auto"/>
              <w:right w:val="single" w:sz="12" w:space="0" w:color="auto"/>
            </w:tcBorders>
            <w:vAlign w:val="center"/>
          </w:tcPr>
          <w:p w14:paraId="0E7592CE" w14:textId="77777777" w:rsidR="00922004" w:rsidRPr="0077410E" w:rsidRDefault="00922004" w:rsidP="00BE0C88">
            <w:pPr>
              <w:ind w:left="174" w:right="317"/>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4F8DA6F3" w14:textId="77777777" w:rsidR="00922004" w:rsidRPr="0077410E" w:rsidRDefault="00922004" w:rsidP="00BE0C88">
            <w:pPr>
              <w:ind w:left="174" w:right="317"/>
              <w:rPr>
                <w:sz w:val="20"/>
                <w:szCs w:val="20"/>
                <w:rtl/>
              </w:rPr>
            </w:pPr>
          </w:p>
        </w:tc>
        <w:tc>
          <w:tcPr>
            <w:tcW w:w="1272" w:type="dxa"/>
            <w:gridSpan w:val="2"/>
            <w:tcBorders>
              <w:top w:val="single" w:sz="12" w:space="0" w:color="auto"/>
              <w:left w:val="single" w:sz="12" w:space="0" w:color="auto"/>
              <w:right w:val="single" w:sz="12" w:space="0" w:color="auto"/>
            </w:tcBorders>
            <w:vAlign w:val="center"/>
          </w:tcPr>
          <w:p w14:paraId="084AA860" w14:textId="77777777" w:rsidR="00922004" w:rsidRPr="0077410E" w:rsidRDefault="00922004" w:rsidP="00BE0C88">
            <w:pPr>
              <w:ind w:left="174" w:right="317"/>
              <w:rPr>
                <w:sz w:val="20"/>
                <w:szCs w:val="20"/>
                <w:rtl/>
              </w:rPr>
            </w:pPr>
          </w:p>
        </w:tc>
        <w:tc>
          <w:tcPr>
            <w:tcW w:w="1280" w:type="dxa"/>
            <w:tcBorders>
              <w:top w:val="single" w:sz="12" w:space="0" w:color="auto"/>
              <w:left w:val="single" w:sz="12" w:space="0" w:color="auto"/>
              <w:right w:val="single" w:sz="12" w:space="0" w:color="auto"/>
            </w:tcBorders>
            <w:vAlign w:val="center"/>
          </w:tcPr>
          <w:p w14:paraId="332A1429" w14:textId="77777777" w:rsidR="00922004" w:rsidRPr="0077410E" w:rsidRDefault="00922004" w:rsidP="00BE0C88">
            <w:pPr>
              <w:ind w:left="174" w:right="317"/>
              <w:rPr>
                <w:sz w:val="20"/>
                <w:szCs w:val="20"/>
                <w:rtl/>
              </w:rPr>
            </w:pPr>
          </w:p>
        </w:tc>
      </w:tr>
      <w:tr w:rsidR="00922004" w:rsidRPr="0077410E" w14:paraId="7DCEB8C4" w14:textId="77777777" w:rsidTr="00BE0C88">
        <w:trPr>
          <w:cantSplit/>
          <w:trHeight w:val="454"/>
        </w:trPr>
        <w:tc>
          <w:tcPr>
            <w:tcW w:w="1420" w:type="dxa"/>
            <w:tcBorders>
              <w:left w:val="single" w:sz="12" w:space="0" w:color="auto"/>
              <w:right w:val="single" w:sz="12" w:space="0" w:color="auto"/>
            </w:tcBorders>
            <w:vAlign w:val="center"/>
          </w:tcPr>
          <w:p w14:paraId="6C0C9268" w14:textId="77777777" w:rsidR="00922004" w:rsidRPr="0077410E" w:rsidRDefault="00922004"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395987DB" w14:textId="77777777" w:rsidR="00922004" w:rsidRPr="0077410E" w:rsidRDefault="00922004"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3ABDC1F0" w14:textId="77777777" w:rsidR="00922004" w:rsidRPr="0077410E" w:rsidRDefault="00922004"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1CC5E4D0" w14:textId="77777777" w:rsidR="00922004" w:rsidRPr="0077410E" w:rsidRDefault="00922004"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6EE7C41F" w14:textId="77777777" w:rsidR="00922004" w:rsidRPr="0077410E" w:rsidRDefault="00922004"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4C5BBAD1" w14:textId="77777777" w:rsidR="00922004" w:rsidRPr="0077410E" w:rsidRDefault="00922004" w:rsidP="00BE0C88">
            <w:pPr>
              <w:ind w:left="174" w:right="317"/>
              <w:rPr>
                <w:sz w:val="20"/>
                <w:szCs w:val="20"/>
                <w:rtl/>
              </w:rPr>
            </w:pPr>
          </w:p>
        </w:tc>
        <w:tc>
          <w:tcPr>
            <w:tcW w:w="1280" w:type="dxa"/>
            <w:tcBorders>
              <w:left w:val="single" w:sz="12" w:space="0" w:color="auto"/>
              <w:right w:val="single" w:sz="12" w:space="0" w:color="auto"/>
            </w:tcBorders>
            <w:vAlign w:val="center"/>
          </w:tcPr>
          <w:p w14:paraId="761AD0F2" w14:textId="77777777" w:rsidR="00922004" w:rsidRPr="0077410E" w:rsidRDefault="00922004" w:rsidP="00BE0C88">
            <w:pPr>
              <w:ind w:left="174" w:right="317"/>
              <w:rPr>
                <w:sz w:val="20"/>
                <w:szCs w:val="20"/>
                <w:rtl/>
              </w:rPr>
            </w:pPr>
          </w:p>
        </w:tc>
      </w:tr>
      <w:tr w:rsidR="00922004" w:rsidRPr="0077410E" w14:paraId="70D9DF24" w14:textId="77777777" w:rsidTr="00BE0C88">
        <w:trPr>
          <w:cantSplit/>
          <w:trHeight w:val="454"/>
        </w:trPr>
        <w:tc>
          <w:tcPr>
            <w:tcW w:w="1420" w:type="dxa"/>
            <w:tcBorders>
              <w:left w:val="single" w:sz="12" w:space="0" w:color="auto"/>
              <w:right w:val="single" w:sz="12" w:space="0" w:color="auto"/>
            </w:tcBorders>
            <w:vAlign w:val="center"/>
          </w:tcPr>
          <w:p w14:paraId="7E9323EC" w14:textId="77777777" w:rsidR="00922004" w:rsidRPr="0077410E" w:rsidRDefault="00922004"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6DD60426" w14:textId="77777777" w:rsidR="00922004" w:rsidRPr="0077410E" w:rsidRDefault="00922004"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466A29E7" w14:textId="77777777" w:rsidR="00922004" w:rsidRPr="0077410E" w:rsidRDefault="00922004"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71D665BF" w14:textId="77777777" w:rsidR="00922004" w:rsidRPr="0077410E" w:rsidRDefault="00922004"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490A40A1" w14:textId="77777777" w:rsidR="00922004" w:rsidRPr="0077410E" w:rsidRDefault="00922004"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295E3E3A" w14:textId="77777777" w:rsidR="00922004" w:rsidRPr="0077410E" w:rsidRDefault="00922004" w:rsidP="00BE0C88">
            <w:pPr>
              <w:ind w:left="174" w:right="317"/>
              <w:rPr>
                <w:sz w:val="20"/>
                <w:szCs w:val="20"/>
                <w:rtl/>
              </w:rPr>
            </w:pPr>
          </w:p>
        </w:tc>
        <w:tc>
          <w:tcPr>
            <w:tcW w:w="1280" w:type="dxa"/>
            <w:tcBorders>
              <w:left w:val="single" w:sz="12" w:space="0" w:color="auto"/>
              <w:right w:val="single" w:sz="12" w:space="0" w:color="auto"/>
            </w:tcBorders>
            <w:vAlign w:val="center"/>
          </w:tcPr>
          <w:p w14:paraId="1F85F377" w14:textId="77777777" w:rsidR="00922004" w:rsidRPr="0077410E" w:rsidRDefault="00922004" w:rsidP="00BE0C88">
            <w:pPr>
              <w:ind w:left="174" w:right="317"/>
              <w:rPr>
                <w:sz w:val="20"/>
                <w:szCs w:val="20"/>
                <w:rtl/>
              </w:rPr>
            </w:pPr>
          </w:p>
        </w:tc>
      </w:tr>
      <w:tr w:rsidR="00922004" w:rsidRPr="0077410E" w14:paraId="3C6E9A2F" w14:textId="77777777" w:rsidTr="00BE0C88">
        <w:trPr>
          <w:cantSplit/>
          <w:trHeight w:val="454"/>
        </w:trPr>
        <w:tc>
          <w:tcPr>
            <w:tcW w:w="1420" w:type="dxa"/>
            <w:tcBorders>
              <w:left w:val="single" w:sz="12" w:space="0" w:color="auto"/>
              <w:right w:val="single" w:sz="12" w:space="0" w:color="auto"/>
            </w:tcBorders>
            <w:vAlign w:val="center"/>
          </w:tcPr>
          <w:p w14:paraId="715249C8" w14:textId="77777777" w:rsidR="00922004" w:rsidRPr="0077410E" w:rsidRDefault="00922004" w:rsidP="00BE0C88">
            <w:pPr>
              <w:ind w:left="174" w:right="317"/>
              <w:rPr>
                <w:sz w:val="20"/>
                <w:szCs w:val="20"/>
                <w:rtl/>
              </w:rPr>
            </w:pPr>
          </w:p>
        </w:tc>
        <w:tc>
          <w:tcPr>
            <w:tcW w:w="1418" w:type="dxa"/>
            <w:gridSpan w:val="2"/>
            <w:tcBorders>
              <w:left w:val="single" w:sz="12" w:space="0" w:color="auto"/>
              <w:right w:val="single" w:sz="12" w:space="0" w:color="auto"/>
            </w:tcBorders>
            <w:vAlign w:val="center"/>
          </w:tcPr>
          <w:p w14:paraId="7CE57876" w14:textId="77777777" w:rsidR="00922004" w:rsidRPr="0077410E" w:rsidRDefault="00922004" w:rsidP="00BE0C88">
            <w:pPr>
              <w:ind w:left="174" w:right="317"/>
              <w:rPr>
                <w:sz w:val="20"/>
                <w:szCs w:val="20"/>
                <w:rtl/>
              </w:rPr>
            </w:pPr>
          </w:p>
        </w:tc>
        <w:tc>
          <w:tcPr>
            <w:tcW w:w="1275" w:type="dxa"/>
            <w:gridSpan w:val="2"/>
            <w:tcBorders>
              <w:left w:val="single" w:sz="12" w:space="0" w:color="auto"/>
              <w:right w:val="single" w:sz="12" w:space="0" w:color="auto"/>
            </w:tcBorders>
            <w:vAlign w:val="center"/>
          </w:tcPr>
          <w:p w14:paraId="0A4B3BFC" w14:textId="77777777" w:rsidR="00922004" w:rsidRPr="0077410E" w:rsidRDefault="00922004" w:rsidP="00BE0C88">
            <w:pPr>
              <w:ind w:left="174" w:right="317"/>
              <w:rPr>
                <w:sz w:val="20"/>
                <w:szCs w:val="20"/>
                <w:rtl/>
              </w:rPr>
            </w:pPr>
          </w:p>
        </w:tc>
        <w:tc>
          <w:tcPr>
            <w:tcW w:w="1560" w:type="dxa"/>
            <w:gridSpan w:val="2"/>
            <w:tcBorders>
              <w:left w:val="single" w:sz="12" w:space="0" w:color="auto"/>
              <w:right w:val="single" w:sz="12" w:space="0" w:color="auto"/>
            </w:tcBorders>
            <w:vAlign w:val="center"/>
          </w:tcPr>
          <w:p w14:paraId="0348E26E" w14:textId="77777777" w:rsidR="00922004" w:rsidRPr="0077410E" w:rsidRDefault="00922004" w:rsidP="00BE0C88">
            <w:pPr>
              <w:ind w:left="174" w:right="317"/>
              <w:rPr>
                <w:sz w:val="20"/>
                <w:szCs w:val="20"/>
                <w:rtl/>
              </w:rPr>
            </w:pPr>
          </w:p>
        </w:tc>
        <w:tc>
          <w:tcPr>
            <w:tcW w:w="1559" w:type="dxa"/>
            <w:gridSpan w:val="2"/>
            <w:tcBorders>
              <w:left w:val="single" w:sz="12" w:space="0" w:color="auto"/>
              <w:right w:val="single" w:sz="12" w:space="0" w:color="auto"/>
            </w:tcBorders>
            <w:vAlign w:val="center"/>
          </w:tcPr>
          <w:p w14:paraId="1E234C10" w14:textId="77777777" w:rsidR="00922004" w:rsidRPr="0077410E" w:rsidRDefault="00922004" w:rsidP="00BE0C88">
            <w:pPr>
              <w:ind w:left="174" w:right="317"/>
              <w:rPr>
                <w:sz w:val="20"/>
                <w:szCs w:val="20"/>
                <w:rtl/>
              </w:rPr>
            </w:pPr>
          </w:p>
        </w:tc>
        <w:tc>
          <w:tcPr>
            <w:tcW w:w="1272" w:type="dxa"/>
            <w:gridSpan w:val="2"/>
            <w:tcBorders>
              <w:left w:val="single" w:sz="12" w:space="0" w:color="auto"/>
              <w:right w:val="single" w:sz="12" w:space="0" w:color="auto"/>
            </w:tcBorders>
            <w:vAlign w:val="center"/>
          </w:tcPr>
          <w:p w14:paraId="4B29BAD6" w14:textId="77777777" w:rsidR="00922004" w:rsidRPr="0077410E" w:rsidRDefault="00922004" w:rsidP="00BE0C88">
            <w:pPr>
              <w:ind w:left="174" w:right="317"/>
              <w:rPr>
                <w:sz w:val="20"/>
                <w:szCs w:val="20"/>
                <w:rtl/>
              </w:rPr>
            </w:pPr>
          </w:p>
        </w:tc>
        <w:tc>
          <w:tcPr>
            <w:tcW w:w="1280" w:type="dxa"/>
            <w:tcBorders>
              <w:left w:val="single" w:sz="12" w:space="0" w:color="auto"/>
              <w:right w:val="single" w:sz="12" w:space="0" w:color="auto"/>
            </w:tcBorders>
            <w:vAlign w:val="center"/>
          </w:tcPr>
          <w:p w14:paraId="1AF176FD" w14:textId="77777777" w:rsidR="00922004" w:rsidRPr="0077410E" w:rsidRDefault="00922004" w:rsidP="00BE0C88">
            <w:pPr>
              <w:ind w:left="174" w:right="317"/>
              <w:rPr>
                <w:sz w:val="20"/>
                <w:szCs w:val="20"/>
                <w:rtl/>
              </w:rPr>
            </w:pPr>
          </w:p>
        </w:tc>
      </w:tr>
      <w:tr w:rsidR="00922004" w:rsidRPr="0077410E" w14:paraId="629485AA" w14:textId="77777777" w:rsidTr="00BE0C88">
        <w:trPr>
          <w:cantSplit/>
          <w:trHeight w:val="454"/>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7A1DC17B" w14:textId="77777777" w:rsidR="00922004" w:rsidRPr="004E2FE3" w:rsidRDefault="00922004" w:rsidP="00BE0C88">
            <w:pPr>
              <w:ind w:left="174" w:right="176"/>
              <w:jc w:val="center"/>
              <w:rPr>
                <w:b/>
                <w:bCs/>
                <w:rtl/>
              </w:rPr>
            </w:pPr>
            <w:r w:rsidRPr="004E2FE3">
              <w:rPr>
                <w:rFonts w:hint="cs"/>
                <w:b/>
                <w:bCs/>
                <w:szCs w:val="22"/>
                <w:rtl/>
              </w:rPr>
              <w:t>ניהול פרויקטים אחרים</w:t>
            </w:r>
          </w:p>
        </w:tc>
      </w:tr>
      <w:tr w:rsidR="00922004" w:rsidRPr="0077410E" w14:paraId="7044F5ED" w14:textId="77777777" w:rsidTr="00BE0C88">
        <w:trPr>
          <w:cantSplit/>
          <w:trHeight w:val="454"/>
        </w:trPr>
        <w:tc>
          <w:tcPr>
            <w:tcW w:w="142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6D8BFDE" w14:textId="77777777" w:rsidR="00922004" w:rsidRPr="0077410E" w:rsidRDefault="00922004" w:rsidP="00BE0C88">
            <w:pPr>
              <w:ind w:left="174" w:right="176"/>
              <w:rPr>
                <w:b/>
                <w:bCs/>
                <w:sz w:val="20"/>
                <w:szCs w:val="20"/>
                <w:rtl/>
              </w:rPr>
            </w:pPr>
            <w:r w:rsidRPr="0077410E">
              <w:rPr>
                <w:b/>
                <w:bCs/>
                <w:sz w:val="20"/>
                <w:szCs w:val="20"/>
                <w:rtl/>
              </w:rPr>
              <w:t>הפרויקט</w:t>
            </w:r>
          </w:p>
        </w:tc>
        <w:tc>
          <w:tcPr>
            <w:tcW w:w="989"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7445A42D" w14:textId="77777777" w:rsidR="00922004" w:rsidRPr="0077410E" w:rsidRDefault="00922004" w:rsidP="00BE0C88">
            <w:pPr>
              <w:ind w:left="174" w:right="-229"/>
              <w:rPr>
                <w:b/>
                <w:bCs/>
                <w:sz w:val="20"/>
                <w:szCs w:val="20"/>
                <w:rtl/>
              </w:rPr>
            </w:pPr>
            <w:r w:rsidRPr="0077410E">
              <w:rPr>
                <w:b/>
                <w:bCs/>
                <w:sz w:val="20"/>
                <w:szCs w:val="20"/>
                <w:rtl/>
              </w:rPr>
              <w:t>מזמין העבודה</w:t>
            </w:r>
          </w:p>
        </w:tc>
        <w:tc>
          <w:tcPr>
            <w:tcW w:w="1134"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2EB84E5B" w14:textId="77777777" w:rsidR="00922004" w:rsidRPr="0077410E" w:rsidRDefault="00922004" w:rsidP="00BE0C88">
            <w:pPr>
              <w:ind w:left="174" w:right="-78"/>
              <w:rPr>
                <w:b/>
                <w:bCs/>
                <w:sz w:val="20"/>
                <w:szCs w:val="20"/>
                <w:rtl/>
              </w:rPr>
            </w:pPr>
            <w:r w:rsidRPr="0077410E">
              <w:rPr>
                <w:b/>
                <w:bCs/>
                <w:sz w:val="20"/>
                <w:szCs w:val="20"/>
                <w:rtl/>
              </w:rPr>
              <w:t>תפקיד  בפרויקט</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6FA2C436" w14:textId="77777777" w:rsidR="00922004" w:rsidRPr="0077410E" w:rsidRDefault="00922004" w:rsidP="00BE0C88">
            <w:pPr>
              <w:tabs>
                <w:tab w:val="left" w:pos="1599"/>
              </w:tabs>
              <w:ind w:left="174" w:right="176"/>
              <w:rPr>
                <w:b/>
                <w:bCs/>
                <w:sz w:val="20"/>
                <w:szCs w:val="20"/>
                <w:rtl/>
              </w:rPr>
            </w:pPr>
            <w:r w:rsidRPr="0077410E">
              <w:rPr>
                <w:rFonts w:hint="cs"/>
                <w:b/>
                <w:bCs/>
                <w:sz w:val="20"/>
                <w:szCs w:val="20"/>
                <w:rtl/>
              </w:rPr>
              <w:t>שנות טיפול בפרויקט (משנה עד שנה ועד בכלל)</w:t>
            </w:r>
          </w:p>
        </w:tc>
        <w:tc>
          <w:tcPr>
            <w:tcW w:w="1559"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524E2C93" w14:textId="77777777" w:rsidR="00922004" w:rsidRPr="0077410E" w:rsidRDefault="00922004" w:rsidP="00BE0C88">
            <w:pPr>
              <w:ind w:left="174"/>
              <w:rPr>
                <w:b/>
                <w:bCs/>
                <w:sz w:val="20"/>
                <w:szCs w:val="20"/>
                <w:rtl/>
              </w:rPr>
            </w:pPr>
            <w:r w:rsidRPr="0077410E">
              <w:rPr>
                <w:b/>
                <w:bCs/>
                <w:sz w:val="20"/>
                <w:szCs w:val="20"/>
                <w:rtl/>
              </w:rPr>
              <w:t xml:space="preserve">היקף כספי של </w:t>
            </w:r>
            <w:r>
              <w:rPr>
                <w:rFonts w:hint="cs"/>
                <w:b/>
                <w:bCs/>
                <w:sz w:val="20"/>
                <w:szCs w:val="20"/>
                <w:rtl/>
              </w:rPr>
              <w:t>ביצוע ב</w:t>
            </w:r>
            <w:r w:rsidRPr="0077410E">
              <w:rPr>
                <w:b/>
                <w:bCs/>
                <w:sz w:val="20"/>
                <w:szCs w:val="20"/>
                <w:rtl/>
              </w:rPr>
              <w:t>פרויקט</w:t>
            </w:r>
            <w:r w:rsidRPr="0077410E">
              <w:rPr>
                <w:rFonts w:hint="cs"/>
                <w:b/>
                <w:bCs/>
                <w:sz w:val="20"/>
                <w:szCs w:val="20"/>
                <w:rtl/>
              </w:rPr>
              <w:t xml:space="preserve"> בשנות ניהולו ע"י המועמד</w:t>
            </w:r>
          </w:p>
        </w:tc>
        <w:tc>
          <w:tcPr>
            <w:tcW w:w="1276"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1C10DF0B" w14:textId="77777777" w:rsidR="00922004" w:rsidRPr="0077410E" w:rsidRDefault="00922004" w:rsidP="00BE0C88">
            <w:pPr>
              <w:tabs>
                <w:tab w:val="left" w:pos="1316"/>
              </w:tabs>
              <w:ind w:left="174"/>
              <w:rPr>
                <w:b/>
                <w:bCs/>
                <w:sz w:val="20"/>
                <w:szCs w:val="20"/>
                <w:rtl/>
              </w:rPr>
            </w:pPr>
            <w:r w:rsidRPr="0077410E">
              <w:rPr>
                <w:rFonts w:hint="cs"/>
                <w:b/>
                <w:bCs/>
                <w:sz w:val="20"/>
                <w:szCs w:val="20"/>
                <w:rtl/>
              </w:rPr>
              <w:t xml:space="preserve">היקף </w:t>
            </w:r>
            <w:r w:rsidRPr="0077410E">
              <w:rPr>
                <w:b/>
                <w:bCs/>
                <w:sz w:val="20"/>
                <w:szCs w:val="20"/>
                <w:rtl/>
              </w:rPr>
              <w:t xml:space="preserve">שטח </w:t>
            </w:r>
            <w:r w:rsidRPr="0077410E">
              <w:rPr>
                <w:rFonts w:hint="cs"/>
                <w:b/>
                <w:bCs/>
                <w:sz w:val="20"/>
                <w:szCs w:val="20"/>
                <w:rtl/>
              </w:rPr>
              <w:t>בנוי (מ"ר)</w:t>
            </w:r>
          </w:p>
        </w:tc>
        <w:tc>
          <w:tcPr>
            <w:tcW w:w="1847" w:type="dxa"/>
            <w:gridSpan w:val="2"/>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4E496217" w14:textId="77777777" w:rsidR="00922004" w:rsidRPr="0077410E" w:rsidRDefault="00922004" w:rsidP="00BE0C88">
            <w:pPr>
              <w:ind w:left="174" w:right="176"/>
              <w:rPr>
                <w:b/>
                <w:bCs/>
                <w:sz w:val="20"/>
                <w:szCs w:val="20"/>
                <w:rtl/>
              </w:rPr>
            </w:pPr>
            <w:r w:rsidRPr="0077410E">
              <w:rPr>
                <w:b/>
                <w:bCs/>
                <w:sz w:val="20"/>
                <w:szCs w:val="20"/>
                <w:rtl/>
              </w:rPr>
              <w:t xml:space="preserve">שם איש הקשר מטעם המזמין וטלפון </w:t>
            </w:r>
          </w:p>
        </w:tc>
      </w:tr>
      <w:tr w:rsidR="00922004" w:rsidRPr="0077410E" w14:paraId="3F5B0274" w14:textId="77777777" w:rsidTr="00BE0C88">
        <w:trPr>
          <w:cantSplit/>
          <w:trHeight w:val="454"/>
        </w:trPr>
        <w:tc>
          <w:tcPr>
            <w:tcW w:w="1420" w:type="dxa"/>
            <w:tcBorders>
              <w:top w:val="single" w:sz="12" w:space="0" w:color="auto"/>
              <w:left w:val="single" w:sz="12" w:space="0" w:color="auto"/>
              <w:right w:val="single" w:sz="12" w:space="0" w:color="auto"/>
            </w:tcBorders>
            <w:vAlign w:val="center"/>
          </w:tcPr>
          <w:p w14:paraId="209B82AE" w14:textId="77777777" w:rsidR="00922004" w:rsidRPr="0077410E" w:rsidRDefault="00922004" w:rsidP="00BE0C88">
            <w:pPr>
              <w:ind w:left="174" w:right="176"/>
              <w:rPr>
                <w:sz w:val="20"/>
                <w:szCs w:val="20"/>
                <w:rtl/>
              </w:rPr>
            </w:pPr>
          </w:p>
        </w:tc>
        <w:tc>
          <w:tcPr>
            <w:tcW w:w="989" w:type="dxa"/>
            <w:tcBorders>
              <w:top w:val="single" w:sz="12" w:space="0" w:color="auto"/>
              <w:left w:val="single" w:sz="12" w:space="0" w:color="auto"/>
              <w:right w:val="single" w:sz="12" w:space="0" w:color="auto"/>
            </w:tcBorders>
            <w:vAlign w:val="center"/>
          </w:tcPr>
          <w:p w14:paraId="08F1112D" w14:textId="77777777" w:rsidR="00922004" w:rsidRPr="0077410E" w:rsidRDefault="00922004" w:rsidP="00BE0C88">
            <w:pPr>
              <w:ind w:left="174" w:right="176"/>
              <w:rPr>
                <w:sz w:val="20"/>
                <w:szCs w:val="20"/>
                <w:rtl/>
              </w:rPr>
            </w:pPr>
          </w:p>
        </w:tc>
        <w:tc>
          <w:tcPr>
            <w:tcW w:w="1134" w:type="dxa"/>
            <w:gridSpan w:val="2"/>
            <w:tcBorders>
              <w:top w:val="single" w:sz="12" w:space="0" w:color="auto"/>
              <w:left w:val="single" w:sz="12" w:space="0" w:color="auto"/>
              <w:right w:val="single" w:sz="12" w:space="0" w:color="auto"/>
            </w:tcBorders>
            <w:vAlign w:val="center"/>
          </w:tcPr>
          <w:p w14:paraId="232C9529" w14:textId="77777777" w:rsidR="00922004" w:rsidRPr="0077410E" w:rsidRDefault="00922004" w:rsidP="00BE0C88">
            <w:pPr>
              <w:ind w:left="174" w:right="176"/>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00630703" w14:textId="77777777" w:rsidR="00922004" w:rsidRPr="0077410E" w:rsidRDefault="00922004" w:rsidP="00BE0C88">
            <w:pPr>
              <w:ind w:left="174" w:right="176"/>
              <w:rPr>
                <w:sz w:val="20"/>
                <w:szCs w:val="20"/>
                <w:rtl/>
              </w:rPr>
            </w:pPr>
          </w:p>
        </w:tc>
        <w:tc>
          <w:tcPr>
            <w:tcW w:w="1559" w:type="dxa"/>
            <w:gridSpan w:val="2"/>
            <w:tcBorders>
              <w:top w:val="single" w:sz="12" w:space="0" w:color="auto"/>
              <w:left w:val="single" w:sz="12" w:space="0" w:color="auto"/>
              <w:right w:val="single" w:sz="12" w:space="0" w:color="auto"/>
            </w:tcBorders>
            <w:vAlign w:val="center"/>
          </w:tcPr>
          <w:p w14:paraId="7210ABA5" w14:textId="77777777" w:rsidR="00922004" w:rsidRPr="0077410E" w:rsidRDefault="00922004" w:rsidP="00BE0C88">
            <w:pPr>
              <w:ind w:left="174" w:right="176"/>
              <w:rPr>
                <w:sz w:val="20"/>
                <w:szCs w:val="20"/>
                <w:rtl/>
              </w:rPr>
            </w:pPr>
          </w:p>
        </w:tc>
        <w:tc>
          <w:tcPr>
            <w:tcW w:w="1276" w:type="dxa"/>
            <w:gridSpan w:val="2"/>
            <w:tcBorders>
              <w:top w:val="single" w:sz="12" w:space="0" w:color="auto"/>
              <w:left w:val="single" w:sz="12" w:space="0" w:color="auto"/>
              <w:right w:val="single" w:sz="12" w:space="0" w:color="auto"/>
            </w:tcBorders>
            <w:vAlign w:val="center"/>
          </w:tcPr>
          <w:p w14:paraId="0495C392" w14:textId="77777777" w:rsidR="00922004" w:rsidRPr="0077410E" w:rsidRDefault="00922004" w:rsidP="00BE0C88">
            <w:pPr>
              <w:ind w:left="174" w:right="176"/>
              <w:rPr>
                <w:sz w:val="20"/>
                <w:szCs w:val="20"/>
                <w:rtl/>
              </w:rPr>
            </w:pPr>
          </w:p>
        </w:tc>
        <w:tc>
          <w:tcPr>
            <w:tcW w:w="1847" w:type="dxa"/>
            <w:gridSpan w:val="2"/>
            <w:tcBorders>
              <w:top w:val="single" w:sz="12" w:space="0" w:color="auto"/>
              <w:left w:val="single" w:sz="12" w:space="0" w:color="auto"/>
              <w:right w:val="single" w:sz="12" w:space="0" w:color="auto"/>
            </w:tcBorders>
            <w:vAlign w:val="center"/>
          </w:tcPr>
          <w:p w14:paraId="007C65D3" w14:textId="77777777" w:rsidR="00922004" w:rsidRPr="0077410E" w:rsidRDefault="00922004" w:rsidP="00BE0C88">
            <w:pPr>
              <w:ind w:left="174" w:right="176"/>
              <w:rPr>
                <w:sz w:val="20"/>
                <w:szCs w:val="20"/>
                <w:rtl/>
              </w:rPr>
            </w:pPr>
          </w:p>
        </w:tc>
      </w:tr>
      <w:tr w:rsidR="00922004" w:rsidRPr="0077410E" w14:paraId="5A8757A1" w14:textId="77777777" w:rsidTr="00BE0C88">
        <w:trPr>
          <w:cantSplit/>
          <w:trHeight w:val="454"/>
        </w:trPr>
        <w:tc>
          <w:tcPr>
            <w:tcW w:w="1420" w:type="dxa"/>
            <w:tcBorders>
              <w:left w:val="single" w:sz="12" w:space="0" w:color="auto"/>
              <w:right w:val="single" w:sz="12" w:space="0" w:color="auto"/>
            </w:tcBorders>
            <w:vAlign w:val="center"/>
          </w:tcPr>
          <w:p w14:paraId="2179FBD4" w14:textId="77777777" w:rsidR="00922004" w:rsidRPr="0077410E" w:rsidRDefault="00922004" w:rsidP="00BE0C88">
            <w:pPr>
              <w:ind w:left="174" w:right="176"/>
              <w:rPr>
                <w:sz w:val="20"/>
                <w:szCs w:val="20"/>
                <w:rtl/>
              </w:rPr>
            </w:pPr>
          </w:p>
        </w:tc>
        <w:tc>
          <w:tcPr>
            <w:tcW w:w="989" w:type="dxa"/>
            <w:tcBorders>
              <w:left w:val="single" w:sz="12" w:space="0" w:color="auto"/>
              <w:right w:val="single" w:sz="12" w:space="0" w:color="auto"/>
            </w:tcBorders>
            <w:vAlign w:val="center"/>
          </w:tcPr>
          <w:p w14:paraId="5FBEB13B" w14:textId="77777777" w:rsidR="00922004" w:rsidRPr="0077410E" w:rsidRDefault="00922004" w:rsidP="00BE0C88">
            <w:pPr>
              <w:ind w:left="174" w:right="176"/>
              <w:rPr>
                <w:sz w:val="20"/>
                <w:szCs w:val="20"/>
                <w:rtl/>
              </w:rPr>
            </w:pPr>
          </w:p>
        </w:tc>
        <w:tc>
          <w:tcPr>
            <w:tcW w:w="1134" w:type="dxa"/>
            <w:gridSpan w:val="2"/>
            <w:tcBorders>
              <w:left w:val="single" w:sz="12" w:space="0" w:color="auto"/>
              <w:right w:val="single" w:sz="12" w:space="0" w:color="auto"/>
            </w:tcBorders>
            <w:vAlign w:val="center"/>
          </w:tcPr>
          <w:p w14:paraId="31A20DA2" w14:textId="77777777" w:rsidR="00922004" w:rsidRPr="0077410E" w:rsidRDefault="00922004" w:rsidP="00BE0C88">
            <w:pPr>
              <w:ind w:left="174" w:right="176"/>
              <w:rPr>
                <w:sz w:val="20"/>
                <w:szCs w:val="20"/>
                <w:rtl/>
              </w:rPr>
            </w:pPr>
          </w:p>
        </w:tc>
        <w:tc>
          <w:tcPr>
            <w:tcW w:w="1559" w:type="dxa"/>
            <w:gridSpan w:val="2"/>
            <w:tcBorders>
              <w:left w:val="single" w:sz="12" w:space="0" w:color="auto"/>
              <w:right w:val="single" w:sz="12" w:space="0" w:color="auto"/>
            </w:tcBorders>
            <w:vAlign w:val="center"/>
          </w:tcPr>
          <w:p w14:paraId="30F1DA97" w14:textId="77777777" w:rsidR="00922004" w:rsidRPr="0077410E" w:rsidRDefault="00922004" w:rsidP="00BE0C88">
            <w:pPr>
              <w:ind w:left="174" w:right="176"/>
              <w:rPr>
                <w:sz w:val="20"/>
                <w:szCs w:val="20"/>
                <w:rtl/>
              </w:rPr>
            </w:pPr>
          </w:p>
        </w:tc>
        <w:tc>
          <w:tcPr>
            <w:tcW w:w="1559" w:type="dxa"/>
            <w:gridSpan w:val="2"/>
            <w:tcBorders>
              <w:left w:val="single" w:sz="12" w:space="0" w:color="auto"/>
              <w:right w:val="single" w:sz="12" w:space="0" w:color="auto"/>
            </w:tcBorders>
            <w:vAlign w:val="center"/>
          </w:tcPr>
          <w:p w14:paraId="495BAB6C" w14:textId="77777777" w:rsidR="00922004" w:rsidRPr="0077410E" w:rsidRDefault="00922004" w:rsidP="00BE0C88">
            <w:pPr>
              <w:ind w:left="174" w:right="176"/>
              <w:rPr>
                <w:sz w:val="20"/>
                <w:szCs w:val="20"/>
                <w:rtl/>
              </w:rPr>
            </w:pPr>
          </w:p>
        </w:tc>
        <w:tc>
          <w:tcPr>
            <w:tcW w:w="1276" w:type="dxa"/>
            <w:gridSpan w:val="2"/>
            <w:tcBorders>
              <w:left w:val="single" w:sz="12" w:space="0" w:color="auto"/>
              <w:right w:val="single" w:sz="12" w:space="0" w:color="auto"/>
            </w:tcBorders>
            <w:vAlign w:val="center"/>
          </w:tcPr>
          <w:p w14:paraId="5CCC1C88" w14:textId="77777777" w:rsidR="00922004" w:rsidRPr="0077410E" w:rsidRDefault="00922004" w:rsidP="00BE0C88">
            <w:pPr>
              <w:ind w:left="174" w:right="176"/>
              <w:rPr>
                <w:sz w:val="20"/>
                <w:szCs w:val="20"/>
                <w:rtl/>
              </w:rPr>
            </w:pPr>
          </w:p>
        </w:tc>
        <w:tc>
          <w:tcPr>
            <w:tcW w:w="1847" w:type="dxa"/>
            <w:gridSpan w:val="2"/>
            <w:tcBorders>
              <w:left w:val="single" w:sz="12" w:space="0" w:color="auto"/>
              <w:right w:val="single" w:sz="12" w:space="0" w:color="auto"/>
            </w:tcBorders>
            <w:vAlign w:val="center"/>
          </w:tcPr>
          <w:p w14:paraId="1D6F867E" w14:textId="77777777" w:rsidR="00922004" w:rsidRPr="0077410E" w:rsidRDefault="00922004" w:rsidP="00BE0C88">
            <w:pPr>
              <w:ind w:left="174" w:right="176"/>
              <w:rPr>
                <w:sz w:val="20"/>
                <w:szCs w:val="20"/>
                <w:rtl/>
              </w:rPr>
            </w:pPr>
          </w:p>
        </w:tc>
      </w:tr>
      <w:tr w:rsidR="00922004" w:rsidRPr="0077410E" w14:paraId="01CE38B0" w14:textId="77777777" w:rsidTr="00BE0C88">
        <w:trPr>
          <w:cantSplit/>
          <w:trHeight w:val="454"/>
        </w:trPr>
        <w:tc>
          <w:tcPr>
            <w:tcW w:w="1420" w:type="dxa"/>
            <w:tcBorders>
              <w:left w:val="single" w:sz="12" w:space="0" w:color="auto"/>
              <w:bottom w:val="single" w:sz="12" w:space="0" w:color="auto"/>
              <w:right w:val="single" w:sz="12" w:space="0" w:color="auto"/>
            </w:tcBorders>
            <w:vAlign w:val="center"/>
          </w:tcPr>
          <w:p w14:paraId="15399CC0" w14:textId="77777777" w:rsidR="00922004" w:rsidRPr="0077410E" w:rsidRDefault="00922004" w:rsidP="00BE0C88">
            <w:pPr>
              <w:ind w:left="174" w:right="176"/>
              <w:rPr>
                <w:sz w:val="20"/>
                <w:szCs w:val="20"/>
                <w:rtl/>
              </w:rPr>
            </w:pPr>
          </w:p>
        </w:tc>
        <w:tc>
          <w:tcPr>
            <w:tcW w:w="989" w:type="dxa"/>
            <w:tcBorders>
              <w:left w:val="single" w:sz="12" w:space="0" w:color="auto"/>
              <w:bottom w:val="single" w:sz="12" w:space="0" w:color="auto"/>
              <w:right w:val="single" w:sz="12" w:space="0" w:color="auto"/>
            </w:tcBorders>
            <w:vAlign w:val="center"/>
          </w:tcPr>
          <w:p w14:paraId="5E3F1C62" w14:textId="77777777" w:rsidR="00922004" w:rsidRPr="0077410E" w:rsidRDefault="00922004" w:rsidP="00BE0C88">
            <w:pPr>
              <w:ind w:left="174" w:right="176"/>
              <w:rPr>
                <w:sz w:val="20"/>
                <w:szCs w:val="20"/>
                <w:rtl/>
              </w:rPr>
            </w:pPr>
          </w:p>
        </w:tc>
        <w:tc>
          <w:tcPr>
            <w:tcW w:w="1134" w:type="dxa"/>
            <w:gridSpan w:val="2"/>
            <w:tcBorders>
              <w:left w:val="single" w:sz="12" w:space="0" w:color="auto"/>
              <w:bottom w:val="single" w:sz="12" w:space="0" w:color="auto"/>
              <w:right w:val="single" w:sz="12" w:space="0" w:color="auto"/>
            </w:tcBorders>
            <w:vAlign w:val="center"/>
          </w:tcPr>
          <w:p w14:paraId="3630C301" w14:textId="77777777" w:rsidR="00922004" w:rsidRPr="0077410E" w:rsidRDefault="00922004" w:rsidP="00BE0C88">
            <w:pPr>
              <w:ind w:left="174" w:right="176"/>
              <w:rPr>
                <w:sz w:val="20"/>
                <w:szCs w:val="20"/>
                <w:rtl/>
              </w:rPr>
            </w:pPr>
          </w:p>
        </w:tc>
        <w:tc>
          <w:tcPr>
            <w:tcW w:w="1559" w:type="dxa"/>
            <w:gridSpan w:val="2"/>
            <w:tcBorders>
              <w:left w:val="single" w:sz="12" w:space="0" w:color="auto"/>
              <w:bottom w:val="single" w:sz="12" w:space="0" w:color="auto"/>
              <w:right w:val="single" w:sz="12" w:space="0" w:color="auto"/>
            </w:tcBorders>
            <w:vAlign w:val="center"/>
          </w:tcPr>
          <w:p w14:paraId="07B5CA52" w14:textId="77777777" w:rsidR="00922004" w:rsidRPr="0077410E" w:rsidRDefault="00922004" w:rsidP="00BE0C88">
            <w:pPr>
              <w:ind w:left="174" w:right="176"/>
              <w:rPr>
                <w:sz w:val="20"/>
                <w:szCs w:val="20"/>
                <w:rtl/>
              </w:rPr>
            </w:pPr>
          </w:p>
        </w:tc>
        <w:tc>
          <w:tcPr>
            <w:tcW w:w="1559" w:type="dxa"/>
            <w:gridSpan w:val="2"/>
            <w:tcBorders>
              <w:left w:val="single" w:sz="12" w:space="0" w:color="auto"/>
              <w:bottom w:val="single" w:sz="12" w:space="0" w:color="auto"/>
              <w:right w:val="single" w:sz="12" w:space="0" w:color="auto"/>
            </w:tcBorders>
            <w:vAlign w:val="center"/>
          </w:tcPr>
          <w:p w14:paraId="641F4DCE" w14:textId="77777777" w:rsidR="00922004" w:rsidRPr="0077410E" w:rsidRDefault="00922004" w:rsidP="00BE0C88">
            <w:pPr>
              <w:ind w:left="174" w:right="176"/>
              <w:rPr>
                <w:sz w:val="20"/>
                <w:szCs w:val="20"/>
                <w:rtl/>
              </w:rPr>
            </w:pPr>
          </w:p>
        </w:tc>
        <w:tc>
          <w:tcPr>
            <w:tcW w:w="1276" w:type="dxa"/>
            <w:gridSpan w:val="2"/>
            <w:tcBorders>
              <w:left w:val="single" w:sz="12" w:space="0" w:color="auto"/>
              <w:bottom w:val="single" w:sz="12" w:space="0" w:color="auto"/>
              <w:right w:val="single" w:sz="12" w:space="0" w:color="auto"/>
            </w:tcBorders>
            <w:vAlign w:val="center"/>
          </w:tcPr>
          <w:p w14:paraId="1FF8C383" w14:textId="77777777" w:rsidR="00922004" w:rsidRPr="0077410E" w:rsidRDefault="00922004" w:rsidP="00BE0C88">
            <w:pPr>
              <w:ind w:left="174" w:right="176"/>
              <w:rPr>
                <w:sz w:val="20"/>
                <w:szCs w:val="20"/>
                <w:rtl/>
              </w:rPr>
            </w:pPr>
          </w:p>
        </w:tc>
        <w:tc>
          <w:tcPr>
            <w:tcW w:w="1847" w:type="dxa"/>
            <w:gridSpan w:val="2"/>
            <w:tcBorders>
              <w:left w:val="single" w:sz="12" w:space="0" w:color="auto"/>
              <w:bottom w:val="single" w:sz="12" w:space="0" w:color="auto"/>
              <w:right w:val="single" w:sz="12" w:space="0" w:color="auto"/>
            </w:tcBorders>
            <w:vAlign w:val="center"/>
          </w:tcPr>
          <w:p w14:paraId="25712CBE" w14:textId="77777777" w:rsidR="00922004" w:rsidRPr="0077410E" w:rsidRDefault="00922004" w:rsidP="00BE0C88">
            <w:pPr>
              <w:ind w:left="174" w:right="176"/>
              <w:rPr>
                <w:sz w:val="20"/>
                <w:szCs w:val="20"/>
                <w:rtl/>
              </w:rPr>
            </w:pPr>
          </w:p>
        </w:tc>
      </w:tr>
      <w:tr w:rsidR="00922004" w:rsidRPr="0077410E" w14:paraId="18BBC8E7" w14:textId="77777777" w:rsidTr="00BE0C88">
        <w:trPr>
          <w:cantSplit/>
          <w:trHeight w:val="495"/>
        </w:trPr>
        <w:tc>
          <w:tcPr>
            <w:tcW w:w="9784" w:type="dxa"/>
            <w:gridSpan w:val="1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5F616C3C" w14:textId="77777777" w:rsidR="00922004" w:rsidRPr="00EE7938" w:rsidRDefault="00922004" w:rsidP="00BE0C88">
            <w:pPr>
              <w:ind w:left="851"/>
              <w:jc w:val="center"/>
              <w:rPr>
                <w:sz w:val="20"/>
                <w:szCs w:val="20"/>
                <w:rtl/>
              </w:rPr>
            </w:pPr>
            <w:r w:rsidRPr="00EE7938">
              <w:rPr>
                <w:rFonts w:hint="cs"/>
                <w:b/>
                <w:bCs/>
                <w:szCs w:val="22"/>
                <w:rtl/>
              </w:rPr>
              <w:t>ניהול תכנון סטאטוטורי</w:t>
            </w:r>
          </w:p>
          <w:p w14:paraId="378231C3" w14:textId="77777777" w:rsidR="00922004" w:rsidRPr="0077410E" w:rsidRDefault="00922004" w:rsidP="00BE0C88">
            <w:pPr>
              <w:ind w:left="851"/>
              <w:jc w:val="center"/>
              <w:rPr>
                <w:b/>
                <w:bCs/>
                <w:rtl/>
              </w:rPr>
            </w:pPr>
            <w:r w:rsidRPr="00A0529C">
              <w:rPr>
                <w:rFonts w:hint="cs"/>
                <w:sz w:val="20"/>
                <w:szCs w:val="20"/>
                <w:rtl/>
              </w:rPr>
              <w:t>(תכניות שנוהלו ע"י איש הצוות בזמן אישורם)</w:t>
            </w:r>
          </w:p>
        </w:tc>
      </w:tr>
      <w:tr w:rsidR="00922004" w:rsidRPr="0077410E" w14:paraId="761A396E" w14:textId="77777777" w:rsidTr="00BE0C88">
        <w:trPr>
          <w:cantSplit/>
          <w:trHeight w:val="454"/>
        </w:trPr>
        <w:tc>
          <w:tcPr>
            <w:tcW w:w="9784" w:type="dxa"/>
            <w:gridSpan w:val="12"/>
            <w:tcBorders>
              <w:left w:val="single" w:sz="12" w:space="0" w:color="auto"/>
              <w:right w:val="single" w:sz="12" w:space="0" w:color="auto"/>
            </w:tcBorders>
          </w:tcPr>
          <w:tbl>
            <w:tblPr>
              <w:tblpPr w:leftFromText="180" w:rightFromText="180" w:vertAnchor="text" w:horzAnchor="margin" w:tblpXSpec="center" w:tblpY="-267"/>
              <w:tblOverlap w:val="never"/>
              <w:bidiVisual/>
              <w:tblW w:w="1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2957"/>
              <w:gridCol w:w="992"/>
              <w:gridCol w:w="1275"/>
              <w:gridCol w:w="993"/>
              <w:gridCol w:w="850"/>
              <w:gridCol w:w="851"/>
              <w:gridCol w:w="850"/>
              <w:gridCol w:w="567"/>
              <w:gridCol w:w="567"/>
              <w:gridCol w:w="709"/>
              <w:gridCol w:w="709"/>
            </w:tblGrid>
            <w:tr w:rsidR="00922004" w:rsidRPr="0077410E" w14:paraId="3080A14C" w14:textId="77777777" w:rsidTr="00BE0C88">
              <w:trPr>
                <w:cantSplit/>
                <w:trHeight w:val="283"/>
              </w:trPr>
              <w:tc>
                <w:tcPr>
                  <w:tcW w:w="2957" w:type="dxa"/>
                  <w:vMerge w:val="restart"/>
                  <w:tcBorders>
                    <w:top w:val="single" w:sz="12" w:space="0" w:color="auto"/>
                    <w:left w:val="single" w:sz="12" w:space="0" w:color="auto"/>
                  </w:tcBorders>
                  <w:shd w:val="clear" w:color="auto" w:fill="EEECE1" w:themeFill="background2"/>
                </w:tcPr>
                <w:p w14:paraId="77170F32" w14:textId="77777777" w:rsidR="00922004" w:rsidRDefault="00922004" w:rsidP="00BE0C88">
                  <w:pPr>
                    <w:ind w:left="1295" w:right="14"/>
                    <w:rPr>
                      <w:b/>
                      <w:bCs/>
                      <w:sz w:val="20"/>
                      <w:szCs w:val="20"/>
                      <w:rtl/>
                    </w:rPr>
                  </w:pPr>
                  <w:r>
                    <w:rPr>
                      <w:rFonts w:hint="cs"/>
                      <w:b/>
                      <w:bCs/>
                      <w:sz w:val="20"/>
                      <w:szCs w:val="20"/>
                      <w:rtl/>
                    </w:rPr>
                    <w:t xml:space="preserve">      שם </w:t>
                  </w:r>
                  <w:r w:rsidRPr="0077410E">
                    <w:rPr>
                      <w:rFonts w:hint="cs"/>
                      <w:b/>
                      <w:bCs/>
                      <w:sz w:val="20"/>
                      <w:szCs w:val="20"/>
                      <w:rtl/>
                    </w:rPr>
                    <w:t xml:space="preserve"> ומספר </w:t>
                  </w:r>
                  <w:r>
                    <w:rPr>
                      <w:rFonts w:hint="cs"/>
                      <w:b/>
                      <w:bCs/>
                      <w:sz w:val="20"/>
                      <w:szCs w:val="20"/>
                      <w:rtl/>
                    </w:rPr>
                    <w:t xml:space="preserve">   </w:t>
                  </w:r>
                </w:p>
                <w:p w14:paraId="4AAEE3BB" w14:textId="77777777" w:rsidR="00922004" w:rsidRPr="0077410E" w:rsidRDefault="00922004" w:rsidP="00BE0C88">
                  <w:pPr>
                    <w:ind w:left="1295" w:right="14"/>
                    <w:rPr>
                      <w:b/>
                      <w:bCs/>
                      <w:sz w:val="20"/>
                      <w:szCs w:val="20"/>
                    </w:rPr>
                  </w:pPr>
                  <w:r w:rsidRPr="0077410E">
                    <w:rPr>
                      <w:rFonts w:hint="cs"/>
                      <w:b/>
                      <w:bCs/>
                      <w:sz w:val="20"/>
                      <w:szCs w:val="20"/>
                      <w:rtl/>
                    </w:rPr>
                    <w:t>ה</w:t>
                  </w:r>
                  <w:r>
                    <w:rPr>
                      <w:rFonts w:hint="cs"/>
                      <w:b/>
                      <w:bCs/>
                      <w:sz w:val="20"/>
                      <w:szCs w:val="20"/>
                      <w:rtl/>
                    </w:rPr>
                    <w:t xml:space="preserve">      </w:t>
                  </w:r>
                  <w:r w:rsidRPr="0077410E">
                    <w:rPr>
                      <w:rFonts w:hint="cs"/>
                      <w:b/>
                      <w:bCs/>
                      <w:sz w:val="20"/>
                      <w:szCs w:val="20"/>
                      <w:rtl/>
                    </w:rPr>
                    <w:t>תוכנית</w:t>
                  </w:r>
                </w:p>
              </w:tc>
              <w:tc>
                <w:tcPr>
                  <w:tcW w:w="992" w:type="dxa"/>
                  <w:vMerge w:val="restart"/>
                  <w:tcBorders>
                    <w:top w:val="single" w:sz="12" w:space="0" w:color="auto"/>
                  </w:tcBorders>
                  <w:shd w:val="clear" w:color="auto" w:fill="EEECE1" w:themeFill="background2"/>
                </w:tcPr>
                <w:p w14:paraId="32634C6F" w14:textId="77777777" w:rsidR="00922004" w:rsidRPr="0077410E" w:rsidRDefault="00922004" w:rsidP="00BE0C88">
                  <w:pPr>
                    <w:rPr>
                      <w:b/>
                      <w:bCs/>
                      <w:sz w:val="20"/>
                      <w:szCs w:val="20"/>
                    </w:rPr>
                  </w:pPr>
                  <w:r w:rsidRPr="0077410E">
                    <w:rPr>
                      <w:rFonts w:hint="cs"/>
                      <w:b/>
                      <w:bCs/>
                      <w:sz w:val="20"/>
                      <w:szCs w:val="20"/>
                      <w:rtl/>
                    </w:rPr>
                    <w:t>מזמין העבודה</w:t>
                  </w:r>
                </w:p>
              </w:tc>
              <w:tc>
                <w:tcPr>
                  <w:tcW w:w="1275" w:type="dxa"/>
                  <w:vMerge w:val="restart"/>
                  <w:tcBorders>
                    <w:top w:val="single" w:sz="12" w:space="0" w:color="auto"/>
                  </w:tcBorders>
                  <w:shd w:val="clear" w:color="auto" w:fill="EEECE1" w:themeFill="background2"/>
                </w:tcPr>
                <w:p w14:paraId="26780D73" w14:textId="77777777" w:rsidR="00922004" w:rsidRPr="0077410E" w:rsidRDefault="00922004" w:rsidP="00BE0C88">
                  <w:pPr>
                    <w:tabs>
                      <w:tab w:val="left" w:pos="1075"/>
                    </w:tabs>
                    <w:ind w:left="244" w:right="209"/>
                    <w:rPr>
                      <w:b/>
                      <w:bCs/>
                      <w:sz w:val="20"/>
                      <w:szCs w:val="20"/>
                    </w:rPr>
                  </w:pPr>
                  <w:r w:rsidRPr="0077410E">
                    <w:rPr>
                      <w:rFonts w:hint="cs"/>
                      <w:b/>
                      <w:bCs/>
                      <w:sz w:val="20"/>
                      <w:szCs w:val="20"/>
                      <w:rtl/>
                    </w:rPr>
                    <w:t>ועד</w:t>
                  </w:r>
                  <w:r>
                    <w:rPr>
                      <w:rFonts w:hint="cs"/>
                      <w:b/>
                      <w:bCs/>
                      <w:sz w:val="20"/>
                      <w:szCs w:val="20"/>
                      <w:rtl/>
                    </w:rPr>
                    <w:t>ת תכנון ובניה</w:t>
                  </w:r>
                  <w:r w:rsidRPr="0077410E">
                    <w:rPr>
                      <w:rFonts w:hint="cs"/>
                      <w:b/>
                      <w:bCs/>
                      <w:sz w:val="20"/>
                      <w:szCs w:val="20"/>
                      <w:rtl/>
                    </w:rPr>
                    <w:t xml:space="preserve"> מאשרת </w:t>
                  </w:r>
                </w:p>
              </w:tc>
              <w:tc>
                <w:tcPr>
                  <w:tcW w:w="993" w:type="dxa"/>
                  <w:vMerge w:val="restart"/>
                  <w:tcBorders>
                    <w:top w:val="single" w:sz="12" w:space="0" w:color="auto"/>
                  </w:tcBorders>
                  <w:shd w:val="clear" w:color="auto" w:fill="EEECE1" w:themeFill="background2"/>
                </w:tcPr>
                <w:p w14:paraId="66A8C76C" w14:textId="77777777" w:rsidR="00922004" w:rsidRPr="0077410E" w:rsidRDefault="00922004" w:rsidP="00BE0C88">
                  <w:pPr>
                    <w:ind w:left="133" w:right="141"/>
                    <w:rPr>
                      <w:b/>
                      <w:bCs/>
                      <w:sz w:val="20"/>
                      <w:szCs w:val="20"/>
                    </w:rPr>
                  </w:pPr>
                  <w:r w:rsidRPr="0077410E">
                    <w:rPr>
                      <w:rFonts w:hint="cs"/>
                      <w:b/>
                      <w:bCs/>
                      <w:sz w:val="20"/>
                      <w:szCs w:val="20"/>
                      <w:rtl/>
                    </w:rPr>
                    <w:t>תאריך אישור</w:t>
                  </w:r>
                </w:p>
              </w:tc>
              <w:tc>
                <w:tcPr>
                  <w:tcW w:w="850" w:type="dxa"/>
                  <w:vMerge w:val="restart"/>
                  <w:tcBorders>
                    <w:top w:val="single" w:sz="12" w:space="0" w:color="auto"/>
                    <w:right w:val="single" w:sz="12" w:space="0" w:color="auto"/>
                  </w:tcBorders>
                  <w:shd w:val="clear" w:color="auto" w:fill="EEECE1" w:themeFill="background2"/>
                </w:tcPr>
                <w:p w14:paraId="73F7617C" w14:textId="77777777" w:rsidR="00922004" w:rsidRPr="0077410E" w:rsidRDefault="00922004" w:rsidP="00BE0C88">
                  <w:pPr>
                    <w:ind w:left="127"/>
                    <w:rPr>
                      <w:b/>
                      <w:bCs/>
                      <w:sz w:val="20"/>
                      <w:szCs w:val="20"/>
                    </w:rPr>
                  </w:pPr>
                  <w:r w:rsidRPr="0077410E">
                    <w:rPr>
                      <w:rFonts w:hint="cs"/>
                      <w:b/>
                      <w:bCs/>
                      <w:sz w:val="20"/>
                      <w:szCs w:val="20"/>
                      <w:rtl/>
                    </w:rPr>
                    <w:t>סה"כ שטח תוכנית</w:t>
                  </w:r>
                </w:p>
              </w:tc>
              <w:tc>
                <w:tcPr>
                  <w:tcW w:w="4253" w:type="dxa"/>
                  <w:gridSpan w:val="6"/>
                  <w:tcBorders>
                    <w:top w:val="single" w:sz="12" w:space="0" w:color="auto"/>
                    <w:left w:val="single" w:sz="12" w:space="0" w:color="auto"/>
                    <w:right w:val="single" w:sz="12" w:space="0" w:color="auto"/>
                  </w:tcBorders>
                  <w:shd w:val="clear" w:color="auto" w:fill="EEECE1" w:themeFill="background2"/>
                </w:tcPr>
                <w:p w14:paraId="7463B76C" w14:textId="77777777" w:rsidR="00922004" w:rsidRPr="0077410E" w:rsidRDefault="00922004" w:rsidP="00BE0C88">
                  <w:pPr>
                    <w:ind w:left="103"/>
                    <w:rPr>
                      <w:b/>
                      <w:bCs/>
                      <w:sz w:val="20"/>
                      <w:szCs w:val="20"/>
                    </w:rPr>
                  </w:pPr>
                  <w:r w:rsidRPr="0077410E">
                    <w:rPr>
                      <w:rFonts w:hint="cs"/>
                      <w:b/>
                      <w:bCs/>
                      <w:sz w:val="20"/>
                      <w:szCs w:val="20"/>
                      <w:rtl/>
                    </w:rPr>
                    <w:t xml:space="preserve">שטחי  בניה עיקריים (מ"ר) עפ"י היעודים  הבאים:            </w:t>
                  </w:r>
                </w:p>
              </w:tc>
            </w:tr>
            <w:tr w:rsidR="00922004" w:rsidRPr="0077410E" w14:paraId="7127AE94" w14:textId="77777777" w:rsidTr="00BE0C88">
              <w:trPr>
                <w:cantSplit/>
                <w:trHeight w:val="283"/>
              </w:trPr>
              <w:tc>
                <w:tcPr>
                  <w:tcW w:w="2957" w:type="dxa"/>
                  <w:vMerge/>
                  <w:tcBorders>
                    <w:left w:val="single" w:sz="12" w:space="0" w:color="auto"/>
                  </w:tcBorders>
                  <w:shd w:val="clear" w:color="auto" w:fill="EEECE1" w:themeFill="background2"/>
                </w:tcPr>
                <w:p w14:paraId="51B8AC36" w14:textId="77777777" w:rsidR="00922004" w:rsidRPr="0077410E" w:rsidRDefault="00922004" w:rsidP="00BE0C88">
                  <w:pPr>
                    <w:ind w:left="1295" w:right="14"/>
                    <w:rPr>
                      <w:b/>
                      <w:bCs/>
                      <w:sz w:val="20"/>
                      <w:szCs w:val="20"/>
                    </w:rPr>
                  </w:pPr>
                </w:p>
              </w:tc>
              <w:tc>
                <w:tcPr>
                  <w:tcW w:w="992" w:type="dxa"/>
                  <w:vMerge/>
                  <w:shd w:val="clear" w:color="auto" w:fill="EEECE1" w:themeFill="background2"/>
                </w:tcPr>
                <w:p w14:paraId="34B37806" w14:textId="77777777" w:rsidR="00922004" w:rsidRPr="0077410E" w:rsidRDefault="00922004" w:rsidP="00BE0C88">
                  <w:pPr>
                    <w:ind w:left="503"/>
                    <w:rPr>
                      <w:b/>
                      <w:bCs/>
                      <w:sz w:val="20"/>
                      <w:szCs w:val="20"/>
                    </w:rPr>
                  </w:pPr>
                </w:p>
              </w:tc>
              <w:tc>
                <w:tcPr>
                  <w:tcW w:w="1275" w:type="dxa"/>
                  <w:vMerge/>
                  <w:shd w:val="clear" w:color="auto" w:fill="EEECE1" w:themeFill="background2"/>
                </w:tcPr>
                <w:p w14:paraId="641040F0" w14:textId="77777777" w:rsidR="00922004" w:rsidRPr="0077410E" w:rsidRDefault="00922004" w:rsidP="00BE0C88">
                  <w:pPr>
                    <w:ind w:left="244" w:right="209"/>
                    <w:rPr>
                      <w:b/>
                      <w:bCs/>
                      <w:sz w:val="20"/>
                      <w:szCs w:val="20"/>
                    </w:rPr>
                  </w:pPr>
                </w:p>
              </w:tc>
              <w:tc>
                <w:tcPr>
                  <w:tcW w:w="993" w:type="dxa"/>
                  <w:vMerge/>
                  <w:shd w:val="clear" w:color="auto" w:fill="EEECE1" w:themeFill="background2"/>
                </w:tcPr>
                <w:p w14:paraId="5E983152" w14:textId="77777777" w:rsidR="00922004" w:rsidRPr="0077410E" w:rsidRDefault="00922004" w:rsidP="00BE0C88">
                  <w:pPr>
                    <w:ind w:left="133" w:right="360"/>
                    <w:rPr>
                      <w:b/>
                      <w:bCs/>
                      <w:sz w:val="20"/>
                      <w:szCs w:val="20"/>
                    </w:rPr>
                  </w:pPr>
                </w:p>
              </w:tc>
              <w:tc>
                <w:tcPr>
                  <w:tcW w:w="850" w:type="dxa"/>
                  <w:vMerge/>
                  <w:tcBorders>
                    <w:right w:val="single" w:sz="12" w:space="0" w:color="auto"/>
                  </w:tcBorders>
                  <w:shd w:val="clear" w:color="auto" w:fill="EEECE1" w:themeFill="background2"/>
                </w:tcPr>
                <w:p w14:paraId="0FA8F37B" w14:textId="77777777" w:rsidR="00922004" w:rsidRPr="0077410E" w:rsidRDefault="00922004" w:rsidP="00BE0C88">
                  <w:pPr>
                    <w:ind w:left="127" w:right="330"/>
                    <w:rPr>
                      <w:b/>
                      <w:bCs/>
                      <w:sz w:val="20"/>
                      <w:szCs w:val="20"/>
                    </w:rPr>
                  </w:pPr>
                </w:p>
              </w:tc>
              <w:tc>
                <w:tcPr>
                  <w:tcW w:w="851" w:type="dxa"/>
                  <w:tcBorders>
                    <w:left w:val="single" w:sz="12" w:space="0" w:color="auto"/>
                  </w:tcBorders>
                  <w:shd w:val="clear" w:color="auto" w:fill="EEECE1" w:themeFill="background2"/>
                </w:tcPr>
                <w:p w14:paraId="5F915D3E" w14:textId="77777777" w:rsidR="00922004" w:rsidRPr="0077410E" w:rsidRDefault="00922004" w:rsidP="00BE0C88">
                  <w:pPr>
                    <w:ind w:left="103" w:right="-12"/>
                    <w:rPr>
                      <w:b/>
                      <w:bCs/>
                      <w:sz w:val="20"/>
                      <w:szCs w:val="20"/>
                    </w:rPr>
                  </w:pPr>
                  <w:r w:rsidRPr="0077410E">
                    <w:rPr>
                      <w:rFonts w:hint="cs"/>
                      <w:b/>
                      <w:bCs/>
                      <w:sz w:val="20"/>
                      <w:szCs w:val="20"/>
                      <w:rtl/>
                    </w:rPr>
                    <w:t>מגורים</w:t>
                  </w:r>
                </w:p>
              </w:tc>
              <w:tc>
                <w:tcPr>
                  <w:tcW w:w="850" w:type="dxa"/>
                  <w:shd w:val="clear" w:color="auto" w:fill="EEECE1" w:themeFill="background2"/>
                </w:tcPr>
                <w:p w14:paraId="66B31021" w14:textId="77777777" w:rsidR="00922004" w:rsidRPr="0077410E" w:rsidRDefault="00922004" w:rsidP="00BE0C88">
                  <w:pPr>
                    <w:ind w:left="103" w:right="57"/>
                    <w:rPr>
                      <w:b/>
                      <w:bCs/>
                      <w:sz w:val="20"/>
                      <w:szCs w:val="20"/>
                    </w:rPr>
                  </w:pPr>
                  <w:r w:rsidRPr="0077410E">
                    <w:rPr>
                      <w:rFonts w:hint="cs"/>
                      <w:b/>
                      <w:bCs/>
                      <w:sz w:val="20"/>
                      <w:szCs w:val="20"/>
                      <w:rtl/>
                    </w:rPr>
                    <w:t>מסחר</w:t>
                  </w:r>
                </w:p>
              </w:tc>
              <w:tc>
                <w:tcPr>
                  <w:tcW w:w="567" w:type="dxa"/>
                  <w:shd w:val="clear" w:color="auto" w:fill="EEECE1" w:themeFill="background2"/>
                </w:tcPr>
                <w:p w14:paraId="7E7E9E72" w14:textId="77777777" w:rsidR="00922004" w:rsidRPr="0077410E" w:rsidRDefault="00922004" w:rsidP="00BE0C88">
                  <w:pPr>
                    <w:ind w:left="103" w:right="-64"/>
                    <w:rPr>
                      <w:b/>
                      <w:bCs/>
                      <w:sz w:val="20"/>
                      <w:szCs w:val="20"/>
                    </w:rPr>
                  </w:pPr>
                  <w:r w:rsidRPr="0077410E">
                    <w:rPr>
                      <w:rFonts w:hint="cs"/>
                      <w:b/>
                      <w:bCs/>
                      <w:sz w:val="20"/>
                      <w:szCs w:val="20"/>
                      <w:rtl/>
                    </w:rPr>
                    <w:t>תעשיה</w:t>
                  </w:r>
                </w:p>
              </w:tc>
              <w:tc>
                <w:tcPr>
                  <w:tcW w:w="567" w:type="dxa"/>
                  <w:shd w:val="clear" w:color="auto" w:fill="EEECE1" w:themeFill="background2"/>
                </w:tcPr>
                <w:p w14:paraId="5A918129" w14:textId="77777777" w:rsidR="00922004" w:rsidRPr="0077410E" w:rsidRDefault="00922004" w:rsidP="00BE0C88">
                  <w:pPr>
                    <w:ind w:left="103" w:right="-38"/>
                    <w:rPr>
                      <w:b/>
                      <w:bCs/>
                      <w:sz w:val="20"/>
                      <w:szCs w:val="20"/>
                    </w:rPr>
                  </w:pPr>
                  <w:r w:rsidRPr="0077410E">
                    <w:rPr>
                      <w:rFonts w:hint="cs"/>
                      <w:b/>
                      <w:bCs/>
                      <w:sz w:val="20"/>
                      <w:szCs w:val="20"/>
                      <w:rtl/>
                    </w:rPr>
                    <w:t>תיירות</w:t>
                  </w:r>
                </w:p>
              </w:tc>
              <w:tc>
                <w:tcPr>
                  <w:tcW w:w="709" w:type="dxa"/>
                  <w:shd w:val="clear" w:color="auto" w:fill="EEECE1" w:themeFill="background2"/>
                </w:tcPr>
                <w:p w14:paraId="1B14E494" w14:textId="77777777" w:rsidR="00922004" w:rsidRPr="0077410E" w:rsidRDefault="00922004" w:rsidP="00BE0C88">
                  <w:pPr>
                    <w:ind w:left="103" w:right="-132"/>
                    <w:rPr>
                      <w:b/>
                      <w:bCs/>
                      <w:sz w:val="20"/>
                      <w:szCs w:val="20"/>
                    </w:rPr>
                  </w:pPr>
                  <w:r w:rsidRPr="0077410E">
                    <w:rPr>
                      <w:rFonts w:hint="cs"/>
                      <w:b/>
                      <w:bCs/>
                      <w:sz w:val="20"/>
                      <w:szCs w:val="20"/>
                      <w:rtl/>
                    </w:rPr>
                    <w:t>ציבורי</w:t>
                  </w:r>
                </w:p>
              </w:tc>
              <w:tc>
                <w:tcPr>
                  <w:tcW w:w="709" w:type="dxa"/>
                  <w:tcBorders>
                    <w:right w:val="single" w:sz="12" w:space="0" w:color="auto"/>
                  </w:tcBorders>
                  <w:shd w:val="clear" w:color="auto" w:fill="EEECE1" w:themeFill="background2"/>
                </w:tcPr>
                <w:p w14:paraId="0B91BDB6" w14:textId="77777777" w:rsidR="00922004" w:rsidRPr="0077410E" w:rsidRDefault="00922004" w:rsidP="00BE0C88">
                  <w:pPr>
                    <w:ind w:left="103" w:right="-132"/>
                    <w:rPr>
                      <w:b/>
                      <w:bCs/>
                      <w:sz w:val="20"/>
                      <w:szCs w:val="20"/>
                    </w:rPr>
                  </w:pPr>
                  <w:r w:rsidRPr="0077410E">
                    <w:rPr>
                      <w:rFonts w:hint="cs"/>
                      <w:b/>
                      <w:bCs/>
                      <w:sz w:val="20"/>
                      <w:szCs w:val="20"/>
                      <w:rtl/>
                    </w:rPr>
                    <w:t>סה"כ</w:t>
                  </w:r>
                </w:p>
              </w:tc>
            </w:tr>
            <w:tr w:rsidR="00922004" w:rsidRPr="0077410E" w14:paraId="367A29B8" w14:textId="77777777" w:rsidTr="00BE0C88">
              <w:trPr>
                <w:cantSplit/>
                <w:trHeight w:val="283"/>
              </w:trPr>
              <w:tc>
                <w:tcPr>
                  <w:tcW w:w="2957" w:type="dxa"/>
                  <w:tcBorders>
                    <w:top w:val="single" w:sz="12" w:space="0" w:color="auto"/>
                    <w:left w:val="single" w:sz="12" w:space="0" w:color="auto"/>
                    <w:bottom w:val="single" w:sz="4" w:space="0" w:color="auto"/>
                  </w:tcBorders>
                </w:tcPr>
                <w:p w14:paraId="1A615E33" w14:textId="77777777" w:rsidR="00922004" w:rsidRPr="0077410E" w:rsidRDefault="00922004" w:rsidP="00BE0C88">
                  <w:pPr>
                    <w:ind w:left="1295" w:right="14"/>
                    <w:rPr>
                      <w:sz w:val="20"/>
                      <w:szCs w:val="20"/>
                    </w:rPr>
                  </w:pPr>
                </w:p>
              </w:tc>
              <w:tc>
                <w:tcPr>
                  <w:tcW w:w="992" w:type="dxa"/>
                  <w:tcBorders>
                    <w:top w:val="single" w:sz="12" w:space="0" w:color="auto"/>
                    <w:bottom w:val="single" w:sz="4" w:space="0" w:color="auto"/>
                  </w:tcBorders>
                </w:tcPr>
                <w:p w14:paraId="24679CE0" w14:textId="77777777" w:rsidR="00922004" w:rsidRPr="0077410E" w:rsidRDefault="00922004" w:rsidP="00BE0C88">
                  <w:pPr>
                    <w:ind w:left="503"/>
                    <w:rPr>
                      <w:sz w:val="20"/>
                      <w:szCs w:val="20"/>
                    </w:rPr>
                  </w:pPr>
                </w:p>
              </w:tc>
              <w:tc>
                <w:tcPr>
                  <w:tcW w:w="1275" w:type="dxa"/>
                  <w:tcBorders>
                    <w:top w:val="single" w:sz="12" w:space="0" w:color="auto"/>
                    <w:bottom w:val="single" w:sz="4" w:space="0" w:color="auto"/>
                  </w:tcBorders>
                </w:tcPr>
                <w:p w14:paraId="35FA08C1" w14:textId="77777777" w:rsidR="00922004" w:rsidRPr="0077410E" w:rsidRDefault="00922004" w:rsidP="00BE0C88">
                  <w:pPr>
                    <w:ind w:left="244" w:right="209"/>
                    <w:rPr>
                      <w:sz w:val="20"/>
                      <w:szCs w:val="20"/>
                    </w:rPr>
                  </w:pPr>
                </w:p>
              </w:tc>
              <w:tc>
                <w:tcPr>
                  <w:tcW w:w="993" w:type="dxa"/>
                  <w:tcBorders>
                    <w:top w:val="single" w:sz="12" w:space="0" w:color="auto"/>
                    <w:bottom w:val="single" w:sz="4" w:space="0" w:color="auto"/>
                  </w:tcBorders>
                </w:tcPr>
                <w:p w14:paraId="542EA39C" w14:textId="77777777" w:rsidR="00922004" w:rsidRPr="0077410E" w:rsidRDefault="00922004" w:rsidP="00BE0C88">
                  <w:pPr>
                    <w:ind w:left="133" w:right="360"/>
                    <w:rPr>
                      <w:sz w:val="20"/>
                      <w:szCs w:val="20"/>
                    </w:rPr>
                  </w:pPr>
                </w:p>
              </w:tc>
              <w:tc>
                <w:tcPr>
                  <w:tcW w:w="850" w:type="dxa"/>
                  <w:tcBorders>
                    <w:top w:val="single" w:sz="12" w:space="0" w:color="auto"/>
                    <w:bottom w:val="single" w:sz="4" w:space="0" w:color="auto"/>
                    <w:right w:val="single" w:sz="12" w:space="0" w:color="auto"/>
                  </w:tcBorders>
                </w:tcPr>
                <w:p w14:paraId="1C478D29" w14:textId="77777777" w:rsidR="00922004" w:rsidRPr="0077410E" w:rsidRDefault="00922004" w:rsidP="00BE0C88">
                  <w:pPr>
                    <w:ind w:left="127" w:right="330"/>
                    <w:rPr>
                      <w:sz w:val="20"/>
                      <w:szCs w:val="20"/>
                    </w:rPr>
                  </w:pPr>
                </w:p>
              </w:tc>
              <w:tc>
                <w:tcPr>
                  <w:tcW w:w="851" w:type="dxa"/>
                  <w:tcBorders>
                    <w:top w:val="single" w:sz="12" w:space="0" w:color="auto"/>
                    <w:left w:val="single" w:sz="12" w:space="0" w:color="auto"/>
                    <w:bottom w:val="single" w:sz="4" w:space="0" w:color="auto"/>
                  </w:tcBorders>
                </w:tcPr>
                <w:p w14:paraId="7FFF3089" w14:textId="77777777" w:rsidR="00922004" w:rsidRPr="0077410E" w:rsidRDefault="00922004" w:rsidP="00BE0C88">
                  <w:pPr>
                    <w:ind w:left="103" w:right="-132"/>
                    <w:rPr>
                      <w:sz w:val="20"/>
                      <w:szCs w:val="20"/>
                    </w:rPr>
                  </w:pPr>
                </w:p>
              </w:tc>
              <w:tc>
                <w:tcPr>
                  <w:tcW w:w="850" w:type="dxa"/>
                  <w:tcBorders>
                    <w:top w:val="single" w:sz="12" w:space="0" w:color="auto"/>
                    <w:bottom w:val="single" w:sz="4" w:space="0" w:color="auto"/>
                  </w:tcBorders>
                </w:tcPr>
                <w:p w14:paraId="7BF60561" w14:textId="77777777" w:rsidR="00922004" w:rsidRPr="0077410E" w:rsidRDefault="00922004" w:rsidP="00BE0C88">
                  <w:pPr>
                    <w:ind w:left="103" w:right="-132"/>
                    <w:rPr>
                      <w:sz w:val="20"/>
                      <w:szCs w:val="20"/>
                    </w:rPr>
                  </w:pPr>
                </w:p>
              </w:tc>
              <w:tc>
                <w:tcPr>
                  <w:tcW w:w="567" w:type="dxa"/>
                  <w:tcBorders>
                    <w:top w:val="single" w:sz="12" w:space="0" w:color="auto"/>
                    <w:bottom w:val="single" w:sz="4" w:space="0" w:color="auto"/>
                  </w:tcBorders>
                </w:tcPr>
                <w:p w14:paraId="28396622" w14:textId="77777777" w:rsidR="00922004" w:rsidRPr="0077410E" w:rsidRDefault="00922004" w:rsidP="00BE0C88">
                  <w:pPr>
                    <w:ind w:left="103" w:right="-132"/>
                    <w:rPr>
                      <w:sz w:val="20"/>
                      <w:szCs w:val="20"/>
                    </w:rPr>
                  </w:pPr>
                </w:p>
              </w:tc>
              <w:tc>
                <w:tcPr>
                  <w:tcW w:w="567" w:type="dxa"/>
                  <w:tcBorders>
                    <w:top w:val="single" w:sz="12" w:space="0" w:color="auto"/>
                    <w:bottom w:val="single" w:sz="4" w:space="0" w:color="auto"/>
                  </w:tcBorders>
                </w:tcPr>
                <w:p w14:paraId="3D0FDEA0" w14:textId="77777777" w:rsidR="00922004" w:rsidRPr="0077410E" w:rsidRDefault="00922004" w:rsidP="00BE0C88">
                  <w:pPr>
                    <w:ind w:left="103" w:right="-132"/>
                    <w:rPr>
                      <w:sz w:val="20"/>
                      <w:szCs w:val="20"/>
                    </w:rPr>
                  </w:pPr>
                </w:p>
              </w:tc>
              <w:tc>
                <w:tcPr>
                  <w:tcW w:w="709" w:type="dxa"/>
                  <w:tcBorders>
                    <w:top w:val="single" w:sz="12" w:space="0" w:color="auto"/>
                    <w:bottom w:val="single" w:sz="4" w:space="0" w:color="auto"/>
                  </w:tcBorders>
                </w:tcPr>
                <w:p w14:paraId="24DC636A" w14:textId="77777777" w:rsidR="00922004" w:rsidRPr="0077410E" w:rsidRDefault="00922004" w:rsidP="00BE0C88">
                  <w:pPr>
                    <w:ind w:left="103" w:right="-132"/>
                    <w:rPr>
                      <w:sz w:val="20"/>
                      <w:szCs w:val="20"/>
                    </w:rPr>
                  </w:pPr>
                </w:p>
              </w:tc>
              <w:tc>
                <w:tcPr>
                  <w:tcW w:w="709" w:type="dxa"/>
                  <w:tcBorders>
                    <w:top w:val="single" w:sz="12" w:space="0" w:color="auto"/>
                    <w:bottom w:val="single" w:sz="4" w:space="0" w:color="auto"/>
                    <w:right w:val="single" w:sz="12" w:space="0" w:color="auto"/>
                  </w:tcBorders>
                </w:tcPr>
                <w:p w14:paraId="35DE9155" w14:textId="77777777" w:rsidR="00922004" w:rsidRPr="0077410E" w:rsidRDefault="00922004" w:rsidP="00BE0C88">
                  <w:pPr>
                    <w:ind w:left="103" w:right="-132"/>
                    <w:rPr>
                      <w:sz w:val="20"/>
                      <w:szCs w:val="20"/>
                    </w:rPr>
                  </w:pPr>
                </w:p>
              </w:tc>
            </w:tr>
            <w:tr w:rsidR="00922004" w:rsidRPr="0077410E" w14:paraId="01D80B0C" w14:textId="77777777" w:rsidTr="00BE0C88">
              <w:trPr>
                <w:cantSplit/>
                <w:trHeight w:val="283"/>
              </w:trPr>
              <w:tc>
                <w:tcPr>
                  <w:tcW w:w="2957" w:type="dxa"/>
                  <w:tcBorders>
                    <w:left w:val="single" w:sz="12" w:space="0" w:color="auto"/>
                    <w:bottom w:val="single" w:sz="4" w:space="0" w:color="auto"/>
                  </w:tcBorders>
                </w:tcPr>
                <w:p w14:paraId="079F4865" w14:textId="77777777" w:rsidR="00922004" w:rsidRPr="0077410E" w:rsidRDefault="00922004" w:rsidP="00BE0C88">
                  <w:pPr>
                    <w:ind w:left="1295" w:right="14"/>
                    <w:rPr>
                      <w:sz w:val="20"/>
                      <w:szCs w:val="20"/>
                    </w:rPr>
                  </w:pPr>
                </w:p>
              </w:tc>
              <w:tc>
                <w:tcPr>
                  <w:tcW w:w="992" w:type="dxa"/>
                  <w:tcBorders>
                    <w:bottom w:val="single" w:sz="4" w:space="0" w:color="auto"/>
                  </w:tcBorders>
                </w:tcPr>
                <w:p w14:paraId="04A90849" w14:textId="77777777" w:rsidR="00922004" w:rsidRPr="0077410E" w:rsidRDefault="00922004" w:rsidP="00BE0C88">
                  <w:pPr>
                    <w:ind w:left="503"/>
                    <w:rPr>
                      <w:sz w:val="20"/>
                      <w:szCs w:val="20"/>
                    </w:rPr>
                  </w:pPr>
                </w:p>
              </w:tc>
              <w:tc>
                <w:tcPr>
                  <w:tcW w:w="1275" w:type="dxa"/>
                  <w:tcBorders>
                    <w:bottom w:val="single" w:sz="4" w:space="0" w:color="auto"/>
                  </w:tcBorders>
                </w:tcPr>
                <w:p w14:paraId="63AF97D5" w14:textId="77777777" w:rsidR="00922004" w:rsidRPr="0077410E" w:rsidRDefault="00922004" w:rsidP="00BE0C88">
                  <w:pPr>
                    <w:ind w:left="244" w:right="209"/>
                    <w:rPr>
                      <w:sz w:val="20"/>
                      <w:szCs w:val="20"/>
                    </w:rPr>
                  </w:pPr>
                </w:p>
              </w:tc>
              <w:tc>
                <w:tcPr>
                  <w:tcW w:w="993" w:type="dxa"/>
                  <w:tcBorders>
                    <w:bottom w:val="single" w:sz="4" w:space="0" w:color="auto"/>
                  </w:tcBorders>
                </w:tcPr>
                <w:p w14:paraId="6260B2E0" w14:textId="77777777" w:rsidR="00922004" w:rsidRPr="0077410E" w:rsidRDefault="00922004" w:rsidP="00BE0C88">
                  <w:pPr>
                    <w:ind w:left="133" w:right="360"/>
                    <w:rPr>
                      <w:sz w:val="20"/>
                      <w:szCs w:val="20"/>
                    </w:rPr>
                  </w:pPr>
                </w:p>
              </w:tc>
              <w:tc>
                <w:tcPr>
                  <w:tcW w:w="850" w:type="dxa"/>
                  <w:tcBorders>
                    <w:bottom w:val="single" w:sz="4" w:space="0" w:color="auto"/>
                    <w:right w:val="single" w:sz="12" w:space="0" w:color="auto"/>
                  </w:tcBorders>
                </w:tcPr>
                <w:p w14:paraId="32BB15D1" w14:textId="77777777" w:rsidR="00922004" w:rsidRPr="0077410E" w:rsidRDefault="00922004" w:rsidP="00BE0C88">
                  <w:pPr>
                    <w:ind w:left="127" w:right="330"/>
                    <w:rPr>
                      <w:sz w:val="20"/>
                      <w:szCs w:val="20"/>
                    </w:rPr>
                  </w:pPr>
                </w:p>
              </w:tc>
              <w:tc>
                <w:tcPr>
                  <w:tcW w:w="851" w:type="dxa"/>
                  <w:tcBorders>
                    <w:left w:val="single" w:sz="12" w:space="0" w:color="auto"/>
                    <w:bottom w:val="single" w:sz="4" w:space="0" w:color="auto"/>
                  </w:tcBorders>
                </w:tcPr>
                <w:p w14:paraId="4E40AF9E" w14:textId="77777777" w:rsidR="00922004" w:rsidRPr="0077410E" w:rsidRDefault="00922004" w:rsidP="00BE0C88">
                  <w:pPr>
                    <w:ind w:left="103" w:right="-132"/>
                    <w:rPr>
                      <w:sz w:val="20"/>
                      <w:szCs w:val="20"/>
                    </w:rPr>
                  </w:pPr>
                </w:p>
              </w:tc>
              <w:tc>
                <w:tcPr>
                  <w:tcW w:w="850" w:type="dxa"/>
                  <w:tcBorders>
                    <w:bottom w:val="single" w:sz="4" w:space="0" w:color="auto"/>
                  </w:tcBorders>
                </w:tcPr>
                <w:p w14:paraId="229E1F2F" w14:textId="77777777" w:rsidR="00922004" w:rsidRPr="0077410E" w:rsidRDefault="00922004" w:rsidP="00BE0C88">
                  <w:pPr>
                    <w:ind w:left="103" w:right="-132"/>
                    <w:rPr>
                      <w:sz w:val="20"/>
                      <w:szCs w:val="20"/>
                    </w:rPr>
                  </w:pPr>
                </w:p>
              </w:tc>
              <w:tc>
                <w:tcPr>
                  <w:tcW w:w="567" w:type="dxa"/>
                  <w:tcBorders>
                    <w:bottom w:val="single" w:sz="4" w:space="0" w:color="auto"/>
                  </w:tcBorders>
                </w:tcPr>
                <w:p w14:paraId="271F1F4C" w14:textId="77777777" w:rsidR="00922004" w:rsidRPr="0077410E" w:rsidRDefault="00922004" w:rsidP="00BE0C88">
                  <w:pPr>
                    <w:ind w:left="103" w:right="-132"/>
                    <w:rPr>
                      <w:sz w:val="20"/>
                      <w:szCs w:val="20"/>
                    </w:rPr>
                  </w:pPr>
                </w:p>
              </w:tc>
              <w:tc>
                <w:tcPr>
                  <w:tcW w:w="567" w:type="dxa"/>
                  <w:tcBorders>
                    <w:bottom w:val="single" w:sz="4" w:space="0" w:color="auto"/>
                  </w:tcBorders>
                </w:tcPr>
                <w:p w14:paraId="70007C8D" w14:textId="77777777" w:rsidR="00922004" w:rsidRPr="0077410E" w:rsidRDefault="00922004" w:rsidP="00BE0C88">
                  <w:pPr>
                    <w:ind w:left="103" w:right="-132"/>
                    <w:rPr>
                      <w:sz w:val="20"/>
                      <w:szCs w:val="20"/>
                    </w:rPr>
                  </w:pPr>
                </w:p>
              </w:tc>
              <w:tc>
                <w:tcPr>
                  <w:tcW w:w="709" w:type="dxa"/>
                  <w:tcBorders>
                    <w:bottom w:val="single" w:sz="4" w:space="0" w:color="auto"/>
                  </w:tcBorders>
                </w:tcPr>
                <w:p w14:paraId="5DB7142C" w14:textId="77777777" w:rsidR="00922004" w:rsidRPr="0077410E" w:rsidRDefault="00922004" w:rsidP="00BE0C88">
                  <w:pPr>
                    <w:ind w:left="103" w:right="-132"/>
                    <w:rPr>
                      <w:sz w:val="20"/>
                      <w:szCs w:val="20"/>
                    </w:rPr>
                  </w:pPr>
                </w:p>
              </w:tc>
              <w:tc>
                <w:tcPr>
                  <w:tcW w:w="709" w:type="dxa"/>
                  <w:tcBorders>
                    <w:bottom w:val="single" w:sz="4" w:space="0" w:color="auto"/>
                    <w:right w:val="single" w:sz="12" w:space="0" w:color="auto"/>
                  </w:tcBorders>
                </w:tcPr>
                <w:p w14:paraId="538DCC00" w14:textId="77777777" w:rsidR="00922004" w:rsidRPr="0077410E" w:rsidRDefault="00922004" w:rsidP="00BE0C88">
                  <w:pPr>
                    <w:ind w:left="103" w:right="-132"/>
                    <w:rPr>
                      <w:sz w:val="20"/>
                      <w:szCs w:val="20"/>
                    </w:rPr>
                  </w:pPr>
                </w:p>
              </w:tc>
            </w:tr>
            <w:tr w:rsidR="00922004" w:rsidRPr="0077410E" w14:paraId="10A92E40" w14:textId="77777777" w:rsidTr="00BE0C88">
              <w:trPr>
                <w:cantSplit/>
                <w:trHeight w:val="283"/>
              </w:trPr>
              <w:tc>
                <w:tcPr>
                  <w:tcW w:w="2957" w:type="dxa"/>
                  <w:tcBorders>
                    <w:left w:val="single" w:sz="12" w:space="0" w:color="auto"/>
                    <w:bottom w:val="single" w:sz="4" w:space="0" w:color="auto"/>
                  </w:tcBorders>
                </w:tcPr>
                <w:p w14:paraId="582C862D" w14:textId="77777777" w:rsidR="00922004" w:rsidRPr="0077410E" w:rsidRDefault="00922004" w:rsidP="00BE0C88">
                  <w:pPr>
                    <w:ind w:left="1295" w:right="14"/>
                    <w:rPr>
                      <w:sz w:val="20"/>
                      <w:szCs w:val="20"/>
                    </w:rPr>
                  </w:pPr>
                </w:p>
              </w:tc>
              <w:tc>
                <w:tcPr>
                  <w:tcW w:w="992" w:type="dxa"/>
                  <w:tcBorders>
                    <w:bottom w:val="single" w:sz="4" w:space="0" w:color="auto"/>
                  </w:tcBorders>
                </w:tcPr>
                <w:p w14:paraId="3F245CBE" w14:textId="77777777" w:rsidR="00922004" w:rsidRPr="0077410E" w:rsidRDefault="00922004" w:rsidP="00BE0C88">
                  <w:pPr>
                    <w:ind w:left="503"/>
                    <w:rPr>
                      <w:sz w:val="20"/>
                      <w:szCs w:val="20"/>
                    </w:rPr>
                  </w:pPr>
                </w:p>
              </w:tc>
              <w:tc>
                <w:tcPr>
                  <w:tcW w:w="1275" w:type="dxa"/>
                  <w:tcBorders>
                    <w:bottom w:val="single" w:sz="4" w:space="0" w:color="auto"/>
                  </w:tcBorders>
                </w:tcPr>
                <w:p w14:paraId="7106C12F" w14:textId="77777777" w:rsidR="00922004" w:rsidRPr="0077410E" w:rsidRDefault="00922004" w:rsidP="00BE0C88">
                  <w:pPr>
                    <w:ind w:left="244" w:right="209"/>
                    <w:rPr>
                      <w:sz w:val="20"/>
                      <w:szCs w:val="20"/>
                    </w:rPr>
                  </w:pPr>
                </w:p>
              </w:tc>
              <w:tc>
                <w:tcPr>
                  <w:tcW w:w="993" w:type="dxa"/>
                  <w:tcBorders>
                    <w:bottom w:val="single" w:sz="4" w:space="0" w:color="auto"/>
                  </w:tcBorders>
                </w:tcPr>
                <w:p w14:paraId="2B2E11F3" w14:textId="77777777" w:rsidR="00922004" w:rsidRPr="0077410E" w:rsidRDefault="00922004" w:rsidP="00BE0C88">
                  <w:pPr>
                    <w:ind w:left="133" w:right="360"/>
                    <w:rPr>
                      <w:sz w:val="20"/>
                      <w:szCs w:val="20"/>
                    </w:rPr>
                  </w:pPr>
                </w:p>
              </w:tc>
              <w:tc>
                <w:tcPr>
                  <w:tcW w:w="850" w:type="dxa"/>
                  <w:tcBorders>
                    <w:bottom w:val="single" w:sz="4" w:space="0" w:color="auto"/>
                    <w:right w:val="single" w:sz="12" w:space="0" w:color="auto"/>
                  </w:tcBorders>
                </w:tcPr>
                <w:p w14:paraId="21736415" w14:textId="77777777" w:rsidR="00922004" w:rsidRPr="0077410E" w:rsidRDefault="00922004" w:rsidP="00BE0C88">
                  <w:pPr>
                    <w:ind w:left="127" w:right="330"/>
                    <w:rPr>
                      <w:sz w:val="20"/>
                      <w:szCs w:val="20"/>
                    </w:rPr>
                  </w:pPr>
                </w:p>
              </w:tc>
              <w:tc>
                <w:tcPr>
                  <w:tcW w:w="851" w:type="dxa"/>
                  <w:tcBorders>
                    <w:left w:val="single" w:sz="12" w:space="0" w:color="auto"/>
                    <w:bottom w:val="single" w:sz="4" w:space="0" w:color="auto"/>
                  </w:tcBorders>
                </w:tcPr>
                <w:p w14:paraId="62D33412" w14:textId="77777777" w:rsidR="00922004" w:rsidRPr="0077410E" w:rsidRDefault="00922004" w:rsidP="00BE0C88">
                  <w:pPr>
                    <w:ind w:left="103" w:right="-132"/>
                    <w:rPr>
                      <w:sz w:val="20"/>
                      <w:szCs w:val="20"/>
                    </w:rPr>
                  </w:pPr>
                </w:p>
              </w:tc>
              <w:tc>
                <w:tcPr>
                  <w:tcW w:w="850" w:type="dxa"/>
                  <w:tcBorders>
                    <w:bottom w:val="single" w:sz="4" w:space="0" w:color="auto"/>
                  </w:tcBorders>
                </w:tcPr>
                <w:p w14:paraId="5B818A74" w14:textId="77777777" w:rsidR="00922004" w:rsidRPr="0077410E" w:rsidRDefault="00922004" w:rsidP="00BE0C88">
                  <w:pPr>
                    <w:ind w:left="103" w:right="-132"/>
                    <w:rPr>
                      <w:sz w:val="20"/>
                      <w:szCs w:val="20"/>
                    </w:rPr>
                  </w:pPr>
                </w:p>
              </w:tc>
              <w:tc>
                <w:tcPr>
                  <w:tcW w:w="567" w:type="dxa"/>
                  <w:tcBorders>
                    <w:bottom w:val="single" w:sz="4" w:space="0" w:color="auto"/>
                  </w:tcBorders>
                </w:tcPr>
                <w:p w14:paraId="13A95DE8" w14:textId="77777777" w:rsidR="00922004" w:rsidRPr="0077410E" w:rsidRDefault="00922004" w:rsidP="00BE0C88">
                  <w:pPr>
                    <w:ind w:left="103" w:right="-132"/>
                    <w:rPr>
                      <w:sz w:val="20"/>
                      <w:szCs w:val="20"/>
                    </w:rPr>
                  </w:pPr>
                </w:p>
              </w:tc>
              <w:tc>
                <w:tcPr>
                  <w:tcW w:w="567" w:type="dxa"/>
                  <w:tcBorders>
                    <w:bottom w:val="single" w:sz="4" w:space="0" w:color="auto"/>
                  </w:tcBorders>
                </w:tcPr>
                <w:p w14:paraId="638457FC" w14:textId="77777777" w:rsidR="00922004" w:rsidRPr="0077410E" w:rsidRDefault="00922004" w:rsidP="00BE0C88">
                  <w:pPr>
                    <w:ind w:left="103" w:right="-132"/>
                    <w:rPr>
                      <w:sz w:val="20"/>
                      <w:szCs w:val="20"/>
                    </w:rPr>
                  </w:pPr>
                </w:p>
              </w:tc>
              <w:tc>
                <w:tcPr>
                  <w:tcW w:w="709" w:type="dxa"/>
                  <w:tcBorders>
                    <w:bottom w:val="single" w:sz="4" w:space="0" w:color="auto"/>
                  </w:tcBorders>
                </w:tcPr>
                <w:p w14:paraId="67303C0E" w14:textId="77777777" w:rsidR="00922004" w:rsidRPr="0077410E" w:rsidRDefault="00922004" w:rsidP="00BE0C88">
                  <w:pPr>
                    <w:ind w:left="103" w:right="-132"/>
                    <w:rPr>
                      <w:sz w:val="20"/>
                      <w:szCs w:val="20"/>
                    </w:rPr>
                  </w:pPr>
                </w:p>
              </w:tc>
              <w:tc>
                <w:tcPr>
                  <w:tcW w:w="709" w:type="dxa"/>
                  <w:tcBorders>
                    <w:bottom w:val="single" w:sz="4" w:space="0" w:color="auto"/>
                    <w:right w:val="single" w:sz="12" w:space="0" w:color="auto"/>
                  </w:tcBorders>
                </w:tcPr>
                <w:p w14:paraId="407CD94D" w14:textId="77777777" w:rsidR="00922004" w:rsidRPr="0077410E" w:rsidRDefault="00922004" w:rsidP="00BE0C88">
                  <w:pPr>
                    <w:ind w:left="103" w:right="-132"/>
                    <w:rPr>
                      <w:sz w:val="20"/>
                      <w:szCs w:val="20"/>
                    </w:rPr>
                  </w:pPr>
                </w:p>
              </w:tc>
            </w:tr>
            <w:tr w:rsidR="00922004" w:rsidRPr="0077410E" w14:paraId="699632C9" w14:textId="77777777" w:rsidTr="00BE0C88">
              <w:trPr>
                <w:cantSplit/>
                <w:trHeight w:val="603"/>
              </w:trPr>
              <w:tc>
                <w:tcPr>
                  <w:tcW w:w="2957" w:type="dxa"/>
                  <w:tcBorders>
                    <w:left w:val="single" w:sz="12" w:space="0" w:color="auto"/>
                    <w:bottom w:val="single" w:sz="12" w:space="0" w:color="auto"/>
                  </w:tcBorders>
                </w:tcPr>
                <w:p w14:paraId="45600778" w14:textId="77777777" w:rsidR="00922004" w:rsidRPr="0077410E" w:rsidRDefault="00922004" w:rsidP="00BE0C88">
                  <w:pPr>
                    <w:ind w:left="1295" w:right="14"/>
                    <w:rPr>
                      <w:sz w:val="20"/>
                      <w:szCs w:val="20"/>
                    </w:rPr>
                  </w:pPr>
                </w:p>
              </w:tc>
              <w:tc>
                <w:tcPr>
                  <w:tcW w:w="992" w:type="dxa"/>
                  <w:tcBorders>
                    <w:bottom w:val="single" w:sz="12" w:space="0" w:color="auto"/>
                  </w:tcBorders>
                </w:tcPr>
                <w:p w14:paraId="100B659B" w14:textId="77777777" w:rsidR="00922004" w:rsidRPr="0077410E" w:rsidRDefault="00922004" w:rsidP="00BE0C88">
                  <w:pPr>
                    <w:ind w:left="503"/>
                    <w:rPr>
                      <w:sz w:val="20"/>
                      <w:szCs w:val="20"/>
                    </w:rPr>
                  </w:pPr>
                </w:p>
              </w:tc>
              <w:tc>
                <w:tcPr>
                  <w:tcW w:w="1275" w:type="dxa"/>
                  <w:tcBorders>
                    <w:bottom w:val="single" w:sz="12" w:space="0" w:color="auto"/>
                  </w:tcBorders>
                </w:tcPr>
                <w:p w14:paraId="2045AB13" w14:textId="77777777" w:rsidR="00922004" w:rsidRPr="0077410E" w:rsidRDefault="00922004" w:rsidP="00BE0C88">
                  <w:pPr>
                    <w:ind w:left="244" w:right="209"/>
                    <w:rPr>
                      <w:sz w:val="20"/>
                      <w:szCs w:val="20"/>
                    </w:rPr>
                  </w:pPr>
                </w:p>
              </w:tc>
              <w:tc>
                <w:tcPr>
                  <w:tcW w:w="993" w:type="dxa"/>
                  <w:tcBorders>
                    <w:bottom w:val="single" w:sz="12" w:space="0" w:color="auto"/>
                  </w:tcBorders>
                </w:tcPr>
                <w:p w14:paraId="2BC0C17C" w14:textId="77777777" w:rsidR="00922004" w:rsidRPr="0077410E" w:rsidRDefault="00922004" w:rsidP="00BE0C88">
                  <w:pPr>
                    <w:ind w:left="133" w:right="360"/>
                    <w:rPr>
                      <w:sz w:val="20"/>
                      <w:szCs w:val="20"/>
                    </w:rPr>
                  </w:pPr>
                </w:p>
              </w:tc>
              <w:tc>
                <w:tcPr>
                  <w:tcW w:w="850" w:type="dxa"/>
                  <w:tcBorders>
                    <w:bottom w:val="single" w:sz="12" w:space="0" w:color="auto"/>
                    <w:right w:val="single" w:sz="12" w:space="0" w:color="auto"/>
                  </w:tcBorders>
                </w:tcPr>
                <w:p w14:paraId="1CCB73C3" w14:textId="77777777" w:rsidR="00922004" w:rsidRPr="0077410E" w:rsidRDefault="00922004" w:rsidP="00BE0C88">
                  <w:pPr>
                    <w:ind w:left="127" w:right="330"/>
                    <w:rPr>
                      <w:sz w:val="20"/>
                      <w:szCs w:val="20"/>
                    </w:rPr>
                  </w:pPr>
                </w:p>
              </w:tc>
              <w:tc>
                <w:tcPr>
                  <w:tcW w:w="851" w:type="dxa"/>
                  <w:tcBorders>
                    <w:left w:val="single" w:sz="12" w:space="0" w:color="auto"/>
                    <w:bottom w:val="single" w:sz="12" w:space="0" w:color="auto"/>
                  </w:tcBorders>
                </w:tcPr>
                <w:p w14:paraId="4424BEC8" w14:textId="77777777" w:rsidR="00922004" w:rsidRPr="0077410E" w:rsidRDefault="00922004" w:rsidP="00BE0C88">
                  <w:pPr>
                    <w:ind w:left="103" w:right="-132"/>
                    <w:rPr>
                      <w:sz w:val="20"/>
                      <w:szCs w:val="20"/>
                    </w:rPr>
                  </w:pPr>
                </w:p>
              </w:tc>
              <w:tc>
                <w:tcPr>
                  <w:tcW w:w="850" w:type="dxa"/>
                  <w:tcBorders>
                    <w:bottom w:val="single" w:sz="12" w:space="0" w:color="auto"/>
                  </w:tcBorders>
                </w:tcPr>
                <w:p w14:paraId="50B7C84F" w14:textId="77777777" w:rsidR="00922004" w:rsidRPr="0077410E" w:rsidRDefault="00922004" w:rsidP="00BE0C88">
                  <w:pPr>
                    <w:ind w:left="103" w:right="-132"/>
                    <w:rPr>
                      <w:sz w:val="20"/>
                      <w:szCs w:val="20"/>
                    </w:rPr>
                  </w:pPr>
                </w:p>
              </w:tc>
              <w:tc>
                <w:tcPr>
                  <w:tcW w:w="567" w:type="dxa"/>
                  <w:tcBorders>
                    <w:bottom w:val="single" w:sz="12" w:space="0" w:color="auto"/>
                  </w:tcBorders>
                </w:tcPr>
                <w:p w14:paraId="358C6DBE" w14:textId="77777777" w:rsidR="00922004" w:rsidRPr="0077410E" w:rsidRDefault="00922004" w:rsidP="00BE0C88">
                  <w:pPr>
                    <w:ind w:left="103" w:right="-132"/>
                    <w:rPr>
                      <w:sz w:val="20"/>
                      <w:szCs w:val="20"/>
                    </w:rPr>
                  </w:pPr>
                </w:p>
              </w:tc>
              <w:tc>
                <w:tcPr>
                  <w:tcW w:w="567" w:type="dxa"/>
                  <w:tcBorders>
                    <w:bottom w:val="single" w:sz="12" w:space="0" w:color="auto"/>
                  </w:tcBorders>
                </w:tcPr>
                <w:p w14:paraId="675AF334" w14:textId="77777777" w:rsidR="00922004" w:rsidRPr="0077410E" w:rsidRDefault="00922004" w:rsidP="00BE0C88">
                  <w:pPr>
                    <w:ind w:left="103" w:right="-132"/>
                    <w:rPr>
                      <w:sz w:val="20"/>
                      <w:szCs w:val="20"/>
                    </w:rPr>
                  </w:pPr>
                </w:p>
              </w:tc>
              <w:tc>
                <w:tcPr>
                  <w:tcW w:w="709" w:type="dxa"/>
                  <w:tcBorders>
                    <w:bottom w:val="single" w:sz="12" w:space="0" w:color="auto"/>
                  </w:tcBorders>
                </w:tcPr>
                <w:p w14:paraId="27310249" w14:textId="77777777" w:rsidR="00922004" w:rsidRPr="0077410E" w:rsidRDefault="00922004" w:rsidP="00BE0C88">
                  <w:pPr>
                    <w:ind w:left="103" w:right="-132"/>
                    <w:rPr>
                      <w:sz w:val="20"/>
                      <w:szCs w:val="20"/>
                    </w:rPr>
                  </w:pPr>
                </w:p>
              </w:tc>
              <w:tc>
                <w:tcPr>
                  <w:tcW w:w="709" w:type="dxa"/>
                  <w:tcBorders>
                    <w:bottom w:val="single" w:sz="12" w:space="0" w:color="auto"/>
                    <w:right w:val="single" w:sz="12" w:space="0" w:color="auto"/>
                  </w:tcBorders>
                </w:tcPr>
                <w:p w14:paraId="1E316FAE" w14:textId="77777777" w:rsidR="00922004" w:rsidRPr="0077410E" w:rsidRDefault="00922004" w:rsidP="00BE0C88">
                  <w:pPr>
                    <w:ind w:left="103" w:right="-132"/>
                    <w:rPr>
                      <w:sz w:val="20"/>
                      <w:szCs w:val="20"/>
                    </w:rPr>
                  </w:pPr>
                </w:p>
              </w:tc>
            </w:tr>
          </w:tbl>
          <w:p w14:paraId="42273B49" w14:textId="77777777" w:rsidR="00922004" w:rsidRPr="0077410E" w:rsidRDefault="00922004" w:rsidP="00BE0C88">
            <w:pPr>
              <w:ind w:left="851"/>
              <w:rPr>
                <w:sz w:val="20"/>
                <w:szCs w:val="20"/>
                <w:rtl/>
              </w:rPr>
            </w:pPr>
          </w:p>
        </w:tc>
      </w:tr>
    </w:tbl>
    <w:p w14:paraId="671A2FF6" w14:textId="77777777" w:rsidR="0010417A" w:rsidRPr="007528A4" w:rsidRDefault="00922004" w:rsidP="00922004">
      <w:pPr>
        <w:pStyle w:val="HNormal"/>
        <w:keepNext/>
        <w:spacing w:after="0" w:line="360" w:lineRule="auto"/>
        <w:ind w:left="576"/>
        <w:rPr>
          <w:b/>
          <w:bCs/>
          <w:color w:val="000000"/>
          <w:rtl/>
          <w:lang w:eastAsia="en-US"/>
        </w:rPr>
      </w:pPr>
      <w:r w:rsidRPr="007528A4">
        <w:rPr>
          <w:b/>
          <w:bCs/>
          <w:color w:val="000000"/>
          <w:rtl/>
          <w:lang w:eastAsia="en-US"/>
        </w:rPr>
        <w:lastRenderedPageBreak/>
        <w:t>טבלאות אלו ישמשו לבחינה של העמידה באמת המידה</w:t>
      </w:r>
      <w:r w:rsidRPr="007528A4">
        <w:rPr>
          <w:rFonts w:hint="cs"/>
          <w:b/>
          <w:bCs/>
          <w:color w:val="000000"/>
          <w:rtl/>
          <w:lang w:eastAsia="en-US"/>
        </w:rPr>
        <w:t xml:space="preserve"> 3.1, </w:t>
      </w:r>
      <w:r w:rsidRPr="007528A4">
        <w:rPr>
          <w:b/>
          <w:bCs/>
          <w:color w:val="000000"/>
          <w:rtl/>
          <w:lang w:eastAsia="en-US"/>
        </w:rPr>
        <w:t xml:space="preserve"> המתייחסת ל</w:t>
      </w:r>
      <w:r w:rsidRPr="007528A4">
        <w:rPr>
          <w:rFonts w:hint="cs"/>
          <w:b/>
          <w:bCs/>
          <w:color w:val="000000"/>
          <w:rtl/>
          <w:lang w:eastAsia="en-US"/>
        </w:rPr>
        <w:t xml:space="preserve">ניסיון המקצועי של מנהל </w:t>
      </w:r>
      <w:r w:rsidR="007528A4" w:rsidRPr="007528A4">
        <w:rPr>
          <w:rFonts w:hint="cs"/>
          <w:b/>
          <w:bCs/>
          <w:color w:val="000000"/>
          <w:rtl/>
          <w:lang w:eastAsia="en-US"/>
        </w:rPr>
        <w:t>הפרויקט</w:t>
      </w:r>
      <w:r w:rsidRPr="007528A4">
        <w:rPr>
          <w:rFonts w:hint="cs"/>
          <w:b/>
          <w:bCs/>
          <w:color w:val="000000"/>
          <w:rtl/>
          <w:lang w:eastAsia="en-US"/>
        </w:rPr>
        <w:t xml:space="preserve"> המוצע</w:t>
      </w:r>
      <w:r w:rsidRPr="007528A4">
        <w:rPr>
          <w:b/>
          <w:bCs/>
          <w:color w:val="000000"/>
          <w:rtl/>
          <w:lang w:eastAsia="en-US"/>
        </w:rPr>
        <w:t xml:space="preserve">, כרשום בטבלה </w:t>
      </w:r>
      <w:r w:rsidR="0041194E">
        <w:rPr>
          <w:b/>
          <w:bCs/>
          <w:color w:val="000000"/>
          <w:rtl/>
          <w:lang w:eastAsia="en-US"/>
        </w:rPr>
        <w:t>1.13.3</w:t>
      </w:r>
      <w:r w:rsidRPr="007528A4">
        <w:rPr>
          <w:b/>
          <w:bCs/>
          <w:color w:val="000000"/>
          <w:rtl/>
          <w:lang w:eastAsia="en-US"/>
        </w:rPr>
        <w:t>.</w:t>
      </w:r>
    </w:p>
    <w:p w14:paraId="72AEEC12" w14:textId="77777777" w:rsidR="00922004" w:rsidRDefault="00922004" w:rsidP="0010417A">
      <w:pPr>
        <w:pStyle w:val="HNormal"/>
        <w:keepNext/>
        <w:spacing w:after="0"/>
        <w:ind w:left="576"/>
        <w:rPr>
          <w:color w:val="000000"/>
          <w:rtl/>
          <w:lang w:eastAsia="en-US"/>
        </w:rPr>
      </w:pPr>
    </w:p>
    <w:p w14:paraId="3BA36A79" w14:textId="77777777" w:rsidR="0010417A" w:rsidRDefault="0010417A" w:rsidP="0010417A">
      <w:pPr>
        <w:pStyle w:val="HNormal"/>
        <w:keepNext/>
        <w:spacing w:line="360" w:lineRule="auto"/>
        <w:ind w:left="576"/>
        <w:rPr>
          <w:b/>
          <w:bCs/>
          <w:color w:val="000000"/>
          <w:rtl/>
          <w:lang w:eastAsia="en-US"/>
        </w:rPr>
      </w:pPr>
      <w:r w:rsidRPr="00CF12C4">
        <w:rPr>
          <w:rFonts w:hint="cs"/>
          <w:b/>
          <w:bCs/>
          <w:color w:val="000000"/>
          <w:rtl/>
          <w:lang w:eastAsia="en-US"/>
        </w:rPr>
        <w:t xml:space="preserve">בסוף נספח זה יש לצרף קורות חיים מפורטים, העתקים של תעודות המעידות על השכלה </w:t>
      </w:r>
      <w:r>
        <w:rPr>
          <w:rFonts w:hint="cs"/>
          <w:b/>
          <w:bCs/>
          <w:color w:val="000000"/>
          <w:rtl/>
          <w:lang w:eastAsia="en-US"/>
        </w:rPr>
        <w:t>ונסיון</w:t>
      </w:r>
      <w:r w:rsidRPr="00CF12C4">
        <w:rPr>
          <w:rFonts w:hint="cs"/>
          <w:b/>
          <w:bCs/>
          <w:color w:val="000000"/>
          <w:rtl/>
          <w:lang w:eastAsia="en-US"/>
        </w:rPr>
        <w:t>, ומסמכים נוספים לגבי</w:t>
      </w:r>
      <w:r w:rsidR="00922004">
        <w:rPr>
          <w:rFonts w:hint="cs"/>
          <w:b/>
          <w:bCs/>
          <w:color w:val="000000"/>
          <w:rtl/>
          <w:lang w:eastAsia="en-US"/>
        </w:rPr>
        <w:t xml:space="preserve"> הצוות המוצע</w:t>
      </w:r>
      <w:r w:rsidRPr="00CF12C4">
        <w:rPr>
          <w:rFonts w:hint="cs"/>
          <w:b/>
          <w:bCs/>
          <w:color w:val="000000"/>
          <w:rtl/>
          <w:lang w:eastAsia="en-US"/>
        </w:rPr>
        <w:t>, ככל שהם רלבנטיים להערכה של נסיונ</w:t>
      </w:r>
      <w:r w:rsidR="00922004">
        <w:rPr>
          <w:rFonts w:hint="cs"/>
          <w:b/>
          <w:bCs/>
          <w:color w:val="000000"/>
          <w:rtl/>
          <w:lang w:eastAsia="en-US"/>
        </w:rPr>
        <w:t>ם</w:t>
      </w:r>
      <w:r w:rsidRPr="00CF12C4">
        <w:rPr>
          <w:rFonts w:hint="cs"/>
          <w:b/>
          <w:bCs/>
          <w:color w:val="000000"/>
          <w:rtl/>
          <w:lang w:eastAsia="en-US"/>
        </w:rPr>
        <w:t>, של כישורי</w:t>
      </w:r>
      <w:r w:rsidR="00922004">
        <w:rPr>
          <w:rFonts w:hint="cs"/>
          <w:b/>
          <w:bCs/>
          <w:color w:val="000000"/>
          <w:rtl/>
          <w:lang w:eastAsia="en-US"/>
        </w:rPr>
        <w:t>הם</w:t>
      </w:r>
      <w:r w:rsidRPr="00CF12C4">
        <w:rPr>
          <w:rFonts w:hint="cs"/>
          <w:b/>
          <w:bCs/>
          <w:color w:val="000000"/>
          <w:rtl/>
          <w:lang w:eastAsia="en-US"/>
        </w:rPr>
        <w:t xml:space="preserve"> ושל המיומנויות של</w:t>
      </w:r>
      <w:r w:rsidR="00922004">
        <w:rPr>
          <w:rFonts w:hint="cs"/>
          <w:b/>
          <w:bCs/>
          <w:color w:val="000000"/>
          <w:rtl/>
          <w:lang w:eastAsia="en-US"/>
        </w:rPr>
        <w:t>הם</w:t>
      </w:r>
      <w:r w:rsidRPr="00CF12C4">
        <w:rPr>
          <w:rFonts w:hint="cs"/>
          <w:b/>
          <w:bCs/>
          <w:color w:val="000000"/>
          <w:rtl/>
          <w:lang w:eastAsia="en-US"/>
        </w:rPr>
        <w:t>.</w:t>
      </w:r>
    </w:p>
    <w:p w14:paraId="07386838" w14:textId="77777777" w:rsidR="0010417A" w:rsidRDefault="0010417A" w:rsidP="0010417A">
      <w:pPr>
        <w:pStyle w:val="HNormal"/>
        <w:keepNext/>
        <w:tabs>
          <w:tab w:val="right" w:leader="underscore" w:pos="8309"/>
        </w:tabs>
        <w:spacing w:after="240"/>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14:paraId="1A02F208" w14:textId="77777777" w:rsidR="0010417A" w:rsidRDefault="0010417A" w:rsidP="0010417A">
      <w:pPr>
        <w:pStyle w:val="HNormal"/>
        <w:keepNext/>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14:paraId="7E0BCD88" w14:textId="77777777" w:rsidR="0010417A" w:rsidRDefault="0010417A" w:rsidP="0010417A">
      <w:pPr>
        <w:pStyle w:val="HNormal"/>
        <w:keepNext/>
        <w:tabs>
          <w:tab w:val="center" w:pos="720"/>
          <w:tab w:val="center" w:pos="3456"/>
          <w:tab w:val="center" w:pos="6818"/>
        </w:tabs>
        <w:rPr>
          <w:rtl/>
        </w:rPr>
      </w:pPr>
      <w:r>
        <w:rPr>
          <w:rFonts w:hint="cs"/>
          <w:rtl/>
        </w:rPr>
        <w:tab/>
        <w:t>תאריך</w:t>
      </w:r>
      <w:r>
        <w:rPr>
          <w:rFonts w:hint="cs"/>
          <w:rtl/>
        </w:rPr>
        <w:tab/>
        <w:t>שמו של המצהיר</w:t>
      </w:r>
      <w:r>
        <w:rPr>
          <w:rFonts w:hint="cs"/>
          <w:rtl/>
        </w:rPr>
        <w:tab/>
        <w:t>חתימתו של המצהיר</w:t>
      </w:r>
    </w:p>
    <w:p w14:paraId="25D8D631" w14:textId="77777777" w:rsidR="0010417A" w:rsidRDefault="0010417A" w:rsidP="0010417A">
      <w:pPr>
        <w:pStyle w:val="HNormal"/>
        <w:keepNext/>
        <w:tabs>
          <w:tab w:val="center" w:pos="720"/>
          <w:tab w:val="center" w:pos="3456"/>
          <w:tab w:val="center" w:pos="6818"/>
        </w:tabs>
        <w:rPr>
          <w:rtl/>
        </w:rPr>
      </w:pPr>
    </w:p>
    <w:p w14:paraId="0A9DCBFA" w14:textId="77777777" w:rsidR="0010417A" w:rsidRDefault="0010417A" w:rsidP="0010417A">
      <w:pPr>
        <w:pStyle w:val="HNormal"/>
        <w:keepNext/>
        <w:rPr>
          <w:u w:val="single"/>
          <w:rtl/>
        </w:rPr>
      </w:pPr>
      <w:r>
        <w:rPr>
          <w:rFonts w:hint="cs"/>
          <w:u w:val="single"/>
          <w:rtl/>
        </w:rPr>
        <w:t>אישור</w:t>
      </w:r>
    </w:p>
    <w:p w14:paraId="62A6F5CF" w14:textId="77777777" w:rsidR="0010417A" w:rsidRPr="005158FC" w:rsidRDefault="0010417A" w:rsidP="0010417A">
      <w:pPr>
        <w:pStyle w:val="HNormal"/>
        <w:keepNext/>
        <w:spacing w:after="240" w:line="360" w:lineRule="auto"/>
        <w:rPr>
          <w:noProof w:val="0"/>
          <w:rtl/>
        </w:rPr>
      </w:pPr>
      <w:r w:rsidRPr="005158FC">
        <w:rPr>
          <w:noProof w:val="0"/>
          <w:rtl/>
        </w:rPr>
        <w:t>אני הח"מ, עו"ד __________________, מרחוב ___________________________, בישוב __________________, מאשר בזאת, כי ביום ______________, התייצב/ה בפני מר/גב' ________________________,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w:t>
      </w:r>
      <w:r>
        <w:rPr>
          <w:rFonts w:hint="cs"/>
          <w:noProof w:val="0"/>
          <w:rtl/>
        </w:rPr>
        <w:t>צה</w:t>
      </w:r>
      <w:r w:rsidRPr="005158FC">
        <w:rPr>
          <w:noProof w:val="0"/>
          <w:rtl/>
        </w:rPr>
        <w:t>ירו/ה וחתם/מה עליו.</w:t>
      </w:r>
    </w:p>
    <w:p w14:paraId="3A30E4AF" w14:textId="77777777" w:rsidR="0010417A" w:rsidRPr="005158FC" w:rsidRDefault="0010417A" w:rsidP="0010417A">
      <w:pPr>
        <w:pStyle w:val="HNormal"/>
        <w:keepNext/>
        <w:tabs>
          <w:tab w:val="left" w:leader="underscore" w:pos="4320"/>
          <w:tab w:val="left" w:pos="4752"/>
          <w:tab w:val="left" w:leader="underscore" w:pos="8309"/>
        </w:tabs>
        <w:spacing w:after="0"/>
        <w:rPr>
          <w:noProof w:val="0"/>
          <w:rtl/>
        </w:rPr>
      </w:pPr>
      <w:r w:rsidRPr="005158FC">
        <w:rPr>
          <w:noProof w:val="0"/>
          <w:rtl/>
        </w:rPr>
        <w:tab/>
      </w:r>
      <w:r w:rsidRPr="005158FC">
        <w:rPr>
          <w:noProof w:val="0"/>
          <w:rtl/>
        </w:rPr>
        <w:tab/>
      </w:r>
      <w:r w:rsidRPr="005158FC">
        <w:rPr>
          <w:noProof w:val="0"/>
          <w:rtl/>
        </w:rPr>
        <w:tab/>
      </w:r>
    </w:p>
    <w:p w14:paraId="00C1E94A" w14:textId="77777777" w:rsidR="0010417A" w:rsidRPr="005158FC" w:rsidRDefault="0010417A" w:rsidP="0010417A">
      <w:pPr>
        <w:pStyle w:val="HNormal"/>
        <w:keepNext/>
        <w:tabs>
          <w:tab w:val="center" w:pos="2160"/>
          <w:tab w:val="center" w:pos="6523"/>
        </w:tabs>
        <w:spacing w:after="360"/>
        <w:rPr>
          <w:noProof w:val="0"/>
          <w:rtl/>
        </w:rPr>
      </w:pPr>
      <w:r w:rsidRPr="005158FC">
        <w:rPr>
          <w:noProof w:val="0"/>
          <w:rtl/>
        </w:rPr>
        <w:tab/>
        <w:t>שמו של עורך-הדין</w:t>
      </w:r>
      <w:r w:rsidRPr="005158FC">
        <w:rPr>
          <w:noProof w:val="0"/>
          <w:rtl/>
        </w:rPr>
        <w:tab/>
        <w:t>מס. רשיון לעריכת-דין</w:t>
      </w:r>
    </w:p>
    <w:p w14:paraId="2A1F7BF3" w14:textId="77777777" w:rsidR="0010417A" w:rsidRPr="005158FC" w:rsidRDefault="0010417A" w:rsidP="0010417A">
      <w:pPr>
        <w:pStyle w:val="HNormal"/>
        <w:keepNext/>
        <w:tabs>
          <w:tab w:val="left" w:leader="underscore" w:pos="1440"/>
          <w:tab w:val="left" w:pos="2016"/>
          <w:tab w:val="left" w:leader="underscore" w:pos="4896"/>
          <w:tab w:val="left" w:pos="5328"/>
          <w:tab w:val="left" w:leader="underscore" w:pos="8309"/>
        </w:tabs>
        <w:spacing w:after="0"/>
        <w:rPr>
          <w:noProof w:val="0"/>
          <w:rtl/>
        </w:rPr>
      </w:pPr>
      <w:r w:rsidRPr="005158FC">
        <w:rPr>
          <w:noProof w:val="0"/>
          <w:rtl/>
        </w:rPr>
        <w:tab/>
      </w:r>
      <w:r w:rsidRPr="005158FC">
        <w:rPr>
          <w:noProof w:val="0"/>
          <w:rtl/>
        </w:rPr>
        <w:tab/>
      </w:r>
      <w:r w:rsidRPr="005158FC">
        <w:rPr>
          <w:noProof w:val="0"/>
          <w:rtl/>
        </w:rPr>
        <w:tab/>
      </w:r>
      <w:r w:rsidRPr="005158FC">
        <w:rPr>
          <w:noProof w:val="0"/>
          <w:rtl/>
        </w:rPr>
        <w:tab/>
      </w:r>
      <w:r w:rsidRPr="005158FC">
        <w:rPr>
          <w:noProof w:val="0"/>
          <w:rtl/>
        </w:rPr>
        <w:tab/>
      </w:r>
    </w:p>
    <w:p w14:paraId="14E2D85F" w14:textId="77777777" w:rsidR="0010417A" w:rsidRPr="005158FC" w:rsidRDefault="0010417A" w:rsidP="0010417A">
      <w:pPr>
        <w:pStyle w:val="HNormal"/>
        <w:keepNext/>
        <w:tabs>
          <w:tab w:val="center" w:pos="720"/>
          <w:tab w:val="center" w:pos="3456"/>
          <w:tab w:val="center" w:pos="6818"/>
        </w:tabs>
        <w:spacing w:after="480"/>
        <w:rPr>
          <w:noProof w:val="0"/>
          <w:rtl/>
        </w:rPr>
      </w:pPr>
      <w:r w:rsidRPr="005158FC">
        <w:rPr>
          <w:noProof w:val="0"/>
          <w:rtl/>
        </w:rPr>
        <w:tab/>
        <w:t>תאריך</w:t>
      </w:r>
      <w:r w:rsidRPr="005158FC">
        <w:rPr>
          <w:noProof w:val="0"/>
          <w:rtl/>
        </w:rPr>
        <w:tab/>
        <w:t>חתימה של עורך-הדין</w:t>
      </w:r>
      <w:r w:rsidRPr="005158FC">
        <w:rPr>
          <w:noProof w:val="0"/>
          <w:rtl/>
        </w:rPr>
        <w:tab/>
        <w:t>חותמת של עורך-הדין</w:t>
      </w:r>
    </w:p>
    <w:p w14:paraId="5D93713D" w14:textId="77777777" w:rsidR="000F0EFC" w:rsidRDefault="000F0EFC" w:rsidP="000F0EFC">
      <w:pPr>
        <w:pStyle w:val="HNormal"/>
        <w:rPr>
          <w:rtl/>
        </w:rPr>
      </w:pPr>
    </w:p>
    <w:p w14:paraId="7C6C269B" w14:textId="77777777" w:rsidR="000F0EFC" w:rsidRDefault="000F0EFC" w:rsidP="000F0EFC">
      <w:pPr>
        <w:pStyle w:val="HNormal"/>
        <w:rPr>
          <w:rtl/>
        </w:rPr>
      </w:pPr>
    </w:p>
    <w:p w14:paraId="5C1210FA" w14:textId="77777777" w:rsidR="000F0EFC" w:rsidRDefault="000F0EFC" w:rsidP="000F0EFC">
      <w:pPr>
        <w:pStyle w:val="HNormal"/>
        <w:rPr>
          <w:rtl/>
        </w:rPr>
      </w:pPr>
    </w:p>
    <w:p w14:paraId="3C222CA6" w14:textId="77777777" w:rsidR="000F0EFC" w:rsidRDefault="000F0EFC" w:rsidP="000F0EFC">
      <w:pPr>
        <w:pStyle w:val="HNormal"/>
        <w:rPr>
          <w:rtl/>
        </w:rPr>
      </w:pPr>
    </w:p>
    <w:p w14:paraId="0617B061" w14:textId="77777777" w:rsidR="000F0EFC" w:rsidRDefault="000F0EFC" w:rsidP="000F0EFC">
      <w:pPr>
        <w:pStyle w:val="HNormal"/>
        <w:rPr>
          <w:rtl/>
        </w:rPr>
      </w:pPr>
    </w:p>
    <w:p w14:paraId="55D62512" w14:textId="77777777" w:rsidR="000F0EFC" w:rsidRDefault="000F0EFC" w:rsidP="000F0EFC">
      <w:pPr>
        <w:pStyle w:val="HNormal"/>
        <w:rPr>
          <w:rtl/>
        </w:rPr>
      </w:pPr>
    </w:p>
    <w:p w14:paraId="13590759" w14:textId="77777777" w:rsidR="000F0EFC" w:rsidRDefault="000F0EFC" w:rsidP="000F0EFC">
      <w:pPr>
        <w:pStyle w:val="HNormal"/>
        <w:rPr>
          <w:rtl/>
        </w:rPr>
      </w:pPr>
    </w:p>
    <w:p w14:paraId="597B92B5" w14:textId="77777777" w:rsidR="000F0EFC" w:rsidRDefault="000F0EFC" w:rsidP="000F0EFC">
      <w:pPr>
        <w:pStyle w:val="HNormal"/>
        <w:rPr>
          <w:rtl/>
        </w:rPr>
      </w:pPr>
    </w:p>
    <w:p w14:paraId="74B81E7D" w14:textId="77777777" w:rsidR="000F0EFC" w:rsidRDefault="000F0EFC" w:rsidP="000F0EFC">
      <w:pPr>
        <w:pStyle w:val="HNormal"/>
        <w:rPr>
          <w:rtl/>
        </w:rPr>
      </w:pPr>
    </w:p>
    <w:p w14:paraId="5676A176" w14:textId="77777777" w:rsidR="000F0EFC" w:rsidRDefault="000F0EFC" w:rsidP="000F0EFC">
      <w:pPr>
        <w:pStyle w:val="HNormal"/>
        <w:rPr>
          <w:rtl/>
        </w:rPr>
      </w:pPr>
    </w:p>
    <w:p w14:paraId="201D160B" w14:textId="77777777" w:rsidR="000F0EFC" w:rsidRDefault="000F0EFC" w:rsidP="000F0EFC">
      <w:pPr>
        <w:pStyle w:val="HNormal"/>
        <w:rPr>
          <w:rtl/>
        </w:rPr>
      </w:pPr>
    </w:p>
    <w:p w14:paraId="16E3663C" w14:textId="77777777" w:rsidR="000F0EFC" w:rsidRDefault="000F0EFC" w:rsidP="000F0EFC">
      <w:pPr>
        <w:pStyle w:val="HNormal"/>
        <w:rPr>
          <w:rtl/>
        </w:rPr>
      </w:pPr>
    </w:p>
    <w:p w14:paraId="2CD5D527" w14:textId="77777777" w:rsidR="005E272F" w:rsidRPr="000F0EFC" w:rsidRDefault="005E272F" w:rsidP="000F0EFC">
      <w:pPr>
        <w:pStyle w:val="20"/>
        <w:keepNext/>
        <w:spacing w:after="240"/>
        <w:ind w:right="0"/>
        <w:jc w:val="center"/>
        <w:rPr>
          <w:rFonts w:ascii="Times New Roman Bold" w:hAnsi="Times New Roman Bold"/>
        </w:rPr>
      </w:pPr>
      <w:bookmarkStart w:id="173" w:name="_Toc530566538"/>
      <w:r w:rsidRPr="00426368">
        <w:rPr>
          <w:rFonts w:ascii="Times New Roman Bold" w:hAnsi="Times New Roman Bold" w:hint="cs"/>
          <w:rtl/>
        </w:rPr>
        <w:lastRenderedPageBreak/>
        <w:t>נספח</w:t>
      </w:r>
      <w:r w:rsidR="00FE4275">
        <w:rPr>
          <w:rFonts w:ascii="Times New Roman Bold" w:hAnsi="Times New Roman Bold" w:hint="cs"/>
          <w:rtl/>
        </w:rPr>
        <w:t xml:space="preserve"> </w:t>
      </w:r>
      <w:r w:rsidR="000F0EFC">
        <w:rPr>
          <w:rFonts w:ascii="Times New Roman Bold" w:hAnsi="Times New Roman Bold" w:hint="cs"/>
          <w:rtl/>
        </w:rPr>
        <w:t>ח</w:t>
      </w:r>
      <w:r w:rsidR="00FE4275">
        <w:rPr>
          <w:rFonts w:ascii="Times New Roman Bold" w:hAnsi="Times New Roman Bold" w:hint="cs"/>
          <w:rtl/>
        </w:rPr>
        <w:t xml:space="preserve">' </w:t>
      </w:r>
      <w:bookmarkEnd w:id="169"/>
      <w:bookmarkEnd w:id="170"/>
      <w:r w:rsidR="00FE4275">
        <w:rPr>
          <w:rFonts w:ascii="Times New Roman Bold" w:hAnsi="Times New Roman Bold"/>
          <w:rtl/>
        </w:rPr>
        <w:t>–</w:t>
      </w:r>
      <w:r w:rsidR="00FE4275">
        <w:rPr>
          <w:rFonts w:ascii="Times New Roman Bold" w:hAnsi="Times New Roman Bold" w:hint="cs"/>
          <w:rtl/>
        </w:rPr>
        <w:t xml:space="preserve"> התחייבות לשמירת סודיות</w:t>
      </w:r>
      <w:bookmarkEnd w:id="173"/>
    </w:p>
    <w:p w14:paraId="225F0C57" w14:textId="77777777" w:rsidR="000F0EFC" w:rsidRPr="000F0EFC" w:rsidRDefault="000F0EFC" w:rsidP="000F0EFC">
      <w:pPr>
        <w:bidi w:val="0"/>
        <w:rPr>
          <w:rFonts w:ascii="Times New Roman Bold" w:hAnsi="Times New Roman Bold"/>
          <w:lang w:val="en-GB"/>
        </w:rPr>
      </w:pPr>
    </w:p>
    <w:p w14:paraId="336930E9"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שנערכה ונחתמה ב______ ביום ____ בחודש _____ שנת_______</w:t>
      </w:r>
    </w:p>
    <w:p w14:paraId="6586232C" w14:textId="77777777" w:rsidR="00FE4275" w:rsidRPr="00FE4275" w:rsidRDefault="00FE4275" w:rsidP="00FE4275">
      <w:pPr>
        <w:pStyle w:val="HNormal"/>
        <w:tabs>
          <w:tab w:val="left" w:leader="underscore" w:pos="8309"/>
        </w:tabs>
        <w:rPr>
          <w:noProof w:val="0"/>
          <w:color w:val="000000"/>
          <w:rtl/>
          <w:lang w:eastAsia="en-US"/>
        </w:rPr>
      </w:pPr>
    </w:p>
    <w:p w14:paraId="66004897"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על ידי _______________________</w:t>
      </w:r>
    </w:p>
    <w:p w14:paraId="33EDC17E"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ת.ז. _________________________</w:t>
      </w:r>
    </w:p>
    <w:p w14:paraId="4324C32F"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מכתובת ______________________</w:t>
      </w:r>
    </w:p>
    <w:p w14:paraId="7460B5B1" w14:textId="77777777" w:rsidR="00FE4275" w:rsidRPr="00FE4275" w:rsidRDefault="00FE4275" w:rsidP="00FE4275">
      <w:pPr>
        <w:pStyle w:val="HNormal"/>
        <w:tabs>
          <w:tab w:val="left" w:leader="underscore" w:pos="8309"/>
        </w:tabs>
        <w:rPr>
          <w:noProof w:val="0"/>
          <w:color w:val="000000"/>
          <w:rtl/>
          <w:lang w:eastAsia="en-US"/>
        </w:rPr>
      </w:pPr>
    </w:p>
    <w:p w14:paraId="3D273C6A" w14:textId="77777777" w:rsidR="00FE4275" w:rsidRPr="00FE4275" w:rsidRDefault="00FE4275" w:rsidP="00FE4275">
      <w:pPr>
        <w:pStyle w:val="HNormal"/>
        <w:tabs>
          <w:tab w:val="left" w:leader="underscore" w:pos="8309"/>
        </w:tabs>
        <w:rPr>
          <w:noProof w:val="0"/>
          <w:color w:val="000000"/>
          <w:rtl/>
          <w:lang w:eastAsia="en-US"/>
        </w:rPr>
      </w:pPr>
      <w:r w:rsidRPr="00D53E9A">
        <w:rPr>
          <w:b/>
          <w:bCs/>
          <w:noProof w:val="0"/>
          <w:color w:val="000000"/>
          <w:rtl/>
          <w:lang w:eastAsia="en-US"/>
        </w:rPr>
        <w:t>הואיל</w:t>
      </w:r>
      <w:r w:rsidR="00D53E9A">
        <w:rPr>
          <w:rFonts w:hint="cs"/>
          <w:noProof w:val="0"/>
          <w:color w:val="000000"/>
          <w:rtl/>
          <w:lang w:eastAsia="en-US"/>
        </w:rPr>
        <w:t xml:space="preserve"> </w:t>
      </w:r>
      <w:r w:rsidRPr="00FE4275">
        <w:rPr>
          <w:noProof w:val="0"/>
          <w:color w:val="000000"/>
          <w:rtl/>
          <w:lang w:eastAsia="en-US"/>
        </w:rPr>
        <w:t xml:space="preserve">והרשות לפיתוח </w:t>
      </w:r>
      <w:r w:rsidR="00767BB1">
        <w:rPr>
          <w:rFonts w:hint="cs"/>
          <w:noProof w:val="0"/>
          <w:color w:val="000000"/>
          <w:rtl/>
          <w:lang w:eastAsia="en-US"/>
        </w:rPr>
        <w:t>ו</w:t>
      </w:r>
      <w:r w:rsidRPr="00FE4275">
        <w:rPr>
          <w:noProof w:val="0"/>
          <w:color w:val="000000"/>
          <w:rtl/>
          <w:lang w:eastAsia="en-US"/>
        </w:rPr>
        <w:t>התיישבות הבדואים בנגב בשם מדינת ישראל מקבלת את השירותים/הטובין כהגדרתם להלן;</w:t>
      </w:r>
    </w:p>
    <w:p w14:paraId="254584C1" w14:textId="77777777" w:rsidR="00FE4275" w:rsidRPr="00FE4275" w:rsidRDefault="00FE4275" w:rsidP="00FE4275">
      <w:pPr>
        <w:pStyle w:val="HNormal"/>
        <w:tabs>
          <w:tab w:val="left" w:leader="underscore" w:pos="8309"/>
        </w:tabs>
        <w:rPr>
          <w:noProof w:val="0"/>
          <w:color w:val="000000"/>
          <w:rtl/>
          <w:lang w:eastAsia="en-US"/>
        </w:rPr>
      </w:pPr>
      <w:r w:rsidRPr="00D53E9A">
        <w:rPr>
          <w:b/>
          <w:bCs/>
          <w:noProof w:val="0"/>
          <w:color w:val="000000"/>
          <w:rtl/>
          <w:lang w:eastAsia="en-US"/>
        </w:rPr>
        <w:t>והואיל</w:t>
      </w:r>
      <w:r w:rsidRPr="00FE4275">
        <w:rPr>
          <w:noProof w:val="0"/>
          <w:color w:val="000000"/>
          <w:rtl/>
          <w:lang w:eastAsia="en-US"/>
        </w:rPr>
        <w:t xml:space="preserve">  והנני מועסק בקשר למתן השירותים/הספקת הטובין;</w:t>
      </w:r>
    </w:p>
    <w:p w14:paraId="77029635" w14:textId="77777777" w:rsidR="00FE4275" w:rsidRPr="00FE4275" w:rsidRDefault="00FE4275" w:rsidP="00FE4275">
      <w:pPr>
        <w:pStyle w:val="HNormal"/>
        <w:tabs>
          <w:tab w:val="left" w:leader="underscore" w:pos="8309"/>
        </w:tabs>
        <w:rPr>
          <w:noProof w:val="0"/>
          <w:color w:val="000000"/>
          <w:rtl/>
          <w:lang w:eastAsia="en-US"/>
        </w:rPr>
      </w:pPr>
      <w:r w:rsidRPr="00D53E9A">
        <w:rPr>
          <w:b/>
          <w:bCs/>
          <w:noProof w:val="0"/>
          <w:color w:val="000000"/>
          <w:rtl/>
          <w:lang w:eastAsia="en-US"/>
        </w:rPr>
        <w:t>והואיל</w:t>
      </w:r>
      <w:r w:rsidRPr="00FE4275">
        <w:rPr>
          <w:noProof w:val="0"/>
          <w:color w:val="000000"/>
          <w:rtl/>
          <w:lang w:eastAsia="en-US"/>
        </w:rPr>
        <w:t xml:space="preserve">  והנני עשוי להיחשף לסודות מקצועיים עליהם מעוניינת מדינת ישראל להגן;</w:t>
      </w:r>
    </w:p>
    <w:p w14:paraId="39497500"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לפיכך הנני מתחייב כלפי מדינת ישראל כדלקמן:</w:t>
      </w:r>
    </w:p>
    <w:p w14:paraId="521A63AE" w14:textId="77777777" w:rsidR="00FE4275" w:rsidRPr="00FE4275" w:rsidRDefault="00FE4275" w:rsidP="000A611A">
      <w:pPr>
        <w:pStyle w:val="HNormal"/>
        <w:numPr>
          <w:ilvl w:val="3"/>
          <w:numId w:val="42"/>
        </w:numPr>
        <w:tabs>
          <w:tab w:val="clear" w:pos="3195"/>
          <w:tab w:val="left" w:leader="underscore" w:pos="8309"/>
        </w:tabs>
        <w:ind w:left="229" w:hanging="284"/>
        <w:jc w:val="left"/>
        <w:rPr>
          <w:noProof w:val="0"/>
          <w:color w:val="000000"/>
          <w:rtl/>
          <w:lang w:eastAsia="en-US"/>
        </w:rPr>
      </w:pPr>
      <w:r w:rsidRPr="00FE4275">
        <w:rPr>
          <w:noProof w:val="0"/>
          <w:color w:val="000000"/>
          <w:rtl/>
          <w:lang w:eastAsia="en-US"/>
        </w:rPr>
        <w:t>הגדרות</w:t>
      </w:r>
    </w:p>
    <w:p w14:paraId="596EEC84"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בהתחייבות זו תהיה למונחים הבאים המשמעות המופיעה לצידם:</w:t>
      </w:r>
    </w:p>
    <w:p w14:paraId="0F7469C9"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 xml:space="preserve">"השירותים " – מתן שירותי ניהול עבודות פיתוח, סיוע בשיווק ושירותי תכנון. </w:t>
      </w:r>
    </w:p>
    <w:p w14:paraId="000AF1BB"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"עובד" - כל אחד מעובדי הקבלן אשר באמצעותו יינתנו השירותים למזמין.</w:t>
      </w:r>
    </w:p>
    <w:p w14:paraId="3EE83EC4"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"מידע" - כל מידע (</w:t>
      </w:r>
      <w:r w:rsidRPr="00FE4275">
        <w:rPr>
          <w:noProof w:val="0"/>
          <w:color w:val="000000"/>
          <w:lang w:eastAsia="en-US"/>
        </w:rPr>
        <w:t>Information</w:t>
      </w:r>
      <w:r w:rsidRPr="00FE4275">
        <w:rPr>
          <w:noProof w:val="0"/>
          <w:color w:val="000000"/>
          <w:rtl/>
          <w:lang w:eastAsia="en-US"/>
        </w:rPr>
        <w:t>), ידע (</w:t>
      </w:r>
      <w:r w:rsidRPr="00FE4275">
        <w:rPr>
          <w:noProof w:val="0"/>
          <w:color w:val="000000"/>
          <w:lang w:eastAsia="en-US"/>
        </w:rPr>
        <w:t>Know-How</w:t>
      </w:r>
      <w:r w:rsidRPr="00FE4275">
        <w:rPr>
          <w:noProof w:val="0"/>
          <w:color w:val="000000"/>
          <w:rtl/>
          <w:lang w:eastAsia="en-US"/>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EBCC902"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 xml:space="preserve">"סודות מקצועיים"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5B78371A" w14:textId="77777777" w:rsidR="00FE4275" w:rsidRPr="00FE4275" w:rsidRDefault="00FE4275" w:rsidP="000A611A">
      <w:pPr>
        <w:pStyle w:val="HNormal"/>
        <w:numPr>
          <w:ilvl w:val="3"/>
          <w:numId w:val="42"/>
        </w:numPr>
        <w:tabs>
          <w:tab w:val="clear" w:pos="3195"/>
          <w:tab w:val="num" w:pos="229"/>
          <w:tab w:val="left" w:leader="underscore" w:pos="8309"/>
        </w:tabs>
        <w:ind w:hanging="3250"/>
        <w:rPr>
          <w:noProof w:val="0"/>
          <w:color w:val="000000"/>
          <w:rtl/>
          <w:lang w:eastAsia="en-US"/>
        </w:rPr>
      </w:pPr>
      <w:r w:rsidRPr="00FE4275">
        <w:rPr>
          <w:noProof w:val="0"/>
          <w:color w:val="000000"/>
          <w:rtl/>
          <w:lang w:eastAsia="en-US"/>
        </w:rPr>
        <w:t>שמירת סודיות</w:t>
      </w:r>
    </w:p>
    <w:p w14:paraId="2DE6D782"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0BE661C2"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הנני מצהיר כי ידוע לי שאי מילוי התחייבויותיי מהוות עבירה לפי סעיף 188 פרק ז' (ביטחון המדינה, יחסי חוץ וסודות רשמיים) לחוק העונשין, תשל"ז - 1977.</w:t>
      </w:r>
    </w:p>
    <w:p w14:paraId="2041068D" w14:textId="77777777" w:rsidR="00FE4275" w:rsidRP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9A5161A" w14:textId="77777777" w:rsidR="00FE4275" w:rsidRPr="00FE4275" w:rsidRDefault="00FE4275" w:rsidP="00FE4275">
      <w:pPr>
        <w:pStyle w:val="HNormal"/>
        <w:tabs>
          <w:tab w:val="left" w:leader="underscore" w:pos="8309"/>
        </w:tabs>
        <w:rPr>
          <w:noProof w:val="0"/>
          <w:color w:val="000000"/>
          <w:rtl/>
          <w:lang w:eastAsia="en-US"/>
        </w:rPr>
      </w:pPr>
    </w:p>
    <w:p w14:paraId="4D4DDD34" w14:textId="77777777" w:rsidR="00FE4275" w:rsidRDefault="00FE4275" w:rsidP="00FE4275">
      <w:pPr>
        <w:pStyle w:val="HNormal"/>
        <w:tabs>
          <w:tab w:val="left" w:leader="underscore" w:pos="8309"/>
        </w:tabs>
        <w:rPr>
          <w:noProof w:val="0"/>
          <w:color w:val="000000"/>
          <w:rtl/>
          <w:lang w:eastAsia="en-US"/>
        </w:rPr>
      </w:pPr>
      <w:r w:rsidRPr="00FE4275">
        <w:rPr>
          <w:noProof w:val="0"/>
          <w:color w:val="000000"/>
          <w:rtl/>
          <w:lang w:eastAsia="en-US"/>
        </w:rPr>
        <w:t>ולראיה באתי על החתום: ________________________________</w:t>
      </w:r>
    </w:p>
    <w:p w14:paraId="3F2BF42D" w14:textId="77777777" w:rsidR="00D53E9A" w:rsidRDefault="00D53E9A" w:rsidP="00FE4275">
      <w:pPr>
        <w:pStyle w:val="HNormal"/>
        <w:tabs>
          <w:tab w:val="left" w:leader="underscore" w:pos="8309"/>
        </w:tabs>
        <w:rPr>
          <w:noProof w:val="0"/>
          <w:color w:val="000000"/>
          <w:rtl/>
          <w:lang w:eastAsia="en-US"/>
        </w:rPr>
      </w:pPr>
    </w:p>
    <w:p w14:paraId="1443257D" w14:textId="77777777" w:rsidR="005E272F" w:rsidRDefault="005E272F" w:rsidP="008C7F32">
      <w:pPr>
        <w:pStyle w:val="20"/>
        <w:keepNext/>
        <w:spacing w:after="240"/>
        <w:ind w:right="0"/>
        <w:jc w:val="center"/>
        <w:rPr>
          <w:rFonts w:ascii="Times New Roman Bold" w:hAnsi="Times New Roman Bold"/>
          <w:rtl/>
        </w:rPr>
      </w:pPr>
      <w:bookmarkStart w:id="174" w:name="_Toc285748004"/>
      <w:bookmarkStart w:id="175" w:name="_Toc285980550"/>
      <w:bookmarkStart w:id="176" w:name="_Toc288647187"/>
      <w:bookmarkStart w:id="177" w:name="_Toc530566539"/>
      <w:r w:rsidRPr="00426368">
        <w:rPr>
          <w:rFonts w:ascii="Times New Roman Bold" w:hAnsi="Times New Roman Bold" w:hint="cs"/>
          <w:rtl/>
        </w:rPr>
        <w:lastRenderedPageBreak/>
        <w:t>נספח</w:t>
      </w:r>
      <w:bookmarkEnd w:id="174"/>
      <w:r w:rsidR="00FE4275">
        <w:rPr>
          <w:rFonts w:ascii="Times New Roman Bold" w:hAnsi="Times New Roman Bold" w:hint="cs"/>
          <w:rtl/>
        </w:rPr>
        <w:t xml:space="preserve"> </w:t>
      </w:r>
      <w:r w:rsidR="000F0EFC">
        <w:rPr>
          <w:rFonts w:ascii="Times New Roman Bold" w:hAnsi="Times New Roman Bold" w:hint="cs"/>
          <w:rtl/>
        </w:rPr>
        <w:t>ט</w:t>
      </w:r>
      <w:r w:rsidR="00FE4275">
        <w:rPr>
          <w:rFonts w:ascii="Times New Roman Bold" w:hAnsi="Times New Roman Bold" w:hint="cs"/>
          <w:rtl/>
        </w:rPr>
        <w:t xml:space="preserve">' </w:t>
      </w:r>
      <w:r w:rsidR="00FE4275">
        <w:rPr>
          <w:rFonts w:ascii="Times New Roman Bold" w:hAnsi="Times New Roman Bold"/>
          <w:rtl/>
        </w:rPr>
        <w:t>–</w:t>
      </w:r>
      <w:r w:rsidRPr="00426368">
        <w:rPr>
          <w:rFonts w:ascii="Times New Roman Bold" w:hAnsi="Times New Roman Bold" w:hint="cs"/>
          <w:rtl/>
        </w:rPr>
        <w:t xml:space="preserve"> </w:t>
      </w:r>
      <w:bookmarkEnd w:id="175"/>
      <w:bookmarkEnd w:id="176"/>
      <w:r w:rsidR="00FE4275">
        <w:rPr>
          <w:rFonts w:ascii="Times New Roman Bold" w:hAnsi="Times New Roman Bold" w:hint="cs"/>
          <w:rtl/>
        </w:rPr>
        <w:t>תצהיר בדבר ניגוד עניינים עבור המציע</w:t>
      </w:r>
      <w:bookmarkEnd w:id="177"/>
    </w:p>
    <w:p w14:paraId="6F01D64B" w14:textId="77777777" w:rsidR="00D53E9A" w:rsidRPr="008B6CAF" w:rsidRDefault="00D53E9A" w:rsidP="00D53E9A">
      <w:pPr>
        <w:tabs>
          <w:tab w:val="right" w:pos="3"/>
          <w:tab w:val="left" w:pos="1200"/>
          <w:tab w:val="right" w:pos="7800"/>
        </w:tabs>
        <w:ind w:left="624"/>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Pr>
          <w:rFonts w:ascii="Courier" w:hAnsi="Courier"/>
          <w:rtl/>
        </w:rPr>
        <w:t xml:space="preserve"> </w:t>
      </w:r>
      <w:r w:rsidRPr="008B6CAF">
        <w:rPr>
          <w:rtl/>
          <w:lang w:eastAsia="en-US"/>
        </w:rPr>
        <w:t>________________</w:t>
      </w:r>
      <w:r>
        <w:rPr>
          <w:rtl/>
          <w:lang w:eastAsia="en-US"/>
        </w:rPr>
        <w:t xml:space="preserve"> </w:t>
      </w:r>
      <w:r w:rsidRPr="008B6CAF">
        <w:rPr>
          <w:rtl/>
          <w:lang w:eastAsia="en-US"/>
        </w:rPr>
        <w:t xml:space="preserve"> ת.ז.</w:t>
      </w:r>
      <w:r>
        <w:rPr>
          <w:rtl/>
          <w:lang w:eastAsia="en-US"/>
        </w:rPr>
        <w:t xml:space="preserve"> </w:t>
      </w:r>
      <w:r w:rsidRPr="008B6CAF">
        <w:rPr>
          <w:rtl/>
          <w:lang w:eastAsia="en-US"/>
        </w:rPr>
        <w:t xml:space="preserve"> ___________________</w:t>
      </w:r>
      <w:r>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14:paraId="3486E9B1" w14:textId="392567AF" w:rsidR="00D53E9A" w:rsidRPr="008B6CAF" w:rsidRDefault="00D53E9A" w:rsidP="00CD4BD2">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C16410">
        <w:rPr>
          <w:rFonts w:ascii="David" w:hAnsi="David" w:cs="David"/>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Pr>
          <w:rFonts w:cs="David" w:hint="cs"/>
          <w:rtl/>
          <w:lang w:eastAsia="en-US"/>
        </w:rPr>
        <w:t>ה</w:t>
      </w:r>
      <w:r>
        <w:rPr>
          <w:rFonts w:cs="David"/>
          <w:rtl/>
          <w:lang w:eastAsia="en-US"/>
        </w:rPr>
        <w:t>רשות</w:t>
      </w:r>
      <w:r>
        <w:rPr>
          <w:rFonts w:cs="David" w:hint="cs"/>
          <w:rtl/>
          <w:lang w:eastAsia="en-US"/>
        </w:rPr>
        <w:t xml:space="preserve"> לפיתוח</w:t>
      </w:r>
      <w:r w:rsidRPr="008B6CAF">
        <w:rPr>
          <w:rFonts w:cs="David"/>
          <w:rtl/>
          <w:lang w:eastAsia="en-US"/>
        </w:rPr>
        <w:t xml:space="preserve"> </w:t>
      </w:r>
      <w:r w:rsidR="008A2076">
        <w:rPr>
          <w:rFonts w:cs="David" w:hint="cs"/>
          <w:rtl/>
          <w:lang w:eastAsia="en-US"/>
        </w:rPr>
        <w:t>ו</w:t>
      </w:r>
      <w:r w:rsidRPr="008B6CAF">
        <w:rPr>
          <w:rFonts w:cs="David"/>
          <w:rtl/>
          <w:lang w:eastAsia="en-US"/>
        </w:rPr>
        <w:t>התיישבות הבדואי</w:t>
      </w:r>
      <w:r w:rsidR="008A2076">
        <w:rPr>
          <w:rFonts w:cs="David" w:hint="cs"/>
          <w:rtl/>
          <w:lang w:eastAsia="en-US"/>
        </w:rPr>
        <w:t>ם</w:t>
      </w:r>
      <w:r w:rsidRPr="008B6CAF">
        <w:rPr>
          <w:rFonts w:cs="David"/>
          <w:rtl/>
          <w:lang w:eastAsia="en-US"/>
        </w:rPr>
        <w:t xml:space="preserve"> בנגב במסגרת מכרז </w:t>
      </w:r>
      <w:r w:rsidRPr="00F10548">
        <w:rPr>
          <w:rFonts w:cs="David"/>
          <w:b/>
          <w:bCs/>
          <w:u w:val="single"/>
          <w:rtl/>
          <w:lang w:eastAsia="en-US"/>
        </w:rPr>
        <w:t>מספר</w:t>
      </w:r>
      <w:r>
        <w:rPr>
          <w:rFonts w:cs="David" w:hint="cs"/>
          <w:b/>
          <w:bCs/>
          <w:u w:val="single"/>
          <w:rtl/>
          <w:lang w:eastAsia="en-US"/>
        </w:rPr>
        <w:t xml:space="preserve"> </w:t>
      </w:r>
      <w:r w:rsidR="00CD4BD2">
        <w:rPr>
          <w:rFonts w:cs="David" w:hint="cs"/>
          <w:b/>
          <w:bCs/>
          <w:u w:val="single"/>
          <w:rtl/>
          <w:lang w:eastAsia="en-US"/>
        </w:rPr>
        <w:t>4/2019</w:t>
      </w:r>
      <w:r>
        <w:rPr>
          <w:rFonts w:cs="David" w:hint="cs"/>
          <w:b/>
          <w:bCs/>
          <w:u w:val="single"/>
          <w:rtl/>
          <w:lang w:eastAsia="en-US"/>
        </w:rPr>
        <w:t xml:space="preserve"> </w:t>
      </w:r>
      <w:r w:rsidRPr="00360FEC">
        <w:rPr>
          <w:rFonts w:cs="David" w:hint="cs"/>
          <w:b/>
          <w:bCs/>
          <w:u w:val="single"/>
          <w:rtl/>
          <w:lang w:eastAsia="en-US"/>
        </w:rPr>
        <w:t>למתן שירותי ניהול</w:t>
      </w:r>
      <w:r>
        <w:rPr>
          <w:rFonts w:cs="David" w:hint="cs"/>
          <w:b/>
          <w:bCs/>
          <w:u w:val="single"/>
          <w:rtl/>
          <w:lang w:eastAsia="en-US"/>
        </w:rPr>
        <w:t>, פיקוח ו</w:t>
      </w:r>
      <w:r w:rsidRPr="00360FEC">
        <w:rPr>
          <w:rFonts w:cs="David" w:hint="cs"/>
          <w:b/>
          <w:bCs/>
          <w:u w:val="single"/>
          <w:rtl/>
          <w:lang w:eastAsia="en-US"/>
        </w:rPr>
        <w:t xml:space="preserve">עבודות פיתוח, סיוע בשיווק ושירותי תכנון עבור הרשות לפיתוח </w:t>
      </w:r>
      <w:r w:rsidR="008A2076">
        <w:rPr>
          <w:rFonts w:cs="David" w:hint="cs"/>
          <w:b/>
          <w:bCs/>
          <w:u w:val="single"/>
          <w:rtl/>
          <w:lang w:eastAsia="en-US"/>
        </w:rPr>
        <w:t>ו</w:t>
      </w:r>
      <w:r w:rsidRPr="00360FEC">
        <w:rPr>
          <w:rFonts w:cs="David" w:hint="cs"/>
          <w:b/>
          <w:bCs/>
          <w:u w:val="single"/>
          <w:rtl/>
          <w:lang w:eastAsia="en-US"/>
        </w:rPr>
        <w:t>התיישבות הבדואים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w:t>
      </w:r>
      <w:r>
        <w:rPr>
          <w:rFonts w:ascii="Arial" w:hAnsi="Arial" w:cs="Arial" w:hint="cs"/>
          <w:rtl/>
          <w:lang w:eastAsia="en-US"/>
        </w:rPr>
        <w:t>מציע</w:t>
      </w:r>
      <w:r w:rsidRPr="008B6CAF">
        <w:rPr>
          <w:rFonts w:cs="David"/>
          <w:rtl/>
          <w:lang w:eastAsia="en-US"/>
        </w:rPr>
        <w:t>.</w:t>
      </w:r>
      <w:r>
        <w:rPr>
          <w:rFonts w:ascii="Courier" w:hAnsi="Courier" w:cs="David"/>
          <w:rtl/>
        </w:rPr>
        <w:t xml:space="preserve"> </w:t>
      </w:r>
      <w:r>
        <w:rPr>
          <w:rFonts w:ascii="Courier" w:hAnsi="Courier" w:cs="David" w:hint="cs"/>
          <w:rtl/>
        </w:rPr>
        <w:t xml:space="preserve">   </w:t>
      </w:r>
    </w:p>
    <w:p w14:paraId="36BFFB40" w14:textId="77777777" w:rsidR="00D53E9A" w:rsidRPr="008B6CAF" w:rsidRDefault="00D53E9A" w:rsidP="008A2076">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8B6CAF">
        <w:rPr>
          <w:rFonts w:cs="David"/>
          <w:rtl/>
          <w:lang w:eastAsia="en-US"/>
        </w:rPr>
        <w:t>הריני להצהיר כי נכון ליום תצהירי זה _____________ ה</w:t>
      </w:r>
      <w:r w:rsidRPr="0054058F">
        <w:rPr>
          <w:rFonts w:cs="David" w:hint="eastAsia"/>
          <w:rtl/>
          <w:lang w:eastAsia="en-US"/>
        </w:rPr>
        <w:t>מציע</w:t>
      </w:r>
      <w:r w:rsidRPr="008B6CAF">
        <w:rPr>
          <w:rFonts w:cs="David"/>
          <w:rtl/>
          <w:lang w:eastAsia="en-US"/>
        </w:rPr>
        <w:t xml:space="preserve"> אינו נמצא</w:t>
      </w:r>
      <w:r>
        <w:rPr>
          <w:rFonts w:cs="David"/>
          <w:rtl/>
          <w:lang w:eastAsia="en-US"/>
        </w:rPr>
        <w:t xml:space="preserve"> </w:t>
      </w:r>
      <w:r w:rsidRPr="008B6CAF">
        <w:rPr>
          <w:rFonts w:cs="David"/>
          <w:rtl/>
          <w:lang w:eastAsia="en-US"/>
        </w:rPr>
        <w:t>במצב של ניגוד עניינים ו/או חשש  לניגוד עניינים בין ביצוע השירותים נשוא מכרז זה לבין ענייניו האחרים ו/או תפקידים אותם הוא ממלא.</w:t>
      </w:r>
    </w:p>
    <w:p w14:paraId="7E1698D1" w14:textId="77777777" w:rsidR="00D53E9A" w:rsidRPr="008B6CAF" w:rsidRDefault="00D53E9A" w:rsidP="000A611A">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w:t>
      </w:r>
      <w:r>
        <w:rPr>
          <w:rFonts w:ascii="Arial" w:hAnsi="Arial" w:cs="Arial" w:hint="cs"/>
          <w:rtl/>
        </w:rPr>
        <w:t>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14:paraId="43F19092" w14:textId="77777777" w:rsidR="00D53E9A" w:rsidRPr="008B6CAF" w:rsidRDefault="00D53E9A" w:rsidP="000A611A">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25441A9D" w14:textId="77777777" w:rsidR="00D53E9A" w:rsidRDefault="00D53E9A" w:rsidP="00D417CB">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8B6CAF">
        <w:rPr>
          <w:rFonts w:cs="David"/>
          <w:rtl/>
          <w:lang w:eastAsia="en-US"/>
        </w:rPr>
        <w:t>ככל שתיבחר הצעתו של ה</w:t>
      </w:r>
      <w:r w:rsidRPr="00D417CB">
        <w:rPr>
          <w:rFonts w:cs="David" w:hint="cs"/>
          <w:rtl/>
          <w:lang w:eastAsia="en-US"/>
        </w:rPr>
        <w:t>מציע</w:t>
      </w:r>
      <w:r w:rsidRPr="008B6CAF">
        <w:rPr>
          <w:rFonts w:cs="David"/>
          <w:rtl/>
          <w:lang w:eastAsia="en-US"/>
        </w:rPr>
        <w:t xml:space="preserve"> במכרז, מתחייב ה</w:t>
      </w:r>
      <w:r>
        <w:rPr>
          <w:rFonts w:ascii="Arial" w:hAnsi="Arial" w:cs="Arial" w:hint="cs"/>
          <w:rtl/>
          <w:lang w:eastAsia="en-US"/>
        </w:rPr>
        <w:t>מציע</w:t>
      </w:r>
      <w:r w:rsidRPr="008B6CAF">
        <w:rPr>
          <w:rFonts w:cs="David"/>
          <w:rtl/>
          <w:lang w:eastAsia="en-US"/>
        </w:rPr>
        <w:t xml:space="preserve"> להודיע </w:t>
      </w:r>
      <w:r w:rsidR="00D417CB">
        <w:rPr>
          <w:rFonts w:cs="David" w:hint="cs"/>
          <w:rtl/>
          <w:lang w:eastAsia="en-US"/>
        </w:rPr>
        <w:t>לוועדת המכרזים וליועץ המשפטי של הרשות</w:t>
      </w:r>
      <w:r>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Pr>
          <w:rFonts w:ascii="Courier" w:hAnsi="Courier" w:cs="David" w:hint="cs"/>
          <w:rtl/>
        </w:rPr>
        <w:t>,</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w:t>
      </w:r>
      <w:r>
        <w:rPr>
          <w:rFonts w:ascii="Courier" w:hAnsi="Courier" w:cs="David" w:hint="cs"/>
          <w:rtl/>
        </w:rPr>
        <w:t xml:space="preserve">רשות </w:t>
      </w:r>
      <w:r w:rsidRPr="008B6CAF">
        <w:rPr>
          <w:rFonts w:ascii="Courier" w:hAnsi="Courier" w:cs="David" w:hint="eastAsia"/>
          <w:rtl/>
        </w:rPr>
        <w:t>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40BDD041" w14:textId="77777777" w:rsidR="00D417CB" w:rsidRDefault="00D53E9A" w:rsidP="00503520">
      <w:pPr>
        <w:pStyle w:val="af9"/>
        <w:numPr>
          <w:ilvl w:val="0"/>
          <w:numId w:val="46"/>
        </w:numPr>
        <w:tabs>
          <w:tab w:val="right" w:pos="3"/>
          <w:tab w:val="right" w:pos="145"/>
          <w:tab w:val="left" w:pos="1200"/>
          <w:tab w:val="right" w:pos="7800"/>
        </w:tabs>
        <w:bidi/>
        <w:spacing w:line="360" w:lineRule="auto"/>
        <w:contextualSpacing w:val="0"/>
        <w:rPr>
          <w:rFonts w:ascii="David" w:hAnsi="David" w:cs="David"/>
        </w:rPr>
      </w:pPr>
      <w:r w:rsidRPr="00B45582">
        <w:rPr>
          <w:rFonts w:ascii="David" w:hAnsi="David" w:cs="David"/>
          <w:rtl/>
        </w:rPr>
        <w:t xml:space="preserve">הנני מתחייב לפעול בהתאם להוראות נוספות מטעם הרשות, אם וככל שיידרשו למניעת חשש מפני ניגוד עניינים, לרבות </w:t>
      </w:r>
      <w:r w:rsidRPr="00B45582">
        <w:rPr>
          <w:rFonts w:ascii="David" w:hAnsi="David" w:cs="David"/>
          <w:rtl/>
          <w:lang w:eastAsia="en-US"/>
        </w:rPr>
        <w:t>הוראות חוק שירות הציבור (הגבלות לאחר פרישה), התשכ"ט – 1969</w:t>
      </w:r>
      <w:r w:rsidR="00B45582" w:rsidRPr="00B45582">
        <w:rPr>
          <w:rFonts w:ascii="David" w:hAnsi="David" w:cs="David"/>
          <w:rtl/>
        </w:rPr>
        <w:t>.</w:t>
      </w:r>
      <w:r w:rsidRPr="00B45582">
        <w:rPr>
          <w:rFonts w:ascii="David" w:hAnsi="David" w:cs="David"/>
          <w:rtl/>
        </w:rPr>
        <w:t xml:space="preserve"> </w:t>
      </w:r>
    </w:p>
    <w:p w14:paraId="4CEB1193" w14:textId="77777777" w:rsidR="00D53E9A" w:rsidRPr="00B45582" w:rsidRDefault="00D53E9A" w:rsidP="00503520">
      <w:pPr>
        <w:pStyle w:val="af9"/>
        <w:numPr>
          <w:ilvl w:val="0"/>
          <w:numId w:val="46"/>
        </w:numPr>
        <w:tabs>
          <w:tab w:val="right" w:pos="3"/>
          <w:tab w:val="right" w:pos="145"/>
          <w:tab w:val="left" w:pos="1200"/>
          <w:tab w:val="right" w:pos="7800"/>
        </w:tabs>
        <w:bidi/>
        <w:spacing w:line="360" w:lineRule="auto"/>
        <w:contextualSpacing w:val="0"/>
        <w:rPr>
          <w:rFonts w:ascii="Courier" w:hAnsi="Courier" w:cs="David"/>
        </w:rPr>
      </w:pPr>
      <w:r w:rsidRPr="00B45582">
        <w:rPr>
          <w:rFonts w:ascii="Courier" w:hAnsi="Courier" w:cs="David" w:hint="eastAsia"/>
          <w:rtl/>
        </w:rPr>
        <w:t>זהו</w:t>
      </w:r>
      <w:r w:rsidRPr="00B45582">
        <w:rPr>
          <w:rFonts w:ascii="Courier" w:hAnsi="Courier" w:cs="David"/>
          <w:rtl/>
        </w:rPr>
        <w:t xml:space="preserve"> </w:t>
      </w:r>
      <w:r w:rsidRPr="00B45582">
        <w:rPr>
          <w:rFonts w:ascii="Courier" w:hAnsi="Courier" w:cs="David" w:hint="eastAsia"/>
          <w:rtl/>
        </w:rPr>
        <w:t>שמי</w:t>
      </w:r>
      <w:r w:rsidRPr="00B45582">
        <w:rPr>
          <w:rFonts w:ascii="Courier" w:hAnsi="Courier" w:cs="David"/>
          <w:rtl/>
        </w:rPr>
        <w:t xml:space="preserve">, </w:t>
      </w:r>
      <w:r w:rsidRPr="00B45582">
        <w:rPr>
          <w:rFonts w:ascii="Courier" w:hAnsi="Courier" w:cs="David" w:hint="eastAsia"/>
          <w:rtl/>
        </w:rPr>
        <w:t>להלן</w:t>
      </w:r>
      <w:r w:rsidRPr="00B45582">
        <w:rPr>
          <w:rFonts w:ascii="Courier" w:hAnsi="Courier" w:cs="David"/>
          <w:rtl/>
        </w:rPr>
        <w:t xml:space="preserve"> </w:t>
      </w:r>
      <w:r w:rsidRPr="00B45582">
        <w:rPr>
          <w:rFonts w:ascii="Courier" w:hAnsi="Courier" w:cs="David" w:hint="eastAsia"/>
          <w:rtl/>
        </w:rPr>
        <w:t>חתימתי</w:t>
      </w:r>
      <w:r w:rsidRPr="00B45582">
        <w:rPr>
          <w:rFonts w:ascii="Courier" w:hAnsi="Courier" w:cs="David"/>
          <w:rtl/>
        </w:rPr>
        <w:t xml:space="preserve"> </w:t>
      </w:r>
      <w:r w:rsidRPr="00B45582">
        <w:rPr>
          <w:rFonts w:ascii="Courier" w:hAnsi="Courier" w:cs="David" w:hint="eastAsia"/>
          <w:rtl/>
        </w:rPr>
        <w:t>ותוכן</w:t>
      </w:r>
      <w:r w:rsidRPr="00B45582">
        <w:rPr>
          <w:rFonts w:ascii="Courier" w:hAnsi="Courier" w:cs="David"/>
          <w:rtl/>
        </w:rPr>
        <w:t xml:space="preserve"> </w:t>
      </w:r>
      <w:r w:rsidRPr="00B45582">
        <w:rPr>
          <w:rFonts w:ascii="Courier" w:hAnsi="Courier" w:cs="David" w:hint="eastAsia"/>
          <w:rtl/>
        </w:rPr>
        <w:t>תצהירי</w:t>
      </w:r>
      <w:r w:rsidRPr="00B45582">
        <w:rPr>
          <w:rFonts w:ascii="Courier" w:hAnsi="Courier" w:cs="David"/>
          <w:rtl/>
        </w:rPr>
        <w:t xml:space="preserve"> </w:t>
      </w:r>
      <w:r w:rsidRPr="00B45582">
        <w:rPr>
          <w:rFonts w:ascii="Courier" w:hAnsi="Courier" w:cs="David" w:hint="eastAsia"/>
          <w:rtl/>
        </w:rPr>
        <w:t>דלעיל</w:t>
      </w:r>
      <w:r w:rsidRPr="00B45582">
        <w:rPr>
          <w:rFonts w:ascii="Courier" w:hAnsi="Courier" w:cs="David"/>
          <w:rtl/>
        </w:rPr>
        <w:t xml:space="preserve"> </w:t>
      </w:r>
      <w:r w:rsidRPr="00B45582">
        <w:rPr>
          <w:rFonts w:ascii="Courier" w:hAnsi="Courier" w:cs="David" w:hint="eastAsia"/>
          <w:rtl/>
        </w:rPr>
        <w:t>אמת</w:t>
      </w:r>
      <w:r w:rsidRPr="00B45582">
        <w:rPr>
          <w:rFonts w:ascii="Courier" w:hAnsi="Courier" w:cs="David"/>
          <w:rtl/>
        </w:rPr>
        <w:t>.</w:t>
      </w:r>
    </w:p>
    <w:p w14:paraId="710E0493" w14:textId="77777777" w:rsidR="00D53E9A" w:rsidRDefault="00D53E9A" w:rsidP="00D53E9A">
      <w:pPr>
        <w:ind w:left="624"/>
        <w:jc w:val="right"/>
      </w:pPr>
      <w:r>
        <w:rPr>
          <w:rFonts w:ascii="Courier" w:hAnsi="Courier"/>
          <w:b/>
          <w:bCs/>
          <w:szCs w:val="28"/>
          <w:rtl/>
        </w:rPr>
        <w:t xml:space="preserve">                 ___________________</w:t>
      </w:r>
    </w:p>
    <w:p w14:paraId="41D262E1" w14:textId="77777777" w:rsidR="00D53E9A" w:rsidRDefault="00D53E9A" w:rsidP="00D53E9A">
      <w:pPr>
        <w:ind w:left="624"/>
        <w:jc w:val="center"/>
        <w:rPr>
          <w:rFonts w:ascii="Courier" w:hAnsi="Courier"/>
          <w:rtl/>
        </w:rPr>
      </w:pPr>
      <w:r>
        <w:rPr>
          <w:rFonts w:ascii="Courier" w:hAnsi="Courier"/>
          <w:rtl/>
        </w:rPr>
        <w:t xml:space="preserve"> </w:t>
      </w:r>
      <w:r w:rsidRPr="00895707">
        <w:rPr>
          <w:rFonts w:ascii="Courier" w:hAnsi="Courier"/>
          <w:rtl/>
        </w:rPr>
        <w:t xml:space="preserve"> </w:t>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hint="eastAsia"/>
          <w:rtl/>
        </w:rPr>
        <w:t>המצהיר</w:t>
      </w:r>
    </w:p>
    <w:p w14:paraId="3F2825BC" w14:textId="77777777" w:rsidR="00D53E9A" w:rsidRDefault="00D53E9A" w:rsidP="00D53E9A">
      <w:pPr>
        <w:bidi w:val="0"/>
        <w:rPr>
          <w:rFonts w:ascii="Courier" w:hAnsi="Courier"/>
        </w:rPr>
      </w:pPr>
      <w:r>
        <w:rPr>
          <w:rFonts w:ascii="Courier" w:hAnsi="Courier"/>
          <w:rtl/>
        </w:rPr>
        <w:br w:type="page"/>
      </w:r>
    </w:p>
    <w:p w14:paraId="023C6887" w14:textId="77777777" w:rsidR="00D53E9A" w:rsidRPr="00895707" w:rsidRDefault="00D53E9A" w:rsidP="00D53E9A">
      <w:pPr>
        <w:ind w:left="624"/>
        <w:jc w:val="center"/>
        <w:rPr>
          <w:rFonts w:ascii="Courier" w:hAnsi="Courier"/>
          <w:rtl/>
        </w:rPr>
      </w:pPr>
    </w:p>
    <w:p w14:paraId="6282C49A" w14:textId="77777777" w:rsidR="00D53E9A" w:rsidRPr="00895707" w:rsidRDefault="00D53E9A" w:rsidP="00D53E9A">
      <w:pPr>
        <w:ind w:left="624"/>
        <w:jc w:val="center"/>
        <w:rPr>
          <w:rFonts w:ascii="Courier" w:hAnsi="Courier"/>
          <w:b/>
          <w:bCs/>
          <w:u w:val="single"/>
          <w:rtl/>
        </w:rPr>
      </w:pPr>
      <w:r w:rsidRPr="00895707">
        <w:rPr>
          <w:rFonts w:ascii="Courier" w:hAnsi="Courier" w:hint="eastAsia"/>
          <w:b/>
          <w:bCs/>
          <w:u w:val="single"/>
          <w:rtl/>
        </w:rPr>
        <w:t>אישור</w:t>
      </w:r>
    </w:p>
    <w:p w14:paraId="4DBD45AD" w14:textId="77777777" w:rsidR="00D53E9A" w:rsidRDefault="00D53E9A" w:rsidP="00D53E9A">
      <w:pPr>
        <w:ind w:left="624"/>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Pr>
          <w:rFonts w:ascii="Courier" w:hAnsi="Courier"/>
          <w:rtl/>
        </w:rPr>
        <w:t xml:space="preserve"> 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 xml:space="preserve">/ה בפני ברשותי ברחוב </w:t>
      </w:r>
      <w:r>
        <w:rPr>
          <w:rFonts w:ascii="Courier" w:hAnsi="Courier"/>
          <w:rtl/>
        </w:rPr>
        <w:t xml:space="preserve">___________________ </w:t>
      </w:r>
      <w:r>
        <w:rPr>
          <w:rFonts w:ascii="Courier" w:hAnsi="Courier" w:hint="eastAsia"/>
          <w:rtl/>
        </w:rPr>
        <w:t>בישוב</w:t>
      </w:r>
      <w:r>
        <w:rPr>
          <w:rFonts w:ascii="Courier" w:hAnsi="Courier"/>
          <w:rtl/>
        </w:rPr>
        <w:t>/</w:t>
      </w:r>
      <w:r>
        <w:rPr>
          <w:rFonts w:ascii="Courier" w:hAnsi="Courier" w:hint="eastAsia"/>
          <w:rtl/>
        </w:rPr>
        <w:t>בעיר</w:t>
      </w:r>
      <w:r>
        <w:rPr>
          <w:rFonts w:ascii="Courier" w:hAnsi="Courier"/>
          <w:rtl/>
        </w:rPr>
        <w:t xml:space="preserve"> </w:t>
      </w:r>
      <w:r>
        <w:rPr>
          <w:rFonts w:ascii="Courier" w:hAnsi="Courier"/>
          <w:b/>
          <w:bCs/>
          <w:rtl/>
        </w:rPr>
        <w:t>___________________</w:t>
      </w:r>
      <w:r>
        <w:rPr>
          <w:rtl/>
        </w:rPr>
        <w:t xml:space="preserve"> 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 xml:space="preserve">. 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12"/>
        <w:gridCol w:w="2767"/>
        <w:gridCol w:w="3046"/>
      </w:tblGrid>
      <w:tr w:rsidR="00D53E9A" w14:paraId="016ECABE" w14:textId="77777777" w:rsidTr="00D53E9A">
        <w:tc>
          <w:tcPr>
            <w:tcW w:w="2756" w:type="dxa"/>
          </w:tcPr>
          <w:p w14:paraId="7126E6BF" w14:textId="77777777" w:rsidR="00D53E9A" w:rsidRDefault="00D53E9A" w:rsidP="00D53E9A">
            <w:pPr>
              <w:ind w:left="624"/>
            </w:pPr>
            <w:r>
              <w:rPr>
                <w:rtl/>
              </w:rPr>
              <w:t>____________</w:t>
            </w:r>
          </w:p>
        </w:tc>
        <w:tc>
          <w:tcPr>
            <w:tcW w:w="2807" w:type="dxa"/>
          </w:tcPr>
          <w:p w14:paraId="7C6F129D" w14:textId="77777777" w:rsidR="00D53E9A" w:rsidRDefault="00D53E9A" w:rsidP="00D53E9A">
            <w:pPr>
              <w:ind w:left="624" w:hanging="624"/>
            </w:pPr>
            <w:r>
              <w:rPr>
                <w:rtl/>
              </w:rPr>
              <w:t xml:space="preserve">  __________________</w:t>
            </w:r>
          </w:p>
        </w:tc>
        <w:tc>
          <w:tcPr>
            <w:tcW w:w="3062" w:type="dxa"/>
          </w:tcPr>
          <w:p w14:paraId="4C29FA29" w14:textId="77777777" w:rsidR="00D53E9A" w:rsidRDefault="00D53E9A" w:rsidP="00D53E9A">
            <w:pPr>
              <w:ind w:left="624"/>
            </w:pPr>
            <w:r>
              <w:rPr>
                <w:rtl/>
              </w:rPr>
              <w:t>_________________</w:t>
            </w:r>
          </w:p>
        </w:tc>
      </w:tr>
      <w:tr w:rsidR="00D53E9A" w14:paraId="66BE4AC6" w14:textId="77777777" w:rsidTr="00D53E9A">
        <w:tc>
          <w:tcPr>
            <w:tcW w:w="2756" w:type="dxa"/>
          </w:tcPr>
          <w:p w14:paraId="12649851" w14:textId="77777777" w:rsidR="00D53E9A" w:rsidRDefault="00D53E9A" w:rsidP="00D53E9A">
            <w:pPr>
              <w:ind w:left="624"/>
              <w:rPr>
                <w:b/>
                <w:bCs/>
              </w:rPr>
            </w:pPr>
            <w:r>
              <w:rPr>
                <w:b/>
                <w:bCs/>
                <w:rtl/>
              </w:rPr>
              <w:t xml:space="preserve">  תאריך</w:t>
            </w:r>
          </w:p>
        </w:tc>
        <w:tc>
          <w:tcPr>
            <w:tcW w:w="2807" w:type="dxa"/>
          </w:tcPr>
          <w:p w14:paraId="3834253B" w14:textId="77777777" w:rsidR="00D53E9A" w:rsidRDefault="00D53E9A" w:rsidP="00D53E9A">
            <w:pPr>
              <w:ind w:left="624" w:hanging="624"/>
              <w:rPr>
                <w:b/>
                <w:bCs/>
              </w:rPr>
            </w:pPr>
            <w:r>
              <w:rPr>
                <w:b/>
                <w:bCs/>
                <w:rtl/>
              </w:rPr>
              <w:t xml:space="preserve">  חותמת ומס' רישיון עו"ד</w:t>
            </w:r>
          </w:p>
        </w:tc>
        <w:tc>
          <w:tcPr>
            <w:tcW w:w="3062" w:type="dxa"/>
          </w:tcPr>
          <w:p w14:paraId="43852A8D" w14:textId="77777777" w:rsidR="00D53E9A" w:rsidRDefault="00D53E9A" w:rsidP="00D53E9A">
            <w:pPr>
              <w:ind w:left="624"/>
              <w:rPr>
                <w:b/>
                <w:bCs/>
              </w:rPr>
            </w:pPr>
            <w:r>
              <w:rPr>
                <w:b/>
                <w:bCs/>
                <w:rtl/>
              </w:rPr>
              <w:t xml:space="preserve">     חותמת עו"ד</w:t>
            </w:r>
          </w:p>
        </w:tc>
      </w:tr>
    </w:tbl>
    <w:p w14:paraId="2D4768D2" w14:textId="77777777" w:rsidR="00FE4275" w:rsidRPr="00FE4275" w:rsidRDefault="00FE4275" w:rsidP="00FE4275">
      <w:pPr>
        <w:pStyle w:val="HNormal"/>
        <w:rPr>
          <w:rtl/>
        </w:rPr>
      </w:pPr>
    </w:p>
    <w:p w14:paraId="278D006E" w14:textId="77777777" w:rsidR="00FE4275" w:rsidRDefault="00FE4275" w:rsidP="005E272F">
      <w:pPr>
        <w:pStyle w:val="Normal7"/>
        <w:spacing w:line="360" w:lineRule="auto"/>
        <w:rPr>
          <w:rtl/>
        </w:rPr>
      </w:pPr>
    </w:p>
    <w:p w14:paraId="67564204" w14:textId="77777777" w:rsidR="00FE4275" w:rsidRDefault="00FE4275" w:rsidP="005E272F">
      <w:pPr>
        <w:pStyle w:val="Normal7"/>
        <w:spacing w:line="360" w:lineRule="auto"/>
        <w:rPr>
          <w:rtl/>
        </w:rPr>
      </w:pPr>
    </w:p>
    <w:p w14:paraId="732F8D49" w14:textId="77777777" w:rsidR="00FE4275" w:rsidRDefault="00FE4275" w:rsidP="005E272F">
      <w:pPr>
        <w:pStyle w:val="Normal7"/>
        <w:spacing w:line="360" w:lineRule="auto"/>
        <w:rPr>
          <w:rtl/>
        </w:rPr>
      </w:pPr>
    </w:p>
    <w:p w14:paraId="024C10B3" w14:textId="77777777" w:rsidR="00FE4275" w:rsidRDefault="00FE4275" w:rsidP="005E272F">
      <w:pPr>
        <w:pStyle w:val="Normal7"/>
        <w:spacing w:line="360" w:lineRule="auto"/>
        <w:rPr>
          <w:rtl/>
        </w:rPr>
      </w:pPr>
    </w:p>
    <w:p w14:paraId="3B295B26" w14:textId="77777777" w:rsidR="00FE4275" w:rsidRDefault="00FE4275" w:rsidP="005E272F">
      <w:pPr>
        <w:pStyle w:val="Normal7"/>
        <w:spacing w:line="360" w:lineRule="auto"/>
        <w:rPr>
          <w:rtl/>
        </w:rPr>
      </w:pPr>
    </w:p>
    <w:p w14:paraId="3C9A9C85" w14:textId="77777777" w:rsidR="00FE4275" w:rsidRDefault="00FE4275" w:rsidP="005E272F">
      <w:pPr>
        <w:pStyle w:val="Normal7"/>
        <w:spacing w:line="360" w:lineRule="auto"/>
        <w:rPr>
          <w:rtl/>
        </w:rPr>
      </w:pPr>
    </w:p>
    <w:p w14:paraId="12737163" w14:textId="77777777" w:rsidR="00FE4275" w:rsidRDefault="00FE4275" w:rsidP="005E272F">
      <w:pPr>
        <w:pStyle w:val="Normal7"/>
        <w:spacing w:line="360" w:lineRule="auto"/>
        <w:rPr>
          <w:rtl/>
        </w:rPr>
      </w:pPr>
    </w:p>
    <w:p w14:paraId="71D198FC" w14:textId="77777777" w:rsidR="00D53E9A" w:rsidRDefault="00D53E9A" w:rsidP="005E272F">
      <w:pPr>
        <w:pStyle w:val="Normal7"/>
        <w:spacing w:line="360" w:lineRule="auto"/>
        <w:rPr>
          <w:rtl/>
        </w:rPr>
      </w:pPr>
    </w:p>
    <w:p w14:paraId="10E6FA54" w14:textId="77777777" w:rsidR="00D53E9A" w:rsidRDefault="00D53E9A" w:rsidP="005E272F">
      <w:pPr>
        <w:pStyle w:val="Normal7"/>
        <w:spacing w:line="360" w:lineRule="auto"/>
        <w:rPr>
          <w:rtl/>
        </w:rPr>
      </w:pPr>
    </w:p>
    <w:p w14:paraId="081E28E2" w14:textId="77777777" w:rsidR="00D53E9A" w:rsidRDefault="00D53E9A" w:rsidP="005E272F">
      <w:pPr>
        <w:pStyle w:val="Normal7"/>
        <w:spacing w:line="360" w:lineRule="auto"/>
        <w:rPr>
          <w:rtl/>
        </w:rPr>
      </w:pPr>
    </w:p>
    <w:p w14:paraId="08131AB4" w14:textId="77777777" w:rsidR="00D53E9A" w:rsidRDefault="00D53E9A" w:rsidP="005E272F">
      <w:pPr>
        <w:pStyle w:val="Normal7"/>
        <w:spacing w:line="360" w:lineRule="auto"/>
        <w:rPr>
          <w:rtl/>
        </w:rPr>
      </w:pPr>
    </w:p>
    <w:p w14:paraId="5FF4327F" w14:textId="77777777" w:rsidR="00D53E9A" w:rsidRDefault="00D53E9A" w:rsidP="005E272F">
      <w:pPr>
        <w:pStyle w:val="Normal7"/>
        <w:spacing w:line="360" w:lineRule="auto"/>
        <w:rPr>
          <w:rtl/>
        </w:rPr>
      </w:pPr>
    </w:p>
    <w:p w14:paraId="36421A70" w14:textId="77777777" w:rsidR="00D53E9A" w:rsidRDefault="00D53E9A" w:rsidP="005E272F">
      <w:pPr>
        <w:pStyle w:val="Normal7"/>
        <w:spacing w:line="360" w:lineRule="auto"/>
        <w:rPr>
          <w:rtl/>
        </w:rPr>
      </w:pPr>
    </w:p>
    <w:p w14:paraId="20FD0E89" w14:textId="77777777" w:rsidR="00D53E9A" w:rsidRDefault="00D53E9A" w:rsidP="005E272F">
      <w:pPr>
        <w:pStyle w:val="Normal7"/>
        <w:spacing w:line="360" w:lineRule="auto"/>
        <w:rPr>
          <w:rtl/>
        </w:rPr>
      </w:pPr>
    </w:p>
    <w:p w14:paraId="27235B10" w14:textId="77777777" w:rsidR="00D53E9A" w:rsidRDefault="00D53E9A" w:rsidP="005E272F">
      <w:pPr>
        <w:pStyle w:val="Normal7"/>
        <w:spacing w:line="360" w:lineRule="auto"/>
        <w:rPr>
          <w:rtl/>
        </w:rPr>
      </w:pPr>
    </w:p>
    <w:p w14:paraId="12693E9F" w14:textId="77777777" w:rsidR="00D53E9A" w:rsidRDefault="00D53E9A" w:rsidP="005E272F">
      <w:pPr>
        <w:pStyle w:val="Normal7"/>
        <w:spacing w:line="360" w:lineRule="auto"/>
        <w:rPr>
          <w:rtl/>
        </w:rPr>
      </w:pPr>
    </w:p>
    <w:p w14:paraId="6A940A03" w14:textId="77777777" w:rsidR="00D53E9A" w:rsidRDefault="00D53E9A" w:rsidP="005E272F">
      <w:pPr>
        <w:pStyle w:val="Normal7"/>
        <w:spacing w:line="360" w:lineRule="auto"/>
        <w:rPr>
          <w:rtl/>
        </w:rPr>
      </w:pPr>
    </w:p>
    <w:p w14:paraId="4C511465" w14:textId="77777777" w:rsidR="00D53E9A" w:rsidRDefault="00D53E9A" w:rsidP="005E272F">
      <w:pPr>
        <w:pStyle w:val="Normal7"/>
        <w:spacing w:line="360" w:lineRule="auto"/>
        <w:rPr>
          <w:rtl/>
        </w:rPr>
      </w:pPr>
    </w:p>
    <w:p w14:paraId="5D883178" w14:textId="77777777" w:rsidR="00D53E9A" w:rsidRDefault="00D53E9A" w:rsidP="005E272F">
      <w:pPr>
        <w:pStyle w:val="Normal7"/>
        <w:spacing w:line="360" w:lineRule="auto"/>
        <w:rPr>
          <w:rtl/>
        </w:rPr>
      </w:pPr>
    </w:p>
    <w:p w14:paraId="4CDEAD12" w14:textId="77777777" w:rsidR="00D53E9A" w:rsidRDefault="00D53E9A" w:rsidP="005E272F">
      <w:pPr>
        <w:pStyle w:val="Normal7"/>
        <w:spacing w:line="360" w:lineRule="auto"/>
        <w:rPr>
          <w:rtl/>
        </w:rPr>
      </w:pPr>
    </w:p>
    <w:p w14:paraId="15A27BA2" w14:textId="77777777" w:rsidR="00D53E9A" w:rsidRDefault="00D53E9A" w:rsidP="005E272F">
      <w:pPr>
        <w:pStyle w:val="Normal7"/>
        <w:spacing w:line="360" w:lineRule="auto"/>
        <w:rPr>
          <w:rtl/>
        </w:rPr>
      </w:pPr>
    </w:p>
    <w:p w14:paraId="156DC581" w14:textId="77777777" w:rsidR="00FE4275" w:rsidRDefault="00FE4275" w:rsidP="005E272F">
      <w:pPr>
        <w:pStyle w:val="Normal7"/>
        <w:spacing w:line="360" w:lineRule="auto"/>
        <w:rPr>
          <w:rtl/>
        </w:rPr>
      </w:pPr>
    </w:p>
    <w:p w14:paraId="2F3E9C90" w14:textId="77777777" w:rsidR="005E272F" w:rsidRDefault="005E272F" w:rsidP="00580973">
      <w:pPr>
        <w:pStyle w:val="20"/>
        <w:keepNext/>
        <w:spacing w:after="240"/>
        <w:ind w:right="0"/>
        <w:jc w:val="center"/>
        <w:rPr>
          <w:rFonts w:ascii="Times New Roman Bold" w:hAnsi="Times New Roman Bold"/>
          <w:rtl/>
        </w:rPr>
      </w:pPr>
      <w:bookmarkStart w:id="178" w:name="_Toc288647188"/>
      <w:bookmarkStart w:id="179" w:name="_Toc530566540"/>
      <w:bookmarkStart w:id="180" w:name="_Toc285980551"/>
      <w:r w:rsidRPr="00C16410">
        <w:rPr>
          <w:rFonts w:ascii="Times New Roman Bold" w:hAnsi="Times New Roman Bold" w:hint="cs"/>
          <w:rtl/>
        </w:rPr>
        <w:lastRenderedPageBreak/>
        <w:t>נספח</w:t>
      </w:r>
      <w:r w:rsidR="00FE4275" w:rsidRPr="00C16410">
        <w:rPr>
          <w:rFonts w:ascii="Times New Roman Bold" w:hAnsi="Times New Roman Bold" w:hint="cs"/>
          <w:rtl/>
        </w:rPr>
        <w:t xml:space="preserve"> </w:t>
      </w:r>
      <w:r w:rsidR="000F0EFC" w:rsidRPr="00C16410">
        <w:rPr>
          <w:rFonts w:ascii="Times New Roman Bold" w:hAnsi="Times New Roman Bold" w:hint="cs"/>
          <w:rtl/>
        </w:rPr>
        <w:t>ט</w:t>
      </w:r>
      <w:r w:rsidR="00FE4275" w:rsidRPr="00C16410">
        <w:rPr>
          <w:rFonts w:ascii="Times New Roman Bold" w:hAnsi="Times New Roman Bold" w:hint="cs"/>
          <w:rtl/>
        </w:rPr>
        <w:t xml:space="preserve">'1 </w:t>
      </w:r>
      <w:r w:rsidR="00FE4275" w:rsidRPr="00C16410">
        <w:rPr>
          <w:rFonts w:ascii="Times New Roman Bold" w:hAnsi="Times New Roman Bold"/>
          <w:rtl/>
        </w:rPr>
        <w:t>–</w:t>
      </w:r>
      <w:r w:rsidRPr="00C16410">
        <w:rPr>
          <w:rFonts w:ascii="Times New Roman Bold" w:hAnsi="Times New Roman Bold" w:hint="cs"/>
          <w:rtl/>
        </w:rPr>
        <w:t xml:space="preserve"> </w:t>
      </w:r>
      <w:bookmarkEnd w:id="178"/>
      <w:r w:rsidR="00FE4275" w:rsidRPr="00C16410">
        <w:rPr>
          <w:rFonts w:ascii="Times New Roman Bold" w:hAnsi="Times New Roman Bold" w:hint="cs"/>
          <w:rtl/>
        </w:rPr>
        <w:t xml:space="preserve">תצהיר בדבר ניגוד עניינים עבור </w:t>
      </w:r>
      <w:r w:rsidR="00E80E38" w:rsidRPr="00C16410">
        <w:rPr>
          <w:rFonts w:ascii="Times New Roman Bold" w:hAnsi="Times New Roman Bold" w:hint="eastAsia"/>
          <w:rtl/>
        </w:rPr>
        <w:t>מנהל</w:t>
      </w:r>
      <w:r w:rsidR="00E80E38" w:rsidRPr="00C16410">
        <w:rPr>
          <w:rFonts w:ascii="Times New Roman Bold" w:hAnsi="Times New Roman Bold"/>
          <w:rtl/>
        </w:rPr>
        <w:t xml:space="preserve"> </w:t>
      </w:r>
      <w:r w:rsidR="00E80E38" w:rsidRPr="00C16410">
        <w:rPr>
          <w:rFonts w:ascii="Times New Roman Bold" w:hAnsi="Times New Roman Bold" w:hint="eastAsia"/>
          <w:rtl/>
        </w:rPr>
        <w:t>האשכול</w:t>
      </w:r>
      <w:bookmarkEnd w:id="179"/>
    </w:p>
    <w:p w14:paraId="10090AB8" w14:textId="77777777" w:rsidR="00D53E9A" w:rsidRPr="008B6CAF" w:rsidRDefault="00D53E9A" w:rsidP="00D53E9A">
      <w:pPr>
        <w:tabs>
          <w:tab w:val="right" w:pos="3"/>
          <w:tab w:val="left" w:pos="1200"/>
          <w:tab w:val="right" w:pos="7800"/>
        </w:tabs>
        <w:ind w:left="624"/>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Pr>
          <w:rFonts w:ascii="Courier" w:hAnsi="Courier"/>
          <w:rtl/>
        </w:rPr>
        <w:t xml:space="preserve"> </w:t>
      </w:r>
      <w:r w:rsidRPr="008B6CAF">
        <w:rPr>
          <w:rtl/>
          <w:lang w:eastAsia="en-US"/>
        </w:rPr>
        <w:t>________________</w:t>
      </w:r>
      <w:r>
        <w:rPr>
          <w:rtl/>
          <w:lang w:eastAsia="en-US"/>
        </w:rPr>
        <w:t xml:space="preserve"> </w:t>
      </w:r>
      <w:r w:rsidRPr="008B6CAF">
        <w:rPr>
          <w:rtl/>
          <w:lang w:eastAsia="en-US"/>
        </w:rPr>
        <w:t xml:space="preserve"> ת.ז.</w:t>
      </w:r>
      <w:r>
        <w:rPr>
          <w:rtl/>
          <w:lang w:eastAsia="en-US"/>
        </w:rPr>
        <w:t xml:space="preserve"> </w:t>
      </w:r>
      <w:r w:rsidRPr="008B6CAF">
        <w:rPr>
          <w:rtl/>
          <w:lang w:eastAsia="en-US"/>
        </w:rPr>
        <w:t xml:space="preserve"> ___________________</w:t>
      </w:r>
      <w:r>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14:paraId="45ECF67B" w14:textId="6B076F5A" w:rsidR="00D53E9A" w:rsidRPr="008B6CAF" w:rsidRDefault="00D53E9A" w:rsidP="00CD4BD2">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00C16410">
        <w:rPr>
          <w:rFonts w:ascii="David" w:hAnsi="David" w:cs="David" w:hint="cs"/>
          <w:b/>
          <w:bCs/>
          <w:rtl/>
        </w:rPr>
        <w:t>מנהל האשכול</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00B45582">
        <w:rPr>
          <w:rFonts w:ascii="Courier" w:hAnsi="Courier" w:cs="David" w:hint="cs"/>
          <w:rtl/>
        </w:rPr>
        <w:t xml:space="preserve">מנהל האשכול המוצע מטעם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Pr>
          <w:rFonts w:cs="David" w:hint="cs"/>
          <w:rtl/>
          <w:lang w:eastAsia="en-US"/>
        </w:rPr>
        <w:t>ה</w:t>
      </w:r>
      <w:r>
        <w:rPr>
          <w:rFonts w:cs="David"/>
          <w:rtl/>
          <w:lang w:eastAsia="en-US"/>
        </w:rPr>
        <w:t>רשות</w:t>
      </w:r>
      <w:r>
        <w:rPr>
          <w:rFonts w:cs="David" w:hint="cs"/>
          <w:rtl/>
          <w:lang w:eastAsia="en-US"/>
        </w:rPr>
        <w:t xml:space="preserve"> לפיתוח</w:t>
      </w:r>
      <w:r w:rsidRPr="008B6CAF">
        <w:rPr>
          <w:rFonts w:cs="David"/>
          <w:rtl/>
          <w:lang w:eastAsia="en-US"/>
        </w:rPr>
        <w:t xml:space="preserve"> </w:t>
      </w:r>
      <w:r w:rsidR="00767BB1">
        <w:rPr>
          <w:rFonts w:cs="David" w:hint="cs"/>
          <w:rtl/>
          <w:lang w:eastAsia="en-US"/>
        </w:rPr>
        <w:t>ו</w:t>
      </w:r>
      <w:r w:rsidRPr="008B6CAF">
        <w:rPr>
          <w:rFonts w:cs="David"/>
          <w:rtl/>
          <w:lang w:eastAsia="en-US"/>
        </w:rPr>
        <w:t>התיישבות הבדואי</w:t>
      </w:r>
      <w:r w:rsidR="00767BB1">
        <w:rPr>
          <w:rFonts w:cs="David" w:hint="cs"/>
          <w:rtl/>
          <w:lang w:eastAsia="en-US"/>
        </w:rPr>
        <w:t>ם</w:t>
      </w:r>
      <w:r w:rsidRPr="008B6CAF">
        <w:rPr>
          <w:rFonts w:cs="David"/>
          <w:rtl/>
          <w:lang w:eastAsia="en-US"/>
        </w:rPr>
        <w:t xml:space="preserve"> בנגב במסגרת מכרז </w:t>
      </w:r>
      <w:r w:rsidRPr="00F10548">
        <w:rPr>
          <w:rFonts w:cs="David"/>
          <w:b/>
          <w:bCs/>
          <w:u w:val="single"/>
          <w:rtl/>
          <w:lang w:eastAsia="en-US"/>
        </w:rPr>
        <w:t>מספר</w:t>
      </w:r>
      <w:r>
        <w:rPr>
          <w:rFonts w:cs="David" w:hint="cs"/>
          <w:b/>
          <w:bCs/>
          <w:u w:val="single"/>
          <w:rtl/>
          <w:lang w:eastAsia="en-US"/>
        </w:rPr>
        <w:t xml:space="preserve"> </w:t>
      </w:r>
      <w:r w:rsidR="00CD4BD2">
        <w:rPr>
          <w:rFonts w:cs="David" w:hint="cs"/>
          <w:b/>
          <w:bCs/>
          <w:u w:val="single"/>
          <w:rtl/>
          <w:lang w:eastAsia="en-US"/>
        </w:rPr>
        <w:t>4/2019</w:t>
      </w:r>
      <w:r>
        <w:rPr>
          <w:rFonts w:cs="David" w:hint="cs"/>
          <w:b/>
          <w:bCs/>
          <w:u w:val="single"/>
          <w:rtl/>
          <w:lang w:eastAsia="en-US"/>
        </w:rPr>
        <w:t xml:space="preserve"> </w:t>
      </w:r>
      <w:r w:rsidRPr="00360FEC">
        <w:rPr>
          <w:rFonts w:cs="David" w:hint="cs"/>
          <w:b/>
          <w:bCs/>
          <w:u w:val="single"/>
          <w:rtl/>
          <w:lang w:eastAsia="en-US"/>
        </w:rPr>
        <w:t>למתן שירותי ניהול</w:t>
      </w:r>
      <w:r>
        <w:rPr>
          <w:rFonts w:cs="David" w:hint="cs"/>
          <w:b/>
          <w:bCs/>
          <w:u w:val="single"/>
          <w:rtl/>
          <w:lang w:eastAsia="en-US"/>
        </w:rPr>
        <w:t>, פיקוח ו</w:t>
      </w:r>
      <w:r w:rsidRPr="00360FEC">
        <w:rPr>
          <w:rFonts w:cs="David" w:hint="cs"/>
          <w:b/>
          <w:bCs/>
          <w:u w:val="single"/>
          <w:rtl/>
          <w:lang w:eastAsia="en-US"/>
        </w:rPr>
        <w:t xml:space="preserve">עבודות פיתוח, סיוע בשיווק ושירותי תכנון עבור הרשות לפיתוח </w:t>
      </w:r>
      <w:r w:rsidR="00767BB1">
        <w:rPr>
          <w:rFonts w:cs="David" w:hint="cs"/>
          <w:b/>
          <w:bCs/>
          <w:u w:val="single"/>
          <w:rtl/>
          <w:lang w:eastAsia="en-US"/>
        </w:rPr>
        <w:t>ו</w:t>
      </w:r>
      <w:r w:rsidRPr="00360FEC">
        <w:rPr>
          <w:rFonts w:cs="David" w:hint="cs"/>
          <w:b/>
          <w:bCs/>
          <w:u w:val="single"/>
          <w:rtl/>
          <w:lang w:eastAsia="en-US"/>
        </w:rPr>
        <w:t>התיישבות הבדואים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w:t>
      </w:r>
      <w:r>
        <w:rPr>
          <w:rFonts w:ascii="Arial" w:hAnsi="Arial" w:cs="Arial" w:hint="cs"/>
          <w:rtl/>
          <w:lang w:eastAsia="en-US"/>
        </w:rPr>
        <w:t>מציע</w:t>
      </w:r>
      <w:r w:rsidRPr="008B6CAF">
        <w:rPr>
          <w:rFonts w:cs="David"/>
          <w:rtl/>
          <w:lang w:eastAsia="en-US"/>
        </w:rPr>
        <w:t>.</w:t>
      </w:r>
      <w:r>
        <w:rPr>
          <w:rFonts w:ascii="Courier" w:hAnsi="Courier" w:cs="David"/>
          <w:rtl/>
        </w:rPr>
        <w:t xml:space="preserve"> </w:t>
      </w:r>
      <w:r>
        <w:rPr>
          <w:rFonts w:ascii="Courier" w:hAnsi="Courier" w:cs="David" w:hint="cs"/>
          <w:rtl/>
        </w:rPr>
        <w:t xml:space="preserve">   </w:t>
      </w:r>
    </w:p>
    <w:p w14:paraId="2EB8AB05" w14:textId="77777777" w:rsidR="00D53E9A" w:rsidRPr="008B6CAF" w:rsidRDefault="00D53E9A" w:rsidP="00D417CB">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cs="David"/>
          <w:rtl/>
          <w:lang w:eastAsia="en-US"/>
        </w:rPr>
        <w:t xml:space="preserve">הריני להצהיר כי נכון ליום תצהירי זה _____________ </w:t>
      </w:r>
      <w:r w:rsidR="005E3F10">
        <w:rPr>
          <w:rFonts w:cs="David" w:hint="cs"/>
          <w:rtl/>
          <w:lang w:eastAsia="en-US"/>
        </w:rPr>
        <w:t>מנהל האשכול</w:t>
      </w:r>
      <w:r w:rsidRPr="008B6CAF">
        <w:rPr>
          <w:rFonts w:cs="David"/>
          <w:rtl/>
          <w:lang w:eastAsia="en-US"/>
        </w:rPr>
        <w:t xml:space="preserve"> אינו נמצא</w:t>
      </w:r>
      <w:r>
        <w:rPr>
          <w:rFonts w:cs="David"/>
          <w:rtl/>
          <w:lang w:eastAsia="en-US"/>
        </w:rPr>
        <w:t xml:space="preserve"> </w:t>
      </w:r>
      <w:r w:rsidRPr="008B6CAF">
        <w:rPr>
          <w:rFonts w:cs="David"/>
          <w:rtl/>
          <w:lang w:eastAsia="en-US"/>
        </w:rPr>
        <w:t>במצב של ניגוד עניינים ו/או חשש  לניגוד עניינים בין ביצוע השירותים נשוא מכרז זה לבין ענייניו האחרים ו/או תפקידים אותם הוא ממלא.</w:t>
      </w:r>
    </w:p>
    <w:p w14:paraId="7D85AC97" w14:textId="77777777" w:rsidR="00D53E9A" w:rsidRPr="008B6CAF" w:rsidRDefault="00D53E9A" w:rsidP="005E3F10">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D417CB">
        <w:rPr>
          <w:rFonts w:ascii="David" w:hAnsi="David" w:cs="David"/>
          <w:rtl/>
        </w:rPr>
        <w:t>ל</w:t>
      </w:r>
      <w:r w:rsidR="00B45582">
        <w:rPr>
          <w:rFonts w:ascii="David" w:hAnsi="David" w:cs="David" w:hint="cs"/>
          <w:rtl/>
        </w:rPr>
        <w:t>מנהל האשכול</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14:paraId="0C3B0B87" w14:textId="77777777" w:rsidR="00D53E9A" w:rsidRPr="008B6CAF" w:rsidRDefault="00D53E9A" w:rsidP="005E3F10">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Pr>
          <w:rFonts w:ascii="Courier" w:hAnsi="Courier" w:cs="David" w:hint="eastAsia"/>
          <w:rtl/>
        </w:rPr>
        <w:t>רשאית</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5035F875" w14:textId="77777777" w:rsidR="00D53E9A" w:rsidRDefault="00D53E9A" w:rsidP="005E3F10">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cs="David"/>
          <w:rtl/>
          <w:lang w:eastAsia="en-US"/>
        </w:rPr>
        <w:t>ככל שתיבחר הצעתו של ה</w:t>
      </w:r>
      <w:r>
        <w:rPr>
          <w:rFonts w:ascii="Arial" w:hAnsi="Arial" w:cs="Arial" w:hint="cs"/>
          <w:rtl/>
          <w:lang w:eastAsia="en-US"/>
        </w:rPr>
        <w:t>מציע</w:t>
      </w:r>
      <w:r w:rsidRPr="008B6CAF">
        <w:rPr>
          <w:rFonts w:cs="David"/>
          <w:rtl/>
          <w:lang w:eastAsia="en-US"/>
        </w:rPr>
        <w:t xml:space="preserve"> במכרז, </w:t>
      </w:r>
      <w:r w:rsidR="003E4D4F">
        <w:rPr>
          <w:rFonts w:cs="David" w:hint="cs"/>
          <w:rtl/>
          <w:lang w:eastAsia="en-US"/>
        </w:rPr>
        <w:t xml:space="preserve">מנהל האשכול </w:t>
      </w:r>
      <w:r w:rsidRPr="008B6CAF">
        <w:rPr>
          <w:rFonts w:cs="David"/>
          <w:rtl/>
          <w:lang w:eastAsia="en-US"/>
        </w:rPr>
        <w:t xml:space="preserve">מתחייב להודיע </w:t>
      </w:r>
      <w:r w:rsidR="00B45582">
        <w:rPr>
          <w:rFonts w:cs="David" w:hint="cs"/>
          <w:rtl/>
          <w:lang w:eastAsia="en-US"/>
        </w:rPr>
        <w:t>לוועדת המכרזים וליועץ המשפטי של ה</w:t>
      </w:r>
      <w:r>
        <w:rPr>
          <w:rFonts w:cs="David"/>
          <w:rtl/>
          <w:lang w:eastAsia="en-US"/>
        </w:rPr>
        <w:t>רשות</w:t>
      </w:r>
      <w:r>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Pr>
          <w:rFonts w:ascii="Courier" w:hAnsi="Courier" w:cs="David" w:hint="cs"/>
          <w:rtl/>
        </w:rPr>
        <w:t>,</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w:t>
      </w:r>
      <w:r>
        <w:rPr>
          <w:rFonts w:ascii="Courier" w:hAnsi="Courier" w:cs="David" w:hint="cs"/>
          <w:rtl/>
        </w:rPr>
        <w:t xml:space="preserve">רשות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14:paraId="4189861B" w14:textId="77777777" w:rsidR="00D53E9A" w:rsidRPr="008B6CAF" w:rsidRDefault="00D53E9A" w:rsidP="005E3F10">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rtl/>
          <w:lang w:eastAsia="en-US"/>
        </w:rPr>
        <w:t>הוראות חוק שירות הציבור (הגבלות לאחר פרישה), התשכ"ט – 1969</w:t>
      </w:r>
      <w:r w:rsidR="00B45582">
        <w:rPr>
          <w:rFonts w:ascii="Courier" w:hAnsi="Courier" w:cs="David" w:hint="cs"/>
          <w:rtl/>
        </w:rPr>
        <w:t>.</w:t>
      </w:r>
    </w:p>
    <w:p w14:paraId="53EA9F56" w14:textId="77777777" w:rsidR="00D53E9A" w:rsidRPr="008B6CAF" w:rsidRDefault="00D53E9A" w:rsidP="005E3F10">
      <w:pPr>
        <w:pStyle w:val="af9"/>
        <w:numPr>
          <w:ilvl w:val="0"/>
          <w:numId w:val="58"/>
        </w:numPr>
        <w:tabs>
          <w:tab w:val="right" w:pos="3"/>
          <w:tab w:val="right" w:pos="145"/>
          <w:tab w:val="left" w:pos="1200"/>
          <w:tab w:val="right" w:pos="7800"/>
        </w:tabs>
        <w:bidi/>
        <w:spacing w:line="360" w:lineRule="auto"/>
        <w:contextualSpacing w:val="0"/>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14:paraId="6AEF84CD" w14:textId="77777777" w:rsidR="00D53E9A" w:rsidRDefault="00D53E9A" w:rsidP="00D53E9A">
      <w:pPr>
        <w:ind w:left="624"/>
        <w:jc w:val="right"/>
      </w:pPr>
      <w:r>
        <w:rPr>
          <w:rFonts w:ascii="Courier" w:hAnsi="Courier"/>
          <w:b/>
          <w:bCs/>
          <w:szCs w:val="28"/>
          <w:rtl/>
        </w:rPr>
        <w:t xml:space="preserve">                 ___________________</w:t>
      </w:r>
    </w:p>
    <w:p w14:paraId="01C68F28" w14:textId="77777777" w:rsidR="00D53E9A" w:rsidRPr="00895707" w:rsidRDefault="00D53E9A" w:rsidP="00D53E9A">
      <w:pPr>
        <w:ind w:left="624"/>
        <w:jc w:val="center"/>
        <w:rPr>
          <w:rFonts w:ascii="Courier" w:hAnsi="Courier"/>
          <w:rtl/>
        </w:rPr>
      </w:pPr>
      <w:r>
        <w:rPr>
          <w:rFonts w:ascii="Courier" w:hAnsi="Courier"/>
          <w:rtl/>
        </w:rPr>
        <w:t xml:space="preserve"> </w:t>
      </w:r>
      <w:r w:rsidRPr="00895707">
        <w:rPr>
          <w:rFonts w:ascii="Courier" w:hAnsi="Courier"/>
          <w:rtl/>
        </w:rPr>
        <w:t xml:space="preserve"> </w:t>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rtl/>
        </w:rPr>
        <w:tab/>
      </w:r>
      <w:r w:rsidRPr="00895707">
        <w:rPr>
          <w:rFonts w:ascii="Courier" w:hAnsi="Courier" w:hint="eastAsia"/>
          <w:rtl/>
        </w:rPr>
        <w:t>המצהיר</w:t>
      </w:r>
    </w:p>
    <w:p w14:paraId="396EAD8D" w14:textId="77777777" w:rsidR="00D53E9A" w:rsidRDefault="00D53E9A" w:rsidP="00D53E9A">
      <w:pPr>
        <w:bidi w:val="0"/>
        <w:rPr>
          <w:rFonts w:ascii="Courier" w:hAnsi="Courier"/>
          <w:b/>
          <w:bCs/>
          <w:u w:val="single"/>
        </w:rPr>
      </w:pPr>
      <w:r>
        <w:rPr>
          <w:rFonts w:ascii="Courier" w:hAnsi="Courier"/>
          <w:b/>
          <w:bCs/>
          <w:u w:val="single"/>
          <w:rtl/>
        </w:rPr>
        <w:br w:type="page"/>
      </w:r>
    </w:p>
    <w:p w14:paraId="6604C0A8" w14:textId="77777777" w:rsidR="00D53E9A" w:rsidRDefault="00D53E9A" w:rsidP="00D53E9A">
      <w:pPr>
        <w:ind w:left="624"/>
        <w:jc w:val="center"/>
        <w:rPr>
          <w:rFonts w:ascii="Courier" w:hAnsi="Courier"/>
          <w:b/>
          <w:bCs/>
          <w:u w:val="single"/>
          <w:rtl/>
        </w:rPr>
      </w:pPr>
    </w:p>
    <w:p w14:paraId="5F5FD3FB" w14:textId="77777777" w:rsidR="00D53E9A" w:rsidRPr="00895707" w:rsidRDefault="00D53E9A" w:rsidP="00D53E9A">
      <w:pPr>
        <w:ind w:left="624"/>
        <w:jc w:val="center"/>
        <w:rPr>
          <w:rFonts w:ascii="Courier" w:hAnsi="Courier"/>
          <w:b/>
          <w:bCs/>
          <w:u w:val="single"/>
          <w:rtl/>
        </w:rPr>
      </w:pPr>
      <w:r w:rsidRPr="00895707">
        <w:rPr>
          <w:rFonts w:ascii="Courier" w:hAnsi="Courier" w:hint="eastAsia"/>
          <w:b/>
          <w:bCs/>
          <w:u w:val="single"/>
          <w:rtl/>
        </w:rPr>
        <w:t>אישור</w:t>
      </w:r>
    </w:p>
    <w:p w14:paraId="7A54340C" w14:textId="77777777" w:rsidR="00D53E9A" w:rsidRDefault="00D53E9A" w:rsidP="00D53E9A">
      <w:pPr>
        <w:ind w:left="624"/>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Pr>
          <w:rFonts w:ascii="Courier" w:hAnsi="Courier"/>
          <w:rtl/>
        </w:rPr>
        <w:t xml:space="preserve"> 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 xml:space="preserve">/ה בפני ברשותי ברחוב </w:t>
      </w:r>
      <w:r>
        <w:rPr>
          <w:rFonts w:ascii="Courier" w:hAnsi="Courier"/>
          <w:rtl/>
        </w:rPr>
        <w:t xml:space="preserve">___________________ </w:t>
      </w:r>
      <w:r>
        <w:rPr>
          <w:rFonts w:ascii="Courier" w:hAnsi="Courier" w:hint="eastAsia"/>
          <w:rtl/>
        </w:rPr>
        <w:t>בישוב</w:t>
      </w:r>
      <w:r>
        <w:rPr>
          <w:rFonts w:ascii="Courier" w:hAnsi="Courier"/>
          <w:rtl/>
        </w:rPr>
        <w:t>/</w:t>
      </w:r>
      <w:r>
        <w:rPr>
          <w:rFonts w:ascii="Courier" w:hAnsi="Courier" w:hint="eastAsia"/>
          <w:rtl/>
        </w:rPr>
        <w:t>בעיר</w:t>
      </w:r>
      <w:r>
        <w:rPr>
          <w:rFonts w:ascii="Courier" w:hAnsi="Courier"/>
          <w:rtl/>
        </w:rPr>
        <w:t xml:space="preserve"> </w:t>
      </w:r>
      <w:r>
        <w:rPr>
          <w:rFonts w:ascii="Courier" w:hAnsi="Courier"/>
          <w:b/>
          <w:bCs/>
          <w:rtl/>
        </w:rPr>
        <w:t>___________________</w:t>
      </w:r>
      <w:r>
        <w:rPr>
          <w:rtl/>
        </w:rPr>
        <w:t xml:space="preserve"> 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 xml:space="preserve">. 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12"/>
        <w:gridCol w:w="2767"/>
        <w:gridCol w:w="3046"/>
      </w:tblGrid>
      <w:tr w:rsidR="00D53E9A" w14:paraId="478C9215" w14:textId="77777777" w:rsidTr="00D53E9A">
        <w:tc>
          <w:tcPr>
            <w:tcW w:w="2756" w:type="dxa"/>
          </w:tcPr>
          <w:p w14:paraId="0B5DB7D5" w14:textId="77777777" w:rsidR="00D53E9A" w:rsidRDefault="00D53E9A" w:rsidP="00D53E9A">
            <w:pPr>
              <w:ind w:left="624"/>
            </w:pPr>
            <w:r>
              <w:rPr>
                <w:rtl/>
              </w:rPr>
              <w:t>____________</w:t>
            </w:r>
          </w:p>
        </w:tc>
        <w:tc>
          <w:tcPr>
            <w:tcW w:w="2807" w:type="dxa"/>
          </w:tcPr>
          <w:p w14:paraId="25622971" w14:textId="77777777" w:rsidR="00D53E9A" w:rsidRDefault="00D53E9A" w:rsidP="00D53E9A">
            <w:pPr>
              <w:ind w:left="624" w:hanging="624"/>
            </w:pPr>
            <w:r>
              <w:rPr>
                <w:rtl/>
              </w:rPr>
              <w:t xml:space="preserve">  __________________</w:t>
            </w:r>
          </w:p>
        </w:tc>
        <w:tc>
          <w:tcPr>
            <w:tcW w:w="3062" w:type="dxa"/>
          </w:tcPr>
          <w:p w14:paraId="41DC9D55" w14:textId="77777777" w:rsidR="00D53E9A" w:rsidRDefault="00D53E9A" w:rsidP="00D53E9A">
            <w:pPr>
              <w:ind w:left="624"/>
            </w:pPr>
            <w:r>
              <w:rPr>
                <w:rtl/>
              </w:rPr>
              <w:t>_________________</w:t>
            </w:r>
          </w:p>
        </w:tc>
      </w:tr>
      <w:tr w:rsidR="00D53E9A" w14:paraId="7B0F7EA0" w14:textId="77777777" w:rsidTr="00D53E9A">
        <w:tc>
          <w:tcPr>
            <w:tcW w:w="2756" w:type="dxa"/>
          </w:tcPr>
          <w:p w14:paraId="76CCFF0D" w14:textId="77777777" w:rsidR="00D53E9A" w:rsidRDefault="00D53E9A" w:rsidP="00D53E9A">
            <w:pPr>
              <w:ind w:left="624"/>
              <w:rPr>
                <w:b/>
                <w:bCs/>
              </w:rPr>
            </w:pPr>
            <w:r>
              <w:rPr>
                <w:b/>
                <w:bCs/>
                <w:rtl/>
              </w:rPr>
              <w:t xml:space="preserve">  תאריך</w:t>
            </w:r>
          </w:p>
        </w:tc>
        <w:tc>
          <w:tcPr>
            <w:tcW w:w="2807" w:type="dxa"/>
          </w:tcPr>
          <w:p w14:paraId="3161843E" w14:textId="77777777" w:rsidR="00D53E9A" w:rsidRDefault="00D53E9A" w:rsidP="00D53E9A">
            <w:pPr>
              <w:ind w:left="624" w:hanging="624"/>
              <w:rPr>
                <w:b/>
                <w:bCs/>
              </w:rPr>
            </w:pPr>
            <w:r>
              <w:rPr>
                <w:b/>
                <w:bCs/>
                <w:rtl/>
              </w:rPr>
              <w:t xml:space="preserve">  חותמת ומס' רישיון עו"ד</w:t>
            </w:r>
          </w:p>
        </w:tc>
        <w:tc>
          <w:tcPr>
            <w:tcW w:w="3062" w:type="dxa"/>
          </w:tcPr>
          <w:p w14:paraId="051B155F" w14:textId="77777777" w:rsidR="00D53E9A" w:rsidRDefault="00D53E9A" w:rsidP="00D53E9A">
            <w:pPr>
              <w:ind w:left="624"/>
              <w:rPr>
                <w:b/>
                <w:bCs/>
              </w:rPr>
            </w:pPr>
            <w:r>
              <w:rPr>
                <w:b/>
                <w:bCs/>
                <w:rtl/>
              </w:rPr>
              <w:t xml:space="preserve">     חותמת עו"ד</w:t>
            </w:r>
          </w:p>
        </w:tc>
      </w:tr>
    </w:tbl>
    <w:p w14:paraId="1C79CB45" w14:textId="77777777" w:rsidR="00D53E9A" w:rsidRDefault="00D53E9A" w:rsidP="00AB4071">
      <w:pPr>
        <w:pStyle w:val="10"/>
        <w:keepLines/>
        <w:numPr>
          <w:ilvl w:val="0"/>
          <w:numId w:val="0"/>
        </w:numPr>
        <w:ind w:left="576" w:hanging="576"/>
        <w:jc w:val="left"/>
        <w:rPr>
          <w:rtl/>
          <w:lang w:eastAsia="en-US"/>
        </w:rPr>
      </w:pPr>
      <w:bookmarkStart w:id="181" w:name="_Toc521345638"/>
      <w:bookmarkEnd w:id="181"/>
    </w:p>
    <w:p w14:paraId="0777D562" w14:textId="77777777" w:rsidR="00D53E9A" w:rsidRPr="00D53E9A" w:rsidRDefault="00D53E9A" w:rsidP="00D53E9A">
      <w:pPr>
        <w:pStyle w:val="HNormal"/>
        <w:rPr>
          <w:rtl/>
        </w:rPr>
      </w:pPr>
    </w:p>
    <w:p w14:paraId="1B41D6BD" w14:textId="77777777" w:rsidR="00E509BB" w:rsidDel="00E70C5C" w:rsidRDefault="005E272F" w:rsidP="00E509BB">
      <w:pPr>
        <w:pStyle w:val="20"/>
        <w:keepNext/>
        <w:spacing w:after="240"/>
        <w:ind w:right="0"/>
        <w:jc w:val="center"/>
        <w:rPr>
          <w:b w:val="0"/>
          <w:bCs w:val="0"/>
        </w:rPr>
      </w:pPr>
      <w:r>
        <w:rPr>
          <w:rFonts w:ascii="Times New Roman Bold" w:hAnsi="Times New Roman Bold"/>
          <w:rtl/>
        </w:rPr>
        <w:br w:type="page"/>
      </w:r>
      <w:bookmarkEnd w:id="180"/>
    </w:p>
    <w:p w14:paraId="47D7C4BC" w14:textId="77777777" w:rsidR="00823B75" w:rsidRDefault="00E70C5C" w:rsidP="00B03A3B">
      <w:pPr>
        <w:pStyle w:val="20"/>
        <w:keepNext/>
        <w:spacing w:after="240"/>
        <w:ind w:right="0"/>
        <w:jc w:val="center"/>
        <w:rPr>
          <w:rFonts w:ascii="Times New Roman Bold" w:hAnsi="Times New Roman Bold"/>
          <w:noProof w:val="0"/>
          <w:rtl/>
        </w:rPr>
      </w:pPr>
      <w:r w:rsidDel="00E70C5C">
        <w:rPr>
          <w:rFonts w:hint="cs"/>
          <w:b w:val="0"/>
          <w:bCs w:val="0"/>
          <w:rtl/>
        </w:rPr>
        <w:lastRenderedPageBreak/>
        <w:t xml:space="preserve"> </w:t>
      </w:r>
      <w:bookmarkStart w:id="182" w:name="_Toc285980552"/>
      <w:bookmarkStart w:id="183" w:name="_Toc288647190"/>
      <w:bookmarkStart w:id="184" w:name="_Toc530566541"/>
      <w:bookmarkEnd w:id="165"/>
      <w:r w:rsidR="005E272F" w:rsidRPr="00426368">
        <w:rPr>
          <w:rFonts w:hint="cs"/>
          <w:rtl/>
        </w:rPr>
        <w:t>נספח</w:t>
      </w:r>
      <w:r w:rsidR="00FE4275">
        <w:rPr>
          <w:rFonts w:hint="cs"/>
          <w:rtl/>
        </w:rPr>
        <w:t xml:space="preserve"> </w:t>
      </w:r>
      <w:r w:rsidR="000F0EFC">
        <w:rPr>
          <w:rFonts w:hint="cs"/>
          <w:rtl/>
        </w:rPr>
        <w:t>י</w:t>
      </w:r>
      <w:r w:rsidR="00FE4275">
        <w:rPr>
          <w:rFonts w:hint="cs"/>
          <w:rtl/>
        </w:rPr>
        <w:t xml:space="preserve">' </w:t>
      </w:r>
      <w:r w:rsidR="00FE4275">
        <w:rPr>
          <w:rtl/>
        </w:rPr>
        <w:t>–</w:t>
      </w:r>
      <w:r w:rsidR="005E272F" w:rsidRPr="00426368">
        <w:rPr>
          <w:rFonts w:hint="cs"/>
          <w:rtl/>
        </w:rPr>
        <w:t xml:space="preserve"> </w:t>
      </w:r>
      <w:bookmarkEnd w:id="182"/>
      <w:bookmarkEnd w:id="183"/>
      <w:r w:rsidR="00FE4275">
        <w:rPr>
          <w:rFonts w:ascii="Times New Roman Bold" w:hAnsi="Times New Roman Bold" w:hint="cs"/>
          <w:noProof w:val="0"/>
          <w:rtl/>
        </w:rPr>
        <w:t>אישור</w:t>
      </w:r>
      <w:r w:rsidR="00B51E19">
        <w:rPr>
          <w:rFonts w:ascii="Times New Roman Bold" w:hAnsi="Times New Roman Bold" w:hint="cs"/>
          <w:noProof w:val="0"/>
          <w:rtl/>
        </w:rPr>
        <w:t>י</w:t>
      </w:r>
      <w:r w:rsidR="00FE4275">
        <w:rPr>
          <w:rFonts w:ascii="Times New Roman Bold" w:hAnsi="Times New Roman Bold" w:hint="cs"/>
          <w:noProof w:val="0"/>
          <w:rtl/>
        </w:rPr>
        <w:t xml:space="preserve"> עריכת ביטוחים</w:t>
      </w:r>
      <w:bookmarkEnd w:id="184"/>
    </w:p>
    <w:p w14:paraId="3BA3435A" w14:textId="77777777" w:rsidR="00B961A0" w:rsidRPr="009526BF" w:rsidRDefault="00B961A0" w:rsidP="00B961A0">
      <w:pPr>
        <w:rPr>
          <w:b/>
          <w:bCs/>
          <w:sz w:val="32"/>
          <w:szCs w:val="32"/>
          <w:u w:val="single"/>
          <w:rtl/>
        </w:rPr>
      </w:pPr>
      <w:r w:rsidRPr="009526BF">
        <w:rPr>
          <w:rFonts w:hint="cs"/>
          <w:b/>
          <w:bCs/>
          <w:rtl/>
        </w:rPr>
        <w:t xml:space="preserve">                                                              </w:t>
      </w:r>
      <w:r w:rsidRPr="009526BF">
        <w:rPr>
          <w:rFonts w:hint="cs"/>
          <w:b/>
          <w:bCs/>
          <w:sz w:val="32"/>
          <w:szCs w:val="32"/>
          <w:u w:val="single"/>
          <w:rtl/>
        </w:rPr>
        <w:t>נספחי ביטוח</w:t>
      </w:r>
    </w:p>
    <w:p w14:paraId="015BB27C" w14:textId="77777777" w:rsidR="00B961A0" w:rsidRPr="006B5FFE" w:rsidRDefault="00B961A0" w:rsidP="00B961A0">
      <w:pPr>
        <w:rPr>
          <w:b/>
          <w:bCs/>
          <w:color w:val="FF0000"/>
          <w:sz w:val="32"/>
          <w:szCs w:val="32"/>
          <w:u w:val="single"/>
          <w:rtl/>
        </w:rPr>
      </w:pPr>
    </w:p>
    <w:p w14:paraId="35DAE9E8" w14:textId="77777777" w:rsidR="00B961A0" w:rsidRPr="009526BF" w:rsidRDefault="00B961A0" w:rsidP="00B961A0">
      <w:pPr>
        <w:rPr>
          <w:b/>
          <w:bCs/>
          <w:u w:val="single"/>
          <w:rtl/>
        </w:rPr>
      </w:pPr>
      <w:r w:rsidRPr="009526BF">
        <w:rPr>
          <w:b/>
          <w:bCs/>
          <w:u w:val="single"/>
          <w:rtl/>
        </w:rPr>
        <w:t xml:space="preserve">השלב </w:t>
      </w:r>
      <w:r>
        <w:rPr>
          <w:rFonts w:hint="cs"/>
          <w:b/>
          <w:bCs/>
          <w:u w:val="single"/>
          <w:rtl/>
        </w:rPr>
        <w:t>ה</w:t>
      </w:r>
      <w:r w:rsidRPr="009526BF">
        <w:rPr>
          <w:b/>
          <w:bCs/>
          <w:u w:val="single"/>
          <w:rtl/>
        </w:rPr>
        <w:t>ראשון</w:t>
      </w:r>
      <w:r>
        <w:rPr>
          <w:b/>
          <w:bCs/>
          <w:u w:val="single"/>
          <w:rtl/>
        </w:rPr>
        <w:t xml:space="preserve"> – בגין מתן שירותי תכנון</w:t>
      </w:r>
      <w:r>
        <w:rPr>
          <w:rFonts w:hint="cs"/>
          <w:b/>
          <w:bCs/>
          <w:u w:val="single"/>
          <w:rtl/>
        </w:rPr>
        <w:t xml:space="preserve">, </w:t>
      </w:r>
      <w:r>
        <w:rPr>
          <w:b/>
          <w:bCs/>
          <w:u w:val="single"/>
          <w:rtl/>
        </w:rPr>
        <w:t>ניהול</w:t>
      </w:r>
      <w:r>
        <w:rPr>
          <w:rFonts w:hint="cs"/>
          <w:b/>
          <w:bCs/>
          <w:u w:val="single"/>
          <w:rtl/>
        </w:rPr>
        <w:t xml:space="preserve"> ופיקוח</w:t>
      </w:r>
    </w:p>
    <w:p w14:paraId="2A4C3F3A" w14:textId="77777777" w:rsidR="00B961A0" w:rsidRPr="00260676" w:rsidRDefault="00B961A0" w:rsidP="00B961A0">
      <w:pPr>
        <w:rPr>
          <w:b/>
          <w:bCs/>
          <w:sz w:val="28"/>
          <w:szCs w:val="28"/>
          <w:u w:val="single"/>
          <w:rtl/>
        </w:rPr>
      </w:pPr>
    </w:p>
    <w:p w14:paraId="4A22601F" w14:textId="77777777" w:rsidR="00B961A0" w:rsidRPr="00956971" w:rsidRDefault="00B961A0" w:rsidP="00956971">
      <w:pPr>
        <w:pStyle w:val="20"/>
        <w:keepNext/>
        <w:spacing w:after="240"/>
        <w:ind w:right="0"/>
        <w:jc w:val="center"/>
        <w:rPr>
          <w:rtl/>
        </w:rPr>
      </w:pPr>
      <w:bookmarkStart w:id="185" w:name="_Toc530566542"/>
      <w:r w:rsidRPr="00956971">
        <w:rPr>
          <w:rFonts w:hint="cs"/>
          <w:rtl/>
        </w:rPr>
        <w:t>נספח מס</w:t>
      </w:r>
      <w:r w:rsidR="003B6328" w:rsidRPr="00956971">
        <w:rPr>
          <w:rFonts w:hint="cs"/>
          <w:rtl/>
        </w:rPr>
        <w:t>' י' 1</w:t>
      </w:r>
      <w:r w:rsidRPr="00956971">
        <w:rPr>
          <w:rFonts w:hint="cs"/>
          <w:rtl/>
        </w:rPr>
        <w:t xml:space="preserve"> אישור קיום  ביטוחים עבור הספק</w:t>
      </w:r>
      <w:bookmarkEnd w:id="185"/>
    </w:p>
    <w:p w14:paraId="23CE6D1D" w14:textId="77777777" w:rsidR="00B961A0" w:rsidRPr="00260676" w:rsidRDefault="00B961A0" w:rsidP="00B961A0">
      <w:pPr>
        <w:rPr>
          <w:b/>
          <w:bCs/>
          <w:u w:val="single"/>
          <w:rtl/>
        </w:rPr>
      </w:pPr>
    </w:p>
    <w:p w14:paraId="413CC1EF" w14:textId="77777777" w:rsidR="00B961A0" w:rsidRPr="00260676" w:rsidRDefault="00B961A0" w:rsidP="00B961A0">
      <w:pPr>
        <w:rPr>
          <w:rtl/>
        </w:rPr>
      </w:pPr>
      <w:r w:rsidRPr="00260676">
        <w:rPr>
          <w:rFonts w:hint="cs"/>
          <w:rtl/>
        </w:rPr>
        <w:t xml:space="preserve">לכבוד </w:t>
      </w:r>
    </w:p>
    <w:p w14:paraId="52E8C3D7" w14:textId="77777777" w:rsidR="00B961A0" w:rsidRPr="00260676" w:rsidRDefault="00B961A0" w:rsidP="00B961A0">
      <w:pPr>
        <w:rPr>
          <w:rtl/>
        </w:rPr>
      </w:pPr>
    </w:p>
    <w:p w14:paraId="46ADFD06" w14:textId="77777777" w:rsidR="00B961A0" w:rsidRPr="00260676" w:rsidRDefault="00B961A0" w:rsidP="00B961A0">
      <w:pPr>
        <w:rPr>
          <w:b/>
          <w:bCs/>
          <w:sz w:val="28"/>
          <w:szCs w:val="28"/>
          <w:u w:val="single"/>
          <w:rtl/>
        </w:rPr>
      </w:pPr>
      <w:r w:rsidRPr="00260676">
        <w:rPr>
          <w:rFonts w:hint="cs"/>
          <w:b/>
          <w:bCs/>
          <w:sz w:val="28"/>
          <w:szCs w:val="28"/>
          <w:u w:val="single"/>
          <w:rtl/>
        </w:rPr>
        <w:t xml:space="preserve">מדינת ישראל </w:t>
      </w:r>
      <w:r w:rsidRPr="00260676">
        <w:rPr>
          <w:b/>
          <w:bCs/>
          <w:sz w:val="28"/>
          <w:szCs w:val="28"/>
          <w:u w:val="single"/>
          <w:rtl/>
        </w:rPr>
        <w:t>–</w:t>
      </w:r>
      <w:r w:rsidRPr="00260676">
        <w:rPr>
          <w:rFonts w:hint="cs"/>
          <w:b/>
          <w:bCs/>
          <w:sz w:val="28"/>
          <w:szCs w:val="28"/>
          <w:u w:val="single"/>
          <w:rtl/>
        </w:rPr>
        <w:t xml:space="preserve"> משרד החקלאות </w:t>
      </w:r>
      <w:r w:rsidRPr="00260676">
        <w:rPr>
          <w:b/>
          <w:bCs/>
          <w:sz w:val="28"/>
          <w:szCs w:val="28"/>
          <w:u w:val="single"/>
          <w:rtl/>
        </w:rPr>
        <w:t>ופיתוח הכפר, הרשות לפיתוח והתיישבות הבדואים בנגב</w:t>
      </w:r>
    </w:p>
    <w:p w14:paraId="1BD0BAEE" w14:textId="77777777" w:rsidR="00B961A0" w:rsidRPr="00260676" w:rsidRDefault="00B961A0" w:rsidP="00B961A0">
      <w:pPr>
        <w:rPr>
          <w:rtl/>
        </w:rPr>
      </w:pPr>
    </w:p>
    <w:p w14:paraId="319FF795" w14:textId="77777777" w:rsidR="00B961A0" w:rsidRPr="00260676" w:rsidRDefault="00B961A0" w:rsidP="00B961A0">
      <w:pPr>
        <w:rPr>
          <w:rtl/>
        </w:rPr>
      </w:pPr>
      <w:r w:rsidRPr="00260676">
        <w:rPr>
          <w:rFonts w:hint="cs"/>
          <w:rtl/>
        </w:rPr>
        <w:t>א.ג.נ.,</w:t>
      </w:r>
    </w:p>
    <w:p w14:paraId="60E9CEAB" w14:textId="77777777" w:rsidR="00B961A0" w:rsidRPr="00260676" w:rsidRDefault="00B961A0" w:rsidP="00B961A0">
      <w:pPr>
        <w:jc w:val="center"/>
        <w:rPr>
          <w:sz w:val="32"/>
          <w:szCs w:val="32"/>
          <w:rtl/>
        </w:rPr>
      </w:pPr>
      <w:r w:rsidRPr="00260676">
        <w:rPr>
          <w:rFonts w:hint="cs"/>
          <w:rtl/>
        </w:rPr>
        <w:t>הנדון</w:t>
      </w:r>
      <w:r w:rsidRPr="00260676">
        <w:rPr>
          <w:rFonts w:hint="cs"/>
          <w:sz w:val="32"/>
          <w:szCs w:val="32"/>
          <w:rtl/>
        </w:rPr>
        <w:t xml:space="preserve">:  </w:t>
      </w:r>
      <w:r w:rsidRPr="00260676">
        <w:rPr>
          <w:rFonts w:hint="cs"/>
          <w:b/>
          <w:bCs/>
          <w:sz w:val="32"/>
          <w:szCs w:val="32"/>
          <w:u w:val="single"/>
          <w:rtl/>
        </w:rPr>
        <w:t>אישור קיום ביטוחים</w:t>
      </w:r>
    </w:p>
    <w:p w14:paraId="04AA512A" w14:textId="77777777" w:rsidR="00B961A0" w:rsidRPr="00260676" w:rsidRDefault="00B961A0" w:rsidP="00B961A0">
      <w:pPr>
        <w:rPr>
          <w:sz w:val="32"/>
          <w:szCs w:val="32"/>
          <w:rtl/>
        </w:rPr>
      </w:pPr>
    </w:p>
    <w:p w14:paraId="14F85FF9" w14:textId="77777777" w:rsidR="00B961A0" w:rsidRPr="00260676" w:rsidRDefault="00B961A0" w:rsidP="00D476AC">
      <w:pPr>
        <w:rPr>
          <w:rtl/>
        </w:rPr>
      </w:pPr>
      <w:r w:rsidRPr="00260676">
        <w:rPr>
          <w:rFonts w:hint="cs"/>
          <w:rtl/>
        </w:rPr>
        <w:t xml:space="preserve">הננו מאשרים בזה כי ערכנו למבוטחנו </w:t>
      </w:r>
      <w:r w:rsidRPr="00260676">
        <w:rPr>
          <w:rFonts w:hint="cs"/>
          <w:b/>
          <w:bCs/>
          <w:rtl/>
        </w:rPr>
        <w:t>_____________</w:t>
      </w:r>
      <w:r>
        <w:rPr>
          <w:rFonts w:hint="cs"/>
          <w:b/>
          <w:bCs/>
          <w:rtl/>
        </w:rPr>
        <w:t>_____</w:t>
      </w:r>
      <w:r w:rsidRPr="00260676">
        <w:rPr>
          <w:rFonts w:hint="cs"/>
          <w:b/>
          <w:bCs/>
          <w:rtl/>
        </w:rPr>
        <w:t>______________</w:t>
      </w:r>
      <w:r w:rsidRPr="00260676">
        <w:rPr>
          <w:rFonts w:hint="cs"/>
          <w:rtl/>
        </w:rPr>
        <w:t>(להלן "</w:t>
      </w:r>
      <w:r>
        <w:rPr>
          <w:rFonts w:hint="cs"/>
          <w:rtl/>
        </w:rPr>
        <w:t>הספק</w:t>
      </w:r>
      <w:r w:rsidRPr="00260676">
        <w:rPr>
          <w:rFonts w:hint="cs"/>
          <w:rtl/>
        </w:rPr>
        <w:t>")</w:t>
      </w:r>
      <w:r w:rsidR="00D476AC">
        <w:rPr>
          <w:rFonts w:hint="cs"/>
          <w:rtl/>
        </w:rPr>
        <w:t xml:space="preserve"> </w:t>
      </w:r>
      <w:r w:rsidRPr="00260676">
        <w:rPr>
          <w:rFonts w:hint="cs"/>
          <w:rtl/>
        </w:rPr>
        <w:t xml:space="preserve">לתקופת </w:t>
      </w:r>
      <w:r w:rsidRPr="00260676">
        <w:rPr>
          <w:rtl/>
        </w:rPr>
        <w:t xml:space="preserve">הביטוח  מיום __________ עד יום _______________ בקשר </w:t>
      </w:r>
      <w:r>
        <w:rPr>
          <w:rFonts w:hint="cs"/>
          <w:rtl/>
        </w:rPr>
        <w:t>ל</w:t>
      </w:r>
      <w:r w:rsidRPr="00AC5351">
        <w:rPr>
          <w:rtl/>
        </w:rPr>
        <w:t xml:space="preserve">מתן שירותי ניהול, פיקוח ועבודות פיתוח, סיוע בשיווק ושירותי תכנון </w:t>
      </w:r>
      <w:r>
        <w:rPr>
          <w:rtl/>
        </w:rPr>
        <w:t xml:space="preserve">עבור הרשות לפיתוח והתיישבות הבדואים בנגב כולל פרסום מכרזים,  על פי </w:t>
      </w:r>
      <w:r>
        <w:rPr>
          <w:rFonts w:hint="cs"/>
          <w:rtl/>
        </w:rPr>
        <w:t>מכרז ו</w:t>
      </w:r>
      <w:r w:rsidRPr="00260676">
        <w:rPr>
          <w:rtl/>
        </w:rPr>
        <w:t xml:space="preserve">חוזה עם מדינת </w:t>
      </w:r>
      <w:r w:rsidRPr="00260676">
        <w:rPr>
          <w:rFonts w:hint="cs"/>
          <w:rtl/>
        </w:rPr>
        <w:t xml:space="preserve">ישראל - </w:t>
      </w:r>
      <w:r w:rsidRPr="00260676">
        <w:rPr>
          <w:rtl/>
        </w:rPr>
        <w:t>משרד החקלאות ופיתוח הכפר, הרשות לפיתוח והתיישבות הבדואים בנגב</w:t>
      </w:r>
      <w:r w:rsidRPr="00260676">
        <w:rPr>
          <w:rFonts w:hint="cs"/>
          <w:rtl/>
        </w:rPr>
        <w:t>,  את הביטוחים המפורטים להלן:</w:t>
      </w:r>
    </w:p>
    <w:p w14:paraId="17869147" w14:textId="77777777" w:rsidR="00B961A0" w:rsidRPr="00260676" w:rsidRDefault="00B961A0" w:rsidP="00B961A0">
      <w:pPr>
        <w:rPr>
          <w:rtl/>
        </w:rPr>
      </w:pPr>
    </w:p>
    <w:p w14:paraId="207FFEA7" w14:textId="77777777" w:rsidR="00B961A0" w:rsidRPr="00260676" w:rsidRDefault="00B961A0" w:rsidP="00B961A0">
      <w:pPr>
        <w:rPr>
          <w:b/>
          <w:bCs/>
          <w:sz w:val="28"/>
          <w:szCs w:val="28"/>
          <w:u w:val="single"/>
          <w:rtl/>
        </w:rPr>
      </w:pPr>
      <w:r w:rsidRPr="00260676">
        <w:rPr>
          <w:rFonts w:hint="cs"/>
          <w:b/>
          <w:bCs/>
          <w:sz w:val="28"/>
          <w:szCs w:val="28"/>
          <w:u w:val="single"/>
          <w:rtl/>
        </w:rPr>
        <w:t>ביטוח חבות המעבידים</w:t>
      </w:r>
      <w:r>
        <w:rPr>
          <w:rFonts w:hint="cs"/>
          <w:b/>
          <w:bCs/>
          <w:sz w:val="28"/>
          <w:szCs w:val="28"/>
          <w:u w:val="single"/>
          <w:rtl/>
        </w:rPr>
        <w:t>, פוליסה מס.________________</w:t>
      </w:r>
    </w:p>
    <w:p w14:paraId="6959066F" w14:textId="77777777" w:rsidR="00B961A0" w:rsidRPr="00260676" w:rsidRDefault="00B961A0" w:rsidP="00B961A0">
      <w:pPr>
        <w:rPr>
          <w:rtl/>
        </w:rPr>
      </w:pPr>
    </w:p>
    <w:p w14:paraId="1758D241" w14:textId="77777777" w:rsidR="00B961A0" w:rsidRPr="00260676" w:rsidRDefault="00B961A0" w:rsidP="00B961A0">
      <w:pPr>
        <w:rPr>
          <w:rtl/>
        </w:rPr>
      </w:pPr>
      <w:r w:rsidRPr="00260676">
        <w:rPr>
          <w:rFonts w:hint="cs"/>
          <w:rtl/>
        </w:rPr>
        <w:t>1. אחריות</w:t>
      </w:r>
      <w:r>
        <w:rPr>
          <w:rFonts w:hint="cs"/>
          <w:rtl/>
        </w:rPr>
        <w:t xml:space="preserve">ו </w:t>
      </w:r>
      <w:r w:rsidRPr="00260676">
        <w:rPr>
          <w:rFonts w:hint="cs"/>
          <w:rtl/>
        </w:rPr>
        <w:t>החוקית כלפי עובדי</w:t>
      </w:r>
      <w:r>
        <w:rPr>
          <w:rFonts w:hint="cs"/>
          <w:rtl/>
        </w:rPr>
        <w:t>ו</w:t>
      </w:r>
      <w:r w:rsidRPr="00260676">
        <w:rPr>
          <w:rFonts w:hint="cs"/>
          <w:rtl/>
        </w:rPr>
        <w:t xml:space="preserve"> בכל תחומי מדינת ישראל והשטחים המוחזקים.  </w:t>
      </w:r>
    </w:p>
    <w:p w14:paraId="4586B9BE" w14:textId="77777777" w:rsidR="00B961A0" w:rsidRPr="00260676" w:rsidRDefault="00B961A0" w:rsidP="00B961A0">
      <w:pPr>
        <w:rPr>
          <w:rtl/>
        </w:rPr>
      </w:pPr>
      <w:r w:rsidRPr="00260676">
        <w:rPr>
          <w:rFonts w:hint="cs"/>
          <w:rtl/>
        </w:rPr>
        <w:t xml:space="preserve">  </w:t>
      </w:r>
    </w:p>
    <w:p w14:paraId="5C90755B" w14:textId="77777777" w:rsidR="00B961A0" w:rsidRPr="00260676" w:rsidRDefault="00B961A0" w:rsidP="00B961A0">
      <w:pPr>
        <w:rPr>
          <w:b/>
          <w:bCs/>
          <w:rtl/>
        </w:rPr>
      </w:pPr>
      <w:r w:rsidRPr="00260676">
        <w:rPr>
          <w:rFonts w:hint="cs"/>
          <w:rtl/>
        </w:rPr>
        <w:t>2. גבולות האחריות לא יפחת מסך   של 5,000,000 דולר לעובד, למקרה  ולתקופת הביטוח (שנה).</w:t>
      </w:r>
    </w:p>
    <w:p w14:paraId="2CF2FAE7" w14:textId="77777777" w:rsidR="00B961A0" w:rsidRPr="00260676" w:rsidRDefault="00B961A0" w:rsidP="00B961A0">
      <w:pPr>
        <w:rPr>
          <w:b/>
          <w:bCs/>
          <w:rtl/>
        </w:rPr>
      </w:pPr>
    </w:p>
    <w:p w14:paraId="00903767" w14:textId="77777777" w:rsidR="00B961A0" w:rsidRDefault="00B961A0" w:rsidP="00B961A0">
      <w:pPr>
        <w:ind w:left="87" w:hanging="87"/>
        <w:rPr>
          <w:rtl/>
        </w:rPr>
      </w:pPr>
      <w:r w:rsidRPr="00260676">
        <w:rPr>
          <w:rFonts w:hint="cs"/>
          <w:rtl/>
        </w:rPr>
        <w:t>3. הביטוח מורחב לכסות את חבותו של המבוטח כלפי קבלנים,  קבלני משנה ועובדיהם היה ויחשב כמעבידם.</w:t>
      </w:r>
    </w:p>
    <w:p w14:paraId="37AA28D6" w14:textId="77777777" w:rsidR="00B961A0" w:rsidRPr="00260676" w:rsidRDefault="00B961A0" w:rsidP="00B961A0">
      <w:pPr>
        <w:rPr>
          <w:b/>
          <w:bCs/>
          <w:rtl/>
        </w:rPr>
      </w:pPr>
    </w:p>
    <w:p w14:paraId="15ED58FC" w14:textId="77777777" w:rsidR="00B961A0" w:rsidRPr="00260676" w:rsidRDefault="00B961A0" w:rsidP="00B961A0">
      <w:pPr>
        <w:rPr>
          <w:rtl/>
        </w:rPr>
      </w:pPr>
      <w:r w:rsidRPr="00260676">
        <w:rPr>
          <w:rFonts w:hint="cs"/>
          <w:rtl/>
        </w:rPr>
        <w:t xml:space="preserve">4. </w:t>
      </w:r>
      <w:r w:rsidRPr="00260676">
        <w:rPr>
          <w:rtl/>
        </w:rPr>
        <w:t xml:space="preserve">הביטוח </w:t>
      </w:r>
      <w:r>
        <w:rPr>
          <w:rFonts w:hint="cs"/>
          <w:rtl/>
        </w:rPr>
        <w:t>מורחב</w:t>
      </w:r>
      <w:r w:rsidRPr="00260676">
        <w:rPr>
          <w:rtl/>
        </w:rPr>
        <w:t xml:space="preserve"> לשפות את מדינת ישראל –משרד החקלאות ופיתוח הכפר - הרשות לפיתוח </w:t>
      </w:r>
    </w:p>
    <w:p w14:paraId="4D7B862D" w14:textId="77777777" w:rsidR="00B961A0" w:rsidRPr="00260676" w:rsidRDefault="00B961A0" w:rsidP="00B961A0">
      <w:pPr>
        <w:ind w:left="210"/>
        <w:rPr>
          <w:color w:val="FF0000"/>
          <w:rtl/>
        </w:rPr>
      </w:pPr>
      <w:r w:rsidRPr="00260676">
        <w:rPr>
          <w:rtl/>
        </w:rPr>
        <w:t xml:space="preserve">והתיישבות  הבדואים בנגב, היה ונטען  לעניין  קרות תאונת  עבודה/מחלת מקצוע כלשהי  כי הם </w:t>
      </w:r>
      <w:r>
        <w:rPr>
          <w:rFonts w:hint="cs"/>
          <w:rtl/>
        </w:rPr>
        <w:t xml:space="preserve"> </w:t>
      </w:r>
      <w:r w:rsidRPr="00260676">
        <w:rPr>
          <w:rtl/>
        </w:rPr>
        <w:t xml:space="preserve">נושאים בחבות מעביד כלשהם כלפי מי  מעובדי </w:t>
      </w:r>
      <w:r>
        <w:rPr>
          <w:rtl/>
        </w:rPr>
        <w:t>הספק</w:t>
      </w:r>
      <w:r>
        <w:rPr>
          <w:rFonts w:hint="cs"/>
          <w:rtl/>
        </w:rPr>
        <w:t>,</w:t>
      </w:r>
      <w:r w:rsidRPr="00260676">
        <w:rPr>
          <w:rtl/>
        </w:rPr>
        <w:t xml:space="preserve"> </w:t>
      </w:r>
      <w:r w:rsidRPr="007F1FEA">
        <w:rPr>
          <w:rtl/>
        </w:rPr>
        <w:t>קבלנים, קבלני משנה ועובדיהם שבשירותו</w:t>
      </w:r>
      <w:r w:rsidRPr="00260676">
        <w:rPr>
          <w:rtl/>
        </w:rPr>
        <w:t>.</w:t>
      </w:r>
    </w:p>
    <w:p w14:paraId="16D742E5" w14:textId="77777777" w:rsidR="00B961A0" w:rsidRPr="00260676" w:rsidRDefault="00B961A0" w:rsidP="00B961A0">
      <w:pPr>
        <w:rPr>
          <w:rtl/>
        </w:rPr>
      </w:pPr>
      <w:r w:rsidRPr="00260676">
        <w:rPr>
          <w:rFonts w:hint="cs"/>
          <w:rtl/>
        </w:rPr>
        <w:t xml:space="preserve">                                                                         </w:t>
      </w:r>
    </w:p>
    <w:p w14:paraId="5B2DF6CC" w14:textId="77777777" w:rsidR="00B961A0" w:rsidRPr="00260676" w:rsidRDefault="00B961A0" w:rsidP="00B961A0">
      <w:pPr>
        <w:rPr>
          <w:b/>
          <w:bCs/>
          <w:sz w:val="28"/>
          <w:szCs w:val="28"/>
          <w:u w:val="single"/>
          <w:rtl/>
        </w:rPr>
      </w:pPr>
      <w:r w:rsidRPr="00260676">
        <w:rPr>
          <w:rFonts w:hint="cs"/>
          <w:b/>
          <w:bCs/>
          <w:sz w:val="28"/>
          <w:szCs w:val="28"/>
          <w:u w:val="single"/>
          <w:rtl/>
        </w:rPr>
        <w:t>ביטוח אחריות כלפי צד שלישי</w:t>
      </w:r>
      <w:r>
        <w:rPr>
          <w:rFonts w:hint="cs"/>
          <w:b/>
          <w:bCs/>
          <w:sz w:val="28"/>
          <w:szCs w:val="28"/>
          <w:u w:val="single"/>
          <w:rtl/>
        </w:rPr>
        <w:t>, פוליסה מס._________________</w:t>
      </w:r>
    </w:p>
    <w:p w14:paraId="0D61E560" w14:textId="77777777" w:rsidR="00B961A0" w:rsidRPr="00260676" w:rsidRDefault="00B961A0" w:rsidP="00B961A0">
      <w:pPr>
        <w:rPr>
          <w:rtl/>
        </w:rPr>
      </w:pPr>
      <w:r w:rsidRPr="00260676">
        <w:rPr>
          <w:rFonts w:hint="cs"/>
          <w:rtl/>
        </w:rPr>
        <w:t xml:space="preserve">      </w:t>
      </w:r>
    </w:p>
    <w:p w14:paraId="7FA9519D" w14:textId="77777777" w:rsidR="00B961A0" w:rsidRDefault="00B961A0" w:rsidP="00B961A0">
      <w:pPr>
        <w:rPr>
          <w:rtl/>
        </w:rPr>
      </w:pPr>
      <w:r w:rsidRPr="00260676">
        <w:rPr>
          <w:rFonts w:hint="cs"/>
          <w:rtl/>
        </w:rPr>
        <w:t>1. אחריות</w:t>
      </w:r>
      <w:r>
        <w:rPr>
          <w:rFonts w:hint="cs"/>
          <w:rtl/>
        </w:rPr>
        <w:t>ו</w:t>
      </w:r>
      <w:r w:rsidRPr="00260676">
        <w:rPr>
          <w:rFonts w:hint="cs"/>
          <w:rtl/>
        </w:rPr>
        <w:t xml:space="preserve"> החוקית בביטוח אחריות כלפי צד שלישי על פי דיני מדינת ישראל, בגין נזקי גוף </w:t>
      </w:r>
      <w:r>
        <w:rPr>
          <w:rFonts w:hint="cs"/>
          <w:rtl/>
        </w:rPr>
        <w:t xml:space="preserve">   </w:t>
      </w:r>
      <w:r w:rsidRPr="00260676">
        <w:rPr>
          <w:rFonts w:hint="cs"/>
          <w:rtl/>
        </w:rPr>
        <w:t>ורכוש בכל</w:t>
      </w:r>
      <w:r>
        <w:rPr>
          <w:rFonts w:hint="cs"/>
          <w:rtl/>
        </w:rPr>
        <w:t xml:space="preserve"> </w:t>
      </w:r>
      <w:r w:rsidRPr="00260676">
        <w:rPr>
          <w:rFonts w:hint="cs"/>
          <w:rtl/>
        </w:rPr>
        <w:t xml:space="preserve">הקשור בכל תחומי מדינת ישראל והשטחים המוחזקים. </w:t>
      </w:r>
    </w:p>
    <w:p w14:paraId="1DACE7A7" w14:textId="77777777" w:rsidR="00B961A0" w:rsidRDefault="00B961A0" w:rsidP="00B961A0">
      <w:pPr>
        <w:rPr>
          <w:rtl/>
        </w:rPr>
      </w:pPr>
    </w:p>
    <w:p w14:paraId="0D3FAFA3" w14:textId="77777777" w:rsidR="00B961A0" w:rsidRPr="00260676" w:rsidRDefault="00B961A0" w:rsidP="00B961A0">
      <w:pPr>
        <w:rPr>
          <w:rtl/>
        </w:rPr>
      </w:pPr>
      <w:r w:rsidRPr="00260676">
        <w:rPr>
          <w:rFonts w:hint="cs"/>
          <w:rtl/>
        </w:rPr>
        <w:t>2.  גבולות האחריות שלא יפחתו מסך   1,000,000 דולר ארה"ב למקרה, ולתקופת הביטוח (שנה).</w:t>
      </w:r>
    </w:p>
    <w:p w14:paraId="5F41BC02" w14:textId="77777777" w:rsidR="00B961A0" w:rsidRPr="00260676" w:rsidRDefault="00B961A0" w:rsidP="00B961A0">
      <w:pPr>
        <w:rPr>
          <w:rtl/>
        </w:rPr>
      </w:pPr>
    </w:p>
    <w:p w14:paraId="77D6709D" w14:textId="77777777" w:rsidR="00B961A0" w:rsidRPr="00260676" w:rsidRDefault="00B961A0" w:rsidP="00B961A0">
      <w:pPr>
        <w:rPr>
          <w:rtl/>
        </w:rPr>
      </w:pPr>
      <w:r w:rsidRPr="00260676">
        <w:rPr>
          <w:rFonts w:hint="cs"/>
          <w:rtl/>
        </w:rPr>
        <w:t xml:space="preserve">3 . הביטוח מורחב לכסות את חבותו של המבוטח כלפי צד שלישי בגין פעילות של קבלנים, קבלני </w:t>
      </w:r>
    </w:p>
    <w:p w14:paraId="78AB39B5" w14:textId="77777777" w:rsidR="00B961A0" w:rsidRPr="00260676" w:rsidRDefault="00B961A0" w:rsidP="00B961A0">
      <w:pPr>
        <w:rPr>
          <w:rtl/>
        </w:rPr>
      </w:pPr>
      <w:r w:rsidRPr="00260676">
        <w:rPr>
          <w:rFonts w:hint="cs"/>
          <w:rtl/>
        </w:rPr>
        <w:t xml:space="preserve">     משנה ועובדיהם.</w:t>
      </w:r>
    </w:p>
    <w:p w14:paraId="5BD1CC90" w14:textId="77777777" w:rsidR="00B961A0" w:rsidRPr="00260676" w:rsidRDefault="00B961A0" w:rsidP="00B961A0">
      <w:pPr>
        <w:rPr>
          <w:rtl/>
        </w:rPr>
      </w:pPr>
    </w:p>
    <w:p w14:paraId="1AA19B3D" w14:textId="77777777" w:rsidR="00B961A0" w:rsidRPr="00260676" w:rsidRDefault="00B961A0" w:rsidP="00B961A0">
      <w:pPr>
        <w:rPr>
          <w:rtl/>
        </w:rPr>
      </w:pPr>
      <w:r w:rsidRPr="00260676">
        <w:rPr>
          <w:rFonts w:hint="cs"/>
          <w:rtl/>
        </w:rPr>
        <w:t>4. בפוליסה ייכלל סעיף אחריות צולבת (</w:t>
      </w:r>
      <w:r w:rsidRPr="00260676">
        <w:rPr>
          <w:rFonts w:hint="cs"/>
        </w:rPr>
        <w:t>CROSS LIABILITY</w:t>
      </w:r>
      <w:r w:rsidRPr="00260676">
        <w:rPr>
          <w:rFonts w:hint="cs"/>
          <w:rtl/>
        </w:rPr>
        <w:t>).</w:t>
      </w:r>
    </w:p>
    <w:p w14:paraId="44CD2E5B" w14:textId="77777777" w:rsidR="00B961A0" w:rsidRPr="00260676" w:rsidRDefault="00B961A0" w:rsidP="00B961A0">
      <w:pPr>
        <w:rPr>
          <w:rtl/>
        </w:rPr>
      </w:pPr>
    </w:p>
    <w:p w14:paraId="0E781F92" w14:textId="77777777" w:rsidR="00B961A0" w:rsidRPr="00260676" w:rsidRDefault="00B961A0" w:rsidP="00B961A0">
      <w:pPr>
        <w:rPr>
          <w:rtl/>
        </w:rPr>
      </w:pPr>
      <w:r w:rsidRPr="00260676">
        <w:rPr>
          <w:rFonts w:hint="cs"/>
          <w:rtl/>
        </w:rPr>
        <w:t xml:space="preserve">5. </w:t>
      </w:r>
      <w:r w:rsidRPr="00260676">
        <w:rPr>
          <w:rtl/>
        </w:rPr>
        <w:t xml:space="preserve">הביטוח </w:t>
      </w:r>
      <w:r w:rsidRPr="00260676">
        <w:rPr>
          <w:rFonts w:hint="cs"/>
          <w:rtl/>
        </w:rPr>
        <w:t>מורחב</w:t>
      </w:r>
      <w:r w:rsidRPr="00260676">
        <w:rPr>
          <w:rtl/>
        </w:rPr>
        <w:t xml:space="preserve"> לשפות את מדינת ישראל –  משרד החקלאות ופיתוח הכפר, הרשות לפיתוח  </w:t>
      </w:r>
    </w:p>
    <w:p w14:paraId="315FD498" w14:textId="77777777" w:rsidR="00B961A0" w:rsidRPr="00260676" w:rsidRDefault="00B961A0" w:rsidP="00B961A0">
      <w:pPr>
        <w:rPr>
          <w:rtl/>
        </w:rPr>
      </w:pPr>
      <w:r w:rsidRPr="00260676">
        <w:rPr>
          <w:rtl/>
        </w:rPr>
        <w:lastRenderedPageBreak/>
        <w:t xml:space="preserve">    והתיישבות הבדואים בנגב, ככל  שייחשבו אחראים למעשי ו/או  מחדלי </w:t>
      </w:r>
      <w:r>
        <w:rPr>
          <w:rtl/>
        </w:rPr>
        <w:t>הספק</w:t>
      </w:r>
      <w:r w:rsidRPr="00260676">
        <w:rPr>
          <w:rtl/>
        </w:rPr>
        <w:t xml:space="preserve"> וכל </w:t>
      </w:r>
    </w:p>
    <w:p w14:paraId="446B99AB" w14:textId="77777777" w:rsidR="00B961A0" w:rsidRDefault="00B961A0" w:rsidP="00B961A0">
      <w:pPr>
        <w:rPr>
          <w:rtl/>
        </w:rPr>
      </w:pPr>
      <w:r w:rsidRPr="00260676">
        <w:rPr>
          <w:rtl/>
        </w:rPr>
        <w:t xml:space="preserve">    </w:t>
      </w:r>
      <w:r>
        <w:rPr>
          <w:rtl/>
        </w:rPr>
        <w:t>הפועלים מטעמ</w:t>
      </w:r>
      <w:r>
        <w:rPr>
          <w:rFonts w:hint="cs"/>
          <w:rtl/>
        </w:rPr>
        <w:t>ו</w:t>
      </w:r>
      <w:r w:rsidRPr="00260676">
        <w:rPr>
          <w:rtl/>
        </w:rPr>
        <w:t>.</w:t>
      </w:r>
    </w:p>
    <w:p w14:paraId="6EF315C7" w14:textId="77777777" w:rsidR="00B961A0" w:rsidRPr="00260676" w:rsidRDefault="00B961A0" w:rsidP="00B961A0">
      <w:pPr>
        <w:rPr>
          <w:rtl/>
        </w:rPr>
      </w:pPr>
    </w:p>
    <w:p w14:paraId="7E975944" w14:textId="77777777" w:rsidR="00B961A0" w:rsidRPr="00260676" w:rsidRDefault="00B961A0" w:rsidP="00B961A0">
      <w:pPr>
        <w:rPr>
          <w:b/>
          <w:bCs/>
          <w:sz w:val="28"/>
          <w:szCs w:val="28"/>
          <w:rtl/>
        </w:rPr>
      </w:pPr>
      <w:r w:rsidRPr="00260676">
        <w:rPr>
          <w:rFonts w:hint="cs"/>
          <w:b/>
          <w:bCs/>
          <w:sz w:val="28"/>
          <w:szCs w:val="28"/>
          <w:u w:val="single"/>
          <w:rtl/>
        </w:rPr>
        <w:t xml:space="preserve">ביטוח אחריות </w:t>
      </w:r>
      <w:r w:rsidRPr="007F1FEA">
        <w:rPr>
          <w:rFonts w:hint="cs"/>
          <w:b/>
          <w:bCs/>
          <w:sz w:val="28"/>
          <w:szCs w:val="28"/>
          <w:u w:val="single"/>
          <w:rtl/>
        </w:rPr>
        <w:t>מקצועית, פוליסה מס._____________________</w:t>
      </w:r>
    </w:p>
    <w:p w14:paraId="0F488E27" w14:textId="77777777" w:rsidR="00B961A0" w:rsidRPr="00260676" w:rsidRDefault="00B961A0" w:rsidP="00B961A0">
      <w:pPr>
        <w:rPr>
          <w:b/>
          <w:bCs/>
          <w:rtl/>
        </w:rPr>
      </w:pPr>
    </w:p>
    <w:p w14:paraId="6D8218CD" w14:textId="77777777" w:rsidR="00B961A0" w:rsidRDefault="00B961A0" w:rsidP="00CC3940">
      <w:pPr>
        <w:ind w:left="229" w:hanging="229"/>
        <w:rPr>
          <w:rtl/>
        </w:rPr>
      </w:pPr>
      <w:r w:rsidRPr="00260676">
        <w:rPr>
          <w:rFonts w:hint="cs"/>
          <w:rtl/>
        </w:rPr>
        <w:t xml:space="preserve">1.  </w:t>
      </w:r>
      <w:r>
        <w:rPr>
          <w:rtl/>
        </w:rPr>
        <w:t>הפוליסה תכסה כל נזק מהפרת חובה מקצועית של הספק, עובדי</w:t>
      </w:r>
      <w:r>
        <w:rPr>
          <w:rFonts w:hint="cs"/>
          <w:rtl/>
        </w:rPr>
        <w:t>ו</w:t>
      </w:r>
      <w:r>
        <w:rPr>
          <w:rtl/>
        </w:rPr>
        <w:t xml:space="preserve">  ובגין כל הפועלים מטעמ</w:t>
      </w:r>
      <w:r>
        <w:rPr>
          <w:rFonts w:hint="cs"/>
          <w:rtl/>
        </w:rPr>
        <w:t>ו</w:t>
      </w:r>
      <w:r>
        <w:rPr>
          <w:rtl/>
        </w:rPr>
        <w:t xml:space="preserve"> </w:t>
      </w:r>
      <w:r w:rsidR="00CC3940">
        <w:rPr>
          <w:rFonts w:hint="cs"/>
          <w:rtl/>
        </w:rPr>
        <w:t xml:space="preserve">   </w:t>
      </w:r>
      <w:r>
        <w:rPr>
          <w:rtl/>
        </w:rPr>
        <w:t xml:space="preserve">ואשר אירע כתוצאה ממעשה, רשלנות, לרבות מחדל, טעות או השמטה, מצג בלתי נכון, </w:t>
      </w:r>
      <w:r>
        <w:rPr>
          <w:rFonts w:hint="cs"/>
          <w:rtl/>
        </w:rPr>
        <w:t>ה</w:t>
      </w:r>
      <w:r>
        <w:rPr>
          <w:rtl/>
        </w:rPr>
        <w:t>צהרה רשלנית שנעשו בתום לב, בקשר למתן שירותי</w:t>
      </w:r>
      <w:r>
        <w:rPr>
          <w:rFonts w:hint="cs"/>
          <w:rtl/>
        </w:rPr>
        <w:t xml:space="preserve"> </w:t>
      </w:r>
      <w:r>
        <w:rPr>
          <w:rtl/>
        </w:rPr>
        <w:t>ניהול, פיקוח ועבודות פיתוח, סיוע בשיווק ושירותי תכנון עבור הרשות לפיתוח והתיישבות הבדואים בנגב כולל פרסום מכרזים, בהתאם מכרז וחוזה עם מדינת ישראל – משרד החקלאות ופיתוח הכפר, הרשות  לפיתוח  והתיישבות הבדואים בנגב</w:t>
      </w:r>
      <w:r>
        <w:rPr>
          <w:rFonts w:hint="cs"/>
          <w:rtl/>
        </w:rPr>
        <w:t xml:space="preserve">. </w:t>
      </w:r>
    </w:p>
    <w:p w14:paraId="32FE57E0" w14:textId="77777777" w:rsidR="00B961A0" w:rsidRPr="00260676" w:rsidRDefault="00B961A0" w:rsidP="00B961A0">
      <w:pPr>
        <w:rPr>
          <w:rtl/>
        </w:rPr>
      </w:pPr>
    </w:p>
    <w:p w14:paraId="627DF953" w14:textId="77777777" w:rsidR="00B961A0" w:rsidRPr="00260676" w:rsidRDefault="00B961A0" w:rsidP="00B961A0">
      <w:pPr>
        <w:rPr>
          <w:rtl/>
        </w:rPr>
      </w:pPr>
      <w:r w:rsidRPr="00260676">
        <w:rPr>
          <w:rFonts w:hint="cs"/>
          <w:rtl/>
        </w:rPr>
        <w:t xml:space="preserve">2.  גבול האחריות למקרה ולתקופת ביטוח (שנה) לא יפחת מ 2,500,000 דולר ארה"ב;    </w:t>
      </w:r>
    </w:p>
    <w:p w14:paraId="15D2D3E6" w14:textId="77777777" w:rsidR="00B961A0" w:rsidRPr="00260676" w:rsidRDefault="00B961A0" w:rsidP="00B961A0">
      <w:pPr>
        <w:rPr>
          <w:rtl/>
        </w:rPr>
      </w:pPr>
    </w:p>
    <w:p w14:paraId="5417E3DD" w14:textId="77777777" w:rsidR="00B961A0" w:rsidRPr="00260676" w:rsidRDefault="00B961A0" w:rsidP="00B961A0">
      <w:pPr>
        <w:rPr>
          <w:rtl/>
        </w:rPr>
      </w:pPr>
      <w:r w:rsidRPr="00260676">
        <w:rPr>
          <w:rFonts w:hint="cs"/>
          <w:rtl/>
        </w:rPr>
        <w:t>3.  הכיסוי על פי הפוליסה מורחב לכלול את ההרחבות הבאות:</w:t>
      </w:r>
    </w:p>
    <w:p w14:paraId="338D6FCD" w14:textId="77777777" w:rsidR="00B961A0" w:rsidRPr="00260676" w:rsidRDefault="00B961A0" w:rsidP="00B961A0">
      <w:pPr>
        <w:rPr>
          <w:rtl/>
        </w:rPr>
      </w:pPr>
      <w:r w:rsidRPr="00260676">
        <w:rPr>
          <w:rFonts w:hint="cs"/>
          <w:rtl/>
        </w:rPr>
        <w:t xml:space="preserve">  </w:t>
      </w:r>
      <w:r w:rsidRPr="00260676">
        <w:rPr>
          <w:rtl/>
        </w:rPr>
        <w:t xml:space="preserve">     - מרמה ואי יושר של עובדים;</w:t>
      </w:r>
    </w:p>
    <w:p w14:paraId="5406CF22" w14:textId="77777777" w:rsidR="00B961A0" w:rsidRPr="00260676" w:rsidRDefault="00B961A0" w:rsidP="00B961A0">
      <w:pPr>
        <w:rPr>
          <w:rtl/>
        </w:rPr>
      </w:pPr>
      <w:r w:rsidRPr="00260676">
        <w:rPr>
          <w:rtl/>
        </w:rPr>
        <w:t xml:space="preserve">       - אובדן מסמכים, לרבות אובדן השימוש ו/או עיכוב עקב מקרה ביטוח;</w:t>
      </w:r>
    </w:p>
    <w:p w14:paraId="24452604" w14:textId="77777777" w:rsidR="00B961A0" w:rsidRPr="00260676" w:rsidRDefault="00B961A0" w:rsidP="00B961A0">
      <w:pPr>
        <w:rPr>
          <w:rtl/>
        </w:rPr>
      </w:pPr>
      <w:r w:rsidRPr="00260676">
        <w:rPr>
          <w:rtl/>
        </w:rPr>
        <w:t xml:space="preserve">       - הוצאת דיבה, לשון הרע;</w:t>
      </w:r>
    </w:p>
    <w:p w14:paraId="0BD0390E" w14:textId="77777777" w:rsidR="00B961A0" w:rsidRPr="00260676" w:rsidRDefault="00B961A0" w:rsidP="00B961A0">
      <w:pPr>
        <w:rPr>
          <w:rtl/>
        </w:rPr>
      </w:pPr>
      <w:r w:rsidRPr="00260676">
        <w:rPr>
          <w:rtl/>
        </w:rPr>
        <w:t xml:space="preserve">      -  אחריות צולבת - </w:t>
      </w:r>
      <w:r w:rsidRPr="00260676">
        <w:t>CROSS LIABILITY</w:t>
      </w:r>
      <w:r w:rsidRPr="00260676">
        <w:rPr>
          <w:rtl/>
        </w:rPr>
        <w:t xml:space="preserve">) אולם הביטוח לא יחול לגבי תביעות </w:t>
      </w:r>
      <w:r>
        <w:rPr>
          <w:rtl/>
        </w:rPr>
        <w:t>הספק</w:t>
      </w:r>
      <w:r w:rsidRPr="00260676">
        <w:rPr>
          <w:rtl/>
        </w:rPr>
        <w:t xml:space="preserve">  </w:t>
      </w:r>
    </w:p>
    <w:p w14:paraId="4E297A25" w14:textId="77777777" w:rsidR="00B961A0" w:rsidRPr="00260676" w:rsidRDefault="00B961A0" w:rsidP="00CC3940">
      <w:pPr>
        <w:ind w:left="576"/>
        <w:rPr>
          <w:rtl/>
        </w:rPr>
      </w:pPr>
      <w:r w:rsidRPr="00260676">
        <w:rPr>
          <w:rtl/>
        </w:rPr>
        <w:t xml:space="preserve"> כנגד מדינת ישראל - משרד החקלאות ופיתוח הכפר, הרשות לפיתוח והתיישבות הבדואים בנגב. </w:t>
      </w:r>
    </w:p>
    <w:p w14:paraId="283FAFCA" w14:textId="77777777" w:rsidR="00B961A0" w:rsidRPr="00260676" w:rsidRDefault="00B961A0" w:rsidP="00B961A0">
      <w:pPr>
        <w:rPr>
          <w:rtl/>
        </w:rPr>
      </w:pPr>
      <w:r w:rsidRPr="00260676">
        <w:rPr>
          <w:rtl/>
        </w:rPr>
        <w:t xml:space="preserve">      - הארכת תקופת הגילוי לפחות 6 חודשים.</w:t>
      </w:r>
    </w:p>
    <w:p w14:paraId="2E47A3C3" w14:textId="77777777" w:rsidR="00B961A0" w:rsidRPr="00260676" w:rsidRDefault="00B961A0" w:rsidP="00B961A0">
      <w:pPr>
        <w:rPr>
          <w:rtl/>
        </w:rPr>
      </w:pPr>
      <w:r w:rsidRPr="00260676">
        <w:rPr>
          <w:rFonts w:hint="cs"/>
          <w:rtl/>
        </w:rPr>
        <w:t xml:space="preserve">              </w:t>
      </w:r>
    </w:p>
    <w:p w14:paraId="0D623F58" w14:textId="77777777" w:rsidR="00B961A0" w:rsidRPr="00260676" w:rsidRDefault="00B961A0" w:rsidP="00B961A0">
      <w:pPr>
        <w:rPr>
          <w:rtl/>
        </w:rPr>
      </w:pPr>
      <w:r w:rsidRPr="00260676">
        <w:rPr>
          <w:rFonts w:hint="cs"/>
          <w:rtl/>
        </w:rPr>
        <w:t xml:space="preserve">4. </w:t>
      </w:r>
      <w:r w:rsidRPr="00260676">
        <w:rPr>
          <w:rtl/>
        </w:rPr>
        <w:t xml:space="preserve">הביטוח </w:t>
      </w:r>
      <w:r>
        <w:rPr>
          <w:rFonts w:hint="cs"/>
          <w:rtl/>
        </w:rPr>
        <w:t>מורחב</w:t>
      </w:r>
      <w:r w:rsidRPr="00260676">
        <w:rPr>
          <w:rtl/>
        </w:rPr>
        <w:t xml:space="preserve"> לשפות את מדינת ישראל –  משרד החקלאות ופיתוח הכפר , הרשות לפיתוח  </w:t>
      </w:r>
    </w:p>
    <w:p w14:paraId="0D24BBBC" w14:textId="77777777" w:rsidR="00B961A0" w:rsidRPr="00260676" w:rsidRDefault="00B961A0" w:rsidP="00B961A0">
      <w:pPr>
        <w:rPr>
          <w:rtl/>
        </w:rPr>
      </w:pPr>
      <w:r w:rsidRPr="00260676">
        <w:rPr>
          <w:rtl/>
        </w:rPr>
        <w:t xml:space="preserve">    התיישבות הבדואים בנגב, ככל שיחשבו  אחראים למעשי ו/או  מחדלי </w:t>
      </w:r>
      <w:r>
        <w:rPr>
          <w:rtl/>
        </w:rPr>
        <w:t>הספק</w:t>
      </w:r>
      <w:r w:rsidRPr="00260676">
        <w:rPr>
          <w:rtl/>
        </w:rPr>
        <w:t xml:space="preserve"> וכל הפועלים</w:t>
      </w:r>
    </w:p>
    <w:p w14:paraId="5542C794" w14:textId="77777777" w:rsidR="00B961A0" w:rsidRPr="00260676" w:rsidRDefault="00B961A0" w:rsidP="00B961A0">
      <w:pPr>
        <w:rPr>
          <w:rtl/>
        </w:rPr>
      </w:pPr>
      <w:r w:rsidRPr="00260676">
        <w:rPr>
          <w:rtl/>
        </w:rPr>
        <w:t xml:space="preserve">    </w:t>
      </w:r>
      <w:r>
        <w:rPr>
          <w:rtl/>
        </w:rPr>
        <w:t>מטעמ</w:t>
      </w:r>
      <w:r>
        <w:rPr>
          <w:rFonts w:hint="cs"/>
          <w:rtl/>
        </w:rPr>
        <w:t>ו</w:t>
      </w:r>
      <w:r w:rsidRPr="00260676">
        <w:rPr>
          <w:rtl/>
        </w:rPr>
        <w:t>.</w:t>
      </w:r>
    </w:p>
    <w:p w14:paraId="7DEF6003" w14:textId="77777777" w:rsidR="00B961A0" w:rsidRPr="00260676" w:rsidRDefault="00B961A0" w:rsidP="00B961A0">
      <w:pPr>
        <w:rPr>
          <w:rtl/>
        </w:rPr>
      </w:pPr>
    </w:p>
    <w:p w14:paraId="63435ED4" w14:textId="77777777" w:rsidR="00B961A0" w:rsidRPr="00260676" w:rsidRDefault="00B961A0" w:rsidP="00B961A0">
      <w:pPr>
        <w:rPr>
          <w:b/>
          <w:bCs/>
          <w:sz w:val="28"/>
          <w:szCs w:val="28"/>
          <w:u w:val="single"/>
          <w:rtl/>
        </w:rPr>
      </w:pPr>
      <w:r w:rsidRPr="00260676">
        <w:rPr>
          <w:rFonts w:hint="cs"/>
          <w:b/>
          <w:bCs/>
          <w:sz w:val="28"/>
          <w:szCs w:val="28"/>
          <w:u w:val="single"/>
          <w:rtl/>
        </w:rPr>
        <w:t>כללי</w:t>
      </w:r>
    </w:p>
    <w:p w14:paraId="2A99E214" w14:textId="77777777" w:rsidR="00B961A0" w:rsidRPr="00260676" w:rsidRDefault="00B961A0" w:rsidP="00B961A0">
      <w:pPr>
        <w:rPr>
          <w:b/>
          <w:bCs/>
          <w:sz w:val="28"/>
          <w:szCs w:val="28"/>
          <w:u w:val="single"/>
          <w:rtl/>
        </w:rPr>
      </w:pPr>
    </w:p>
    <w:p w14:paraId="6C82E4CA" w14:textId="77777777" w:rsidR="00B961A0" w:rsidRPr="00260676" w:rsidRDefault="00B961A0" w:rsidP="00B961A0">
      <w:pPr>
        <w:rPr>
          <w:rtl/>
        </w:rPr>
      </w:pPr>
      <w:r w:rsidRPr="00260676">
        <w:rPr>
          <w:rFonts w:hint="cs"/>
          <w:rtl/>
        </w:rPr>
        <w:t>בפוליסות הביטוח  נכללו התנאים הבאים:</w:t>
      </w:r>
    </w:p>
    <w:p w14:paraId="74901D2E" w14:textId="77777777" w:rsidR="00B961A0" w:rsidRPr="00260676" w:rsidRDefault="00B961A0" w:rsidP="00B961A0">
      <w:pPr>
        <w:rPr>
          <w:rtl/>
        </w:rPr>
      </w:pPr>
    </w:p>
    <w:p w14:paraId="57BC5B08" w14:textId="77777777" w:rsidR="00B961A0" w:rsidRPr="006B5FFE" w:rsidRDefault="00B961A0" w:rsidP="00CC3940">
      <w:pPr>
        <w:ind w:left="371" w:hanging="371"/>
        <w:rPr>
          <w:color w:val="FF0000"/>
          <w:rtl/>
        </w:rPr>
      </w:pPr>
      <w:r w:rsidRPr="00260676">
        <w:rPr>
          <w:rFonts w:hint="cs"/>
          <w:rtl/>
        </w:rPr>
        <w:t xml:space="preserve"> 1.  לשם המבוטח יתווספו כמבוטחים נוספים:  </w:t>
      </w:r>
      <w:r w:rsidRPr="00260676">
        <w:rPr>
          <w:rFonts w:hint="cs"/>
          <w:b/>
          <w:bCs/>
          <w:rtl/>
        </w:rPr>
        <w:t xml:space="preserve"> מדינת ישראל </w:t>
      </w:r>
      <w:r w:rsidRPr="00260676">
        <w:rPr>
          <w:b/>
          <w:bCs/>
          <w:rtl/>
        </w:rPr>
        <w:t>–</w:t>
      </w:r>
      <w:r w:rsidRPr="00260676">
        <w:rPr>
          <w:rFonts w:hint="cs"/>
          <w:b/>
          <w:bCs/>
          <w:rtl/>
        </w:rPr>
        <w:t xml:space="preserve"> משרד החקלאות ופיתוח הכפר, הרשות לפיתוח והתיישבות הבדואים בנגב</w:t>
      </w:r>
      <w:r w:rsidRPr="00260676">
        <w:rPr>
          <w:rFonts w:hint="cs"/>
          <w:rtl/>
        </w:rPr>
        <w:t>, בכפוף להרחבי השיפוי כמפורט לעיל</w:t>
      </w:r>
      <w:r w:rsidRPr="006B5FFE">
        <w:rPr>
          <w:rFonts w:hint="cs"/>
          <w:color w:val="FF0000"/>
          <w:rtl/>
        </w:rPr>
        <w:t>.</w:t>
      </w:r>
    </w:p>
    <w:p w14:paraId="6FFD1C58" w14:textId="77777777" w:rsidR="00B961A0" w:rsidRPr="006B5FFE" w:rsidRDefault="00B961A0" w:rsidP="00B961A0">
      <w:pPr>
        <w:rPr>
          <w:color w:val="FF0000"/>
          <w:rtl/>
        </w:rPr>
      </w:pPr>
    </w:p>
    <w:p w14:paraId="5C353F06" w14:textId="77777777" w:rsidR="00B961A0" w:rsidRDefault="00B961A0" w:rsidP="00CC3940">
      <w:pPr>
        <w:ind w:left="371" w:hanging="284"/>
        <w:rPr>
          <w:rtl/>
        </w:rPr>
      </w:pPr>
      <w:r w:rsidRPr="00260676">
        <w:rPr>
          <w:rFonts w:hint="cs"/>
          <w:rtl/>
        </w:rPr>
        <w:t xml:space="preserve">2.  </w:t>
      </w:r>
      <w:r w:rsidRPr="00260676">
        <w:rPr>
          <w:rtl/>
        </w:rPr>
        <w:t>בכל מקרה של צמצום או ביטול הביטוח  ע"י אחד הצדדים לא יהיה להם כל תוקף אלא אם ניתנה על</w:t>
      </w:r>
      <w:r w:rsidR="00CC3940">
        <w:rPr>
          <w:rFonts w:hint="cs"/>
          <w:rtl/>
        </w:rPr>
        <w:t xml:space="preserve"> </w:t>
      </w:r>
      <w:r w:rsidRPr="00260676">
        <w:rPr>
          <w:rtl/>
        </w:rPr>
        <w:t xml:space="preserve">ידינו הודעה מוקדמת של  60  יום לפחות במכתב רשום לחשב </w:t>
      </w:r>
      <w:r w:rsidRPr="001903C1">
        <w:rPr>
          <w:rtl/>
        </w:rPr>
        <w:t>הרשות לפיתוח והתיישבות הבדואים בנגב</w:t>
      </w:r>
      <w:r w:rsidRPr="00260676">
        <w:rPr>
          <w:rFonts w:hint="cs"/>
          <w:rtl/>
        </w:rPr>
        <w:t xml:space="preserve">. </w:t>
      </w:r>
    </w:p>
    <w:p w14:paraId="01BFA81E" w14:textId="77777777" w:rsidR="00B961A0" w:rsidRPr="00260676" w:rsidRDefault="00B961A0" w:rsidP="00B961A0">
      <w:pPr>
        <w:rPr>
          <w:rtl/>
        </w:rPr>
      </w:pPr>
    </w:p>
    <w:p w14:paraId="30A13FB2" w14:textId="77777777" w:rsidR="00B961A0" w:rsidRPr="00260676" w:rsidRDefault="00B961A0" w:rsidP="00CC3940">
      <w:pPr>
        <w:ind w:left="371" w:hanging="284"/>
        <w:rPr>
          <w:rtl/>
        </w:rPr>
      </w:pPr>
      <w:r w:rsidRPr="00260676">
        <w:rPr>
          <w:rFonts w:hint="cs"/>
          <w:rtl/>
        </w:rPr>
        <w:t xml:space="preserve">3.  אנו מוותרים  על כל זכות שיבוב, תביעה, השתתפות  או חזרה, כלפי מדינת ישראל- משרד החקלאות  </w:t>
      </w:r>
      <w:r w:rsidRPr="00260676">
        <w:rPr>
          <w:rtl/>
        </w:rPr>
        <w:t>ופיתוח הכפר, הרשות לפיתוח והתיישבות הבדואים בנגב ועובדיהם,  ובלבד שהוויתור לא</w:t>
      </w:r>
      <w:r w:rsidRPr="00260676">
        <w:rPr>
          <w:rFonts w:hint="cs"/>
          <w:rtl/>
        </w:rPr>
        <w:t xml:space="preserve"> יחול לטובת</w:t>
      </w:r>
      <w:r w:rsidRPr="00260676">
        <w:rPr>
          <w:rtl/>
        </w:rPr>
        <w:t xml:space="preserve">  אדם  שגרם  לנזק  מתוך כוונת זדון.</w:t>
      </w:r>
    </w:p>
    <w:p w14:paraId="35155D5E" w14:textId="77777777" w:rsidR="00B961A0" w:rsidRPr="00260676" w:rsidRDefault="00B961A0" w:rsidP="00B961A0">
      <w:pPr>
        <w:rPr>
          <w:rtl/>
        </w:rPr>
      </w:pPr>
    </w:p>
    <w:p w14:paraId="0FABB77E" w14:textId="77777777" w:rsidR="00B961A0" w:rsidRPr="00260676" w:rsidRDefault="00B961A0" w:rsidP="00B961A0">
      <w:pPr>
        <w:rPr>
          <w:rtl/>
        </w:rPr>
      </w:pPr>
      <w:r w:rsidRPr="00260676">
        <w:rPr>
          <w:rFonts w:hint="cs"/>
          <w:rtl/>
        </w:rPr>
        <w:t xml:space="preserve">4.  </w:t>
      </w:r>
      <w:r>
        <w:rPr>
          <w:rFonts w:hint="cs"/>
          <w:rtl/>
        </w:rPr>
        <w:t>הספק</w:t>
      </w:r>
      <w:r w:rsidRPr="00260676">
        <w:rPr>
          <w:rFonts w:hint="cs"/>
          <w:rtl/>
        </w:rPr>
        <w:t xml:space="preserve"> אחראי</w:t>
      </w:r>
      <w:r>
        <w:rPr>
          <w:rFonts w:hint="cs"/>
          <w:rtl/>
        </w:rPr>
        <w:t xml:space="preserve"> </w:t>
      </w:r>
      <w:r w:rsidRPr="00260676">
        <w:rPr>
          <w:rFonts w:hint="cs"/>
          <w:rtl/>
        </w:rPr>
        <w:t xml:space="preserve">בלעדית כלפינו לתשלום דמי  הביטוח עבור כל הפוליסות ולמילוי  כל </w:t>
      </w:r>
    </w:p>
    <w:p w14:paraId="49AB162B" w14:textId="77777777" w:rsidR="00B961A0" w:rsidRPr="00260676" w:rsidRDefault="00B961A0" w:rsidP="00B961A0">
      <w:pPr>
        <w:rPr>
          <w:rtl/>
        </w:rPr>
      </w:pPr>
      <w:r w:rsidRPr="00260676">
        <w:rPr>
          <w:rFonts w:hint="cs"/>
          <w:rtl/>
        </w:rPr>
        <w:t xml:space="preserve">     החובות המוטלות על המבוטח על פי תנאי הפוליסות.</w:t>
      </w:r>
    </w:p>
    <w:p w14:paraId="437E4EB5" w14:textId="77777777" w:rsidR="00B961A0" w:rsidRPr="00260676" w:rsidRDefault="00B961A0" w:rsidP="00B961A0">
      <w:pPr>
        <w:rPr>
          <w:rtl/>
        </w:rPr>
      </w:pPr>
    </w:p>
    <w:p w14:paraId="5F9E3C7C" w14:textId="77777777" w:rsidR="00B961A0" w:rsidRPr="00260676" w:rsidRDefault="00B961A0" w:rsidP="00B961A0">
      <w:pPr>
        <w:rPr>
          <w:rtl/>
        </w:rPr>
      </w:pPr>
      <w:r w:rsidRPr="00260676">
        <w:rPr>
          <w:rFonts w:hint="cs"/>
          <w:rtl/>
        </w:rPr>
        <w:t xml:space="preserve">5.  ההשתתפויות העצמיות הנקובות בכל פוליסה ופוליסה תחולנה בלעדית על </w:t>
      </w:r>
      <w:r>
        <w:rPr>
          <w:rFonts w:hint="cs"/>
          <w:rtl/>
        </w:rPr>
        <w:t>הספק</w:t>
      </w:r>
      <w:r w:rsidRPr="00260676">
        <w:rPr>
          <w:rFonts w:hint="cs"/>
          <w:rtl/>
        </w:rPr>
        <w:t xml:space="preserve">. </w:t>
      </w:r>
    </w:p>
    <w:p w14:paraId="54834CDE" w14:textId="77777777" w:rsidR="00B961A0" w:rsidRPr="00260676" w:rsidRDefault="00B961A0" w:rsidP="00B961A0">
      <w:pPr>
        <w:rPr>
          <w:rtl/>
        </w:rPr>
      </w:pPr>
      <w:r w:rsidRPr="00260676">
        <w:rPr>
          <w:rFonts w:hint="cs"/>
          <w:rtl/>
        </w:rPr>
        <w:t xml:space="preserve">      </w:t>
      </w:r>
    </w:p>
    <w:p w14:paraId="4C28C919" w14:textId="77777777" w:rsidR="00B961A0" w:rsidRPr="00260676" w:rsidRDefault="00B961A0" w:rsidP="00CC3940">
      <w:pPr>
        <w:ind w:left="371" w:hanging="284"/>
        <w:rPr>
          <w:rtl/>
        </w:rPr>
      </w:pPr>
      <w:r w:rsidRPr="00260676">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3B7A5DD" w14:textId="77777777" w:rsidR="00B961A0" w:rsidRPr="00260676" w:rsidRDefault="00B961A0" w:rsidP="00B961A0">
      <w:pPr>
        <w:rPr>
          <w:rtl/>
        </w:rPr>
      </w:pPr>
    </w:p>
    <w:p w14:paraId="4762EAB3" w14:textId="77777777" w:rsidR="00B961A0" w:rsidRDefault="00B961A0" w:rsidP="00CC3940">
      <w:pPr>
        <w:ind w:left="371" w:hanging="371"/>
        <w:rPr>
          <w:rtl/>
        </w:rPr>
      </w:pPr>
      <w:r w:rsidRPr="00260676">
        <w:rPr>
          <w:rFonts w:hint="cs"/>
          <w:rtl/>
        </w:rPr>
        <w:lastRenderedPageBreak/>
        <w:t>7.  תנאי הכיסוי של הפוליסות חבות מעבידים ואחריות כלפי צד שלישי לא יפחתו מהמקובל על פי תנאי "פוליסות נוסח ביט</w:t>
      </w:r>
      <w:r>
        <w:rPr>
          <w:rFonts w:hint="cs"/>
          <w:rtl/>
        </w:rPr>
        <w:t xml:space="preserve"> _____(יש לציין את השנה)</w:t>
      </w:r>
      <w:r w:rsidRPr="00260676">
        <w:rPr>
          <w:rFonts w:hint="cs"/>
          <w:rtl/>
        </w:rPr>
        <w:t xml:space="preserve">",  בכפוף להרחבת הכיסויים המתחייבים על פי הנדרש לעיל. </w:t>
      </w:r>
    </w:p>
    <w:p w14:paraId="38D29F95" w14:textId="77777777" w:rsidR="00B961A0" w:rsidRDefault="00B961A0" w:rsidP="00B961A0">
      <w:pPr>
        <w:rPr>
          <w:rtl/>
        </w:rPr>
      </w:pPr>
    </w:p>
    <w:p w14:paraId="0340E6B5" w14:textId="77777777" w:rsidR="00B961A0" w:rsidRPr="00260676" w:rsidRDefault="00B961A0" w:rsidP="00B961A0">
      <w:pPr>
        <w:rPr>
          <w:rtl/>
        </w:rPr>
      </w:pPr>
      <w:r>
        <w:rPr>
          <w:rtl/>
        </w:rPr>
        <w:t>8.  חריג כוונה ו/או רשלנות רבתי מבוטל ככל שקיים</w:t>
      </w:r>
      <w:r>
        <w:rPr>
          <w:rFonts w:hint="cs"/>
          <w:rtl/>
        </w:rPr>
        <w:t xml:space="preserve">. </w:t>
      </w:r>
    </w:p>
    <w:p w14:paraId="6BDF5D7B" w14:textId="77777777" w:rsidR="00B961A0" w:rsidRDefault="00B961A0" w:rsidP="00B961A0">
      <w:pPr>
        <w:rPr>
          <w:rtl/>
        </w:rPr>
      </w:pPr>
      <w:r w:rsidRPr="006B5FFE">
        <w:rPr>
          <w:rFonts w:hint="cs"/>
          <w:color w:val="FF0000"/>
          <w:rtl/>
        </w:rPr>
        <w:t xml:space="preserve">        </w:t>
      </w:r>
    </w:p>
    <w:p w14:paraId="73122C92" w14:textId="77777777" w:rsidR="00B961A0" w:rsidRDefault="00B961A0" w:rsidP="00B961A0">
      <w:pPr>
        <w:rPr>
          <w:rtl/>
        </w:rPr>
      </w:pPr>
    </w:p>
    <w:p w14:paraId="1B44DBBF" w14:textId="77777777" w:rsidR="00B961A0" w:rsidRPr="00260676" w:rsidRDefault="00B961A0" w:rsidP="00B961A0">
      <w:pPr>
        <w:rPr>
          <w:rtl/>
        </w:rPr>
      </w:pPr>
    </w:p>
    <w:p w14:paraId="3BAEE7DB" w14:textId="77777777" w:rsidR="00B961A0" w:rsidRPr="00260676" w:rsidRDefault="00B961A0" w:rsidP="00B961A0">
      <w:pPr>
        <w:rPr>
          <w:b/>
          <w:bCs/>
          <w:rtl/>
        </w:rPr>
      </w:pPr>
      <w:r w:rsidRPr="00260676">
        <w:rPr>
          <w:b/>
          <w:bCs/>
          <w:rtl/>
        </w:rPr>
        <w:t xml:space="preserve">  בכפוף לתנאי וסייגי הפוליסות המקוריות עד כמה שלא שונו במפורש על פי האמור באישור זה.</w:t>
      </w:r>
    </w:p>
    <w:p w14:paraId="4001A29C" w14:textId="77777777" w:rsidR="00B961A0" w:rsidRPr="00260676" w:rsidRDefault="00B961A0" w:rsidP="00B961A0">
      <w:pPr>
        <w:jc w:val="center"/>
        <w:rPr>
          <w:rtl/>
        </w:rPr>
      </w:pPr>
    </w:p>
    <w:p w14:paraId="19C823A6" w14:textId="77777777" w:rsidR="00B961A0" w:rsidRPr="00260676" w:rsidRDefault="00B961A0" w:rsidP="00B961A0">
      <w:pPr>
        <w:rPr>
          <w:rtl/>
        </w:rPr>
      </w:pPr>
      <w:r w:rsidRPr="00260676">
        <w:rPr>
          <w:rFonts w:hint="cs"/>
          <w:rtl/>
        </w:rPr>
        <w:t xml:space="preserve">                                                                                       בכבוד רב,</w:t>
      </w:r>
    </w:p>
    <w:p w14:paraId="2E0C5D24" w14:textId="77777777" w:rsidR="00B961A0" w:rsidRPr="00260676" w:rsidRDefault="00B961A0" w:rsidP="00B961A0">
      <w:pPr>
        <w:rPr>
          <w:rtl/>
        </w:rPr>
      </w:pPr>
      <w:r w:rsidRPr="00260676">
        <w:rPr>
          <w:rFonts w:hint="cs"/>
          <w:rtl/>
        </w:rPr>
        <w:t xml:space="preserve">    </w:t>
      </w:r>
    </w:p>
    <w:p w14:paraId="2B5DECA5" w14:textId="77777777" w:rsidR="00B961A0" w:rsidRPr="00260676" w:rsidRDefault="00B961A0" w:rsidP="00B961A0">
      <w:pPr>
        <w:rPr>
          <w:rtl/>
        </w:rPr>
      </w:pPr>
      <w:r w:rsidRPr="00260676">
        <w:rPr>
          <w:rFonts w:hint="cs"/>
          <w:rtl/>
        </w:rPr>
        <w:t xml:space="preserve">    </w:t>
      </w:r>
    </w:p>
    <w:p w14:paraId="4D4C431E" w14:textId="77777777" w:rsidR="00B961A0" w:rsidRPr="00260676" w:rsidRDefault="00B961A0" w:rsidP="00B961A0">
      <w:pPr>
        <w:rPr>
          <w:rtl/>
        </w:rPr>
      </w:pPr>
    </w:p>
    <w:p w14:paraId="01B7B330" w14:textId="77777777" w:rsidR="00B961A0" w:rsidRPr="00260676" w:rsidRDefault="00B961A0" w:rsidP="00B961A0">
      <w:pPr>
        <w:rPr>
          <w:rtl/>
        </w:rPr>
      </w:pPr>
      <w:r w:rsidRPr="00260676">
        <w:rPr>
          <w:rFonts w:hint="cs"/>
          <w:rtl/>
        </w:rPr>
        <w:t xml:space="preserve">                                                                    ___________________________</w:t>
      </w:r>
    </w:p>
    <w:p w14:paraId="7F61F161" w14:textId="77777777" w:rsidR="00B961A0" w:rsidRDefault="00B961A0" w:rsidP="00B961A0">
      <w:pPr>
        <w:rPr>
          <w:rtl/>
        </w:rPr>
      </w:pPr>
      <w:r w:rsidRPr="00260676">
        <w:rPr>
          <w:rFonts w:hint="cs"/>
          <w:rtl/>
        </w:rPr>
        <w:t>תאריך______________                        חתימת מורשה המבטח  וחותמת המבטח</w:t>
      </w:r>
    </w:p>
    <w:p w14:paraId="6B76183D" w14:textId="77777777" w:rsidR="00B961A0" w:rsidRPr="00260676" w:rsidRDefault="00B961A0" w:rsidP="00B961A0">
      <w:pPr>
        <w:rPr>
          <w:rtl/>
        </w:rPr>
      </w:pPr>
    </w:p>
    <w:p w14:paraId="2C8CD2A0" w14:textId="77777777" w:rsidR="00B961A0" w:rsidRDefault="00B961A0" w:rsidP="00B961A0">
      <w:pPr>
        <w:rPr>
          <w:rtl/>
        </w:rPr>
      </w:pPr>
      <w:r w:rsidRPr="0018018E">
        <w:rPr>
          <w:rtl/>
        </w:rPr>
        <w:t xml:space="preserve">          *                                                         *                                                           *</w:t>
      </w:r>
    </w:p>
    <w:p w14:paraId="3178FE58" w14:textId="77777777" w:rsidR="00B961A0" w:rsidRPr="00066B45" w:rsidRDefault="00B961A0" w:rsidP="00B961A0">
      <w:pPr>
        <w:rPr>
          <w:b/>
          <w:bCs/>
          <w:sz w:val="32"/>
          <w:szCs w:val="32"/>
          <w:u w:val="single"/>
          <w:rtl/>
        </w:rPr>
      </w:pPr>
    </w:p>
    <w:p w14:paraId="09C254FB" w14:textId="77777777" w:rsidR="00B961A0" w:rsidRPr="009526BF" w:rsidRDefault="00B961A0" w:rsidP="00B961A0">
      <w:pPr>
        <w:rPr>
          <w:b/>
          <w:bCs/>
          <w:u w:val="single"/>
          <w:rtl/>
        </w:rPr>
      </w:pPr>
      <w:r w:rsidRPr="009526BF">
        <w:rPr>
          <w:b/>
          <w:bCs/>
          <w:u w:val="single"/>
          <w:rtl/>
        </w:rPr>
        <w:t xml:space="preserve">השלב </w:t>
      </w:r>
      <w:r>
        <w:rPr>
          <w:rFonts w:hint="cs"/>
          <w:b/>
          <w:bCs/>
          <w:u w:val="single"/>
          <w:rtl/>
        </w:rPr>
        <w:t>ה</w:t>
      </w:r>
      <w:r w:rsidRPr="009526BF">
        <w:rPr>
          <w:b/>
          <w:bCs/>
          <w:u w:val="single"/>
          <w:rtl/>
        </w:rPr>
        <w:t>ראשון</w:t>
      </w:r>
      <w:r>
        <w:rPr>
          <w:b/>
          <w:bCs/>
          <w:u w:val="single"/>
          <w:rtl/>
        </w:rPr>
        <w:t xml:space="preserve"> – בגין מתן שירותי תכנון</w:t>
      </w:r>
      <w:r>
        <w:rPr>
          <w:rFonts w:hint="cs"/>
          <w:b/>
          <w:bCs/>
          <w:u w:val="single"/>
          <w:rtl/>
        </w:rPr>
        <w:t xml:space="preserve">, </w:t>
      </w:r>
      <w:r>
        <w:rPr>
          <w:b/>
          <w:bCs/>
          <w:u w:val="single"/>
          <w:rtl/>
        </w:rPr>
        <w:t>ניהול</w:t>
      </w:r>
      <w:r>
        <w:rPr>
          <w:rFonts w:hint="cs"/>
          <w:b/>
          <w:bCs/>
          <w:u w:val="single"/>
          <w:rtl/>
        </w:rPr>
        <w:t xml:space="preserve"> ופיקוח </w:t>
      </w:r>
    </w:p>
    <w:p w14:paraId="7F42E0F2" w14:textId="77777777" w:rsidR="00B961A0" w:rsidRPr="00260676" w:rsidRDefault="00B961A0" w:rsidP="00B961A0">
      <w:pPr>
        <w:rPr>
          <w:b/>
          <w:bCs/>
          <w:sz w:val="28"/>
          <w:szCs w:val="28"/>
          <w:u w:val="single"/>
          <w:rtl/>
        </w:rPr>
      </w:pPr>
    </w:p>
    <w:p w14:paraId="43BC93DB" w14:textId="77777777" w:rsidR="00B961A0" w:rsidRPr="00956971" w:rsidRDefault="00B961A0" w:rsidP="00956971">
      <w:pPr>
        <w:pStyle w:val="20"/>
        <w:keepNext/>
        <w:spacing w:after="240"/>
        <w:ind w:right="0"/>
        <w:jc w:val="center"/>
        <w:rPr>
          <w:rtl/>
        </w:rPr>
      </w:pPr>
      <w:bookmarkStart w:id="186" w:name="_Toc530566543"/>
      <w:r w:rsidRPr="00956971">
        <w:rPr>
          <w:rFonts w:hint="cs"/>
          <w:rtl/>
        </w:rPr>
        <w:t>נספח מס</w:t>
      </w:r>
      <w:r w:rsidR="003B6328" w:rsidRPr="00956971">
        <w:rPr>
          <w:rFonts w:hint="cs"/>
          <w:rtl/>
        </w:rPr>
        <w:t>' י' 2</w:t>
      </w:r>
      <w:r w:rsidRPr="00956971">
        <w:rPr>
          <w:rFonts w:hint="cs"/>
          <w:rtl/>
        </w:rPr>
        <w:t xml:space="preserve"> אישור קיום  ביטוחים </w:t>
      </w:r>
      <w:r w:rsidRPr="00956971">
        <w:rPr>
          <w:rtl/>
        </w:rPr>
        <w:t>עבור קבלני המשנה – בעלי המקצוע</w:t>
      </w:r>
      <w:bookmarkEnd w:id="186"/>
    </w:p>
    <w:p w14:paraId="348120C9" w14:textId="77777777" w:rsidR="00B961A0" w:rsidRDefault="00B961A0" w:rsidP="00B961A0">
      <w:pPr>
        <w:rPr>
          <w:b/>
          <w:bCs/>
          <w:u w:val="single"/>
          <w:rtl/>
        </w:rPr>
      </w:pPr>
    </w:p>
    <w:p w14:paraId="58D38BE5" w14:textId="77777777" w:rsidR="00B961A0" w:rsidRPr="00260676" w:rsidRDefault="00B961A0" w:rsidP="00B961A0">
      <w:pPr>
        <w:rPr>
          <w:b/>
          <w:bCs/>
          <w:u w:val="single"/>
          <w:rtl/>
        </w:rPr>
      </w:pPr>
    </w:p>
    <w:p w14:paraId="46AAB7F8" w14:textId="77777777" w:rsidR="00B961A0" w:rsidRPr="00260676" w:rsidRDefault="00B961A0" w:rsidP="00B961A0">
      <w:pPr>
        <w:rPr>
          <w:rtl/>
        </w:rPr>
      </w:pPr>
      <w:r w:rsidRPr="00260676">
        <w:rPr>
          <w:rFonts w:hint="cs"/>
          <w:rtl/>
        </w:rPr>
        <w:t xml:space="preserve">לכבוד </w:t>
      </w:r>
    </w:p>
    <w:p w14:paraId="1E606E87" w14:textId="77777777" w:rsidR="00B961A0" w:rsidRPr="00260676" w:rsidRDefault="00B961A0" w:rsidP="00B961A0">
      <w:pPr>
        <w:rPr>
          <w:rtl/>
        </w:rPr>
      </w:pPr>
    </w:p>
    <w:p w14:paraId="747CE4D1" w14:textId="77777777" w:rsidR="00B961A0" w:rsidRPr="00260676" w:rsidRDefault="00B961A0" w:rsidP="00B961A0">
      <w:pPr>
        <w:rPr>
          <w:b/>
          <w:bCs/>
          <w:sz w:val="28"/>
          <w:szCs w:val="28"/>
          <w:u w:val="single"/>
          <w:rtl/>
        </w:rPr>
      </w:pPr>
      <w:r w:rsidRPr="00260676">
        <w:rPr>
          <w:rFonts w:hint="cs"/>
          <w:b/>
          <w:bCs/>
          <w:sz w:val="28"/>
          <w:szCs w:val="28"/>
          <w:u w:val="single"/>
          <w:rtl/>
        </w:rPr>
        <w:t xml:space="preserve">מדינת ישראל </w:t>
      </w:r>
      <w:r w:rsidRPr="00260676">
        <w:rPr>
          <w:b/>
          <w:bCs/>
          <w:sz w:val="28"/>
          <w:szCs w:val="28"/>
          <w:u w:val="single"/>
          <w:rtl/>
        </w:rPr>
        <w:t>–</w:t>
      </w:r>
      <w:r w:rsidRPr="00260676">
        <w:rPr>
          <w:rFonts w:hint="cs"/>
          <w:b/>
          <w:bCs/>
          <w:sz w:val="28"/>
          <w:szCs w:val="28"/>
          <w:u w:val="single"/>
          <w:rtl/>
        </w:rPr>
        <w:t xml:space="preserve"> משרד החקלאות </w:t>
      </w:r>
      <w:r w:rsidRPr="00260676">
        <w:rPr>
          <w:b/>
          <w:bCs/>
          <w:sz w:val="28"/>
          <w:szCs w:val="28"/>
          <w:u w:val="single"/>
          <w:rtl/>
        </w:rPr>
        <w:t>ופיתוח הכפר, הרשות לפיתוח והתיישבות הבדואים בנגב</w:t>
      </w:r>
    </w:p>
    <w:p w14:paraId="76631378" w14:textId="77777777" w:rsidR="00B961A0" w:rsidRPr="00260676" w:rsidRDefault="00B961A0" w:rsidP="00B961A0">
      <w:pPr>
        <w:rPr>
          <w:rtl/>
        </w:rPr>
      </w:pPr>
    </w:p>
    <w:p w14:paraId="51EED203" w14:textId="77777777" w:rsidR="00B961A0" w:rsidRPr="00260676" w:rsidRDefault="00B961A0" w:rsidP="00B961A0">
      <w:pPr>
        <w:rPr>
          <w:rtl/>
        </w:rPr>
      </w:pPr>
      <w:r w:rsidRPr="00260676">
        <w:rPr>
          <w:rFonts w:hint="cs"/>
          <w:rtl/>
        </w:rPr>
        <w:t>א.ג.נ.,</w:t>
      </w:r>
    </w:p>
    <w:p w14:paraId="51FB9AD3" w14:textId="77777777" w:rsidR="00B961A0" w:rsidRPr="00260676" w:rsidRDefault="00B961A0" w:rsidP="00B961A0">
      <w:pPr>
        <w:jc w:val="center"/>
        <w:rPr>
          <w:sz w:val="32"/>
          <w:szCs w:val="32"/>
          <w:rtl/>
        </w:rPr>
      </w:pPr>
      <w:r w:rsidRPr="00260676">
        <w:rPr>
          <w:rFonts w:hint="cs"/>
          <w:rtl/>
        </w:rPr>
        <w:t>הנדון</w:t>
      </w:r>
      <w:r w:rsidRPr="00260676">
        <w:rPr>
          <w:rFonts w:hint="cs"/>
          <w:sz w:val="32"/>
          <w:szCs w:val="32"/>
          <w:rtl/>
        </w:rPr>
        <w:t xml:space="preserve">:  </w:t>
      </w:r>
      <w:r w:rsidRPr="00260676">
        <w:rPr>
          <w:rFonts w:hint="cs"/>
          <w:b/>
          <w:bCs/>
          <w:sz w:val="32"/>
          <w:szCs w:val="32"/>
          <w:u w:val="single"/>
          <w:rtl/>
        </w:rPr>
        <w:t>אישור קיום ביטוחים</w:t>
      </w:r>
    </w:p>
    <w:p w14:paraId="3C6F7369" w14:textId="77777777" w:rsidR="00B961A0" w:rsidRPr="00260676" w:rsidRDefault="00B961A0" w:rsidP="00B961A0">
      <w:pPr>
        <w:rPr>
          <w:sz w:val="32"/>
          <w:szCs w:val="32"/>
          <w:rtl/>
        </w:rPr>
      </w:pPr>
    </w:p>
    <w:p w14:paraId="1AAB460F" w14:textId="77777777" w:rsidR="00B961A0" w:rsidRPr="008D3B30" w:rsidRDefault="00B961A0" w:rsidP="00D476AC">
      <w:r w:rsidRPr="00260676">
        <w:rPr>
          <w:rFonts w:hint="cs"/>
          <w:rtl/>
        </w:rPr>
        <w:t xml:space="preserve">הננו מאשרים בזה כי ערכנו למבוטחנו </w:t>
      </w:r>
      <w:r w:rsidRPr="00260676">
        <w:rPr>
          <w:rFonts w:hint="cs"/>
          <w:b/>
          <w:bCs/>
          <w:rtl/>
        </w:rPr>
        <w:t>___________________________</w:t>
      </w:r>
      <w:r w:rsidRPr="00260676">
        <w:rPr>
          <w:rFonts w:hint="cs"/>
          <w:rtl/>
        </w:rPr>
        <w:t>(להלן "</w:t>
      </w:r>
      <w:r>
        <w:rPr>
          <w:rFonts w:hint="cs"/>
          <w:rtl/>
        </w:rPr>
        <w:t xml:space="preserve">קבלן המשנה </w:t>
      </w:r>
      <w:r>
        <w:rPr>
          <w:rtl/>
        </w:rPr>
        <w:t>–</w:t>
      </w:r>
      <w:r>
        <w:rPr>
          <w:rFonts w:hint="cs"/>
          <w:rtl/>
        </w:rPr>
        <w:t xml:space="preserve"> בעל המקצוע</w:t>
      </w:r>
      <w:r w:rsidRPr="00260676">
        <w:rPr>
          <w:rFonts w:hint="cs"/>
          <w:rtl/>
        </w:rPr>
        <w:t>")</w:t>
      </w:r>
      <w:r w:rsidRPr="008A44BD">
        <w:rPr>
          <w:rtl/>
        </w:rPr>
        <w:t xml:space="preserve"> לתקופת הביטוח  מיום __________ עד יום _______________ בקשר למתן</w:t>
      </w:r>
      <w:r w:rsidRPr="008D3B30">
        <w:rPr>
          <w:rtl/>
        </w:rPr>
        <w:t xml:space="preserve"> </w:t>
      </w:r>
      <w:r>
        <w:rPr>
          <w:rFonts w:hint="cs"/>
          <w:rtl/>
        </w:rPr>
        <w:t xml:space="preserve">שירותי </w:t>
      </w:r>
      <w:r w:rsidRPr="008D3B30">
        <w:rPr>
          <w:rtl/>
        </w:rPr>
        <w:t>ניהול, פיקוח ועבודות פיתוח, סיוע בשיווק ושירותי תכנון עבור הרשות לפיתוח והתיישבות הבדואים בנגב</w:t>
      </w:r>
      <w:r>
        <w:rPr>
          <w:rFonts w:hint="cs"/>
          <w:rtl/>
        </w:rPr>
        <w:t xml:space="preserve">, </w:t>
      </w:r>
    </w:p>
    <w:p w14:paraId="37AB68CB" w14:textId="77777777" w:rsidR="00B961A0" w:rsidRPr="00260676" w:rsidRDefault="00B961A0" w:rsidP="00B961A0">
      <w:pPr>
        <w:rPr>
          <w:rtl/>
        </w:rPr>
      </w:pPr>
      <w:r>
        <w:rPr>
          <w:rtl/>
        </w:rPr>
        <w:t xml:space="preserve">על פי </w:t>
      </w:r>
      <w:r>
        <w:rPr>
          <w:rFonts w:hint="cs"/>
          <w:rtl/>
        </w:rPr>
        <w:t>מכרז ו</w:t>
      </w:r>
      <w:r w:rsidRPr="008A44BD">
        <w:rPr>
          <w:rtl/>
        </w:rPr>
        <w:t>חוזה עם מדינת ישראל - משרד החקלאות ופיתוח הכפר, הרשות לפיתוח והתיישבות הבדואים בנגב,  את הביטוחים המפורטים להלן:</w:t>
      </w:r>
      <w:r>
        <w:rPr>
          <w:rtl/>
        </w:rPr>
        <w:t xml:space="preserve">       </w:t>
      </w:r>
    </w:p>
    <w:p w14:paraId="45E00831" w14:textId="77777777" w:rsidR="00B961A0" w:rsidRDefault="00B961A0" w:rsidP="00B961A0">
      <w:pPr>
        <w:rPr>
          <w:color w:val="00B050"/>
          <w:rtl/>
        </w:rPr>
      </w:pPr>
      <w:r w:rsidRPr="00AA21DE">
        <w:rPr>
          <w:color w:val="00B050"/>
          <w:rtl/>
        </w:rPr>
        <w:t xml:space="preserve">     </w:t>
      </w:r>
    </w:p>
    <w:p w14:paraId="3EA70E7A" w14:textId="77777777" w:rsidR="00B961A0" w:rsidRDefault="00B961A0" w:rsidP="00B961A0">
      <w:pPr>
        <w:rPr>
          <w:color w:val="FF0000"/>
          <w:rtl/>
        </w:rPr>
      </w:pPr>
    </w:p>
    <w:p w14:paraId="29E32D85" w14:textId="77777777" w:rsidR="00B961A0" w:rsidRPr="008A44BD" w:rsidRDefault="00B961A0" w:rsidP="00B961A0">
      <w:pPr>
        <w:rPr>
          <w:b/>
          <w:bCs/>
          <w:sz w:val="28"/>
          <w:szCs w:val="28"/>
          <w:u w:val="single"/>
          <w:rtl/>
        </w:rPr>
      </w:pPr>
      <w:r w:rsidRPr="008A44BD">
        <w:rPr>
          <w:rFonts w:hint="cs"/>
          <w:b/>
          <w:bCs/>
          <w:sz w:val="28"/>
          <w:szCs w:val="28"/>
          <w:u w:val="single"/>
          <w:rtl/>
        </w:rPr>
        <w:t>ביטוח חבות המעבידים</w:t>
      </w:r>
      <w:r>
        <w:rPr>
          <w:rFonts w:hint="cs"/>
          <w:b/>
          <w:bCs/>
          <w:sz w:val="28"/>
          <w:szCs w:val="28"/>
          <w:u w:val="single"/>
          <w:rtl/>
        </w:rPr>
        <w:t>, פוליסה מס.____________________</w:t>
      </w:r>
    </w:p>
    <w:p w14:paraId="0B5620EF" w14:textId="77777777" w:rsidR="00B961A0" w:rsidRPr="008A44BD" w:rsidRDefault="00B961A0" w:rsidP="00B961A0">
      <w:pPr>
        <w:rPr>
          <w:rtl/>
        </w:rPr>
      </w:pPr>
    </w:p>
    <w:p w14:paraId="023A2D98" w14:textId="77777777" w:rsidR="00B961A0" w:rsidRPr="008A44BD" w:rsidRDefault="00B961A0" w:rsidP="00B961A0">
      <w:pPr>
        <w:rPr>
          <w:rtl/>
        </w:rPr>
      </w:pPr>
      <w:r w:rsidRPr="008A44BD">
        <w:rPr>
          <w:rFonts w:hint="cs"/>
          <w:rtl/>
        </w:rPr>
        <w:t xml:space="preserve">1. </w:t>
      </w:r>
      <w:r>
        <w:rPr>
          <w:rtl/>
        </w:rPr>
        <w:t>אחריות</w:t>
      </w:r>
      <w:r>
        <w:rPr>
          <w:rFonts w:hint="cs"/>
          <w:rtl/>
        </w:rPr>
        <w:t>ו</w:t>
      </w:r>
      <w:r>
        <w:rPr>
          <w:rtl/>
        </w:rPr>
        <w:t xml:space="preserve"> החוקית כלפי עובדי</w:t>
      </w:r>
      <w:r>
        <w:rPr>
          <w:rFonts w:hint="cs"/>
          <w:rtl/>
        </w:rPr>
        <w:t>ו</w:t>
      </w:r>
      <w:r w:rsidRPr="008A44BD">
        <w:rPr>
          <w:rtl/>
        </w:rPr>
        <w:t xml:space="preserve"> בכל תחומי מדינת ישראל והשטחים המוחזקים.  </w:t>
      </w:r>
    </w:p>
    <w:p w14:paraId="0CF3DF9D" w14:textId="77777777" w:rsidR="00B961A0" w:rsidRPr="008A44BD" w:rsidRDefault="00B961A0" w:rsidP="00B961A0">
      <w:pPr>
        <w:rPr>
          <w:rtl/>
        </w:rPr>
      </w:pPr>
      <w:r w:rsidRPr="008A44BD">
        <w:rPr>
          <w:rFonts w:hint="cs"/>
          <w:rtl/>
        </w:rPr>
        <w:t xml:space="preserve">   </w:t>
      </w:r>
    </w:p>
    <w:p w14:paraId="02D630C8" w14:textId="77777777" w:rsidR="00B961A0" w:rsidRPr="008A44BD" w:rsidRDefault="00B961A0" w:rsidP="00B961A0">
      <w:pPr>
        <w:rPr>
          <w:rtl/>
        </w:rPr>
      </w:pPr>
      <w:r w:rsidRPr="008A44BD">
        <w:rPr>
          <w:rFonts w:hint="cs"/>
          <w:rtl/>
        </w:rPr>
        <w:t xml:space="preserve">2. גבולות האחריות לא יפחתו מסך  5,000,000 דולר לעובד, למקרה ולתקופת הביטוח (שנה).      </w:t>
      </w:r>
    </w:p>
    <w:p w14:paraId="6E1A093D" w14:textId="77777777" w:rsidR="00B961A0" w:rsidRPr="008A44BD" w:rsidRDefault="00B961A0" w:rsidP="00B961A0">
      <w:pPr>
        <w:rPr>
          <w:rtl/>
        </w:rPr>
      </w:pPr>
    </w:p>
    <w:p w14:paraId="77E15AA1" w14:textId="77777777" w:rsidR="00B961A0" w:rsidRDefault="00B961A0" w:rsidP="00B961A0">
      <w:pPr>
        <w:rPr>
          <w:rtl/>
        </w:rPr>
      </w:pPr>
      <w:r w:rsidRPr="008A44BD">
        <w:rPr>
          <w:rFonts w:hint="cs"/>
          <w:rtl/>
        </w:rPr>
        <w:t>3.</w:t>
      </w:r>
      <w:r w:rsidRPr="008A44BD">
        <w:rPr>
          <w:rtl/>
        </w:rPr>
        <w:t xml:space="preserve"> </w:t>
      </w:r>
      <w:r>
        <w:rPr>
          <w:rtl/>
        </w:rPr>
        <w:t xml:space="preserve">הביטוח </w:t>
      </w:r>
      <w:r>
        <w:rPr>
          <w:rFonts w:hint="cs"/>
          <w:rtl/>
        </w:rPr>
        <w:t>מורחב</w:t>
      </w:r>
      <w:r>
        <w:rPr>
          <w:rtl/>
        </w:rPr>
        <w:t xml:space="preserve"> לכסות את חבותו של המבוטח כלפי קבלנים, קבלני משנה ועובדיהם היה </w:t>
      </w:r>
    </w:p>
    <w:p w14:paraId="1B5ECAE7" w14:textId="77777777" w:rsidR="00B961A0" w:rsidRPr="008A44BD" w:rsidRDefault="00B961A0" w:rsidP="00B961A0">
      <w:pPr>
        <w:rPr>
          <w:b/>
          <w:bCs/>
          <w:rtl/>
        </w:rPr>
      </w:pPr>
      <w:r>
        <w:rPr>
          <w:rtl/>
        </w:rPr>
        <w:t xml:space="preserve">      ויחשב כמעבידם</w:t>
      </w:r>
      <w:r>
        <w:rPr>
          <w:rFonts w:hint="cs"/>
          <w:rtl/>
        </w:rPr>
        <w:t xml:space="preserve">. </w:t>
      </w:r>
      <w:r w:rsidRPr="008A44BD">
        <w:rPr>
          <w:rFonts w:hint="cs"/>
          <w:rtl/>
        </w:rPr>
        <w:t xml:space="preserve">                                           </w:t>
      </w:r>
    </w:p>
    <w:p w14:paraId="1E9AAF80" w14:textId="77777777" w:rsidR="00B961A0" w:rsidRPr="008A44BD" w:rsidRDefault="00B961A0" w:rsidP="00B961A0">
      <w:pPr>
        <w:rPr>
          <w:b/>
          <w:bCs/>
          <w:rtl/>
        </w:rPr>
      </w:pPr>
      <w:r w:rsidRPr="008A44BD">
        <w:rPr>
          <w:rFonts w:hint="cs"/>
          <w:b/>
          <w:bCs/>
          <w:rtl/>
        </w:rPr>
        <w:t xml:space="preserve"> </w:t>
      </w:r>
    </w:p>
    <w:p w14:paraId="2F4B8217" w14:textId="77777777" w:rsidR="00B961A0" w:rsidRDefault="00B961A0" w:rsidP="00CC3940">
      <w:pPr>
        <w:ind w:left="229" w:hanging="229"/>
        <w:rPr>
          <w:rtl/>
        </w:rPr>
      </w:pPr>
      <w:r w:rsidRPr="008A44BD">
        <w:rPr>
          <w:rFonts w:hint="cs"/>
          <w:rtl/>
        </w:rPr>
        <w:t xml:space="preserve">4. </w:t>
      </w:r>
      <w:r w:rsidRPr="008A44BD">
        <w:rPr>
          <w:rtl/>
        </w:rPr>
        <w:t xml:space="preserve">הביטוח על פי הפוליסה </w:t>
      </w:r>
      <w:r>
        <w:rPr>
          <w:rFonts w:hint="cs"/>
          <w:rtl/>
        </w:rPr>
        <w:t>מורחב</w:t>
      </w:r>
      <w:r w:rsidRPr="008A44BD">
        <w:rPr>
          <w:rtl/>
        </w:rPr>
        <w:t xml:space="preserve"> לשפות את מדינת ישראל – משרד החקלאות ופיתוח הכפר, הרשות לפיתוח והתיישבות הבדואים בנגב ו</w:t>
      </w:r>
      <w:r>
        <w:rPr>
          <w:rtl/>
        </w:rPr>
        <w:t>הספק</w:t>
      </w:r>
      <w:r w:rsidRPr="008A44BD">
        <w:rPr>
          <w:rtl/>
        </w:rPr>
        <w:t xml:space="preserve"> היה ונטען לעניין קרות תאונת  עבודה / </w:t>
      </w:r>
      <w:r w:rsidRPr="008A44BD">
        <w:rPr>
          <w:rtl/>
        </w:rPr>
        <w:lastRenderedPageBreak/>
        <w:t xml:space="preserve">מחלת מקצוע כלשהי כי הם נושאים בחבות מעביד כלשהם  כלפי מי מעובדי ומועסקי קבלן המשנה – בעל המקצוע.  </w:t>
      </w:r>
    </w:p>
    <w:p w14:paraId="7ECA75DB" w14:textId="77777777" w:rsidR="00B961A0" w:rsidRDefault="00B961A0" w:rsidP="00B961A0">
      <w:pPr>
        <w:rPr>
          <w:color w:val="FF0000"/>
          <w:rtl/>
        </w:rPr>
      </w:pPr>
    </w:p>
    <w:p w14:paraId="38185A08" w14:textId="77777777" w:rsidR="00B961A0" w:rsidRPr="006B5FFE" w:rsidRDefault="00B961A0" w:rsidP="00B961A0">
      <w:pPr>
        <w:rPr>
          <w:color w:val="FF0000"/>
          <w:rtl/>
        </w:rPr>
      </w:pPr>
      <w:r w:rsidRPr="008A44BD">
        <w:rPr>
          <w:color w:val="FF0000"/>
          <w:rtl/>
        </w:rPr>
        <w:t xml:space="preserve">       </w:t>
      </w:r>
    </w:p>
    <w:p w14:paraId="1942A7F8" w14:textId="77777777" w:rsidR="00B961A0" w:rsidRPr="008A44BD" w:rsidRDefault="00B961A0" w:rsidP="00B961A0">
      <w:pPr>
        <w:rPr>
          <w:b/>
          <w:bCs/>
          <w:sz w:val="28"/>
          <w:szCs w:val="28"/>
          <w:u w:val="single"/>
          <w:rtl/>
        </w:rPr>
      </w:pPr>
      <w:r w:rsidRPr="008A44BD">
        <w:rPr>
          <w:rFonts w:hint="cs"/>
          <w:b/>
          <w:bCs/>
          <w:sz w:val="28"/>
          <w:szCs w:val="28"/>
          <w:u w:val="single"/>
          <w:rtl/>
        </w:rPr>
        <w:t>ביטוח אחריות כלפי צד שלישי</w:t>
      </w:r>
      <w:r>
        <w:rPr>
          <w:rFonts w:hint="cs"/>
          <w:b/>
          <w:bCs/>
          <w:sz w:val="28"/>
          <w:szCs w:val="28"/>
          <w:u w:val="single"/>
          <w:rtl/>
        </w:rPr>
        <w:t>, פוליסה מס. ____________________</w:t>
      </w:r>
    </w:p>
    <w:p w14:paraId="2D329E60" w14:textId="77777777" w:rsidR="00B961A0" w:rsidRPr="008A44BD" w:rsidRDefault="00B961A0" w:rsidP="00B961A0">
      <w:pPr>
        <w:rPr>
          <w:b/>
          <w:bCs/>
          <w:rtl/>
        </w:rPr>
      </w:pPr>
      <w:r w:rsidRPr="008A44BD">
        <w:rPr>
          <w:rFonts w:hint="cs"/>
          <w:b/>
          <w:bCs/>
          <w:rtl/>
        </w:rPr>
        <w:t xml:space="preserve">      </w:t>
      </w:r>
    </w:p>
    <w:p w14:paraId="09F29515" w14:textId="77777777" w:rsidR="00B961A0" w:rsidRPr="008A44BD" w:rsidRDefault="00B961A0" w:rsidP="00CC3940">
      <w:pPr>
        <w:ind w:left="229" w:hanging="284"/>
        <w:rPr>
          <w:rtl/>
        </w:rPr>
      </w:pPr>
      <w:r w:rsidRPr="008A44BD">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3A4DEFB1" w14:textId="77777777" w:rsidR="00B961A0" w:rsidRPr="008A44BD" w:rsidRDefault="00B961A0" w:rsidP="00B961A0">
      <w:pPr>
        <w:rPr>
          <w:rtl/>
        </w:rPr>
      </w:pPr>
    </w:p>
    <w:p w14:paraId="5AF12175" w14:textId="77777777" w:rsidR="00B961A0" w:rsidRPr="008A44BD" w:rsidRDefault="00B961A0" w:rsidP="00B961A0">
      <w:pPr>
        <w:rPr>
          <w:rtl/>
        </w:rPr>
      </w:pPr>
      <w:r w:rsidRPr="008A44BD">
        <w:rPr>
          <w:rFonts w:hint="cs"/>
          <w:rtl/>
        </w:rPr>
        <w:t xml:space="preserve">2.  </w:t>
      </w:r>
      <w:r w:rsidRPr="008A44BD">
        <w:rPr>
          <w:rtl/>
        </w:rPr>
        <w:t>גבול האחריות לא יפחת מסך  500,000 דולר ארה"ב למקרה ולתקופת ביטוח (שנה)</w:t>
      </w:r>
      <w:r w:rsidRPr="008A44BD">
        <w:rPr>
          <w:rFonts w:hint="cs"/>
          <w:rtl/>
        </w:rPr>
        <w:t xml:space="preserve">. </w:t>
      </w:r>
    </w:p>
    <w:p w14:paraId="6F9D5C45" w14:textId="77777777" w:rsidR="00B961A0" w:rsidRPr="008A44BD" w:rsidRDefault="00B961A0" w:rsidP="00B961A0">
      <w:pPr>
        <w:rPr>
          <w:rtl/>
        </w:rPr>
      </w:pPr>
    </w:p>
    <w:p w14:paraId="02E9A9F2" w14:textId="77777777" w:rsidR="00B961A0" w:rsidRDefault="00B961A0" w:rsidP="00B961A0">
      <w:pPr>
        <w:rPr>
          <w:color w:val="FF0000"/>
          <w:rtl/>
        </w:rPr>
      </w:pPr>
      <w:r w:rsidRPr="008A44BD">
        <w:rPr>
          <w:rFonts w:hint="cs"/>
          <w:rtl/>
        </w:rPr>
        <w:t>3. בפוליסה ייכלל סעיף אחריות צולבת (</w:t>
      </w:r>
      <w:r w:rsidRPr="008A44BD">
        <w:rPr>
          <w:rFonts w:hint="cs"/>
        </w:rPr>
        <w:t>CROSS LIABILITY</w:t>
      </w:r>
      <w:r w:rsidRPr="008A44BD">
        <w:rPr>
          <w:rFonts w:hint="cs"/>
          <w:rtl/>
        </w:rPr>
        <w:t>).</w:t>
      </w:r>
    </w:p>
    <w:p w14:paraId="59296B86" w14:textId="77777777" w:rsidR="00B961A0" w:rsidRDefault="00B961A0" w:rsidP="00B961A0">
      <w:pPr>
        <w:rPr>
          <w:color w:val="FF0000"/>
          <w:rtl/>
        </w:rPr>
      </w:pPr>
    </w:p>
    <w:p w14:paraId="250EDFE1" w14:textId="77777777" w:rsidR="00B961A0" w:rsidRPr="008A44BD" w:rsidRDefault="00B961A0" w:rsidP="00B961A0">
      <w:pPr>
        <w:rPr>
          <w:rtl/>
        </w:rPr>
      </w:pPr>
      <w:r w:rsidRPr="008A44BD">
        <w:rPr>
          <w:rFonts w:hint="cs"/>
          <w:rtl/>
        </w:rPr>
        <w:t xml:space="preserve">4. </w:t>
      </w:r>
      <w:r w:rsidRPr="008A44BD">
        <w:rPr>
          <w:rtl/>
        </w:rPr>
        <w:t xml:space="preserve">הביטוח מורחב לכסות את חבותו של המבוטח כלפי צד שלישי בגין פעילות של קבלנים, </w:t>
      </w:r>
    </w:p>
    <w:p w14:paraId="46AF904E" w14:textId="77777777" w:rsidR="00B961A0" w:rsidRDefault="00B961A0" w:rsidP="00B961A0">
      <w:pPr>
        <w:rPr>
          <w:rtl/>
        </w:rPr>
      </w:pPr>
      <w:r w:rsidRPr="008A44BD">
        <w:rPr>
          <w:rtl/>
        </w:rPr>
        <w:t xml:space="preserve">    קבלני משנה ועובדיהם;</w:t>
      </w:r>
    </w:p>
    <w:p w14:paraId="583FEACF" w14:textId="77777777" w:rsidR="00B961A0" w:rsidRPr="008A44BD" w:rsidRDefault="00B961A0" w:rsidP="00B961A0">
      <w:pPr>
        <w:rPr>
          <w:rtl/>
        </w:rPr>
      </w:pPr>
    </w:p>
    <w:p w14:paraId="271FE550" w14:textId="77777777" w:rsidR="00B961A0" w:rsidRPr="008A44BD" w:rsidRDefault="00B961A0" w:rsidP="00CC3940">
      <w:pPr>
        <w:ind w:left="87" w:hanging="142"/>
        <w:rPr>
          <w:rtl/>
        </w:rPr>
      </w:pPr>
      <w:r w:rsidRPr="008A44BD">
        <w:rPr>
          <w:rFonts w:hint="cs"/>
          <w:rtl/>
        </w:rPr>
        <w:t xml:space="preserve">5. </w:t>
      </w:r>
      <w:r w:rsidRPr="008A44BD">
        <w:rPr>
          <w:rtl/>
        </w:rPr>
        <w:t xml:space="preserve">הביטוח על פי הפוליסה </w:t>
      </w:r>
      <w:r w:rsidRPr="008A44BD">
        <w:rPr>
          <w:rFonts w:hint="cs"/>
          <w:rtl/>
        </w:rPr>
        <w:t>מורחב</w:t>
      </w:r>
      <w:r w:rsidRPr="008A44BD">
        <w:rPr>
          <w:rtl/>
        </w:rPr>
        <w:t xml:space="preserve"> לשפות את מדינת ישראל –  משרד החקלאות ופיתוח הכפר, הרשות</w:t>
      </w:r>
      <w:r w:rsidR="00CC3940">
        <w:rPr>
          <w:rFonts w:hint="cs"/>
          <w:rtl/>
        </w:rPr>
        <w:t xml:space="preserve"> </w:t>
      </w:r>
      <w:r w:rsidRPr="008A44BD">
        <w:rPr>
          <w:rtl/>
        </w:rPr>
        <w:t>לפיתוח והתיישבות הבדואים בנגב ו</w:t>
      </w:r>
      <w:r>
        <w:rPr>
          <w:rtl/>
        </w:rPr>
        <w:t>הספק</w:t>
      </w:r>
      <w:r w:rsidRPr="008A44BD">
        <w:rPr>
          <w:rtl/>
        </w:rPr>
        <w:t xml:space="preserve"> ככל שייחשבו אחראים  למעשי ו/או  מחדלי  קבלן המשנה – בעל המקצוע  וכל הפועלים מטעמו.         </w:t>
      </w:r>
    </w:p>
    <w:p w14:paraId="0DACE6F0" w14:textId="77777777" w:rsidR="00B961A0" w:rsidRPr="00EC0B6F" w:rsidRDefault="00B961A0" w:rsidP="00B961A0">
      <w:pPr>
        <w:rPr>
          <w:rtl/>
        </w:rPr>
      </w:pPr>
      <w:r w:rsidRPr="00EC0B6F">
        <w:rPr>
          <w:rFonts w:hint="cs"/>
          <w:rtl/>
        </w:rPr>
        <w:t xml:space="preserve">                                                               </w:t>
      </w:r>
    </w:p>
    <w:p w14:paraId="3D24337E" w14:textId="77777777" w:rsidR="00B961A0" w:rsidRPr="005128EF" w:rsidRDefault="00B961A0" w:rsidP="00B961A0">
      <w:pPr>
        <w:rPr>
          <w:b/>
          <w:bCs/>
          <w:sz w:val="28"/>
          <w:szCs w:val="28"/>
          <w:u w:val="single"/>
          <w:rtl/>
        </w:rPr>
      </w:pPr>
      <w:r w:rsidRPr="005128EF">
        <w:rPr>
          <w:rFonts w:hint="cs"/>
          <w:b/>
          <w:bCs/>
          <w:sz w:val="28"/>
          <w:szCs w:val="28"/>
          <w:u w:val="single"/>
          <w:rtl/>
        </w:rPr>
        <w:t xml:space="preserve">ביטוח אחריות מקצועית - </w:t>
      </w:r>
      <w:r w:rsidRPr="005128EF">
        <w:rPr>
          <w:b/>
          <w:bCs/>
          <w:sz w:val="28"/>
          <w:szCs w:val="28"/>
          <w:u w:val="single"/>
          <w:rtl/>
        </w:rPr>
        <w:t>אדריכלים, מהנדסים, מודדים, מפקחים ויועצים</w:t>
      </w:r>
      <w:r w:rsidRPr="005128EF">
        <w:rPr>
          <w:rFonts w:hint="cs"/>
          <w:b/>
          <w:bCs/>
          <w:sz w:val="28"/>
          <w:szCs w:val="28"/>
          <w:u w:val="single"/>
          <w:rtl/>
        </w:rPr>
        <w:t>, פוליסה מס.________________________</w:t>
      </w:r>
    </w:p>
    <w:p w14:paraId="30D84C5B" w14:textId="77777777" w:rsidR="00B961A0" w:rsidRPr="00EC0B6F" w:rsidRDefault="00B961A0" w:rsidP="00B961A0">
      <w:pPr>
        <w:rPr>
          <w:b/>
          <w:bCs/>
          <w:rtl/>
        </w:rPr>
      </w:pPr>
    </w:p>
    <w:p w14:paraId="74F601E4" w14:textId="77777777" w:rsidR="00B961A0" w:rsidRPr="00EC0B6F" w:rsidRDefault="00B961A0" w:rsidP="00B961A0">
      <w:pPr>
        <w:rPr>
          <w:rtl/>
        </w:rPr>
      </w:pPr>
      <w:r w:rsidRPr="00EC0B6F">
        <w:rPr>
          <w:rFonts w:hint="cs"/>
          <w:rtl/>
        </w:rPr>
        <w:t xml:space="preserve">1.  </w:t>
      </w:r>
      <w:r w:rsidRPr="00EC0B6F">
        <w:rPr>
          <w:rtl/>
        </w:rPr>
        <w:t xml:space="preserve">הפוליסה תכסה כל נזק מהפרת חובה מקצועית של קבלן המשנה – בעל המקצוע, עובדיו ובגין </w:t>
      </w:r>
    </w:p>
    <w:p w14:paraId="1CB388EF" w14:textId="77777777" w:rsidR="00B961A0" w:rsidRPr="00EC0B6F" w:rsidRDefault="00B961A0" w:rsidP="00B961A0">
      <w:pPr>
        <w:rPr>
          <w:rtl/>
        </w:rPr>
      </w:pPr>
      <w:r w:rsidRPr="00EC0B6F">
        <w:rPr>
          <w:rtl/>
        </w:rPr>
        <w:t xml:space="preserve">     כל הפועלים מטעמו ואשר אירע כתוצאה ממעשה, רשלנות, לרבות מחדל, טעות או השמטה, </w:t>
      </w:r>
    </w:p>
    <w:p w14:paraId="2E98EB1A" w14:textId="77777777" w:rsidR="00B961A0" w:rsidRPr="00EC0B6F" w:rsidRDefault="00B961A0" w:rsidP="00DD5E39">
      <w:pPr>
        <w:ind w:left="229"/>
        <w:rPr>
          <w:rtl/>
        </w:rPr>
      </w:pPr>
      <w:r w:rsidRPr="00EC0B6F">
        <w:rPr>
          <w:rtl/>
        </w:rPr>
        <w:t xml:space="preserve">מצג בלתי נכון, הצהרה רשלנית שנעשו בתום לב, </w:t>
      </w:r>
      <w:r>
        <w:rPr>
          <w:rtl/>
        </w:rPr>
        <w:t>שייגרמו בקשר למתן שירותי תכנון</w:t>
      </w:r>
      <w:r>
        <w:rPr>
          <w:rFonts w:hint="cs"/>
          <w:rtl/>
        </w:rPr>
        <w:t xml:space="preserve">, </w:t>
      </w:r>
      <w:r w:rsidRPr="00EC0B6F">
        <w:rPr>
          <w:rtl/>
        </w:rPr>
        <w:t>ניהול</w:t>
      </w:r>
      <w:r>
        <w:rPr>
          <w:rFonts w:hint="cs"/>
          <w:rtl/>
        </w:rPr>
        <w:t xml:space="preserve"> ופיקוח</w:t>
      </w:r>
      <w:r w:rsidR="00DD5E39">
        <w:rPr>
          <w:rFonts w:hint="cs"/>
          <w:rtl/>
        </w:rPr>
        <w:t xml:space="preserve"> </w:t>
      </w:r>
      <w:r w:rsidRPr="006A28AB">
        <w:rPr>
          <w:rtl/>
        </w:rPr>
        <w:t xml:space="preserve">עבור </w:t>
      </w:r>
      <w:r w:rsidRPr="00EC0B6F">
        <w:rPr>
          <w:rtl/>
        </w:rPr>
        <w:t>הרשות לפיתוח והתיישבות הבדואים בנגב, בהתאם ל</w:t>
      </w:r>
      <w:r>
        <w:rPr>
          <w:rFonts w:hint="cs"/>
          <w:rtl/>
        </w:rPr>
        <w:t>מכרז ו</w:t>
      </w:r>
      <w:r w:rsidRPr="00EC0B6F">
        <w:rPr>
          <w:rtl/>
        </w:rPr>
        <w:t xml:space="preserve">חוזה עם מדינת ישראל – משרד </w:t>
      </w:r>
      <w:r w:rsidRPr="006764A2">
        <w:rPr>
          <w:rtl/>
        </w:rPr>
        <w:t xml:space="preserve">החקלאות </w:t>
      </w:r>
      <w:r w:rsidRPr="00EC0B6F">
        <w:rPr>
          <w:rtl/>
        </w:rPr>
        <w:t>ופיתוח הכפר, הרשות לפיתוח והתיישבות הבדואים בנגב</w:t>
      </w:r>
      <w:r w:rsidRPr="00EC0B6F">
        <w:rPr>
          <w:rFonts w:hint="cs"/>
          <w:rtl/>
        </w:rPr>
        <w:t>.</w:t>
      </w:r>
      <w:r w:rsidRPr="00EC0B6F">
        <w:rPr>
          <w:rtl/>
        </w:rPr>
        <w:t xml:space="preserve"> </w:t>
      </w:r>
    </w:p>
    <w:p w14:paraId="3B8019B7" w14:textId="77777777" w:rsidR="00B961A0" w:rsidRPr="00EC0B6F" w:rsidRDefault="00B961A0" w:rsidP="00B961A0">
      <w:pPr>
        <w:rPr>
          <w:rtl/>
        </w:rPr>
      </w:pPr>
    </w:p>
    <w:p w14:paraId="3C675015" w14:textId="77777777" w:rsidR="00B961A0" w:rsidRPr="00EC0B6F" w:rsidRDefault="00B961A0" w:rsidP="00B961A0">
      <w:pPr>
        <w:rPr>
          <w:rtl/>
        </w:rPr>
      </w:pPr>
      <w:r w:rsidRPr="00EC0B6F">
        <w:rPr>
          <w:rFonts w:hint="cs"/>
          <w:rtl/>
        </w:rPr>
        <w:t xml:space="preserve">2.  גבול האחריות למקרה ולתקופת ביטוח (שנה) לא יפחת מסך 1,000,000 דולר ארה"ב;    </w:t>
      </w:r>
    </w:p>
    <w:p w14:paraId="6277FDDC" w14:textId="77777777" w:rsidR="00B961A0" w:rsidRPr="00EC0B6F" w:rsidRDefault="00B961A0" w:rsidP="00B961A0">
      <w:pPr>
        <w:rPr>
          <w:rtl/>
        </w:rPr>
      </w:pPr>
    </w:p>
    <w:p w14:paraId="3052BEA9" w14:textId="77777777" w:rsidR="00B961A0" w:rsidRPr="00EC0B6F" w:rsidRDefault="00B961A0" w:rsidP="00B961A0">
      <w:pPr>
        <w:rPr>
          <w:rtl/>
        </w:rPr>
      </w:pPr>
      <w:r w:rsidRPr="00EC0B6F">
        <w:rPr>
          <w:rFonts w:hint="cs"/>
          <w:rtl/>
        </w:rPr>
        <w:t xml:space="preserve">3.  </w:t>
      </w:r>
      <w:r w:rsidRPr="00EC0B6F">
        <w:rPr>
          <w:rtl/>
        </w:rPr>
        <w:t>הכיסוי על פי הפוליסה יורחב לכלול את ההרחבות הבאות:-</w:t>
      </w:r>
    </w:p>
    <w:p w14:paraId="716915C9" w14:textId="77777777" w:rsidR="00B961A0" w:rsidRPr="00EC0B6F" w:rsidRDefault="00B961A0" w:rsidP="00B961A0">
      <w:pPr>
        <w:rPr>
          <w:rtl/>
        </w:rPr>
      </w:pPr>
      <w:r w:rsidRPr="00EC0B6F">
        <w:rPr>
          <w:rtl/>
        </w:rPr>
        <w:t xml:space="preserve">       - מרמה ואי יושר של עובדים;</w:t>
      </w:r>
    </w:p>
    <w:p w14:paraId="6775A94B" w14:textId="77777777" w:rsidR="00B961A0" w:rsidRPr="00EC0B6F" w:rsidRDefault="00B961A0" w:rsidP="00B961A0">
      <w:pPr>
        <w:rPr>
          <w:rtl/>
        </w:rPr>
      </w:pPr>
      <w:r w:rsidRPr="00EC0B6F">
        <w:rPr>
          <w:rtl/>
        </w:rPr>
        <w:t xml:space="preserve">      - אובדן מסמכים, לרבות אובדן השימוש ו/או העיכוב עקב מקרה ביטוח;</w:t>
      </w:r>
    </w:p>
    <w:p w14:paraId="27EC8408" w14:textId="77777777" w:rsidR="00B961A0" w:rsidRPr="00EC0B6F" w:rsidRDefault="00B961A0" w:rsidP="00B961A0">
      <w:pPr>
        <w:rPr>
          <w:rtl/>
        </w:rPr>
      </w:pPr>
      <w:r w:rsidRPr="00EC0B6F">
        <w:rPr>
          <w:rtl/>
        </w:rPr>
        <w:t xml:space="preserve">      - אחריות צולבת, אולם הכיסוי לא יחול על תביעות קבלן המשנה – בעל המקצוע כנגד </w:t>
      </w:r>
    </w:p>
    <w:p w14:paraId="3791DBF5" w14:textId="77777777" w:rsidR="00B961A0" w:rsidRPr="00EC0B6F" w:rsidRDefault="00B961A0" w:rsidP="00B961A0">
      <w:pPr>
        <w:rPr>
          <w:rtl/>
        </w:rPr>
      </w:pPr>
      <w:r w:rsidRPr="00EC0B6F">
        <w:rPr>
          <w:rtl/>
        </w:rPr>
        <w:t xml:space="preserve">         המדינה;</w:t>
      </w:r>
    </w:p>
    <w:p w14:paraId="71B0108E" w14:textId="77777777" w:rsidR="00B961A0" w:rsidRPr="00EC0B6F" w:rsidRDefault="00B961A0" w:rsidP="00B961A0">
      <w:pPr>
        <w:rPr>
          <w:rtl/>
        </w:rPr>
      </w:pPr>
      <w:r w:rsidRPr="00EC0B6F">
        <w:rPr>
          <w:rtl/>
        </w:rPr>
        <w:t xml:space="preserve">      - הארכת תקופת הגילוי לפחות 6 חודשים ; </w:t>
      </w:r>
    </w:p>
    <w:p w14:paraId="0A780D87" w14:textId="77777777" w:rsidR="00B961A0" w:rsidRPr="00EC0B6F" w:rsidRDefault="00B961A0" w:rsidP="00B961A0">
      <w:pPr>
        <w:rPr>
          <w:rtl/>
        </w:rPr>
      </w:pPr>
    </w:p>
    <w:p w14:paraId="3AABA3EC" w14:textId="77777777" w:rsidR="00B961A0" w:rsidRDefault="00B961A0" w:rsidP="00DD5E39">
      <w:pPr>
        <w:ind w:left="229" w:hanging="229"/>
        <w:rPr>
          <w:rtl/>
        </w:rPr>
      </w:pPr>
      <w:r w:rsidRPr="00EC0B6F">
        <w:rPr>
          <w:rFonts w:hint="cs"/>
          <w:rtl/>
        </w:rPr>
        <w:t xml:space="preserve">4. </w:t>
      </w:r>
      <w:r w:rsidRPr="00EC0B6F">
        <w:rPr>
          <w:rtl/>
        </w:rPr>
        <w:t xml:space="preserve">הביטוח על פי הפוליסה </w:t>
      </w:r>
      <w:r>
        <w:rPr>
          <w:rFonts w:hint="cs"/>
          <w:rtl/>
        </w:rPr>
        <w:t>מורחב</w:t>
      </w:r>
      <w:r w:rsidRPr="00EC0B6F">
        <w:rPr>
          <w:rtl/>
        </w:rPr>
        <w:t xml:space="preserve"> לשפות את מדינת ישראל –  משרד החקלאות ופיתוח הכפר, הרשות לפיתוח והתיישבות הבדואים בנגב ו</w:t>
      </w:r>
      <w:r>
        <w:rPr>
          <w:rtl/>
        </w:rPr>
        <w:t>הספק</w:t>
      </w:r>
      <w:r w:rsidRPr="00EC0B6F">
        <w:rPr>
          <w:rtl/>
        </w:rPr>
        <w:t xml:space="preserve"> ככל שייחשבו אחראים  למעשי ו/או  מחדלי קבלן המשנה – בעל המקצוע  והפועלים מטעמו.  </w:t>
      </w:r>
    </w:p>
    <w:p w14:paraId="65BC7132" w14:textId="77777777" w:rsidR="00B961A0" w:rsidRDefault="00B961A0" w:rsidP="00B961A0">
      <w:pPr>
        <w:rPr>
          <w:rtl/>
        </w:rPr>
      </w:pPr>
    </w:p>
    <w:p w14:paraId="094F6A8D" w14:textId="77777777" w:rsidR="00B961A0" w:rsidRPr="00EC0B6F" w:rsidRDefault="00B961A0" w:rsidP="00B961A0">
      <w:pPr>
        <w:rPr>
          <w:b/>
          <w:bCs/>
          <w:sz w:val="28"/>
          <w:szCs w:val="28"/>
          <w:u w:val="single"/>
          <w:rtl/>
        </w:rPr>
      </w:pPr>
      <w:r w:rsidRPr="00EC0B6F">
        <w:rPr>
          <w:rFonts w:hint="cs"/>
          <w:b/>
          <w:bCs/>
          <w:sz w:val="28"/>
          <w:szCs w:val="28"/>
          <w:u w:val="single"/>
          <w:rtl/>
        </w:rPr>
        <w:t>כללי</w:t>
      </w:r>
    </w:p>
    <w:p w14:paraId="46B75F77" w14:textId="77777777" w:rsidR="00B961A0" w:rsidRPr="00EC0B6F" w:rsidRDefault="00B961A0" w:rsidP="00B961A0">
      <w:pPr>
        <w:rPr>
          <w:b/>
          <w:bCs/>
          <w:sz w:val="28"/>
          <w:szCs w:val="28"/>
          <w:u w:val="single"/>
          <w:rtl/>
        </w:rPr>
      </w:pPr>
    </w:p>
    <w:p w14:paraId="03D63392" w14:textId="77777777" w:rsidR="00B961A0" w:rsidRPr="00EC0B6F" w:rsidRDefault="00B961A0" w:rsidP="00B961A0">
      <w:pPr>
        <w:rPr>
          <w:rtl/>
        </w:rPr>
      </w:pPr>
      <w:r w:rsidRPr="00EC0B6F">
        <w:rPr>
          <w:rFonts w:hint="cs"/>
          <w:rtl/>
        </w:rPr>
        <w:t>בפוליסות הביטוח  נכללו התנאים הבאים:</w:t>
      </w:r>
    </w:p>
    <w:p w14:paraId="4B852BA0" w14:textId="77777777" w:rsidR="00B961A0" w:rsidRPr="00EC0B6F" w:rsidRDefault="00B961A0" w:rsidP="00B961A0">
      <w:pPr>
        <w:rPr>
          <w:rtl/>
        </w:rPr>
      </w:pPr>
      <w:r w:rsidRPr="00EC0B6F">
        <w:rPr>
          <w:rFonts w:hint="cs"/>
          <w:rtl/>
        </w:rPr>
        <w:t xml:space="preserve"> </w:t>
      </w:r>
    </w:p>
    <w:p w14:paraId="4EE76CD2" w14:textId="77777777" w:rsidR="00B961A0" w:rsidRPr="00EC0B6F" w:rsidRDefault="00B961A0" w:rsidP="00DD5E39">
      <w:pPr>
        <w:ind w:left="229" w:hanging="284"/>
        <w:rPr>
          <w:rtl/>
        </w:rPr>
      </w:pPr>
      <w:r w:rsidRPr="00EC0B6F">
        <w:rPr>
          <w:rFonts w:hint="cs"/>
          <w:rtl/>
        </w:rPr>
        <w:t xml:space="preserve">1.  לשם המבוטח יתווספו כמבוטחים נוספים: </w:t>
      </w:r>
      <w:r w:rsidRPr="00EC0B6F">
        <w:rPr>
          <w:rFonts w:hint="cs"/>
          <w:b/>
          <w:bCs/>
          <w:rtl/>
        </w:rPr>
        <w:t xml:space="preserve">  מדינת ישראל </w:t>
      </w:r>
      <w:r w:rsidRPr="00EC0B6F">
        <w:rPr>
          <w:b/>
          <w:bCs/>
          <w:rtl/>
        </w:rPr>
        <w:t>–</w:t>
      </w:r>
      <w:r w:rsidRPr="00EC0B6F">
        <w:rPr>
          <w:rFonts w:hint="cs"/>
          <w:b/>
          <w:bCs/>
          <w:rtl/>
        </w:rPr>
        <w:t xml:space="preserve"> משרד החקלאות ופיתוח הכפר, הרשות לפיתוח והתיישבות הבדואים בנגב ו</w:t>
      </w:r>
      <w:r>
        <w:rPr>
          <w:rFonts w:hint="cs"/>
          <w:b/>
          <w:bCs/>
          <w:rtl/>
        </w:rPr>
        <w:t>הספק</w:t>
      </w:r>
      <w:r w:rsidRPr="00EC0B6F">
        <w:rPr>
          <w:rFonts w:hint="cs"/>
          <w:b/>
          <w:bCs/>
          <w:rtl/>
        </w:rPr>
        <w:t xml:space="preserve">, </w:t>
      </w:r>
      <w:r w:rsidRPr="00EC0B6F">
        <w:rPr>
          <w:rFonts w:hint="cs"/>
          <w:rtl/>
        </w:rPr>
        <w:t>בכפוף להרחבי השיפוי כמפורט לעיל.</w:t>
      </w:r>
    </w:p>
    <w:p w14:paraId="1F468A02" w14:textId="77777777" w:rsidR="00B961A0" w:rsidRPr="00EC0B6F" w:rsidRDefault="00B961A0" w:rsidP="00B961A0">
      <w:pPr>
        <w:rPr>
          <w:rtl/>
        </w:rPr>
      </w:pPr>
    </w:p>
    <w:p w14:paraId="702940C5" w14:textId="77777777" w:rsidR="00B961A0" w:rsidRPr="00EC0B6F" w:rsidRDefault="00B961A0" w:rsidP="00DD5E39">
      <w:pPr>
        <w:rPr>
          <w:rtl/>
        </w:rPr>
      </w:pPr>
      <w:r w:rsidRPr="00EC0B6F">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Pr>
          <w:rtl/>
        </w:rPr>
        <w:t xml:space="preserve">הרשות לפיתוח </w:t>
      </w:r>
      <w:r w:rsidRPr="00D016F9">
        <w:rPr>
          <w:rtl/>
        </w:rPr>
        <w:t>התיישבות הבדואים</w:t>
      </w:r>
      <w:r w:rsidR="00DD5E39">
        <w:rPr>
          <w:rFonts w:hint="cs"/>
          <w:rtl/>
        </w:rPr>
        <w:t xml:space="preserve"> </w:t>
      </w:r>
      <w:r w:rsidRPr="00D016F9">
        <w:rPr>
          <w:rtl/>
        </w:rPr>
        <w:t>בנגב</w:t>
      </w:r>
      <w:r w:rsidRPr="00EC0B6F">
        <w:rPr>
          <w:rFonts w:hint="cs"/>
          <w:rtl/>
        </w:rPr>
        <w:t xml:space="preserve">. </w:t>
      </w:r>
    </w:p>
    <w:p w14:paraId="79A6C1CB" w14:textId="77777777" w:rsidR="00B961A0" w:rsidRPr="00EC0B6F" w:rsidRDefault="00B961A0" w:rsidP="00B961A0">
      <w:pPr>
        <w:rPr>
          <w:rtl/>
        </w:rPr>
      </w:pPr>
    </w:p>
    <w:p w14:paraId="0D658F3F" w14:textId="77777777" w:rsidR="00B961A0" w:rsidRPr="00EC0B6F" w:rsidRDefault="00B961A0" w:rsidP="00DD5E39">
      <w:pPr>
        <w:rPr>
          <w:rtl/>
        </w:rPr>
      </w:pPr>
      <w:r w:rsidRPr="00EC0B6F">
        <w:rPr>
          <w:rFonts w:hint="cs"/>
          <w:rtl/>
        </w:rPr>
        <w:lastRenderedPageBreak/>
        <w:t>3.  אנו מוותרים  על כל זכות</w:t>
      </w:r>
      <w:r>
        <w:rPr>
          <w:rFonts w:hint="cs"/>
          <w:rtl/>
        </w:rPr>
        <w:t xml:space="preserve"> שיבוב, תביעה, השתתפות  או חזרה</w:t>
      </w:r>
      <w:r w:rsidRPr="00EC0B6F">
        <w:rPr>
          <w:rFonts w:hint="cs"/>
          <w:rtl/>
        </w:rPr>
        <w:t xml:space="preserve"> כלפי מדינת ישראל </w:t>
      </w:r>
      <w:r w:rsidRPr="00EC0B6F">
        <w:rPr>
          <w:rtl/>
        </w:rPr>
        <w:t>–</w:t>
      </w:r>
      <w:r w:rsidRPr="00EC0B6F">
        <w:rPr>
          <w:rFonts w:hint="cs"/>
          <w:rtl/>
        </w:rPr>
        <w:t xml:space="preserve"> משרד החקלאות ופיתוח הכפר, הרשות לפיתוח והתיישבות הבדואים בנגב  ועובדיהם,  ובלבד  שהוויתור לא יחול לטובת אדם שגרם לנזק  מתוך כוונת זדון.</w:t>
      </w:r>
    </w:p>
    <w:p w14:paraId="0C35192A" w14:textId="77777777" w:rsidR="00B961A0" w:rsidRPr="00EC0B6F" w:rsidRDefault="00B961A0" w:rsidP="00B961A0">
      <w:pPr>
        <w:rPr>
          <w:rtl/>
        </w:rPr>
      </w:pPr>
    </w:p>
    <w:p w14:paraId="6C13195A" w14:textId="77777777" w:rsidR="00B961A0" w:rsidRDefault="00B961A0" w:rsidP="00DD5E39">
      <w:pPr>
        <w:rPr>
          <w:rtl/>
        </w:rPr>
      </w:pPr>
      <w:r w:rsidRPr="00EC0B6F">
        <w:rPr>
          <w:rFonts w:hint="cs"/>
          <w:rtl/>
        </w:rPr>
        <w:t xml:space="preserve">4.  קבלן המשנה </w:t>
      </w:r>
      <w:r w:rsidRPr="00EC0B6F">
        <w:rPr>
          <w:rtl/>
        </w:rPr>
        <w:t>–</w:t>
      </w:r>
      <w:r w:rsidRPr="00EC0B6F">
        <w:rPr>
          <w:rFonts w:hint="cs"/>
          <w:rtl/>
        </w:rPr>
        <w:t xml:space="preserve"> בעל המקצוע  אחראי בלעדי כלפינו לתשלום דמי  הביטוח עבור כל הפוליסות ולמילוי </w:t>
      </w:r>
      <w:r w:rsidRPr="00EC0B6F">
        <w:rPr>
          <w:rtl/>
        </w:rPr>
        <w:t xml:space="preserve">כל  החובות המוטלות </w:t>
      </w:r>
      <w:r w:rsidRPr="00EC0B6F">
        <w:rPr>
          <w:rFonts w:hint="cs"/>
          <w:rtl/>
        </w:rPr>
        <w:t>על המבוטח על פי תנאי הפוליסות.</w:t>
      </w:r>
    </w:p>
    <w:p w14:paraId="33C07B45" w14:textId="77777777" w:rsidR="00B961A0" w:rsidRPr="00EC0B6F" w:rsidRDefault="00B961A0" w:rsidP="00B961A0">
      <w:pPr>
        <w:rPr>
          <w:rtl/>
        </w:rPr>
      </w:pPr>
    </w:p>
    <w:p w14:paraId="7A45DD5B" w14:textId="77777777" w:rsidR="00B961A0" w:rsidRPr="00EC0B6F" w:rsidRDefault="00B961A0" w:rsidP="00B961A0">
      <w:pPr>
        <w:rPr>
          <w:rtl/>
        </w:rPr>
      </w:pPr>
      <w:r w:rsidRPr="00EC0B6F">
        <w:rPr>
          <w:rFonts w:hint="cs"/>
          <w:rtl/>
        </w:rPr>
        <w:t xml:space="preserve">5.  ההשתתפויות העצמיות הנקובות בכל פוליסה ופוליסה תחולנה בלעדית על קבלן המשנה </w:t>
      </w:r>
      <w:r w:rsidRPr="00EC0B6F">
        <w:rPr>
          <w:rtl/>
        </w:rPr>
        <w:t>–</w:t>
      </w:r>
      <w:r w:rsidRPr="00EC0B6F">
        <w:rPr>
          <w:rFonts w:hint="cs"/>
          <w:rtl/>
        </w:rPr>
        <w:t xml:space="preserve"> בעל </w:t>
      </w:r>
    </w:p>
    <w:p w14:paraId="6549DD59" w14:textId="77777777" w:rsidR="00B961A0" w:rsidRPr="00EC0B6F" w:rsidRDefault="00B961A0" w:rsidP="00B961A0">
      <w:pPr>
        <w:rPr>
          <w:rtl/>
        </w:rPr>
      </w:pPr>
      <w:r w:rsidRPr="00EC0B6F">
        <w:rPr>
          <w:rFonts w:hint="cs"/>
          <w:rtl/>
        </w:rPr>
        <w:t xml:space="preserve">     המקצוע.</w:t>
      </w:r>
    </w:p>
    <w:p w14:paraId="5DBD91BF" w14:textId="77777777" w:rsidR="00B961A0" w:rsidRPr="00EC0B6F" w:rsidRDefault="00B961A0" w:rsidP="00B961A0">
      <w:pPr>
        <w:rPr>
          <w:rtl/>
        </w:rPr>
      </w:pPr>
    </w:p>
    <w:p w14:paraId="4C8D343D" w14:textId="77777777" w:rsidR="00B961A0" w:rsidRPr="006D0929" w:rsidRDefault="00B961A0" w:rsidP="00DD5E39">
      <w:pPr>
        <w:rPr>
          <w:rtl/>
        </w:rPr>
      </w:pPr>
      <w:r w:rsidRPr="00EC0B6F">
        <w:rPr>
          <w:rFonts w:hint="cs"/>
          <w:rtl/>
        </w:rPr>
        <w:t xml:space="preserve">6.  כל סעיף בפוליסות הביטוח המפקיע או מצמצם בדרך כל שהיא את אחריות המבטח, כאשר קיים ביטוח אחר לא יופעל כלפי מדינת ישראל, - משרד הבינוי והתכנון - הרשות להסדרת ההתיישבות </w:t>
      </w:r>
      <w:r w:rsidRPr="006D0929">
        <w:rPr>
          <w:rFonts w:hint="cs"/>
          <w:rtl/>
        </w:rPr>
        <w:t>הבדואית בנגב, והביטוח הינו  בחזקת ביטוח ראשוני המזכה במלוא הזכויות על פי הביטוח.</w:t>
      </w:r>
    </w:p>
    <w:p w14:paraId="6019D88E" w14:textId="77777777" w:rsidR="00B961A0" w:rsidRPr="006D0929" w:rsidRDefault="00B961A0" w:rsidP="00B961A0">
      <w:pPr>
        <w:rPr>
          <w:rtl/>
        </w:rPr>
      </w:pPr>
    </w:p>
    <w:p w14:paraId="5A95BBF7" w14:textId="77777777" w:rsidR="00B961A0" w:rsidRPr="006D0929" w:rsidRDefault="00B961A0" w:rsidP="00B961A0">
      <w:pPr>
        <w:rPr>
          <w:rtl/>
        </w:rPr>
      </w:pPr>
      <w:r w:rsidRPr="006D0929">
        <w:rPr>
          <w:rFonts w:hint="cs"/>
          <w:rtl/>
        </w:rPr>
        <w:t xml:space="preserve">7. </w:t>
      </w:r>
      <w:r w:rsidRPr="006D0929">
        <w:rPr>
          <w:rtl/>
        </w:rPr>
        <w:t xml:space="preserve">תנאי הכיסוי של הפוליסות הנ"ל, למעט בביטוח אחריות מקצועית, לא יפחתו מהמקובל על </w:t>
      </w:r>
    </w:p>
    <w:p w14:paraId="3D58E0A7" w14:textId="77777777" w:rsidR="00B961A0" w:rsidRDefault="00B961A0" w:rsidP="00DD5E39">
      <w:pPr>
        <w:ind w:left="576" w:hanging="576"/>
        <w:rPr>
          <w:rtl/>
        </w:rPr>
      </w:pPr>
      <w:r w:rsidRPr="006D0929">
        <w:rPr>
          <w:rtl/>
        </w:rPr>
        <w:t xml:space="preserve">     פי תנאי "פוליסות נוסח ביט</w:t>
      </w:r>
      <w:r w:rsidRPr="00856E7D">
        <w:rPr>
          <w:rtl/>
        </w:rPr>
        <w:t>_____ (יש לציין את השנה)</w:t>
      </w:r>
      <w:r>
        <w:rPr>
          <w:rFonts w:hint="cs"/>
          <w:rtl/>
        </w:rPr>
        <w:t xml:space="preserve"> </w:t>
      </w:r>
      <w:r w:rsidRPr="006D0929">
        <w:rPr>
          <w:rtl/>
        </w:rPr>
        <w:t>", בכפוף להרחבת הכיסויים כמפורט לעיל.</w:t>
      </w:r>
    </w:p>
    <w:p w14:paraId="15AF2C0E" w14:textId="77777777" w:rsidR="00B961A0" w:rsidRDefault="00B961A0" w:rsidP="00B961A0">
      <w:pPr>
        <w:rPr>
          <w:rtl/>
        </w:rPr>
      </w:pPr>
    </w:p>
    <w:p w14:paraId="7C39D033" w14:textId="77777777" w:rsidR="00B961A0" w:rsidRDefault="00B961A0" w:rsidP="00B961A0">
      <w:pPr>
        <w:rPr>
          <w:rtl/>
        </w:rPr>
      </w:pPr>
      <w:r>
        <w:rPr>
          <w:rtl/>
        </w:rPr>
        <w:t>8.  חריג כוונה ו/או רשלנות רבתי מבוטל ככל שקיים</w:t>
      </w:r>
      <w:r>
        <w:rPr>
          <w:rFonts w:hint="cs"/>
          <w:rtl/>
        </w:rPr>
        <w:t xml:space="preserve">. </w:t>
      </w:r>
    </w:p>
    <w:p w14:paraId="50F540CB" w14:textId="77777777" w:rsidR="00B961A0" w:rsidRPr="00E831A4" w:rsidRDefault="00B961A0" w:rsidP="00B961A0">
      <w:pPr>
        <w:rPr>
          <w:rtl/>
        </w:rPr>
      </w:pPr>
    </w:p>
    <w:p w14:paraId="6BC386C8" w14:textId="77777777" w:rsidR="00B961A0" w:rsidRPr="00E831A4" w:rsidRDefault="00B961A0" w:rsidP="00B961A0">
      <w:pPr>
        <w:rPr>
          <w:rtl/>
        </w:rPr>
      </w:pPr>
      <w:r w:rsidRPr="00E831A4">
        <w:rPr>
          <w:rFonts w:hint="cs"/>
          <w:rtl/>
        </w:rPr>
        <w:t xml:space="preserve">            </w:t>
      </w:r>
    </w:p>
    <w:p w14:paraId="47169B18" w14:textId="77777777" w:rsidR="00B961A0" w:rsidRDefault="00B961A0" w:rsidP="00B961A0">
      <w:pPr>
        <w:rPr>
          <w:b/>
          <w:bCs/>
          <w:rtl/>
        </w:rPr>
      </w:pPr>
      <w:r w:rsidRPr="00E831A4">
        <w:rPr>
          <w:rFonts w:hint="cs"/>
          <w:b/>
          <w:bCs/>
          <w:rtl/>
        </w:rPr>
        <w:t>בכפוף לתנאי וסייגי הפוליסות המקוריות עד כמה שלא שונו במפורש על פי האמור באישור זה.</w:t>
      </w:r>
    </w:p>
    <w:p w14:paraId="4948CC0C" w14:textId="77777777" w:rsidR="00B961A0" w:rsidRDefault="00B961A0" w:rsidP="00B961A0">
      <w:pPr>
        <w:rPr>
          <w:b/>
          <w:bCs/>
          <w:rtl/>
        </w:rPr>
      </w:pPr>
    </w:p>
    <w:p w14:paraId="08C8CA85" w14:textId="77777777" w:rsidR="00B961A0" w:rsidRDefault="00B961A0" w:rsidP="00B961A0">
      <w:pPr>
        <w:rPr>
          <w:b/>
          <w:bCs/>
          <w:rtl/>
        </w:rPr>
      </w:pPr>
    </w:p>
    <w:p w14:paraId="1A0E01D9" w14:textId="77777777" w:rsidR="00B961A0" w:rsidRPr="006B5FFE" w:rsidRDefault="00B961A0" w:rsidP="00B961A0">
      <w:pPr>
        <w:rPr>
          <w:b/>
          <w:bCs/>
          <w:color w:val="FF0000"/>
          <w:rtl/>
        </w:rPr>
      </w:pPr>
    </w:p>
    <w:p w14:paraId="266997C8" w14:textId="77777777" w:rsidR="00B961A0" w:rsidRPr="006B5FFE" w:rsidRDefault="00B961A0" w:rsidP="00B961A0">
      <w:pPr>
        <w:rPr>
          <w:color w:val="FF0000"/>
          <w:rtl/>
        </w:rPr>
      </w:pPr>
    </w:p>
    <w:p w14:paraId="3BF0A51B" w14:textId="77777777" w:rsidR="00B961A0" w:rsidRPr="00E831A4" w:rsidRDefault="00B961A0" w:rsidP="00B961A0">
      <w:pPr>
        <w:rPr>
          <w:rtl/>
        </w:rPr>
      </w:pPr>
      <w:r w:rsidRPr="00E831A4">
        <w:rPr>
          <w:rFonts w:hint="cs"/>
          <w:rtl/>
        </w:rPr>
        <w:t xml:space="preserve">                                                                                       בכבוד רב,</w:t>
      </w:r>
    </w:p>
    <w:p w14:paraId="19FAC14C" w14:textId="77777777" w:rsidR="00B961A0" w:rsidRPr="00E831A4" w:rsidRDefault="00B961A0" w:rsidP="00B961A0">
      <w:pPr>
        <w:rPr>
          <w:rtl/>
        </w:rPr>
      </w:pPr>
      <w:r w:rsidRPr="00E831A4">
        <w:rPr>
          <w:rFonts w:hint="cs"/>
          <w:rtl/>
        </w:rPr>
        <w:t xml:space="preserve">                                                                   </w:t>
      </w:r>
    </w:p>
    <w:p w14:paraId="43D634D6" w14:textId="77777777" w:rsidR="00B961A0" w:rsidRPr="00E831A4" w:rsidRDefault="00B961A0" w:rsidP="00B961A0">
      <w:pPr>
        <w:rPr>
          <w:rtl/>
        </w:rPr>
      </w:pPr>
    </w:p>
    <w:p w14:paraId="0BB5C060" w14:textId="77777777" w:rsidR="00B961A0" w:rsidRPr="00E831A4" w:rsidRDefault="00B961A0" w:rsidP="00B961A0">
      <w:pPr>
        <w:rPr>
          <w:rtl/>
        </w:rPr>
      </w:pPr>
      <w:r w:rsidRPr="00E831A4">
        <w:rPr>
          <w:rFonts w:hint="cs"/>
          <w:rtl/>
        </w:rPr>
        <w:t xml:space="preserve">                                                                    ___________________________</w:t>
      </w:r>
    </w:p>
    <w:p w14:paraId="56A1D30E" w14:textId="77777777" w:rsidR="00B961A0" w:rsidRPr="00E831A4" w:rsidRDefault="00B961A0" w:rsidP="00B961A0">
      <w:pPr>
        <w:rPr>
          <w:rtl/>
        </w:rPr>
      </w:pPr>
      <w:r w:rsidRPr="00E831A4">
        <w:rPr>
          <w:rFonts w:hint="cs"/>
          <w:rtl/>
        </w:rPr>
        <w:t>תאריך______________                        חתימת מורשה המבטח וחותמת המבטח</w:t>
      </w:r>
    </w:p>
    <w:p w14:paraId="192A920F" w14:textId="77777777" w:rsidR="00B961A0" w:rsidRPr="00E831A4" w:rsidRDefault="00B961A0" w:rsidP="00B961A0">
      <w:pPr>
        <w:rPr>
          <w:rtl/>
        </w:rPr>
      </w:pPr>
    </w:p>
    <w:p w14:paraId="1132185A" w14:textId="77777777" w:rsidR="00B961A0" w:rsidRPr="00E831A4" w:rsidRDefault="00B961A0" w:rsidP="00B961A0">
      <w:pPr>
        <w:rPr>
          <w:rtl/>
        </w:rPr>
      </w:pPr>
    </w:p>
    <w:p w14:paraId="49DCF270" w14:textId="77777777" w:rsidR="00B961A0" w:rsidRPr="00E831A4" w:rsidRDefault="00B961A0" w:rsidP="00B961A0">
      <w:pPr>
        <w:rPr>
          <w:rtl/>
        </w:rPr>
      </w:pPr>
      <w:r w:rsidRPr="00E831A4">
        <w:rPr>
          <w:rtl/>
        </w:rPr>
        <w:t xml:space="preserve">          *                                                         *                                                           *</w:t>
      </w:r>
    </w:p>
    <w:p w14:paraId="3C4D7FF0" w14:textId="77777777" w:rsidR="00B961A0" w:rsidRDefault="00B961A0" w:rsidP="00B961A0">
      <w:pPr>
        <w:rPr>
          <w:color w:val="FF0000"/>
          <w:rtl/>
        </w:rPr>
      </w:pPr>
    </w:p>
    <w:p w14:paraId="0431FE72" w14:textId="77777777" w:rsidR="00B961A0" w:rsidRPr="006B5FFE" w:rsidRDefault="00B961A0" w:rsidP="00B961A0">
      <w:pPr>
        <w:rPr>
          <w:color w:val="FF0000"/>
          <w:rtl/>
        </w:rPr>
      </w:pPr>
    </w:p>
    <w:p w14:paraId="0CFB103E" w14:textId="77777777" w:rsidR="00B961A0" w:rsidRDefault="00B961A0" w:rsidP="00B961A0">
      <w:pPr>
        <w:rPr>
          <w:b/>
          <w:bCs/>
          <w:u w:val="single"/>
          <w:rtl/>
        </w:rPr>
      </w:pPr>
      <w:r w:rsidRPr="00E831A4">
        <w:rPr>
          <w:b/>
          <w:bCs/>
          <w:u w:val="single"/>
          <w:rtl/>
        </w:rPr>
        <w:t xml:space="preserve">השלב </w:t>
      </w:r>
      <w:r>
        <w:rPr>
          <w:rFonts w:hint="cs"/>
          <w:b/>
          <w:bCs/>
          <w:u w:val="single"/>
          <w:rtl/>
        </w:rPr>
        <w:t>ה</w:t>
      </w:r>
      <w:r w:rsidRPr="00E831A4">
        <w:rPr>
          <w:b/>
          <w:bCs/>
          <w:u w:val="single"/>
          <w:rtl/>
        </w:rPr>
        <w:t>שני – בגין ביצוע עבודות פיתוח</w:t>
      </w:r>
    </w:p>
    <w:p w14:paraId="16AAD02D" w14:textId="77777777" w:rsidR="00B961A0" w:rsidRDefault="00B961A0" w:rsidP="00B961A0">
      <w:pPr>
        <w:rPr>
          <w:b/>
          <w:bCs/>
          <w:sz w:val="28"/>
          <w:szCs w:val="28"/>
          <w:u w:val="single"/>
          <w:rtl/>
        </w:rPr>
      </w:pPr>
    </w:p>
    <w:p w14:paraId="320103EC" w14:textId="6055FD88" w:rsidR="007628DD" w:rsidRDefault="007628DD">
      <w:pPr>
        <w:bidi w:val="0"/>
        <w:rPr>
          <w:b/>
          <w:bCs/>
          <w:sz w:val="28"/>
          <w:szCs w:val="28"/>
          <w:u w:val="single"/>
          <w:rtl/>
        </w:rPr>
      </w:pPr>
      <w:r>
        <w:rPr>
          <w:b/>
          <w:bCs/>
          <w:sz w:val="28"/>
          <w:szCs w:val="28"/>
          <w:u w:val="single"/>
          <w:rtl/>
        </w:rPr>
        <w:br w:type="page"/>
      </w:r>
    </w:p>
    <w:p w14:paraId="6C0049B3" w14:textId="77777777" w:rsidR="00B961A0" w:rsidRPr="00956971" w:rsidRDefault="00B961A0" w:rsidP="00956971">
      <w:pPr>
        <w:pStyle w:val="20"/>
        <w:keepNext/>
        <w:spacing w:after="240"/>
        <w:ind w:right="0"/>
        <w:jc w:val="center"/>
        <w:rPr>
          <w:rtl/>
        </w:rPr>
      </w:pPr>
      <w:bookmarkStart w:id="187" w:name="_Toc530566544"/>
      <w:r w:rsidRPr="00956971">
        <w:rPr>
          <w:rFonts w:hint="cs"/>
          <w:rtl/>
        </w:rPr>
        <w:lastRenderedPageBreak/>
        <w:t>נספח מס</w:t>
      </w:r>
      <w:r w:rsidR="003B6328" w:rsidRPr="00956971">
        <w:rPr>
          <w:rFonts w:hint="cs"/>
          <w:rtl/>
        </w:rPr>
        <w:t>' י' 3</w:t>
      </w:r>
      <w:r w:rsidRPr="00956971">
        <w:rPr>
          <w:rFonts w:hint="cs"/>
          <w:rtl/>
        </w:rPr>
        <w:t xml:space="preserve"> אישור קיום  ביטוחים </w:t>
      </w:r>
      <w:r w:rsidRPr="00956971">
        <w:rPr>
          <w:rtl/>
        </w:rPr>
        <w:t>עבור קבלני המשנה – בעלי המקצוע</w:t>
      </w:r>
      <w:bookmarkEnd w:id="187"/>
    </w:p>
    <w:p w14:paraId="6218577B" w14:textId="77777777" w:rsidR="00B961A0" w:rsidRPr="00260676" w:rsidRDefault="00B961A0" w:rsidP="00B961A0">
      <w:pPr>
        <w:rPr>
          <w:b/>
          <w:bCs/>
          <w:u w:val="single"/>
          <w:rtl/>
        </w:rPr>
      </w:pPr>
    </w:p>
    <w:p w14:paraId="5AE0E279" w14:textId="77777777" w:rsidR="00B961A0" w:rsidRDefault="00B961A0" w:rsidP="00B961A0">
      <w:pPr>
        <w:rPr>
          <w:rtl/>
        </w:rPr>
      </w:pPr>
      <w:r w:rsidRPr="00260676">
        <w:rPr>
          <w:rFonts w:hint="cs"/>
          <w:rtl/>
        </w:rPr>
        <w:t xml:space="preserve">לכבוד </w:t>
      </w:r>
    </w:p>
    <w:p w14:paraId="005D1F2B" w14:textId="77777777" w:rsidR="00B961A0" w:rsidRDefault="00B961A0" w:rsidP="00B961A0">
      <w:pPr>
        <w:rPr>
          <w:rtl/>
        </w:rPr>
      </w:pPr>
    </w:p>
    <w:p w14:paraId="0F81549E" w14:textId="77777777" w:rsidR="00B961A0" w:rsidRPr="00260676" w:rsidRDefault="00B961A0" w:rsidP="00B961A0">
      <w:pPr>
        <w:rPr>
          <w:rtl/>
        </w:rPr>
      </w:pPr>
    </w:p>
    <w:p w14:paraId="6F97FA61" w14:textId="77777777" w:rsidR="00B961A0" w:rsidRPr="00260676" w:rsidRDefault="00B961A0" w:rsidP="00B961A0">
      <w:pPr>
        <w:rPr>
          <w:b/>
          <w:bCs/>
          <w:sz w:val="28"/>
          <w:szCs w:val="28"/>
          <w:u w:val="single"/>
          <w:rtl/>
        </w:rPr>
      </w:pPr>
      <w:r w:rsidRPr="00260676">
        <w:rPr>
          <w:rFonts w:hint="cs"/>
          <w:b/>
          <w:bCs/>
          <w:sz w:val="28"/>
          <w:szCs w:val="28"/>
          <w:u w:val="single"/>
          <w:rtl/>
        </w:rPr>
        <w:t xml:space="preserve">מדינת ישראל </w:t>
      </w:r>
      <w:r w:rsidRPr="00260676">
        <w:rPr>
          <w:b/>
          <w:bCs/>
          <w:sz w:val="28"/>
          <w:szCs w:val="28"/>
          <w:u w:val="single"/>
          <w:rtl/>
        </w:rPr>
        <w:t>–</w:t>
      </w:r>
      <w:r w:rsidRPr="00260676">
        <w:rPr>
          <w:rFonts w:hint="cs"/>
          <w:b/>
          <w:bCs/>
          <w:sz w:val="28"/>
          <w:szCs w:val="28"/>
          <w:u w:val="single"/>
          <w:rtl/>
        </w:rPr>
        <w:t xml:space="preserve"> משרד החקלאות </w:t>
      </w:r>
      <w:r w:rsidRPr="00260676">
        <w:rPr>
          <w:b/>
          <w:bCs/>
          <w:sz w:val="28"/>
          <w:szCs w:val="28"/>
          <w:u w:val="single"/>
          <w:rtl/>
        </w:rPr>
        <w:t>ופיתוח הכפר, הרשות לפיתוח והתיישבות הבדואים בנגב</w:t>
      </w:r>
      <w:r>
        <w:rPr>
          <w:rFonts w:hint="cs"/>
          <w:b/>
          <w:bCs/>
          <w:sz w:val="28"/>
          <w:szCs w:val="28"/>
          <w:u w:val="single"/>
          <w:rtl/>
        </w:rPr>
        <w:t>;</w:t>
      </w:r>
    </w:p>
    <w:p w14:paraId="346D404D" w14:textId="77777777" w:rsidR="00B961A0" w:rsidRPr="00260676" w:rsidRDefault="00B961A0" w:rsidP="00B961A0">
      <w:pPr>
        <w:rPr>
          <w:rtl/>
        </w:rPr>
      </w:pPr>
    </w:p>
    <w:p w14:paraId="5E488697" w14:textId="77777777" w:rsidR="00B961A0" w:rsidRPr="00260676" w:rsidRDefault="00B961A0" w:rsidP="00B961A0">
      <w:pPr>
        <w:rPr>
          <w:rtl/>
        </w:rPr>
      </w:pPr>
      <w:r w:rsidRPr="00260676">
        <w:rPr>
          <w:rFonts w:hint="cs"/>
          <w:rtl/>
        </w:rPr>
        <w:t>א.ג.נ.,</w:t>
      </w:r>
    </w:p>
    <w:p w14:paraId="1F6026AC" w14:textId="77777777" w:rsidR="00B961A0" w:rsidRPr="00260676" w:rsidRDefault="00B961A0" w:rsidP="00B961A0">
      <w:pPr>
        <w:jc w:val="center"/>
        <w:rPr>
          <w:sz w:val="32"/>
          <w:szCs w:val="32"/>
          <w:rtl/>
        </w:rPr>
      </w:pPr>
      <w:r w:rsidRPr="00260676">
        <w:rPr>
          <w:rFonts w:hint="cs"/>
          <w:rtl/>
        </w:rPr>
        <w:t>הנדון</w:t>
      </w:r>
      <w:r w:rsidRPr="00260676">
        <w:rPr>
          <w:rFonts w:hint="cs"/>
          <w:sz w:val="32"/>
          <w:szCs w:val="32"/>
          <w:rtl/>
        </w:rPr>
        <w:t xml:space="preserve">:  </w:t>
      </w:r>
      <w:r w:rsidRPr="00260676">
        <w:rPr>
          <w:rFonts w:hint="cs"/>
          <w:b/>
          <w:bCs/>
          <w:sz w:val="32"/>
          <w:szCs w:val="32"/>
          <w:u w:val="single"/>
          <w:rtl/>
        </w:rPr>
        <w:t>אישור קיום ביטוחים</w:t>
      </w:r>
    </w:p>
    <w:p w14:paraId="46B869D4" w14:textId="77777777" w:rsidR="00B961A0" w:rsidRPr="00260676" w:rsidRDefault="00B961A0" w:rsidP="00B961A0">
      <w:pPr>
        <w:rPr>
          <w:sz w:val="32"/>
          <w:szCs w:val="32"/>
          <w:rtl/>
        </w:rPr>
      </w:pPr>
    </w:p>
    <w:p w14:paraId="2BC0BF96" w14:textId="77777777" w:rsidR="00B961A0" w:rsidRPr="008A44BD" w:rsidRDefault="00B961A0" w:rsidP="004B27FE">
      <w:r w:rsidRPr="00260676">
        <w:rPr>
          <w:rFonts w:hint="cs"/>
          <w:rtl/>
        </w:rPr>
        <w:t xml:space="preserve">הננו מאשרים בזה כי ערכנו למבוטחנו </w:t>
      </w:r>
      <w:r w:rsidRPr="00260676">
        <w:rPr>
          <w:rFonts w:hint="cs"/>
          <w:b/>
          <w:bCs/>
          <w:rtl/>
        </w:rPr>
        <w:t>___________________________</w:t>
      </w:r>
      <w:r w:rsidRPr="00260676">
        <w:rPr>
          <w:rFonts w:hint="cs"/>
          <w:rtl/>
        </w:rPr>
        <w:t>(להלן "</w:t>
      </w:r>
      <w:r>
        <w:rPr>
          <w:rFonts w:hint="cs"/>
          <w:rtl/>
        </w:rPr>
        <w:t xml:space="preserve">קבלן המשנה </w:t>
      </w:r>
      <w:r>
        <w:rPr>
          <w:rtl/>
        </w:rPr>
        <w:t>–</w:t>
      </w:r>
      <w:r>
        <w:rPr>
          <w:rFonts w:hint="cs"/>
          <w:rtl/>
        </w:rPr>
        <w:t xml:space="preserve"> בעל המקצוע</w:t>
      </w:r>
      <w:r w:rsidRPr="00260676">
        <w:rPr>
          <w:rFonts w:hint="cs"/>
          <w:rtl/>
        </w:rPr>
        <w:t>")</w:t>
      </w:r>
      <w:r w:rsidRPr="008A44BD">
        <w:rPr>
          <w:rtl/>
        </w:rPr>
        <w:t xml:space="preserve"> לתקופת הביטוח  מיום __________ עד יום _______________ בקשר</w:t>
      </w:r>
      <w:r w:rsidRPr="00E831A4">
        <w:rPr>
          <w:rtl/>
        </w:rPr>
        <w:t xml:space="preserve"> לביצוע עבודות פיתוח, לרבות, עבודות מים, עבודות ביוב, עבודות תיעול, עבודות ניקוז, כבישים, נוף, תנועה, עבודות עפר, תשתיות חשמל ותקשורת עבור משרד החקלאות ופיתוח הכפר, הרשות לפיתוח והתיישבות הבדואים בנגב כולל  ביצוע עבודות תשתית כולל כל החומרים, מערכות וציוד</w:t>
      </w:r>
      <w:r>
        <w:rPr>
          <w:rFonts w:hint="cs"/>
          <w:rtl/>
        </w:rPr>
        <w:t xml:space="preserve">, </w:t>
      </w:r>
      <w:r>
        <w:rPr>
          <w:rtl/>
        </w:rPr>
        <w:t xml:space="preserve">על פי </w:t>
      </w:r>
      <w:r>
        <w:rPr>
          <w:rFonts w:hint="cs"/>
          <w:rtl/>
        </w:rPr>
        <w:t>מכרז ו</w:t>
      </w:r>
      <w:r w:rsidRPr="00E831A4">
        <w:rPr>
          <w:rtl/>
        </w:rPr>
        <w:t xml:space="preserve">חוזה עם מדינת ישראל - משרד החקלאות ופיתוח הכפר, הרשות לפיתוח והתיישבות הבדואים בנגב,  את הביטוחים המפורטים להלן:       </w:t>
      </w:r>
    </w:p>
    <w:p w14:paraId="1C82A19B" w14:textId="77777777" w:rsidR="00B961A0" w:rsidRDefault="00B961A0" w:rsidP="00B961A0">
      <w:pPr>
        <w:rPr>
          <w:color w:val="FF0000"/>
          <w:rtl/>
        </w:rPr>
      </w:pPr>
    </w:p>
    <w:p w14:paraId="5A7E6F0E" w14:textId="77777777" w:rsidR="00B961A0" w:rsidRDefault="00B961A0" w:rsidP="00B961A0">
      <w:pPr>
        <w:rPr>
          <w:color w:val="FF0000"/>
          <w:rtl/>
        </w:rPr>
      </w:pPr>
    </w:p>
    <w:p w14:paraId="3F774B52" w14:textId="77777777" w:rsidR="00B961A0" w:rsidRPr="00DF62A4" w:rsidRDefault="00B961A0" w:rsidP="00B961A0">
      <w:pPr>
        <w:rPr>
          <w:b/>
          <w:bCs/>
          <w:sz w:val="28"/>
          <w:szCs w:val="28"/>
          <w:u w:val="single"/>
          <w:rtl/>
        </w:rPr>
      </w:pPr>
      <w:r w:rsidRPr="00DF62A4">
        <w:rPr>
          <w:rFonts w:hint="cs"/>
          <w:b/>
          <w:bCs/>
          <w:sz w:val="28"/>
          <w:szCs w:val="28"/>
          <w:u w:val="single"/>
          <w:rtl/>
        </w:rPr>
        <w:t>ביטוח הציוד לביצוע הפרויקט, - כולל ציוד מכני הנדסי</w:t>
      </w:r>
      <w:r w:rsidRPr="00DF62A4">
        <w:rPr>
          <w:rFonts w:hint="cs"/>
          <w:b/>
          <w:bCs/>
          <w:u w:val="single"/>
          <w:rtl/>
        </w:rPr>
        <w:t xml:space="preserve"> </w:t>
      </w:r>
      <w:r w:rsidRPr="00DF62A4">
        <w:rPr>
          <w:rFonts w:hint="cs"/>
          <w:b/>
          <w:bCs/>
          <w:sz w:val="28"/>
          <w:szCs w:val="28"/>
          <w:u w:val="single"/>
          <w:rtl/>
        </w:rPr>
        <w:t xml:space="preserve">- ביטוח רכוש, צד שלישי גוף </w:t>
      </w:r>
      <w:r w:rsidRPr="00DF62A4">
        <w:rPr>
          <w:rFonts w:hint="cs"/>
          <w:b/>
          <w:bCs/>
          <w:sz w:val="28"/>
          <w:szCs w:val="28"/>
          <w:rtl/>
        </w:rPr>
        <w:t xml:space="preserve"> </w:t>
      </w:r>
      <w:r w:rsidRPr="00DF62A4">
        <w:rPr>
          <w:rFonts w:hint="cs"/>
          <w:b/>
          <w:bCs/>
          <w:sz w:val="28"/>
          <w:szCs w:val="28"/>
          <w:u w:val="single"/>
          <w:rtl/>
        </w:rPr>
        <w:t xml:space="preserve">ורכוש </w:t>
      </w:r>
    </w:p>
    <w:p w14:paraId="5E915D75" w14:textId="77777777" w:rsidR="00B961A0" w:rsidRPr="0006462E" w:rsidRDefault="00B961A0" w:rsidP="00B961A0">
      <w:pPr>
        <w:rPr>
          <w:b/>
          <w:bCs/>
          <w:u w:val="single"/>
          <w:rtl/>
        </w:rPr>
      </w:pPr>
    </w:p>
    <w:p w14:paraId="09BB3516" w14:textId="77777777" w:rsidR="00B961A0" w:rsidRPr="0006462E" w:rsidRDefault="00B961A0" w:rsidP="00B961A0">
      <w:pPr>
        <w:rPr>
          <w:rtl/>
        </w:rPr>
      </w:pPr>
      <w:r w:rsidRPr="0006462E">
        <w:rPr>
          <w:rFonts w:hint="cs"/>
          <w:rtl/>
        </w:rPr>
        <w:t xml:space="preserve">פרק 1 </w:t>
      </w:r>
      <w:r w:rsidRPr="0006462E">
        <w:rPr>
          <w:rtl/>
        </w:rPr>
        <w:t>–</w:t>
      </w:r>
      <w:r>
        <w:rPr>
          <w:rFonts w:hint="cs"/>
          <w:rtl/>
        </w:rPr>
        <w:t xml:space="preserve"> ביטוח ציוד מכני הנדסי.</w:t>
      </w:r>
    </w:p>
    <w:p w14:paraId="6DF04FD3" w14:textId="77777777" w:rsidR="00B961A0" w:rsidRPr="0006462E" w:rsidRDefault="00B961A0" w:rsidP="00B961A0">
      <w:pPr>
        <w:rPr>
          <w:rtl/>
        </w:rPr>
      </w:pPr>
      <w:r w:rsidRPr="0006462E">
        <w:rPr>
          <w:rFonts w:hint="cs"/>
          <w:rtl/>
        </w:rPr>
        <w:t xml:space="preserve">פרק 2 </w:t>
      </w:r>
      <w:r w:rsidRPr="0006462E">
        <w:rPr>
          <w:rtl/>
        </w:rPr>
        <w:t>–</w:t>
      </w:r>
      <w:r w:rsidRPr="0006462E">
        <w:rPr>
          <w:rFonts w:hint="cs"/>
          <w:rtl/>
        </w:rPr>
        <w:t xml:space="preserve"> ביטוח אחריות לנזקי רכוש וגוף כלפי צד שלישי  (לגבי ציוד שלא ניתן לבטחו בביטוח רכב חובה)</w:t>
      </w:r>
      <w:r>
        <w:rPr>
          <w:rFonts w:hint="cs"/>
          <w:rtl/>
        </w:rPr>
        <w:t>.</w:t>
      </w:r>
    </w:p>
    <w:p w14:paraId="373352C1" w14:textId="77777777" w:rsidR="00B961A0" w:rsidRDefault="00B961A0" w:rsidP="00B961A0">
      <w:pPr>
        <w:rPr>
          <w:rtl/>
        </w:rPr>
      </w:pPr>
      <w:r w:rsidRPr="0006462E">
        <w:rPr>
          <w:rFonts w:hint="cs"/>
          <w:rtl/>
        </w:rPr>
        <w:t xml:space="preserve">פרק 3 </w:t>
      </w:r>
      <w:r w:rsidRPr="0006462E">
        <w:rPr>
          <w:rtl/>
        </w:rPr>
        <w:t>–</w:t>
      </w:r>
      <w:r w:rsidRPr="0006462E">
        <w:rPr>
          <w:rFonts w:hint="cs"/>
          <w:rtl/>
        </w:rPr>
        <w:t xml:space="preserve"> ביטוח אחריות לנזקי רכוש כלפי צד שלישי.</w:t>
      </w:r>
    </w:p>
    <w:p w14:paraId="46FA8EC1" w14:textId="77777777" w:rsidR="00B961A0" w:rsidRDefault="00B961A0" w:rsidP="00B961A0">
      <w:pPr>
        <w:rPr>
          <w:rtl/>
        </w:rPr>
      </w:pPr>
    </w:p>
    <w:p w14:paraId="15435762" w14:textId="77777777" w:rsidR="00B961A0" w:rsidRPr="00E831A4" w:rsidRDefault="00B961A0" w:rsidP="00B961A0">
      <w:pPr>
        <w:rPr>
          <w:b/>
          <w:bCs/>
          <w:sz w:val="28"/>
          <w:szCs w:val="28"/>
          <w:u w:val="single"/>
          <w:rtl/>
        </w:rPr>
      </w:pPr>
      <w:r w:rsidRPr="00E831A4">
        <w:rPr>
          <w:rFonts w:hint="cs"/>
          <w:b/>
          <w:bCs/>
          <w:sz w:val="28"/>
          <w:szCs w:val="28"/>
          <w:u w:val="single"/>
          <w:rtl/>
        </w:rPr>
        <w:t xml:space="preserve"> ביטוח כל הסיכונים </w:t>
      </w:r>
      <w:r w:rsidRPr="00E831A4">
        <w:rPr>
          <w:b/>
          <w:bCs/>
          <w:sz w:val="28"/>
          <w:szCs w:val="28"/>
          <w:u w:val="single"/>
          <w:rtl/>
        </w:rPr>
        <w:t>קבלניות/הקמה</w:t>
      </w:r>
      <w:r>
        <w:rPr>
          <w:rFonts w:hint="cs"/>
          <w:b/>
          <w:bCs/>
          <w:sz w:val="28"/>
          <w:szCs w:val="28"/>
          <w:u w:val="single"/>
          <w:rtl/>
        </w:rPr>
        <w:t>, פוליסה מס._______________</w:t>
      </w:r>
    </w:p>
    <w:p w14:paraId="537C1933" w14:textId="77777777" w:rsidR="00B961A0" w:rsidRDefault="00B961A0" w:rsidP="00B961A0">
      <w:pPr>
        <w:rPr>
          <w:rtl/>
        </w:rPr>
      </w:pPr>
    </w:p>
    <w:p w14:paraId="5ADFA81F" w14:textId="77777777" w:rsidR="00B961A0" w:rsidRDefault="00B961A0" w:rsidP="00B961A0">
      <w:pPr>
        <w:rPr>
          <w:rtl/>
        </w:rPr>
      </w:pPr>
      <w:r w:rsidRPr="00DE0181">
        <w:rPr>
          <w:rtl/>
        </w:rPr>
        <w:t>ביטוח כל הסיכונים עבודות קבלניות</w:t>
      </w:r>
      <w:r>
        <w:rPr>
          <w:rFonts w:hint="cs"/>
          <w:rtl/>
        </w:rPr>
        <w:t>/הקמה בגין ביצוע כל העבודות הנדרשות לביצוע עבודות פיתוח, לרבות, עבודות מים, עבודות ביוב, עבודות תיעול, עבודות ניקוז, כבישים, נוף, תנועה, עבודות עפר, תשתיות חשמל ותקשורת עבור משרד החקלאות ופיתוח הכפר, הרשות לפיתוח והתיישבות הבדואים בנגב</w:t>
      </w:r>
      <w:r w:rsidRPr="00E200F9">
        <w:rPr>
          <w:rtl/>
        </w:rPr>
        <w:t xml:space="preserve"> כולל  ביצוע עבודות תשתית כולל כל החומרים, מערכות וציוד לכל תקופת העבודות ואשר יכלול:-</w:t>
      </w:r>
    </w:p>
    <w:p w14:paraId="51418AFF" w14:textId="77777777" w:rsidR="00B961A0" w:rsidRDefault="00B961A0" w:rsidP="00B961A0">
      <w:pPr>
        <w:rPr>
          <w:rtl/>
        </w:rPr>
      </w:pPr>
    </w:p>
    <w:p w14:paraId="5A7E3B64" w14:textId="77777777" w:rsidR="00B961A0" w:rsidRDefault="00B961A0" w:rsidP="00B961A0">
      <w:pPr>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37B9549A" w14:textId="77777777" w:rsidR="00B961A0" w:rsidRPr="00FF475A" w:rsidRDefault="00B961A0" w:rsidP="00B961A0">
      <w:pPr>
        <w:rPr>
          <w:rtl/>
        </w:rPr>
      </w:pPr>
    </w:p>
    <w:p w14:paraId="5BEF79A7" w14:textId="77777777" w:rsidR="00B961A0" w:rsidRPr="00CD6C1F" w:rsidRDefault="00B961A0" w:rsidP="004B27FE">
      <w:pPr>
        <w:rPr>
          <w:rtl/>
        </w:rPr>
      </w:pPr>
      <w:r>
        <w:rPr>
          <w:rFonts w:hint="cs"/>
          <w:rtl/>
        </w:rPr>
        <w:t>הפרויקט בערכם</w:t>
      </w:r>
      <w:r w:rsidRPr="00CD6C1F">
        <w:rPr>
          <w:rtl/>
        </w:rPr>
        <w:t xml:space="preserve"> המלא של כל העבודות כולל כל הציוד והחומרים על בסיס ערך כחדש.</w:t>
      </w:r>
      <w:r>
        <w:rPr>
          <w:rFonts w:hint="cs"/>
          <w:rtl/>
        </w:rPr>
        <w:t xml:space="preserve"> כאשר ערך ה</w:t>
      </w:r>
      <w:r w:rsidRPr="00CD6C1F">
        <w:rPr>
          <w:rtl/>
        </w:rPr>
        <w:t xml:space="preserve">עבודות </w:t>
      </w:r>
      <w:r>
        <w:rPr>
          <w:rFonts w:hint="cs"/>
          <w:rtl/>
        </w:rPr>
        <w:t xml:space="preserve">יהיה בהתאם </w:t>
      </w:r>
      <w:r w:rsidRPr="00CD6C1F">
        <w:rPr>
          <w:rtl/>
        </w:rPr>
        <w:t xml:space="preserve">לערך החוזה הכולל את כל החומרים ופרטי הציוד בו וכן </w:t>
      </w:r>
      <w:r>
        <w:rPr>
          <w:rFonts w:hint="cs"/>
          <w:rtl/>
        </w:rPr>
        <w:t xml:space="preserve">כולל שינויים במהלך </w:t>
      </w:r>
      <w:r w:rsidRPr="00CD6C1F">
        <w:rPr>
          <w:rtl/>
        </w:rPr>
        <w:t xml:space="preserve"> תקופת הביטוח עליהם הקבלן מתחייב לדווח למבטח ולדאוג להוצאת תוספות </w:t>
      </w:r>
      <w:r w:rsidRPr="00D26AA1">
        <w:rPr>
          <w:rtl/>
        </w:rPr>
        <w:t>עדכון בהתאם</w:t>
      </w:r>
      <w:r>
        <w:rPr>
          <w:rFonts w:hint="cs"/>
          <w:rtl/>
        </w:rPr>
        <w:t xml:space="preserve">. כולל  </w:t>
      </w:r>
    </w:p>
    <w:p w14:paraId="0D1AD01E" w14:textId="77777777" w:rsidR="00B961A0" w:rsidRPr="00CD6C1F" w:rsidRDefault="00B961A0" w:rsidP="00B961A0">
      <w:pPr>
        <w:rPr>
          <w:rtl/>
        </w:rPr>
      </w:pPr>
      <w:r w:rsidRPr="00CD6C1F">
        <w:rPr>
          <w:rtl/>
        </w:rPr>
        <w:t>כיסוי לנזקי טבע ורעידת אד</w:t>
      </w:r>
      <w:r>
        <w:rPr>
          <w:rtl/>
        </w:rPr>
        <w:t>מה, סיכוני פריצה, גניבה</w:t>
      </w:r>
      <w:r w:rsidRPr="00CD6C1F">
        <w:rPr>
          <w:rtl/>
        </w:rPr>
        <w:t xml:space="preserve"> ושוד. </w:t>
      </w:r>
    </w:p>
    <w:p w14:paraId="58AEB735" w14:textId="77777777" w:rsidR="00B961A0" w:rsidRDefault="00B961A0" w:rsidP="00B961A0">
      <w:pPr>
        <w:jc w:val="center"/>
        <w:rPr>
          <w:u w:val="single"/>
          <w:rtl/>
        </w:rPr>
      </w:pPr>
    </w:p>
    <w:p w14:paraId="41B761D1" w14:textId="77777777" w:rsidR="00B961A0" w:rsidRDefault="00B961A0" w:rsidP="00B961A0">
      <w:pPr>
        <w:rPr>
          <w:rtl/>
        </w:rPr>
      </w:pPr>
      <w:r>
        <w:rPr>
          <w:rFonts w:hint="cs"/>
          <w:u w:val="single"/>
          <w:rtl/>
        </w:rPr>
        <w:t>הכיסוי כולל גם:</w:t>
      </w:r>
    </w:p>
    <w:p w14:paraId="3330688B" w14:textId="77777777" w:rsidR="00B961A0" w:rsidRDefault="00B961A0" w:rsidP="00B961A0">
      <w:pPr>
        <w:rPr>
          <w:rtl/>
        </w:rPr>
      </w:pPr>
    </w:p>
    <w:p w14:paraId="63275943" w14:textId="77777777" w:rsidR="00B961A0" w:rsidRDefault="00B961A0" w:rsidP="00B961A0">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77984517" w14:textId="77777777" w:rsidR="00B961A0" w:rsidRDefault="00B961A0" w:rsidP="00DD5E39">
      <w:pPr>
        <w:rPr>
          <w:rtl/>
        </w:rPr>
      </w:pPr>
      <w:r>
        <w:rPr>
          <w:rFonts w:hint="cs"/>
          <w:rtl/>
        </w:rPr>
        <w:t xml:space="preserve">2. הוצאות פירוק, הריסה, פינוי הריסות, תמיכה, חיזוק וכדומה </w:t>
      </w:r>
      <w:r>
        <w:rPr>
          <w:rtl/>
        </w:rPr>
        <w:t>–</w:t>
      </w:r>
      <w:r>
        <w:rPr>
          <w:rFonts w:hint="cs"/>
          <w:rtl/>
        </w:rPr>
        <w:t xml:space="preserve"> גבול אחריות לא יפחת מסך 100,000</w:t>
      </w:r>
      <w:r w:rsidR="00DD5E39">
        <w:rPr>
          <w:rFonts w:hint="cs"/>
          <w:rtl/>
        </w:rPr>
        <w:t xml:space="preserve"> </w:t>
      </w:r>
      <w:r>
        <w:rPr>
          <w:rFonts w:hint="cs"/>
          <w:rtl/>
        </w:rPr>
        <w:t xml:space="preserve">דולר ארה"ב; </w:t>
      </w:r>
    </w:p>
    <w:p w14:paraId="279F76D2" w14:textId="77777777" w:rsidR="00B961A0" w:rsidRDefault="00B961A0" w:rsidP="00DD5E39">
      <w:pPr>
        <w:rPr>
          <w:rtl/>
        </w:rPr>
      </w:pPr>
      <w:r>
        <w:rPr>
          <w:rFonts w:hint="cs"/>
          <w:rtl/>
        </w:rPr>
        <w:t xml:space="preserve">3. רכוש שעליו עובדים ו/או רכוש סמוך על בסיס נזק ראשון  לא כפוף לביטוח חסר -  גבול אחריות לא יפחת מסך 500,000 </w:t>
      </w:r>
      <w:r w:rsidRPr="00826A28">
        <w:rPr>
          <w:rtl/>
        </w:rPr>
        <w:t xml:space="preserve">דולר ארה"ב;                                                                   </w:t>
      </w:r>
    </w:p>
    <w:p w14:paraId="2B9E2CAF" w14:textId="77777777" w:rsidR="00B961A0" w:rsidRDefault="00B961A0" w:rsidP="00B961A0">
      <w:pPr>
        <w:rPr>
          <w:rtl/>
        </w:rPr>
      </w:pPr>
      <w:r>
        <w:rPr>
          <w:rFonts w:hint="cs"/>
          <w:rtl/>
        </w:rPr>
        <w:lastRenderedPageBreak/>
        <w:t xml:space="preserve">4. חומרים ופריטים מחוץ לאתר כולל מטענים בהעברה לצורך עבודות החוזה בערכם המלא; </w:t>
      </w:r>
    </w:p>
    <w:p w14:paraId="6E24F99B" w14:textId="77777777" w:rsidR="00B961A0" w:rsidRDefault="00B961A0" w:rsidP="00DD5E39">
      <w:pPr>
        <w:rPr>
          <w:rtl/>
        </w:rPr>
      </w:pPr>
      <w:r>
        <w:rPr>
          <w:rFonts w:hint="cs"/>
          <w:rtl/>
        </w:rPr>
        <w:t>5. מבני עזר זמניים (לרבות מחסנים, משרדים, גדרות וכדומה אשר אינם מהווים חלק מהפרויקט הסופי המושלם) הנמצאים באתר על פי ערכם;</w:t>
      </w:r>
    </w:p>
    <w:p w14:paraId="1B88ACD1" w14:textId="77777777" w:rsidR="00B961A0" w:rsidRDefault="00B961A0" w:rsidP="00B961A0">
      <w:pPr>
        <w:rPr>
          <w:rtl/>
        </w:rPr>
      </w:pPr>
      <w:r>
        <w:rPr>
          <w:rFonts w:hint="cs"/>
          <w:rtl/>
        </w:rPr>
        <w:t xml:space="preserve">6. חריג הוצאות לתיקונים או החלפה הנובעים מתכנון לקוי, חומרים לקויים, עבודה לקויה יוגבל </w:t>
      </w:r>
    </w:p>
    <w:p w14:paraId="655A8AFE" w14:textId="77777777" w:rsidR="00B961A0" w:rsidRDefault="00B961A0" w:rsidP="00B961A0">
      <w:pPr>
        <w:rPr>
          <w:rtl/>
        </w:rPr>
      </w:pPr>
      <w:r>
        <w:rPr>
          <w:rFonts w:hint="cs"/>
          <w:rtl/>
        </w:rPr>
        <w:t xml:space="preserve">    לתיקון או החלפת הפריטים הלקויים עצמם ולא יחול לגבי אובדן  או נזק לפריטים אשר בוצעו </w:t>
      </w:r>
    </w:p>
    <w:p w14:paraId="5D930D89" w14:textId="77777777" w:rsidR="00B961A0" w:rsidRDefault="00B961A0" w:rsidP="00DD5E39">
      <w:pPr>
        <w:rPr>
          <w:rtl/>
        </w:rPr>
      </w:pPr>
      <w:r>
        <w:rPr>
          <w:rFonts w:hint="cs"/>
          <w:rtl/>
        </w:rPr>
        <w:t xml:space="preserve">    כהלכה, כאשר אובדן או נזק כזה נגרם כתוצאה מתאונה שנבעה מתכנון לקוי, חומרים לקויים או עבודה לקויה; </w:t>
      </w:r>
    </w:p>
    <w:p w14:paraId="6D7B23BF" w14:textId="77777777" w:rsidR="00B961A0" w:rsidRDefault="00B961A0" w:rsidP="00B961A0">
      <w:pPr>
        <w:rPr>
          <w:rtl/>
        </w:rPr>
      </w:pPr>
      <w:r>
        <w:rPr>
          <w:rFonts w:hint="cs"/>
          <w:rtl/>
        </w:rPr>
        <w:t>7. שכר טרחת מהנדסים, אדריכלים ויועצים לא יפחת מסך 75,000 דולר ארה"ב;</w:t>
      </w:r>
    </w:p>
    <w:p w14:paraId="28175491" w14:textId="77777777" w:rsidR="00B961A0" w:rsidRPr="00031B4E" w:rsidRDefault="00B961A0" w:rsidP="00DD5E39">
      <w:pPr>
        <w:rPr>
          <w:rtl/>
        </w:rPr>
      </w:pPr>
      <w:r w:rsidRPr="00031B4E">
        <w:rPr>
          <w:rFonts w:hint="cs"/>
          <w:rtl/>
        </w:rPr>
        <w:t xml:space="preserve">8. </w:t>
      </w:r>
      <w:r w:rsidRPr="00031B4E">
        <w:rPr>
          <w:rtl/>
        </w:rPr>
        <w:t>כיסוי נזק ישיר מתכנון לקוי בגבול אחריות שלא  יפחת מ  100,000 דולר ארה"ב בכפוף להשתתפות</w:t>
      </w:r>
      <w:r w:rsidR="00DD5E39">
        <w:rPr>
          <w:rFonts w:hint="cs"/>
          <w:rtl/>
        </w:rPr>
        <w:t xml:space="preserve"> </w:t>
      </w:r>
      <w:r w:rsidRPr="00031B4E">
        <w:rPr>
          <w:rtl/>
        </w:rPr>
        <w:t>עצמית של ה</w:t>
      </w:r>
      <w:r>
        <w:rPr>
          <w:rtl/>
        </w:rPr>
        <w:t>קבלן שלא תעלה על יותר מ 10 אחוז</w:t>
      </w:r>
      <w:r>
        <w:rPr>
          <w:rFonts w:hint="cs"/>
          <w:rtl/>
        </w:rPr>
        <w:t>;</w:t>
      </w:r>
    </w:p>
    <w:p w14:paraId="22141405" w14:textId="77777777" w:rsidR="00B961A0" w:rsidRDefault="00B961A0" w:rsidP="00B961A0">
      <w:pPr>
        <w:rPr>
          <w:rtl/>
        </w:rPr>
      </w:pPr>
      <w:r>
        <w:rPr>
          <w:rFonts w:hint="cs"/>
          <w:rtl/>
        </w:rPr>
        <w:t>9.  כיסוי לנזקי טבע, כולל רעידת אדמה, פריצה, גניבה ושוד.</w:t>
      </w:r>
    </w:p>
    <w:p w14:paraId="7750D962" w14:textId="77777777" w:rsidR="00B961A0" w:rsidRDefault="00B961A0" w:rsidP="00B961A0">
      <w:pPr>
        <w:rPr>
          <w:rtl/>
        </w:rPr>
      </w:pPr>
    </w:p>
    <w:p w14:paraId="73B06F12" w14:textId="77777777" w:rsidR="00B961A0" w:rsidRPr="006E4687" w:rsidRDefault="00B961A0" w:rsidP="00B961A0">
      <w:pPr>
        <w:rPr>
          <w:rtl/>
        </w:rPr>
      </w:pPr>
      <w:r w:rsidRPr="006E4687">
        <w:rPr>
          <w:rFonts w:hint="cs"/>
          <w:rtl/>
        </w:rPr>
        <w:t xml:space="preserve">ככל שישולמו מקדמות על ידי משרד </w:t>
      </w:r>
      <w:r>
        <w:rPr>
          <w:rFonts w:hint="cs"/>
          <w:rtl/>
        </w:rPr>
        <w:t>החקלאות ופיתוח הכפר, הרשות לפיתוח והתיישבות הבדואים בנגב</w:t>
      </w:r>
      <w:r w:rsidRPr="006E4687">
        <w:rPr>
          <w:rFonts w:hint="cs"/>
          <w:rtl/>
        </w:rPr>
        <w:t xml:space="preserve">,- </w:t>
      </w:r>
      <w:r w:rsidRPr="006E4687">
        <w:rPr>
          <w:rtl/>
        </w:rPr>
        <w:t xml:space="preserve">תגמולי הביטוח המגיעים למבוטח על פי פרק זה, משועבדים לטובת מדינת ישראל – </w:t>
      </w:r>
      <w:r w:rsidRPr="006E4687">
        <w:rPr>
          <w:rFonts w:hint="cs"/>
          <w:rtl/>
        </w:rPr>
        <w:t xml:space="preserve">משרד </w:t>
      </w:r>
      <w:r>
        <w:rPr>
          <w:rFonts w:hint="cs"/>
          <w:rtl/>
        </w:rPr>
        <w:t xml:space="preserve">החקלאות ופיתוח </w:t>
      </w:r>
      <w:r w:rsidRPr="006E4687">
        <w:rPr>
          <w:rFonts w:hint="cs"/>
          <w:rtl/>
        </w:rPr>
        <w:t xml:space="preserve"> </w:t>
      </w:r>
      <w:r>
        <w:rPr>
          <w:rFonts w:hint="cs"/>
          <w:rtl/>
        </w:rPr>
        <w:t>הכפר, הרשות לפיתוח והתיישבות הבדואים בנגב</w:t>
      </w:r>
      <w:r w:rsidRPr="006E4687">
        <w:rPr>
          <w:rtl/>
        </w:rPr>
        <w:t xml:space="preserve"> וישולמו להם אלא אם יורה חשב </w:t>
      </w:r>
      <w:r w:rsidRPr="00FF01BA">
        <w:rPr>
          <w:rtl/>
        </w:rPr>
        <w:t>הרשות לפיתוח והתיישבות הבדואים בנגב</w:t>
      </w:r>
      <w:r w:rsidRPr="00FF01BA">
        <w:rPr>
          <w:rFonts w:hint="cs"/>
          <w:rtl/>
        </w:rPr>
        <w:t xml:space="preserve"> </w:t>
      </w:r>
      <w:r w:rsidRPr="006E4687">
        <w:rPr>
          <w:rtl/>
        </w:rPr>
        <w:t>למבטח בכתב אחרת.</w:t>
      </w:r>
      <w:r w:rsidRPr="006E4687">
        <w:rPr>
          <w:rFonts w:hint="cs"/>
          <w:rtl/>
        </w:rPr>
        <w:t xml:space="preserve"> </w:t>
      </w:r>
    </w:p>
    <w:p w14:paraId="52A20A16" w14:textId="77777777" w:rsidR="00B961A0" w:rsidRDefault="00B961A0" w:rsidP="00B961A0">
      <w:pPr>
        <w:rPr>
          <w:rtl/>
        </w:rPr>
      </w:pPr>
    </w:p>
    <w:p w14:paraId="2D69D445" w14:textId="77777777" w:rsidR="00B961A0" w:rsidRDefault="00B961A0" w:rsidP="00B961A0">
      <w:pPr>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14:paraId="50013295" w14:textId="77777777" w:rsidR="00B961A0" w:rsidRDefault="00B961A0" w:rsidP="00B961A0">
      <w:pPr>
        <w:rPr>
          <w:b/>
          <w:bCs/>
          <w:u w:val="single"/>
          <w:rtl/>
        </w:rPr>
      </w:pPr>
    </w:p>
    <w:p w14:paraId="58FE5DF6" w14:textId="77777777" w:rsidR="00B961A0" w:rsidRDefault="00B961A0" w:rsidP="00B961A0">
      <w:pPr>
        <w:rPr>
          <w:rtl/>
        </w:rPr>
      </w:pPr>
      <w:r w:rsidRPr="00883B02">
        <w:rPr>
          <w:rtl/>
        </w:rPr>
        <w:t>ביטוח אחריותו החוקית של הקבלן כלפי צד שלישי על פי כל דין, בגבול אחריות שלא יפחת</w:t>
      </w:r>
      <w:r>
        <w:rPr>
          <w:rFonts w:hint="cs"/>
          <w:rtl/>
        </w:rPr>
        <w:t xml:space="preserve"> </w:t>
      </w:r>
      <w:r w:rsidRPr="00883B02">
        <w:rPr>
          <w:rtl/>
        </w:rPr>
        <w:t xml:space="preserve">מסך        </w:t>
      </w:r>
      <w:r>
        <w:rPr>
          <w:rFonts w:hint="cs"/>
          <w:rtl/>
        </w:rPr>
        <w:t>5</w:t>
      </w:r>
      <w:r w:rsidRPr="00883B02">
        <w:rPr>
          <w:rtl/>
        </w:rPr>
        <w:t>,</w:t>
      </w:r>
      <w:r>
        <w:rPr>
          <w:rFonts w:hint="cs"/>
          <w:rtl/>
        </w:rPr>
        <w:t>0</w:t>
      </w:r>
      <w:r w:rsidRPr="00883B02">
        <w:rPr>
          <w:rtl/>
        </w:rPr>
        <w:t xml:space="preserve">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31678C6C" w14:textId="77777777" w:rsidR="00B961A0" w:rsidRDefault="00B961A0" w:rsidP="00B961A0">
      <w:pPr>
        <w:rPr>
          <w:rtl/>
        </w:rPr>
      </w:pPr>
    </w:p>
    <w:p w14:paraId="6C82CDD8" w14:textId="77777777" w:rsidR="00B961A0" w:rsidRDefault="00B961A0" w:rsidP="00B961A0">
      <w:pPr>
        <w:rPr>
          <w:rtl/>
        </w:rPr>
      </w:pPr>
      <w:r w:rsidRPr="00883B02">
        <w:rPr>
          <w:rtl/>
        </w:rPr>
        <w:t xml:space="preserve">הכיסוי על פי פרק זה יורחב לכסות נזקי רעד, ויבראציה, הסרת </w:t>
      </w:r>
      <w:r>
        <w:rPr>
          <w:rtl/>
        </w:rPr>
        <w:t>משען או החלשתו בגבול אחריות שלא</w:t>
      </w:r>
      <w:r w:rsidRPr="00883B02">
        <w:rPr>
          <w:rtl/>
        </w:rPr>
        <w:t xml:space="preserve">  יפחת מ</w:t>
      </w:r>
      <w:r>
        <w:rPr>
          <w:rFonts w:hint="cs"/>
          <w:rtl/>
        </w:rPr>
        <w:t>סך</w:t>
      </w:r>
      <w:r w:rsidRPr="00883B02">
        <w:rPr>
          <w:rtl/>
        </w:rPr>
        <w:t xml:space="preserve"> </w:t>
      </w:r>
      <w:r>
        <w:rPr>
          <w:rFonts w:hint="cs"/>
          <w:rtl/>
        </w:rPr>
        <w:t>100</w:t>
      </w:r>
      <w:r w:rsidRPr="00883B02">
        <w:rPr>
          <w:rtl/>
        </w:rPr>
        <w:t xml:space="preserve">,000 דולר ארה"ב.    </w:t>
      </w:r>
    </w:p>
    <w:p w14:paraId="711FC3AA" w14:textId="77777777" w:rsidR="00B961A0" w:rsidRPr="00883B02" w:rsidRDefault="00B961A0" w:rsidP="00B961A0">
      <w:pPr>
        <w:rPr>
          <w:rtl/>
        </w:rPr>
      </w:pPr>
      <w:r w:rsidRPr="00883B02">
        <w:rPr>
          <w:rtl/>
        </w:rPr>
        <w:t xml:space="preserve">    </w:t>
      </w:r>
    </w:p>
    <w:p w14:paraId="6AA235AF" w14:textId="77777777" w:rsidR="00B961A0" w:rsidRDefault="00B961A0" w:rsidP="00DD5E39">
      <w:pPr>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 </w:t>
      </w:r>
      <w:r w:rsidRPr="00883B02">
        <w:rPr>
          <w:rtl/>
        </w:rPr>
        <w:t xml:space="preserve">1,000,000 שקלים חדשים, ונזק עקיף לצינורות מתקנים וכבלים  תת קרקעיים שלא יפחת </w:t>
      </w:r>
      <w:r>
        <w:rPr>
          <w:rFonts w:hint="cs"/>
          <w:rtl/>
        </w:rPr>
        <w:t>מסך 500,000</w:t>
      </w:r>
      <w:r w:rsidR="00DD5E39">
        <w:rPr>
          <w:rFonts w:hint="cs"/>
          <w:rtl/>
        </w:rPr>
        <w:t xml:space="preserve"> </w:t>
      </w:r>
      <w:r w:rsidRPr="00883B02">
        <w:rPr>
          <w:rtl/>
        </w:rPr>
        <w:t xml:space="preserve">שקלים חדשים. </w:t>
      </w:r>
    </w:p>
    <w:p w14:paraId="6BF26E30" w14:textId="77777777" w:rsidR="00B961A0" w:rsidRPr="00883B02" w:rsidRDefault="00B961A0" w:rsidP="00B961A0">
      <w:pPr>
        <w:rPr>
          <w:rtl/>
        </w:rPr>
      </w:pPr>
    </w:p>
    <w:p w14:paraId="4E7A0BB1" w14:textId="77777777" w:rsidR="00B961A0" w:rsidRDefault="00B961A0" w:rsidP="00B961A0">
      <w:pPr>
        <w:rPr>
          <w:rtl/>
        </w:rPr>
      </w:pPr>
      <w:r w:rsidRPr="00883B02">
        <w:rPr>
          <w:rtl/>
        </w:rPr>
        <w:t>הכיסוי על פי פרק זה יורחב לכלול תביעות שיבוב של המוסד לביטוח לאומי.</w:t>
      </w:r>
    </w:p>
    <w:p w14:paraId="3B1F60A4" w14:textId="77777777" w:rsidR="00B961A0" w:rsidRDefault="00B961A0" w:rsidP="00B961A0">
      <w:pPr>
        <w:rPr>
          <w:rtl/>
        </w:rPr>
      </w:pPr>
      <w:r>
        <w:rPr>
          <w:rFonts w:hint="cs"/>
          <w:rtl/>
        </w:rPr>
        <w:t xml:space="preserve">  </w:t>
      </w:r>
    </w:p>
    <w:p w14:paraId="3DCB372A" w14:textId="77777777" w:rsidR="00B961A0" w:rsidRDefault="00B961A0" w:rsidP="00B961A0">
      <w:pPr>
        <w:rPr>
          <w:rtl/>
        </w:rPr>
      </w:pPr>
      <w:r>
        <w:rPr>
          <w:rFonts w:hint="cs"/>
          <w:b/>
          <w:bCs/>
          <w:u w:val="single"/>
          <w:rtl/>
        </w:rPr>
        <w:t xml:space="preserve">פרק ג' </w:t>
      </w:r>
      <w:r>
        <w:rPr>
          <w:b/>
          <w:bCs/>
          <w:u w:val="single"/>
          <w:rtl/>
        </w:rPr>
        <w:t>–</w:t>
      </w:r>
      <w:r>
        <w:rPr>
          <w:rFonts w:hint="cs"/>
          <w:b/>
          <w:bCs/>
          <w:u w:val="single"/>
          <w:rtl/>
        </w:rPr>
        <w:t xml:space="preserve"> ביטוח חבות המעבידים</w:t>
      </w:r>
    </w:p>
    <w:p w14:paraId="381019F4" w14:textId="77777777" w:rsidR="00B961A0" w:rsidRDefault="00B961A0" w:rsidP="00B961A0">
      <w:pPr>
        <w:rPr>
          <w:rtl/>
        </w:rPr>
      </w:pPr>
    </w:p>
    <w:p w14:paraId="5CC07B5B" w14:textId="77777777" w:rsidR="00B961A0" w:rsidRDefault="00B961A0" w:rsidP="00B961A0">
      <w:pPr>
        <w:rPr>
          <w:rtl/>
        </w:rPr>
      </w:pPr>
      <w:r>
        <w:rPr>
          <w:rFonts w:hint="cs"/>
          <w:rtl/>
        </w:rPr>
        <w:t>1. לגבי כל העובדים הקשורים בביצוע העבודות, כולל קבלנים, קבלני משנה ועובדיהם.</w:t>
      </w:r>
    </w:p>
    <w:p w14:paraId="5F494A77" w14:textId="77777777" w:rsidR="00B961A0" w:rsidRDefault="00B961A0" w:rsidP="00B961A0">
      <w:pPr>
        <w:rPr>
          <w:rtl/>
        </w:rPr>
      </w:pPr>
      <w:r>
        <w:rPr>
          <w:rFonts w:hint="cs"/>
          <w:rtl/>
        </w:rPr>
        <w:t>2. גבול האחריות לעובד, למקרה ולתקופת הביטוח לא יפחת מסך 5,000,000 דולר ארה"ב.</w:t>
      </w:r>
    </w:p>
    <w:p w14:paraId="19BAB377" w14:textId="77777777" w:rsidR="00B961A0" w:rsidRDefault="00B961A0" w:rsidP="00B961A0">
      <w:pPr>
        <w:rPr>
          <w:rtl/>
        </w:rPr>
      </w:pPr>
    </w:p>
    <w:p w14:paraId="2A8395DA" w14:textId="77777777" w:rsidR="00B961A0" w:rsidRDefault="00B961A0" w:rsidP="00B961A0">
      <w:pPr>
        <w:rPr>
          <w:rtl/>
        </w:rPr>
      </w:pPr>
      <w:r>
        <w:rPr>
          <w:rFonts w:hint="cs"/>
          <w:b/>
          <w:bCs/>
          <w:u w:val="single"/>
          <w:rtl/>
        </w:rPr>
        <w:t>הפוליסה כוללת</w:t>
      </w:r>
      <w:r>
        <w:rPr>
          <w:rFonts w:hint="cs"/>
          <w:rtl/>
        </w:rPr>
        <w:t>:</w:t>
      </w:r>
    </w:p>
    <w:p w14:paraId="151899D3" w14:textId="77777777" w:rsidR="00B961A0" w:rsidRDefault="00B961A0" w:rsidP="00B961A0">
      <w:pPr>
        <w:rPr>
          <w:rtl/>
        </w:rPr>
      </w:pPr>
    </w:p>
    <w:p w14:paraId="6BD1EE05" w14:textId="77777777" w:rsidR="00B961A0" w:rsidRDefault="00B961A0" w:rsidP="00B961A0">
      <w:pPr>
        <w:rPr>
          <w:rtl/>
        </w:rPr>
      </w:pPr>
      <w:r>
        <w:rPr>
          <w:rFonts w:hint="cs"/>
          <w:rtl/>
        </w:rPr>
        <w:t>1. הרחבה לתקופת אחזקה מורחבת של 24 חודש לאחר סיום העבודות.</w:t>
      </w:r>
    </w:p>
    <w:p w14:paraId="6FA522C2" w14:textId="77777777" w:rsidR="00B961A0" w:rsidRDefault="00B961A0" w:rsidP="00B961A0">
      <w:pPr>
        <w:rPr>
          <w:rtl/>
        </w:rPr>
      </w:pPr>
      <w:r>
        <w:rPr>
          <w:rFonts w:hint="cs"/>
          <w:rtl/>
        </w:rPr>
        <w:t>2. תנאי הכיסוי  הסטנדרטים לא יפחתו מהמקובל על פי "פוליסת נוסח ביט ____ (יש לציין את השנה)".</w:t>
      </w:r>
    </w:p>
    <w:p w14:paraId="2D3370E0" w14:textId="77777777" w:rsidR="00B961A0" w:rsidRDefault="00B961A0" w:rsidP="00DD5E39">
      <w:pPr>
        <w:rPr>
          <w:b/>
          <w:bCs/>
          <w:rtl/>
        </w:rPr>
      </w:pPr>
      <w:r>
        <w:rPr>
          <w:rFonts w:hint="cs"/>
          <w:rtl/>
        </w:rPr>
        <w:t xml:space="preserve">3. לשם המבוטח יתווספו מבוטחים נוספים: </w:t>
      </w:r>
      <w:r w:rsidRPr="00A171B2">
        <w:rPr>
          <w:rFonts w:hint="cs"/>
          <w:b/>
          <w:bCs/>
          <w:rtl/>
        </w:rPr>
        <w:t xml:space="preserve">ו/או קבלנים ו/או קבלני משנה ו/או מדינת ישראל -  </w:t>
      </w:r>
      <w:r>
        <w:rPr>
          <w:rFonts w:hint="cs"/>
          <w:b/>
          <w:bCs/>
          <w:rtl/>
        </w:rPr>
        <w:t>משרד החקלאות ופיתוח הכפר, הרשות לפיתוח והתיישבות הבדואים בנגב והספק.</w:t>
      </w:r>
    </w:p>
    <w:p w14:paraId="297E19B8" w14:textId="77777777" w:rsidR="00B961A0" w:rsidRDefault="00B961A0" w:rsidP="00B961A0">
      <w:pPr>
        <w:rPr>
          <w:b/>
          <w:bCs/>
          <w:rtl/>
        </w:rPr>
      </w:pPr>
      <w:r>
        <w:rPr>
          <w:rFonts w:hint="cs"/>
          <w:rtl/>
        </w:rPr>
        <w:t>4.</w:t>
      </w:r>
      <w:r>
        <w:rPr>
          <w:rtl/>
        </w:rPr>
        <w:t xml:space="preserve"> </w:t>
      </w:r>
      <w:r w:rsidRPr="00DB713D">
        <w:rPr>
          <w:rtl/>
        </w:rPr>
        <w:t>תחום טריטוריאלי - כל תחו</w:t>
      </w:r>
      <w:r>
        <w:rPr>
          <w:rtl/>
        </w:rPr>
        <w:t>מי מדינת ישראל והשטחים המוחזקים</w:t>
      </w:r>
      <w:r>
        <w:rPr>
          <w:rFonts w:hint="cs"/>
          <w:rtl/>
        </w:rPr>
        <w:t>.</w:t>
      </w:r>
    </w:p>
    <w:p w14:paraId="65AD613D" w14:textId="77777777" w:rsidR="00B961A0" w:rsidRPr="0001638D" w:rsidRDefault="00B961A0" w:rsidP="00DD5E39">
      <w:pPr>
        <w:rPr>
          <w:rtl/>
        </w:rPr>
      </w:pPr>
      <w:r w:rsidRPr="0001638D">
        <w:rPr>
          <w:rFonts w:hint="cs"/>
          <w:rtl/>
        </w:rPr>
        <w:t>5</w:t>
      </w:r>
      <w:r w:rsidRPr="0001638D">
        <w:rPr>
          <w:rtl/>
        </w:rPr>
        <w:t>. בכל מקרה של צמצום או ביטול הביטוח  ע"י אחד הצדדים לא יהיה להם כל תוקף אלא, אם ניתנה</w:t>
      </w:r>
      <w:r w:rsidR="00DD5E39">
        <w:rPr>
          <w:rFonts w:hint="cs"/>
          <w:rtl/>
        </w:rPr>
        <w:t xml:space="preserve"> </w:t>
      </w:r>
      <w:r w:rsidRPr="0001638D">
        <w:rPr>
          <w:rFonts w:hint="cs"/>
          <w:rtl/>
        </w:rPr>
        <w:t xml:space="preserve">על ידינו </w:t>
      </w:r>
      <w:r w:rsidRPr="0001638D">
        <w:rPr>
          <w:rtl/>
        </w:rPr>
        <w:t xml:space="preserve">הודעה מוקדמת של 60 יום לפחות במכתב רשום לחשב </w:t>
      </w:r>
      <w:r>
        <w:rPr>
          <w:rFonts w:hint="cs"/>
          <w:rtl/>
        </w:rPr>
        <w:t xml:space="preserve">משרד החקלאות ופיתוח הכפר. </w:t>
      </w:r>
      <w:r w:rsidRPr="0001638D">
        <w:rPr>
          <w:rFonts w:hint="cs"/>
          <w:rtl/>
        </w:rPr>
        <w:t xml:space="preserve"> </w:t>
      </w:r>
    </w:p>
    <w:p w14:paraId="4778403E" w14:textId="77777777" w:rsidR="00B961A0" w:rsidRPr="0001638D" w:rsidRDefault="00B961A0" w:rsidP="00DD5E39">
      <w:pPr>
        <w:rPr>
          <w:rtl/>
        </w:rPr>
      </w:pPr>
      <w:r w:rsidRPr="0001638D">
        <w:rPr>
          <w:rFonts w:hint="cs"/>
          <w:rtl/>
        </w:rPr>
        <w:t>6</w:t>
      </w:r>
      <w:r w:rsidRPr="0001638D">
        <w:rPr>
          <w:rtl/>
        </w:rPr>
        <w:t xml:space="preserve">. </w:t>
      </w:r>
      <w:r w:rsidRPr="0001638D">
        <w:rPr>
          <w:rFonts w:hint="cs"/>
          <w:rtl/>
        </w:rPr>
        <w:t>אנו</w:t>
      </w:r>
      <w:r w:rsidRPr="0001638D">
        <w:rPr>
          <w:rtl/>
        </w:rPr>
        <w:t xml:space="preserve"> מוותר</w:t>
      </w:r>
      <w:r w:rsidRPr="0001638D">
        <w:rPr>
          <w:rFonts w:hint="cs"/>
          <w:rtl/>
        </w:rPr>
        <w:t>ים</w:t>
      </w:r>
      <w:r w:rsidRPr="0001638D">
        <w:rPr>
          <w:rtl/>
        </w:rPr>
        <w:t xml:space="preserve"> על כל זכות תחלוף/שיבוב, תביעה, השתתפות או חזרה כלפי מדינת ישראל </w:t>
      </w:r>
      <w:r>
        <w:rPr>
          <w:rtl/>
        </w:rPr>
        <w:t>–</w:t>
      </w:r>
      <w:r w:rsidRPr="0001638D">
        <w:rPr>
          <w:rtl/>
        </w:rPr>
        <w:t xml:space="preserve"> </w:t>
      </w:r>
      <w:r>
        <w:rPr>
          <w:rFonts w:hint="cs"/>
          <w:rtl/>
        </w:rPr>
        <w:t>משרד</w:t>
      </w:r>
      <w:r w:rsidRPr="0001638D">
        <w:rPr>
          <w:rtl/>
        </w:rPr>
        <w:t xml:space="preserve"> </w:t>
      </w:r>
      <w:r>
        <w:rPr>
          <w:rFonts w:hint="cs"/>
          <w:rtl/>
        </w:rPr>
        <w:t>החקלאות ופיתוח הכפר, הרשות לפיתוח והתיישבות הבדואים בנגב</w:t>
      </w:r>
      <w:r w:rsidRPr="0001638D">
        <w:rPr>
          <w:rFonts w:hint="cs"/>
          <w:rtl/>
        </w:rPr>
        <w:t xml:space="preserve"> </w:t>
      </w:r>
      <w:r w:rsidRPr="0001638D">
        <w:rPr>
          <w:rtl/>
        </w:rPr>
        <w:t xml:space="preserve"> ועובדיהם, ובלבד שהויתור לא</w:t>
      </w:r>
      <w:r w:rsidR="00DD5E39">
        <w:rPr>
          <w:rFonts w:hint="cs"/>
          <w:rtl/>
        </w:rPr>
        <w:t xml:space="preserve"> </w:t>
      </w:r>
      <w:r w:rsidRPr="0001638D">
        <w:rPr>
          <w:rtl/>
        </w:rPr>
        <w:t xml:space="preserve">יחול לטובת אדם  שגרם  לנזק </w:t>
      </w:r>
      <w:r w:rsidRPr="0001638D">
        <w:rPr>
          <w:rFonts w:hint="cs"/>
          <w:rtl/>
        </w:rPr>
        <w:t xml:space="preserve">מתוך כוונת זדון. </w:t>
      </w:r>
    </w:p>
    <w:p w14:paraId="6B45779E" w14:textId="77777777" w:rsidR="00B961A0" w:rsidRPr="0001638D" w:rsidRDefault="00B961A0" w:rsidP="00DD5E39">
      <w:pPr>
        <w:rPr>
          <w:rtl/>
        </w:rPr>
      </w:pPr>
      <w:r w:rsidRPr="0001638D">
        <w:rPr>
          <w:rFonts w:hint="cs"/>
          <w:rtl/>
        </w:rPr>
        <w:t>7</w:t>
      </w:r>
      <w:r w:rsidRPr="0001638D">
        <w:rPr>
          <w:rtl/>
        </w:rPr>
        <w:t xml:space="preserve">. </w:t>
      </w:r>
      <w:r>
        <w:rPr>
          <w:rFonts w:hint="cs"/>
          <w:rtl/>
        </w:rPr>
        <w:t xml:space="preserve">קבלן המשנה </w:t>
      </w:r>
      <w:r>
        <w:rPr>
          <w:rtl/>
        </w:rPr>
        <w:t>–</w:t>
      </w:r>
      <w:r>
        <w:rPr>
          <w:rFonts w:hint="cs"/>
          <w:rtl/>
        </w:rPr>
        <w:t xml:space="preserve"> בעל המקצוע</w:t>
      </w:r>
      <w:r w:rsidRPr="0001638D">
        <w:rPr>
          <w:rtl/>
        </w:rPr>
        <w:t xml:space="preserve"> אחראי בלעדית כלפי המבטח לתשלום דמי הביטוח עבור כל הפוליסות </w:t>
      </w:r>
      <w:r w:rsidRPr="00CD33DA">
        <w:rPr>
          <w:rtl/>
        </w:rPr>
        <w:t xml:space="preserve">ולמילוי כל החובות </w:t>
      </w:r>
      <w:r w:rsidRPr="0001638D">
        <w:rPr>
          <w:rtl/>
        </w:rPr>
        <w:t xml:space="preserve">המוטלות על המבוטח על פי תנאי הפוליסות. </w:t>
      </w:r>
    </w:p>
    <w:p w14:paraId="630AD438" w14:textId="77777777" w:rsidR="00B961A0" w:rsidRDefault="00B961A0" w:rsidP="00B961A0">
      <w:pPr>
        <w:rPr>
          <w:rtl/>
        </w:rPr>
      </w:pPr>
      <w:r w:rsidRPr="0001638D">
        <w:rPr>
          <w:rFonts w:hint="cs"/>
          <w:rtl/>
        </w:rPr>
        <w:t>8</w:t>
      </w:r>
      <w:r w:rsidRPr="0001638D">
        <w:rPr>
          <w:rtl/>
        </w:rPr>
        <w:t xml:space="preserve">.  ההשתתפויות העצמיות הנקובות בכל פוליסה ופוליסה תחולנה בלעדית על </w:t>
      </w:r>
      <w:r>
        <w:rPr>
          <w:rFonts w:hint="cs"/>
          <w:rtl/>
        </w:rPr>
        <w:t xml:space="preserve">קבלן המשנה- בעל </w:t>
      </w:r>
    </w:p>
    <w:p w14:paraId="317C50DF" w14:textId="77777777" w:rsidR="00B961A0" w:rsidRPr="0001638D" w:rsidRDefault="00B961A0" w:rsidP="00B961A0">
      <w:pPr>
        <w:rPr>
          <w:rtl/>
        </w:rPr>
      </w:pPr>
      <w:r>
        <w:rPr>
          <w:rFonts w:hint="cs"/>
          <w:rtl/>
        </w:rPr>
        <w:lastRenderedPageBreak/>
        <w:t xml:space="preserve">     המקצוע</w:t>
      </w:r>
      <w:r w:rsidRPr="0001638D">
        <w:rPr>
          <w:rFonts w:hint="cs"/>
          <w:rtl/>
        </w:rPr>
        <w:t xml:space="preserve">. </w:t>
      </w:r>
      <w:r w:rsidRPr="0001638D">
        <w:rPr>
          <w:rtl/>
        </w:rPr>
        <w:t xml:space="preserve">                              </w:t>
      </w:r>
    </w:p>
    <w:p w14:paraId="09373D67" w14:textId="77777777" w:rsidR="00B961A0" w:rsidRDefault="00B961A0" w:rsidP="00DD5E39">
      <w:pPr>
        <w:rPr>
          <w:rtl/>
        </w:rPr>
      </w:pPr>
      <w:r w:rsidRPr="0001638D">
        <w:rPr>
          <w:rFonts w:hint="cs"/>
          <w:rtl/>
        </w:rPr>
        <w:t>9</w:t>
      </w:r>
      <w:r w:rsidRPr="0001638D">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73B4959" w14:textId="77777777" w:rsidR="00B961A0" w:rsidRDefault="00B961A0" w:rsidP="00B961A0">
      <w:pPr>
        <w:rPr>
          <w:rtl/>
        </w:rPr>
      </w:pPr>
      <w:r>
        <w:rPr>
          <w:rFonts w:hint="cs"/>
          <w:rtl/>
        </w:rPr>
        <w:t>10.</w:t>
      </w:r>
      <w:r w:rsidRPr="00C90D31">
        <w:rPr>
          <w:rtl/>
        </w:rPr>
        <w:t>חריג כוונה ו/או רשלנות רבתי מבוטל ככל שקיים</w:t>
      </w:r>
      <w:r>
        <w:rPr>
          <w:rFonts w:hint="cs"/>
          <w:rtl/>
        </w:rPr>
        <w:t xml:space="preserve">. </w:t>
      </w:r>
    </w:p>
    <w:p w14:paraId="2879A643" w14:textId="77777777" w:rsidR="00B961A0" w:rsidRPr="0001638D" w:rsidRDefault="00B961A0" w:rsidP="00B961A0">
      <w:pPr>
        <w:rPr>
          <w:rtl/>
        </w:rPr>
      </w:pPr>
    </w:p>
    <w:p w14:paraId="5DEC2464" w14:textId="77777777" w:rsidR="00B961A0" w:rsidRPr="0018018E" w:rsidRDefault="00B961A0" w:rsidP="00B961A0">
      <w:pPr>
        <w:rPr>
          <w:b/>
          <w:bCs/>
          <w:rtl/>
        </w:rPr>
      </w:pPr>
      <w:r w:rsidRPr="00FC7913">
        <w:rPr>
          <w:rFonts w:hint="cs"/>
          <w:b/>
          <w:bCs/>
          <w:color w:val="00B050"/>
          <w:rtl/>
        </w:rPr>
        <w:t xml:space="preserve">  </w:t>
      </w:r>
      <w:r w:rsidRPr="0018018E">
        <w:rPr>
          <w:rFonts w:hint="cs"/>
          <w:b/>
          <w:bCs/>
          <w:rtl/>
        </w:rPr>
        <w:t>בכפוף לתנאי וסייגי הפוליסות המקוריות עד כמה שלא שונו במפורש על פי האמור באישור זה.</w:t>
      </w:r>
    </w:p>
    <w:p w14:paraId="473CF82E" w14:textId="77777777" w:rsidR="00B961A0" w:rsidRPr="0018018E" w:rsidRDefault="00B961A0" w:rsidP="00B961A0">
      <w:pPr>
        <w:rPr>
          <w:b/>
          <w:bCs/>
          <w:rtl/>
        </w:rPr>
      </w:pPr>
    </w:p>
    <w:p w14:paraId="0909CD1D" w14:textId="77777777" w:rsidR="00B961A0" w:rsidRPr="0018018E" w:rsidRDefault="00B961A0" w:rsidP="00B961A0">
      <w:pPr>
        <w:rPr>
          <w:rtl/>
        </w:rPr>
      </w:pPr>
      <w:r w:rsidRPr="0018018E">
        <w:rPr>
          <w:rFonts w:hint="cs"/>
          <w:rtl/>
        </w:rPr>
        <w:t xml:space="preserve">                                                    </w:t>
      </w:r>
    </w:p>
    <w:p w14:paraId="580E8130" w14:textId="77777777" w:rsidR="00B961A0" w:rsidRPr="0018018E" w:rsidRDefault="00B961A0" w:rsidP="00B961A0">
      <w:pPr>
        <w:rPr>
          <w:rtl/>
        </w:rPr>
      </w:pPr>
      <w:r w:rsidRPr="0018018E">
        <w:rPr>
          <w:rtl/>
        </w:rPr>
        <w:t xml:space="preserve">                                                                                       בכבוד רב,                 </w:t>
      </w:r>
    </w:p>
    <w:p w14:paraId="3F7EFC5C" w14:textId="77777777" w:rsidR="00B961A0" w:rsidRPr="0018018E" w:rsidRDefault="00B961A0" w:rsidP="00B961A0">
      <w:pPr>
        <w:rPr>
          <w:rtl/>
        </w:rPr>
      </w:pPr>
      <w:r w:rsidRPr="0018018E">
        <w:rPr>
          <w:rtl/>
        </w:rPr>
        <w:t xml:space="preserve">                                                                    </w:t>
      </w:r>
    </w:p>
    <w:p w14:paraId="05A41ACF" w14:textId="77777777" w:rsidR="00B961A0" w:rsidRPr="0018018E" w:rsidRDefault="00B961A0" w:rsidP="00B961A0">
      <w:pPr>
        <w:rPr>
          <w:rtl/>
        </w:rPr>
      </w:pPr>
    </w:p>
    <w:p w14:paraId="03A53252" w14:textId="77777777" w:rsidR="00B961A0" w:rsidRPr="0018018E" w:rsidRDefault="00B961A0" w:rsidP="00B961A0">
      <w:pPr>
        <w:rPr>
          <w:rtl/>
        </w:rPr>
      </w:pPr>
      <w:r w:rsidRPr="0018018E">
        <w:rPr>
          <w:rtl/>
        </w:rPr>
        <w:t xml:space="preserve">                                                                    ___________________________</w:t>
      </w:r>
    </w:p>
    <w:p w14:paraId="73883353" w14:textId="77777777" w:rsidR="00B961A0" w:rsidRDefault="00B961A0" w:rsidP="00B961A0">
      <w:pPr>
        <w:rPr>
          <w:rtl/>
        </w:rPr>
      </w:pPr>
      <w:r w:rsidRPr="0018018E">
        <w:rPr>
          <w:rtl/>
        </w:rPr>
        <w:t>תאריך______________                        חתימת מורשה המבטח וחותמת המבטח</w:t>
      </w:r>
    </w:p>
    <w:p w14:paraId="4B25F88E" w14:textId="77777777" w:rsidR="00B961A0" w:rsidRPr="0018018E" w:rsidRDefault="00B961A0" w:rsidP="00B961A0">
      <w:pPr>
        <w:rPr>
          <w:rtl/>
        </w:rPr>
      </w:pPr>
    </w:p>
    <w:p w14:paraId="0ABD2DBD" w14:textId="77777777" w:rsidR="00B961A0" w:rsidRPr="0018018E" w:rsidRDefault="00B961A0" w:rsidP="00B961A0">
      <w:pPr>
        <w:rPr>
          <w:rtl/>
        </w:rPr>
      </w:pPr>
    </w:p>
    <w:p w14:paraId="16907072" w14:textId="77777777" w:rsidR="00B961A0" w:rsidRDefault="00B961A0" w:rsidP="00B961A0">
      <w:pPr>
        <w:rPr>
          <w:rtl/>
        </w:rPr>
      </w:pPr>
      <w:r w:rsidRPr="0018018E">
        <w:rPr>
          <w:rtl/>
        </w:rPr>
        <w:t xml:space="preserve">          *                                                         *                                                           *</w:t>
      </w:r>
    </w:p>
    <w:p w14:paraId="3E369583" w14:textId="77777777" w:rsidR="00B961A0" w:rsidRDefault="00B961A0" w:rsidP="00B961A0">
      <w:pPr>
        <w:rPr>
          <w:rtl/>
        </w:rPr>
      </w:pPr>
    </w:p>
    <w:p w14:paraId="4F12A319" w14:textId="77777777" w:rsidR="00B961A0" w:rsidRDefault="00B961A0" w:rsidP="00B961A0">
      <w:pPr>
        <w:rPr>
          <w:b/>
          <w:bCs/>
          <w:u w:val="single"/>
          <w:rtl/>
        </w:rPr>
      </w:pPr>
      <w:r w:rsidRPr="00E831A4">
        <w:rPr>
          <w:b/>
          <w:bCs/>
          <w:u w:val="single"/>
          <w:rtl/>
        </w:rPr>
        <w:t xml:space="preserve">השלב </w:t>
      </w:r>
      <w:r>
        <w:rPr>
          <w:rFonts w:hint="cs"/>
          <w:b/>
          <w:bCs/>
          <w:u w:val="single"/>
          <w:rtl/>
        </w:rPr>
        <w:t>ה</w:t>
      </w:r>
      <w:r w:rsidRPr="00E831A4">
        <w:rPr>
          <w:b/>
          <w:bCs/>
          <w:u w:val="single"/>
          <w:rtl/>
        </w:rPr>
        <w:t>שני – בגין ביצוע עבודות פיתוח</w:t>
      </w:r>
    </w:p>
    <w:p w14:paraId="1907CE20" w14:textId="64F1BEE7" w:rsidR="007664EE" w:rsidRDefault="007664EE">
      <w:pPr>
        <w:bidi w:val="0"/>
        <w:rPr>
          <w:b/>
          <w:bCs/>
          <w:u w:val="single"/>
          <w:rtl/>
        </w:rPr>
      </w:pPr>
      <w:r>
        <w:rPr>
          <w:b/>
          <w:bCs/>
          <w:u w:val="single"/>
          <w:rtl/>
        </w:rPr>
        <w:br w:type="page"/>
      </w:r>
    </w:p>
    <w:p w14:paraId="29357F8F" w14:textId="77777777" w:rsidR="00B961A0" w:rsidRDefault="00B961A0" w:rsidP="00B961A0">
      <w:pPr>
        <w:rPr>
          <w:b/>
          <w:bCs/>
          <w:u w:val="single"/>
          <w:rtl/>
        </w:rPr>
      </w:pPr>
    </w:p>
    <w:p w14:paraId="5B7B6582" w14:textId="77777777" w:rsidR="00B961A0" w:rsidRPr="00260676" w:rsidRDefault="00B961A0" w:rsidP="00B961A0">
      <w:pPr>
        <w:rPr>
          <w:b/>
          <w:bCs/>
          <w:sz w:val="28"/>
          <w:szCs w:val="28"/>
          <w:u w:val="single"/>
          <w:rtl/>
        </w:rPr>
      </w:pPr>
    </w:p>
    <w:p w14:paraId="27F21BCC" w14:textId="77777777" w:rsidR="00B961A0" w:rsidRPr="00956971" w:rsidRDefault="00B961A0" w:rsidP="00956971">
      <w:pPr>
        <w:pStyle w:val="20"/>
        <w:keepNext/>
        <w:spacing w:after="240"/>
        <w:ind w:right="0"/>
        <w:jc w:val="center"/>
        <w:rPr>
          <w:rtl/>
        </w:rPr>
      </w:pPr>
      <w:bookmarkStart w:id="188" w:name="_Toc530566545"/>
      <w:r w:rsidRPr="00956971">
        <w:rPr>
          <w:rFonts w:hint="cs"/>
          <w:rtl/>
        </w:rPr>
        <w:t>נספח מס</w:t>
      </w:r>
      <w:r w:rsidR="003B6328" w:rsidRPr="00956971">
        <w:rPr>
          <w:rFonts w:hint="cs"/>
          <w:rtl/>
        </w:rPr>
        <w:t>' י' 4</w:t>
      </w:r>
      <w:r w:rsidRPr="00956971">
        <w:rPr>
          <w:rFonts w:hint="cs"/>
          <w:rtl/>
        </w:rPr>
        <w:t xml:space="preserve"> אישור קיום  ביטוחים </w:t>
      </w:r>
      <w:r w:rsidRPr="00956971">
        <w:rPr>
          <w:rtl/>
        </w:rPr>
        <w:t>עבור קבלני המשנה – בעלי המקצוע</w:t>
      </w:r>
      <w:bookmarkEnd w:id="188"/>
    </w:p>
    <w:p w14:paraId="0E212659" w14:textId="77777777" w:rsidR="00B961A0" w:rsidRPr="00260676" w:rsidRDefault="00B961A0" w:rsidP="00B961A0">
      <w:pPr>
        <w:rPr>
          <w:b/>
          <w:bCs/>
          <w:u w:val="single"/>
          <w:rtl/>
        </w:rPr>
      </w:pPr>
    </w:p>
    <w:p w14:paraId="28C8D184" w14:textId="77777777" w:rsidR="00B961A0" w:rsidRPr="00260676" w:rsidRDefault="00B961A0" w:rsidP="00B961A0">
      <w:pPr>
        <w:rPr>
          <w:rtl/>
        </w:rPr>
      </w:pPr>
      <w:r w:rsidRPr="00260676">
        <w:rPr>
          <w:rFonts w:hint="cs"/>
          <w:rtl/>
        </w:rPr>
        <w:t xml:space="preserve">לכבוד </w:t>
      </w:r>
    </w:p>
    <w:p w14:paraId="3B1A7CBC" w14:textId="77777777" w:rsidR="00B961A0" w:rsidRPr="00260676" w:rsidRDefault="00B961A0" w:rsidP="00B961A0">
      <w:pPr>
        <w:rPr>
          <w:rtl/>
        </w:rPr>
      </w:pPr>
    </w:p>
    <w:p w14:paraId="02301297" w14:textId="77777777" w:rsidR="00B961A0" w:rsidRPr="00260676" w:rsidRDefault="00B961A0" w:rsidP="00B961A0">
      <w:pPr>
        <w:rPr>
          <w:b/>
          <w:bCs/>
          <w:sz w:val="28"/>
          <w:szCs w:val="28"/>
          <w:u w:val="single"/>
          <w:rtl/>
        </w:rPr>
      </w:pPr>
      <w:r w:rsidRPr="00260676">
        <w:rPr>
          <w:rFonts w:hint="cs"/>
          <w:b/>
          <w:bCs/>
          <w:sz w:val="28"/>
          <w:szCs w:val="28"/>
          <w:u w:val="single"/>
          <w:rtl/>
        </w:rPr>
        <w:t xml:space="preserve">מדינת ישראל </w:t>
      </w:r>
      <w:r w:rsidRPr="00260676">
        <w:rPr>
          <w:b/>
          <w:bCs/>
          <w:sz w:val="28"/>
          <w:szCs w:val="28"/>
          <w:u w:val="single"/>
          <w:rtl/>
        </w:rPr>
        <w:t>–</w:t>
      </w:r>
      <w:r w:rsidRPr="00260676">
        <w:rPr>
          <w:rFonts w:hint="cs"/>
          <w:b/>
          <w:bCs/>
          <w:sz w:val="28"/>
          <w:szCs w:val="28"/>
          <w:u w:val="single"/>
          <w:rtl/>
        </w:rPr>
        <w:t xml:space="preserve"> משרד החקלאות </w:t>
      </w:r>
      <w:r w:rsidRPr="00260676">
        <w:rPr>
          <w:b/>
          <w:bCs/>
          <w:sz w:val="28"/>
          <w:szCs w:val="28"/>
          <w:u w:val="single"/>
          <w:rtl/>
        </w:rPr>
        <w:t>ופיתוח הכפר, הרשות לפיתוח והתיישבות הבדואים בנגב</w:t>
      </w:r>
    </w:p>
    <w:p w14:paraId="0945D99D" w14:textId="77777777" w:rsidR="00B961A0" w:rsidRPr="00260676" w:rsidRDefault="00B961A0" w:rsidP="00B961A0">
      <w:pPr>
        <w:rPr>
          <w:rtl/>
        </w:rPr>
      </w:pPr>
    </w:p>
    <w:p w14:paraId="57BA1CB3" w14:textId="77777777" w:rsidR="00B961A0" w:rsidRPr="00260676" w:rsidRDefault="00B961A0" w:rsidP="00B961A0">
      <w:pPr>
        <w:rPr>
          <w:rtl/>
        </w:rPr>
      </w:pPr>
      <w:r w:rsidRPr="00260676">
        <w:rPr>
          <w:rFonts w:hint="cs"/>
          <w:rtl/>
        </w:rPr>
        <w:t>א.ג.נ.,</w:t>
      </w:r>
    </w:p>
    <w:p w14:paraId="19EBE67F" w14:textId="77777777" w:rsidR="00B961A0" w:rsidRPr="00260676" w:rsidRDefault="00B961A0" w:rsidP="00B961A0">
      <w:pPr>
        <w:jc w:val="center"/>
        <w:rPr>
          <w:sz w:val="32"/>
          <w:szCs w:val="32"/>
          <w:rtl/>
        </w:rPr>
      </w:pPr>
      <w:r w:rsidRPr="00260676">
        <w:rPr>
          <w:rFonts w:hint="cs"/>
          <w:rtl/>
        </w:rPr>
        <w:t>הנדון</w:t>
      </w:r>
      <w:r w:rsidRPr="00260676">
        <w:rPr>
          <w:rFonts w:hint="cs"/>
          <w:sz w:val="32"/>
          <w:szCs w:val="32"/>
          <w:rtl/>
        </w:rPr>
        <w:t xml:space="preserve">:  </w:t>
      </w:r>
      <w:r w:rsidRPr="00260676">
        <w:rPr>
          <w:rFonts w:hint="cs"/>
          <w:b/>
          <w:bCs/>
          <w:sz w:val="32"/>
          <w:szCs w:val="32"/>
          <w:u w:val="single"/>
          <w:rtl/>
        </w:rPr>
        <w:t xml:space="preserve">אישור קיום </w:t>
      </w:r>
      <w:r>
        <w:rPr>
          <w:rFonts w:hint="cs"/>
          <w:b/>
          <w:bCs/>
          <w:sz w:val="32"/>
          <w:szCs w:val="32"/>
          <w:u w:val="single"/>
          <w:rtl/>
        </w:rPr>
        <w:t xml:space="preserve">ביטוח חבות המוצר </w:t>
      </w:r>
    </w:p>
    <w:p w14:paraId="09F65AC6" w14:textId="77777777" w:rsidR="00B961A0" w:rsidRPr="00260676" w:rsidRDefault="00B961A0" w:rsidP="00B961A0">
      <w:pPr>
        <w:rPr>
          <w:sz w:val="32"/>
          <w:szCs w:val="32"/>
          <w:rtl/>
        </w:rPr>
      </w:pPr>
    </w:p>
    <w:p w14:paraId="4B052017" w14:textId="77777777" w:rsidR="00B961A0" w:rsidRPr="008A44BD" w:rsidRDefault="00B961A0" w:rsidP="004B27FE">
      <w:r w:rsidRPr="00260676">
        <w:rPr>
          <w:rFonts w:hint="cs"/>
          <w:rtl/>
        </w:rPr>
        <w:t xml:space="preserve">הננו מאשרים בזה כי ערכנו למבוטחנו </w:t>
      </w:r>
      <w:r w:rsidRPr="00260676">
        <w:rPr>
          <w:rFonts w:hint="cs"/>
          <w:b/>
          <w:bCs/>
          <w:rtl/>
        </w:rPr>
        <w:t>___________________________</w:t>
      </w:r>
      <w:r w:rsidRPr="00260676">
        <w:rPr>
          <w:rFonts w:hint="cs"/>
          <w:rtl/>
        </w:rPr>
        <w:t>(להלן "</w:t>
      </w:r>
      <w:r>
        <w:rPr>
          <w:rFonts w:hint="cs"/>
          <w:rtl/>
        </w:rPr>
        <w:t xml:space="preserve">קבלן המשנה </w:t>
      </w:r>
      <w:r>
        <w:rPr>
          <w:rtl/>
        </w:rPr>
        <w:t>–</w:t>
      </w:r>
      <w:r>
        <w:rPr>
          <w:rFonts w:hint="cs"/>
          <w:rtl/>
        </w:rPr>
        <w:t xml:space="preserve"> בעל המקצוע</w:t>
      </w:r>
      <w:r w:rsidRPr="00260676">
        <w:rPr>
          <w:rFonts w:hint="cs"/>
          <w:rtl/>
        </w:rPr>
        <w:t>")</w:t>
      </w:r>
      <w:r w:rsidRPr="008A44BD">
        <w:rPr>
          <w:rtl/>
        </w:rPr>
        <w:t xml:space="preserve"> לתקופת הביטוח  מיום __________ עד יום _______________ בקשר</w:t>
      </w:r>
      <w:r w:rsidRPr="00E831A4">
        <w:rPr>
          <w:rtl/>
        </w:rPr>
        <w:t xml:space="preserve"> </w:t>
      </w:r>
      <w:r>
        <w:rPr>
          <w:rFonts w:hint="cs"/>
          <w:rtl/>
        </w:rPr>
        <w:t xml:space="preserve">לאספקת </w:t>
      </w:r>
      <w:r>
        <w:rPr>
          <w:rtl/>
        </w:rPr>
        <w:t xml:space="preserve">ציוד, חלקים, אביזרים וחומרים במסגרת ביצוע עבודות פיתוח לרבות, עבודות מים, עבודות ביוב, </w:t>
      </w:r>
      <w:r>
        <w:rPr>
          <w:rFonts w:hint="cs"/>
          <w:rtl/>
        </w:rPr>
        <w:t xml:space="preserve">עבודות </w:t>
      </w:r>
      <w:r>
        <w:rPr>
          <w:rtl/>
        </w:rPr>
        <w:t xml:space="preserve">תיעול, עבודות ניקוז, כבישים, נוף, תנועה, עבודות עפר, תשתיות חשמל ותקשורת עבור </w:t>
      </w:r>
      <w:r>
        <w:rPr>
          <w:rFonts w:hint="cs"/>
          <w:rtl/>
        </w:rPr>
        <w:t xml:space="preserve">משרד החקלאות </w:t>
      </w:r>
      <w:r>
        <w:rPr>
          <w:rtl/>
        </w:rPr>
        <w:t>ופיתוח הכפר, הרשות לפיתוח והתיישבות הבדואים בנגב</w:t>
      </w:r>
      <w:r>
        <w:rPr>
          <w:rFonts w:hint="cs"/>
          <w:rtl/>
        </w:rPr>
        <w:t xml:space="preserve"> , </w:t>
      </w:r>
      <w:r>
        <w:rPr>
          <w:rtl/>
        </w:rPr>
        <w:t xml:space="preserve">על פי </w:t>
      </w:r>
      <w:r>
        <w:rPr>
          <w:rFonts w:hint="cs"/>
          <w:rtl/>
        </w:rPr>
        <w:t>מכרז ו</w:t>
      </w:r>
      <w:r w:rsidRPr="00E831A4">
        <w:rPr>
          <w:rtl/>
        </w:rPr>
        <w:t>חוזה עם מדינת ישראל - משרד החקלאות ופיתוח הכפר, הרשות לפיתוח והתיי</w:t>
      </w:r>
      <w:r>
        <w:rPr>
          <w:rtl/>
        </w:rPr>
        <w:t>שבות הבדואים בנגב,  את הביטוח</w:t>
      </w:r>
      <w:r>
        <w:rPr>
          <w:rFonts w:hint="cs"/>
          <w:rtl/>
        </w:rPr>
        <w:t xml:space="preserve"> </w:t>
      </w:r>
      <w:r>
        <w:rPr>
          <w:rtl/>
        </w:rPr>
        <w:t>המפורט</w:t>
      </w:r>
      <w:r>
        <w:rPr>
          <w:rFonts w:hint="cs"/>
          <w:rtl/>
        </w:rPr>
        <w:t xml:space="preserve"> </w:t>
      </w:r>
      <w:r w:rsidRPr="00E831A4">
        <w:rPr>
          <w:rtl/>
        </w:rPr>
        <w:t xml:space="preserve">להלן:       </w:t>
      </w:r>
    </w:p>
    <w:p w14:paraId="1EACFB1C" w14:textId="77777777" w:rsidR="00B961A0" w:rsidRPr="00CD33DA" w:rsidRDefault="00B961A0" w:rsidP="00B961A0">
      <w:pPr>
        <w:rPr>
          <w:b/>
          <w:bCs/>
          <w:rtl/>
        </w:rPr>
      </w:pPr>
    </w:p>
    <w:p w14:paraId="6D2A1219" w14:textId="77777777" w:rsidR="00B961A0" w:rsidRPr="00D80754" w:rsidRDefault="00B961A0" w:rsidP="00B961A0">
      <w:pPr>
        <w:rPr>
          <w:b/>
          <w:bCs/>
          <w:sz w:val="28"/>
          <w:szCs w:val="28"/>
          <w:u w:val="single"/>
          <w:rtl/>
        </w:rPr>
      </w:pPr>
      <w:r w:rsidRPr="00D80754">
        <w:rPr>
          <w:rFonts w:hint="cs"/>
          <w:b/>
          <w:bCs/>
          <w:sz w:val="28"/>
          <w:szCs w:val="28"/>
          <w:u w:val="single"/>
          <w:rtl/>
        </w:rPr>
        <w:t xml:space="preserve">ביטוח חבות המוצר </w:t>
      </w:r>
      <w:r w:rsidRPr="00D80754">
        <w:rPr>
          <w:b/>
          <w:bCs/>
          <w:sz w:val="28"/>
          <w:szCs w:val="28"/>
          <w:u w:val="single"/>
          <w:rtl/>
        </w:rPr>
        <w:t>–</w:t>
      </w:r>
      <w:r w:rsidRPr="00D80754">
        <w:rPr>
          <w:rFonts w:hint="cs"/>
          <w:b/>
          <w:bCs/>
          <w:u w:val="single"/>
          <w:rtl/>
        </w:rPr>
        <w:t xml:space="preserve"> </w:t>
      </w:r>
      <w:r w:rsidRPr="00D80754">
        <w:rPr>
          <w:rFonts w:hint="cs"/>
          <w:b/>
          <w:bCs/>
          <w:u w:val="single"/>
        </w:rPr>
        <w:t>PRODUCTS  LIABILITY</w:t>
      </w:r>
      <w:r w:rsidRPr="00D80754">
        <w:rPr>
          <w:b/>
          <w:bCs/>
          <w:u w:val="single"/>
        </w:rPr>
        <w:t xml:space="preserve">- </w:t>
      </w:r>
      <w:r w:rsidRPr="00D80754">
        <w:rPr>
          <w:rFonts w:hint="cs"/>
          <w:b/>
          <w:bCs/>
          <w:u w:val="single"/>
          <w:rtl/>
        </w:rPr>
        <w:t xml:space="preserve"> </w:t>
      </w:r>
      <w:r>
        <w:rPr>
          <w:rFonts w:hint="cs"/>
          <w:b/>
          <w:bCs/>
          <w:u w:val="single"/>
          <w:rtl/>
        </w:rPr>
        <w:t xml:space="preserve"> </w:t>
      </w:r>
      <w:r w:rsidRPr="008D3C2B">
        <w:rPr>
          <w:rFonts w:hint="cs"/>
          <w:b/>
          <w:bCs/>
          <w:sz w:val="28"/>
          <w:szCs w:val="28"/>
          <w:u w:val="single"/>
          <w:rtl/>
        </w:rPr>
        <w:t>- פוליסה מס._____________</w:t>
      </w:r>
    </w:p>
    <w:p w14:paraId="02053A61" w14:textId="77777777" w:rsidR="00B961A0" w:rsidRDefault="00B961A0" w:rsidP="00B961A0">
      <w:pPr>
        <w:rPr>
          <w:rtl/>
        </w:rPr>
      </w:pPr>
    </w:p>
    <w:p w14:paraId="1D9D40EE" w14:textId="77777777" w:rsidR="00B961A0" w:rsidRDefault="00B961A0" w:rsidP="00B961A0">
      <w:pPr>
        <w:rPr>
          <w:rtl/>
        </w:rPr>
      </w:pPr>
      <w:r>
        <w:rPr>
          <w:rFonts w:hint="cs"/>
          <w:rtl/>
        </w:rPr>
        <w:t xml:space="preserve">1. קבלן המשנה </w:t>
      </w:r>
      <w:r>
        <w:rPr>
          <w:rtl/>
        </w:rPr>
        <w:t>–</w:t>
      </w:r>
      <w:r>
        <w:rPr>
          <w:rFonts w:hint="cs"/>
          <w:rtl/>
        </w:rPr>
        <w:t xml:space="preserve"> בעל המקצוע</w:t>
      </w:r>
      <w:r>
        <w:rPr>
          <w:rtl/>
        </w:rPr>
        <w:t xml:space="preserve">  יבטח את חבותו וחבות היצרן בביטוח חבות המוצר בגין ציוד, </w:t>
      </w:r>
    </w:p>
    <w:p w14:paraId="34D0ABF4" w14:textId="77777777" w:rsidR="00B961A0" w:rsidRDefault="00B961A0" w:rsidP="00B961A0">
      <w:pPr>
        <w:rPr>
          <w:rtl/>
        </w:rPr>
      </w:pPr>
      <w:r>
        <w:rPr>
          <w:rtl/>
        </w:rPr>
        <w:t xml:space="preserve">    </w:t>
      </w:r>
      <w:r w:rsidRPr="00D80754">
        <w:rPr>
          <w:rtl/>
        </w:rPr>
        <w:t xml:space="preserve">חלקים, אביזרים וחומרים </w:t>
      </w:r>
      <w:r>
        <w:rPr>
          <w:rtl/>
        </w:rPr>
        <w:t>במסגרת</w:t>
      </w:r>
      <w:r>
        <w:rPr>
          <w:rFonts w:hint="cs"/>
          <w:rtl/>
        </w:rPr>
        <w:t xml:space="preserve"> ביצוע עבודות פיתוח </w:t>
      </w:r>
      <w:r w:rsidRPr="00454298">
        <w:rPr>
          <w:rtl/>
        </w:rPr>
        <w:t xml:space="preserve">לרבות, עבודות מים, עבודות ביוב, </w:t>
      </w:r>
    </w:p>
    <w:p w14:paraId="446170AE" w14:textId="77777777" w:rsidR="00B961A0" w:rsidRDefault="00B961A0" w:rsidP="00B961A0">
      <w:pPr>
        <w:rPr>
          <w:rtl/>
        </w:rPr>
      </w:pPr>
      <w:r>
        <w:rPr>
          <w:rFonts w:hint="cs"/>
          <w:rtl/>
        </w:rPr>
        <w:t xml:space="preserve">    </w:t>
      </w:r>
      <w:r w:rsidRPr="00454298">
        <w:rPr>
          <w:rtl/>
        </w:rPr>
        <w:t xml:space="preserve">עבודות תיעול, עבודות ניקוז, כבישים, נוף, תנועה, עבודות עפר, תשתיות חשמל ותקשורת עבור </w:t>
      </w:r>
    </w:p>
    <w:p w14:paraId="692C9029" w14:textId="77777777" w:rsidR="00B961A0" w:rsidRDefault="00B961A0" w:rsidP="00DD5E39">
      <w:pPr>
        <w:rPr>
          <w:rtl/>
        </w:rPr>
      </w:pPr>
      <w:r>
        <w:rPr>
          <w:rFonts w:hint="cs"/>
          <w:rtl/>
        </w:rPr>
        <w:t xml:space="preserve">    </w:t>
      </w:r>
      <w:r w:rsidRPr="00454298">
        <w:rPr>
          <w:rtl/>
        </w:rPr>
        <w:t>משרד החקלאות ופיתוח הכפר, הרשות לפיתוח והתיישבות הבדואים בנגב</w:t>
      </w:r>
      <w:r w:rsidRPr="00944141">
        <w:rPr>
          <w:rtl/>
        </w:rPr>
        <w:t>, בהתאם ל</w:t>
      </w:r>
      <w:r>
        <w:rPr>
          <w:rFonts w:hint="cs"/>
          <w:rtl/>
        </w:rPr>
        <w:t>מכרז ו</w:t>
      </w:r>
      <w:r w:rsidRPr="00944141">
        <w:rPr>
          <w:rtl/>
        </w:rPr>
        <w:t>חוזה עם</w:t>
      </w:r>
      <w:r w:rsidR="00DD5E39">
        <w:rPr>
          <w:rFonts w:hint="cs"/>
          <w:rtl/>
        </w:rPr>
        <w:t xml:space="preserve"> </w:t>
      </w:r>
      <w:r w:rsidRPr="00BD2822">
        <w:rPr>
          <w:rtl/>
        </w:rPr>
        <w:t xml:space="preserve">מדינת ישראל – </w:t>
      </w:r>
      <w:r>
        <w:rPr>
          <w:rFonts w:hint="cs"/>
          <w:rtl/>
        </w:rPr>
        <w:t>משרד החקלאות ופיתוח הכפר, הרשות לפיתוח והתיישבות הבדואים בנגב</w:t>
      </w:r>
      <w:r w:rsidRPr="00BD2822">
        <w:rPr>
          <w:rtl/>
        </w:rPr>
        <w:t xml:space="preserve">.           </w:t>
      </w:r>
      <w:r>
        <w:rPr>
          <w:rFonts w:hint="cs"/>
          <w:rtl/>
        </w:rPr>
        <w:t xml:space="preserve">           </w:t>
      </w:r>
    </w:p>
    <w:p w14:paraId="6DA363A3" w14:textId="77777777" w:rsidR="00B961A0" w:rsidRDefault="00B961A0" w:rsidP="00B961A0">
      <w:pPr>
        <w:rPr>
          <w:rtl/>
        </w:rPr>
      </w:pPr>
      <w:r>
        <w:rPr>
          <w:rtl/>
        </w:rPr>
        <w:t xml:space="preserve">   </w:t>
      </w:r>
      <w:r>
        <w:rPr>
          <w:rFonts w:hint="cs"/>
          <w:rtl/>
        </w:rPr>
        <w:t xml:space="preserve"> </w:t>
      </w:r>
      <w:r>
        <w:rPr>
          <w:rtl/>
        </w:rPr>
        <w:t xml:space="preserve">הביטוח כולל כיסוי גם לנזקים הנובעים מהתקנה, הרכבה, חיבור, הפעלה, אחריות, אספקת </w:t>
      </w:r>
    </w:p>
    <w:p w14:paraId="30324FE3" w14:textId="77777777" w:rsidR="00B961A0" w:rsidRDefault="00B961A0" w:rsidP="00B961A0">
      <w:pPr>
        <w:rPr>
          <w:rtl/>
        </w:rPr>
      </w:pPr>
      <w:r>
        <w:rPr>
          <w:rtl/>
        </w:rPr>
        <w:t xml:space="preserve">    חלקי חילוף</w:t>
      </w:r>
      <w:r>
        <w:rPr>
          <w:rFonts w:hint="cs"/>
          <w:rtl/>
        </w:rPr>
        <w:t xml:space="preserve"> ו</w:t>
      </w:r>
      <w:r>
        <w:rPr>
          <w:rtl/>
        </w:rPr>
        <w:t>תיקון תקלות</w:t>
      </w:r>
      <w:r>
        <w:rPr>
          <w:rFonts w:hint="cs"/>
          <w:rtl/>
        </w:rPr>
        <w:t xml:space="preserve">. </w:t>
      </w:r>
    </w:p>
    <w:p w14:paraId="152F920E" w14:textId="77777777" w:rsidR="00B961A0" w:rsidRDefault="00B961A0" w:rsidP="00B961A0">
      <w:pPr>
        <w:rPr>
          <w:rtl/>
        </w:rPr>
      </w:pPr>
    </w:p>
    <w:p w14:paraId="5D02EDB7" w14:textId="77777777" w:rsidR="00B961A0" w:rsidRDefault="00B961A0" w:rsidP="00DD5E39">
      <w:pPr>
        <w:rPr>
          <w:rtl/>
        </w:rPr>
      </w:pPr>
      <w:r>
        <w:rPr>
          <w:rFonts w:hint="cs"/>
          <w:rtl/>
        </w:rPr>
        <w:t>2.</w:t>
      </w:r>
      <w:r w:rsidRPr="00CD33DA">
        <w:rPr>
          <w:rtl/>
        </w:rPr>
        <w:t xml:space="preserve"> </w:t>
      </w:r>
      <w:r>
        <w:rPr>
          <w:rtl/>
        </w:rPr>
        <w:t>הכיסוי בפוליסה יהיה על פי דין לרבות על פי פקודת הנזיקין – נוסח חדש וכן על פי חוק האחריות</w:t>
      </w:r>
      <w:r w:rsidR="00DD5E39">
        <w:rPr>
          <w:rFonts w:hint="cs"/>
          <w:rtl/>
        </w:rPr>
        <w:t xml:space="preserve"> </w:t>
      </w:r>
      <w:r>
        <w:rPr>
          <w:rFonts w:hint="cs"/>
          <w:rtl/>
        </w:rPr>
        <w:t xml:space="preserve"> </w:t>
      </w:r>
      <w:r>
        <w:rPr>
          <w:rtl/>
        </w:rPr>
        <w:t>למוצרים פגומים-1980.</w:t>
      </w:r>
    </w:p>
    <w:p w14:paraId="54665C06" w14:textId="77777777" w:rsidR="00B961A0" w:rsidRDefault="00B961A0" w:rsidP="00B961A0">
      <w:pPr>
        <w:rPr>
          <w:rtl/>
        </w:rPr>
      </w:pPr>
    </w:p>
    <w:p w14:paraId="75E52426" w14:textId="77777777" w:rsidR="00B961A0" w:rsidRDefault="00B961A0" w:rsidP="00DD5E39">
      <w:pPr>
        <w:rPr>
          <w:rtl/>
        </w:rPr>
      </w:pPr>
      <w:r>
        <w:rPr>
          <w:rFonts w:hint="cs"/>
          <w:rtl/>
        </w:rPr>
        <w:t>3.</w:t>
      </w:r>
      <w:r w:rsidRPr="00CD33DA">
        <w:rPr>
          <w:rtl/>
        </w:rPr>
        <w:t xml:space="preserve"> </w:t>
      </w:r>
      <w:r>
        <w:rPr>
          <w:rtl/>
        </w:rPr>
        <w:t xml:space="preserve">גבולות  האחריות לתובע, מקרה ושנת ביטוח לא יפחתו  מ – 1,000,000 דולר ארה"ב בגין  נזק לגוף  ולרכוש.    </w:t>
      </w:r>
    </w:p>
    <w:p w14:paraId="72A8BB11" w14:textId="77777777" w:rsidR="00B961A0" w:rsidRDefault="00B961A0" w:rsidP="00B961A0">
      <w:pPr>
        <w:rPr>
          <w:rtl/>
        </w:rPr>
      </w:pPr>
    </w:p>
    <w:p w14:paraId="4E1D5F5B" w14:textId="77777777" w:rsidR="00B961A0" w:rsidRDefault="00B961A0" w:rsidP="00B961A0">
      <w:pPr>
        <w:rPr>
          <w:rtl/>
        </w:rPr>
      </w:pPr>
      <w:r>
        <w:rPr>
          <w:rFonts w:hint="cs"/>
          <w:rtl/>
        </w:rPr>
        <w:t>4.</w:t>
      </w:r>
      <w:r w:rsidRPr="00CD33DA">
        <w:rPr>
          <w:rtl/>
        </w:rPr>
        <w:t xml:space="preserve"> בפוליסה ייכלל סעיף אחריות צולבת - </w:t>
      </w:r>
      <w:r w:rsidRPr="00CD33DA">
        <w:t>CROSS  LIABILITY</w:t>
      </w:r>
      <w:r w:rsidRPr="00CD33DA">
        <w:rPr>
          <w:rtl/>
        </w:rPr>
        <w:t xml:space="preserve"> .</w:t>
      </w:r>
    </w:p>
    <w:p w14:paraId="57DFFA5A" w14:textId="77777777" w:rsidR="00B961A0" w:rsidRDefault="00B961A0" w:rsidP="00B961A0">
      <w:pPr>
        <w:rPr>
          <w:rtl/>
        </w:rPr>
      </w:pPr>
    </w:p>
    <w:p w14:paraId="469435CC" w14:textId="77777777" w:rsidR="00B961A0" w:rsidRDefault="00B961A0" w:rsidP="00B961A0">
      <w:pPr>
        <w:rPr>
          <w:rtl/>
        </w:rPr>
      </w:pPr>
      <w:r>
        <w:rPr>
          <w:rFonts w:hint="cs"/>
          <w:rtl/>
        </w:rPr>
        <w:t>5.</w:t>
      </w:r>
      <w:r w:rsidRPr="00CD33DA">
        <w:rPr>
          <w:rtl/>
        </w:rPr>
        <w:t xml:space="preserve"> הארכת תקופת הגילוי לפחות 6 חודשים.</w:t>
      </w:r>
    </w:p>
    <w:p w14:paraId="3EE0AA8D" w14:textId="77777777" w:rsidR="00B961A0" w:rsidRDefault="00B961A0" w:rsidP="00B961A0">
      <w:pPr>
        <w:rPr>
          <w:rtl/>
        </w:rPr>
      </w:pPr>
    </w:p>
    <w:p w14:paraId="4BFBBC16" w14:textId="77777777" w:rsidR="00B961A0" w:rsidRDefault="00B961A0" w:rsidP="00B961A0">
      <w:pPr>
        <w:rPr>
          <w:rtl/>
        </w:rPr>
      </w:pPr>
      <w:r>
        <w:rPr>
          <w:rFonts w:hint="cs"/>
          <w:rtl/>
        </w:rPr>
        <w:t>6.</w:t>
      </w:r>
      <w:r w:rsidRPr="00CD33DA">
        <w:rPr>
          <w:rtl/>
        </w:rPr>
        <w:t xml:space="preserve"> </w:t>
      </w:r>
      <w:r>
        <w:rPr>
          <w:rtl/>
        </w:rPr>
        <w:t xml:space="preserve">הביטוח </w:t>
      </w:r>
      <w:r>
        <w:rPr>
          <w:rFonts w:hint="cs"/>
          <w:rtl/>
        </w:rPr>
        <w:t>מ</w:t>
      </w:r>
      <w:r>
        <w:rPr>
          <w:rtl/>
        </w:rPr>
        <w:t xml:space="preserve">ורחב לשפות את מדינת ישראל – משרד החקלאות ופיתוח הכפר, הרשות לפיתוח </w:t>
      </w:r>
    </w:p>
    <w:p w14:paraId="136B822B" w14:textId="77777777" w:rsidR="00B961A0" w:rsidRDefault="00B961A0" w:rsidP="00B961A0">
      <w:pPr>
        <w:rPr>
          <w:rtl/>
        </w:rPr>
      </w:pPr>
      <w:r>
        <w:rPr>
          <w:rtl/>
        </w:rPr>
        <w:t xml:space="preserve">    והתיישבות הבדואים בנגב, לגבי אחריותם בגין נזק עקב פגם במוצרים אשר סופקו והותקנו </w:t>
      </w:r>
    </w:p>
    <w:p w14:paraId="1E6D6DDC" w14:textId="77777777" w:rsidR="00B961A0" w:rsidRDefault="00B961A0" w:rsidP="00DD5E39">
      <w:pPr>
        <w:rPr>
          <w:rtl/>
        </w:rPr>
      </w:pPr>
      <w:r>
        <w:rPr>
          <w:rtl/>
        </w:rPr>
        <w:t xml:space="preserve">    עבור מדינת ישראל – משרד החקלאות ופיתוח הכפר, הרשות לפיתוח והתיישבות הבדואים בנגב, על ידי קבלן המשנה – בעל המקצוע/היצרן וכל הפועלים מטעמם.</w:t>
      </w:r>
    </w:p>
    <w:p w14:paraId="671C5A46" w14:textId="77777777" w:rsidR="00B961A0" w:rsidRPr="00380549" w:rsidRDefault="00B961A0" w:rsidP="00B961A0">
      <w:pPr>
        <w:rPr>
          <w:rtl/>
        </w:rPr>
      </w:pPr>
    </w:p>
    <w:p w14:paraId="45C028F7" w14:textId="77777777" w:rsidR="00B961A0" w:rsidRPr="00380549" w:rsidRDefault="00B961A0" w:rsidP="00B961A0">
      <w:pPr>
        <w:rPr>
          <w:rtl/>
        </w:rPr>
      </w:pPr>
      <w:r w:rsidRPr="00380549">
        <w:rPr>
          <w:rFonts w:hint="cs"/>
          <w:rtl/>
        </w:rPr>
        <w:t xml:space="preserve">7. </w:t>
      </w:r>
      <w:r w:rsidRPr="00380549">
        <w:rPr>
          <w:rtl/>
        </w:rPr>
        <w:t>כללי</w:t>
      </w:r>
      <w:r>
        <w:rPr>
          <w:rFonts w:hint="cs"/>
          <w:rtl/>
        </w:rPr>
        <w:t xml:space="preserve">: </w:t>
      </w:r>
    </w:p>
    <w:p w14:paraId="77F05708" w14:textId="77777777" w:rsidR="00B961A0" w:rsidRPr="00771661" w:rsidRDefault="00B961A0" w:rsidP="00B961A0">
      <w:pPr>
        <w:rPr>
          <w:b/>
          <w:bCs/>
          <w:rtl/>
        </w:rPr>
      </w:pPr>
    </w:p>
    <w:p w14:paraId="5A47BCCD" w14:textId="77777777" w:rsidR="00B961A0" w:rsidRDefault="00B961A0" w:rsidP="00B961A0">
      <w:pPr>
        <w:rPr>
          <w:rtl/>
        </w:rPr>
      </w:pPr>
      <w:r w:rsidRPr="00380549">
        <w:rPr>
          <w:rtl/>
        </w:rPr>
        <w:t xml:space="preserve">      בפוליסת הביטוח הנ"ל נכללו התנאים הבאים:</w:t>
      </w:r>
    </w:p>
    <w:p w14:paraId="0D22D7B9" w14:textId="77777777" w:rsidR="00B961A0" w:rsidRDefault="00B961A0" w:rsidP="00B961A0">
      <w:pPr>
        <w:rPr>
          <w:rtl/>
        </w:rPr>
      </w:pPr>
    </w:p>
    <w:p w14:paraId="0CBA801E" w14:textId="77777777" w:rsidR="00B961A0" w:rsidRPr="00380549" w:rsidRDefault="00B961A0" w:rsidP="00DD5E39">
      <w:pPr>
        <w:ind w:left="654" w:hanging="654"/>
        <w:rPr>
          <w:rtl/>
        </w:rPr>
      </w:pPr>
      <w:r w:rsidRPr="00380549">
        <w:rPr>
          <w:rtl/>
        </w:rPr>
        <w:lastRenderedPageBreak/>
        <w:t xml:space="preserve">       א. </w:t>
      </w:r>
      <w:r>
        <w:rPr>
          <w:rtl/>
        </w:rPr>
        <w:t xml:space="preserve">לשם המבוטח יתווספו כמבוטחים נוספים:   </w:t>
      </w:r>
      <w:r w:rsidRPr="00380549">
        <w:rPr>
          <w:b/>
          <w:bCs/>
          <w:rtl/>
        </w:rPr>
        <w:t>מדינת ישראל – משרד החקלאות ופיתוח הכפר, הרשות לפיתוח והתיישבות הבדואים בנגב ו</w:t>
      </w:r>
      <w:r>
        <w:rPr>
          <w:b/>
          <w:bCs/>
          <w:rtl/>
        </w:rPr>
        <w:t>הספק</w:t>
      </w:r>
      <w:r>
        <w:rPr>
          <w:rtl/>
        </w:rPr>
        <w:t>, בכפוף להרחב השיפוי כמפורט לעיל.</w:t>
      </w:r>
    </w:p>
    <w:p w14:paraId="69D1C34E" w14:textId="77777777" w:rsidR="00B961A0" w:rsidRPr="00380549" w:rsidRDefault="00B961A0" w:rsidP="00B961A0">
      <w:pPr>
        <w:rPr>
          <w:rtl/>
        </w:rPr>
      </w:pPr>
      <w:r w:rsidRPr="00380549">
        <w:rPr>
          <w:rtl/>
        </w:rPr>
        <w:t xml:space="preserve"> </w:t>
      </w:r>
    </w:p>
    <w:p w14:paraId="2F3E8152" w14:textId="77777777" w:rsidR="00B961A0" w:rsidRPr="00380549" w:rsidRDefault="00B961A0" w:rsidP="00B961A0">
      <w:pPr>
        <w:rPr>
          <w:rtl/>
        </w:rPr>
      </w:pPr>
      <w:r w:rsidRPr="00380549">
        <w:rPr>
          <w:rtl/>
        </w:rPr>
        <w:t xml:space="preserve">     ב. בכל מקרה של צמצום או ביטול הביטוח  ע"י אחד הצדדים לא יהיה להם כל תוקף אלא אם</w:t>
      </w:r>
    </w:p>
    <w:p w14:paraId="0BF3F58B" w14:textId="77777777" w:rsidR="00B961A0" w:rsidRPr="00380549" w:rsidRDefault="00B961A0" w:rsidP="00DD5E39">
      <w:pPr>
        <w:ind w:left="654"/>
        <w:rPr>
          <w:rtl/>
        </w:rPr>
      </w:pPr>
      <w:r w:rsidRPr="00380549">
        <w:rPr>
          <w:rtl/>
        </w:rPr>
        <w:t xml:space="preserve">ניתנה על כך על ידינו הודעה מוקדמת של 60  יום לפחות במכתב רשום לחשב </w:t>
      </w:r>
      <w:r>
        <w:rPr>
          <w:rFonts w:hint="cs"/>
          <w:rtl/>
        </w:rPr>
        <w:t>משרד</w:t>
      </w:r>
      <w:r w:rsidRPr="00380549">
        <w:rPr>
          <w:rtl/>
        </w:rPr>
        <w:t xml:space="preserve"> </w:t>
      </w:r>
      <w:r>
        <w:rPr>
          <w:rFonts w:hint="cs"/>
          <w:rtl/>
        </w:rPr>
        <w:t xml:space="preserve">החקלאות </w:t>
      </w:r>
      <w:r w:rsidRPr="00380549">
        <w:rPr>
          <w:rtl/>
        </w:rPr>
        <w:t xml:space="preserve"> </w:t>
      </w:r>
      <w:r>
        <w:rPr>
          <w:rFonts w:hint="cs"/>
          <w:rtl/>
        </w:rPr>
        <w:t>ופיתוח הכפר</w:t>
      </w:r>
      <w:r w:rsidRPr="00380549">
        <w:rPr>
          <w:rtl/>
        </w:rPr>
        <w:t xml:space="preserve">. </w:t>
      </w:r>
    </w:p>
    <w:p w14:paraId="291F854D" w14:textId="77777777" w:rsidR="00B961A0" w:rsidRPr="00380549" w:rsidRDefault="00B961A0" w:rsidP="00B961A0">
      <w:pPr>
        <w:rPr>
          <w:rtl/>
        </w:rPr>
      </w:pPr>
    </w:p>
    <w:p w14:paraId="3949B077" w14:textId="77777777" w:rsidR="00B961A0" w:rsidRPr="00380549" w:rsidRDefault="00B961A0" w:rsidP="00B961A0">
      <w:pPr>
        <w:rPr>
          <w:rtl/>
        </w:rPr>
      </w:pPr>
      <w:r w:rsidRPr="00380549">
        <w:rPr>
          <w:rtl/>
        </w:rPr>
        <w:t xml:space="preserve">     ג.  אנו  מוותרים על כל זכות שיבוב/תחלוף, תביעה, חזרה או השתתפות כלפי מדינת ישראל – </w:t>
      </w:r>
    </w:p>
    <w:p w14:paraId="5B03A8BC" w14:textId="77777777" w:rsidR="00B961A0" w:rsidRPr="00380549" w:rsidRDefault="00B961A0" w:rsidP="00DD5E39">
      <w:pPr>
        <w:ind w:left="512" w:hanging="512"/>
        <w:rPr>
          <w:rtl/>
        </w:rPr>
      </w:pPr>
      <w:r w:rsidRPr="00380549">
        <w:rPr>
          <w:rtl/>
        </w:rPr>
        <w:t xml:space="preserve">          </w:t>
      </w:r>
      <w:r>
        <w:rPr>
          <w:rFonts w:hint="cs"/>
          <w:rtl/>
        </w:rPr>
        <w:t>משרד החקלאות ופיתוח הכפר, הרשות לפיתוח והתיישבות הבדואים בנגב</w:t>
      </w:r>
      <w:r w:rsidRPr="00380549">
        <w:rPr>
          <w:rtl/>
        </w:rPr>
        <w:t xml:space="preserve"> ועובדיהם, ובלבד</w:t>
      </w:r>
      <w:r w:rsidR="00DD5E39">
        <w:rPr>
          <w:rFonts w:hint="cs"/>
          <w:rtl/>
        </w:rPr>
        <w:t xml:space="preserve"> </w:t>
      </w:r>
      <w:r w:rsidRPr="008221F2">
        <w:rPr>
          <w:rtl/>
        </w:rPr>
        <w:t xml:space="preserve">שהוויתור לא יחול לטובת אדם שגרם לנזק מתוך </w:t>
      </w:r>
      <w:r w:rsidRPr="00380549">
        <w:rPr>
          <w:rtl/>
        </w:rPr>
        <w:t>כוונת זדון.</w:t>
      </w:r>
    </w:p>
    <w:p w14:paraId="366D1687" w14:textId="77777777" w:rsidR="00B961A0" w:rsidRPr="00380549" w:rsidRDefault="00B961A0" w:rsidP="00B961A0">
      <w:pPr>
        <w:rPr>
          <w:rtl/>
        </w:rPr>
      </w:pPr>
    </w:p>
    <w:p w14:paraId="120617E8" w14:textId="77777777" w:rsidR="00B961A0" w:rsidRPr="00380549" w:rsidRDefault="00B961A0" w:rsidP="00DD5E39">
      <w:pPr>
        <w:ind w:left="512" w:hanging="425"/>
        <w:rPr>
          <w:rtl/>
        </w:rPr>
      </w:pPr>
      <w:r w:rsidRPr="00380549">
        <w:rPr>
          <w:rtl/>
        </w:rPr>
        <w:t xml:space="preserve">    ד.  </w:t>
      </w:r>
      <w:r>
        <w:rPr>
          <w:rFonts w:hint="cs"/>
          <w:rtl/>
        </w:rPr>
        <w:t xml:space="preserve">קבלן המשנה </w:t>
      </w:r>
      <w:r>
        <w:rPr>
          <w:rtl/>
        </w:rPr>
        <w:t>–</w:t>
      </w:r>
      <w:r>
        <w:rPr>
          <w:rFonts w:hint="cs"/>
          <w:rtl/>
        </w:rPr>
        <w:t xml:space="preserve"> בעל המקצוע</w:t>
      </w:r>
      <w:r w:rsidRPr="00380549">
        <w:rPr>
          <w:rtl/>
        </w:rPr>
        <w:t xml:space="preserve"> אחראי כלפינו בלעדית לתשלום דמי הביטוח עבור כל הפוליסות</w:t>
      </w:r>
      <w:r w:rsidR="00DD5E39">
        <w:rPr>
          <w:rFonts w:hint="cs"/>
          <w:rtl/>
        </w:rPr>
        <w:t xml:space="preserve"> </w:t>
      </w:r>
      <w:r w:rsidRPr="008221F2">
        <w:rPr>
          <w:rtl/>
        </w:rPr>
        <w:t xml:space="preserve">ולמילוי כל החובות </w:t>
      </w:r>
      <w:r w:rsidRPr="00380549">
        <w:rPr>
          <w:rtl/>
        </w:rPr>
        <w:t>המוטלות על המבוטח על פי תנאי הפוליסות.</w:t>
      </w:r>
    </w:p>
    <w:p w14:paraId="0ECFD11D" w14:textId="77777777" w:rsidR="00B961A0" w:rsidRPr="00380549" w:rsidRDefault="00B961A0" w:rsidP="00B961A0">
      <w:pPr>
        <w:rPr>
          <w:rtl/>
        </w:rPr>
      </w:pPr>
    </w:p>
    <w:p w14:paraId="5595F0FE" w14:textId="77777777" w:rsidR="00B961A0" w:rsidRPr="00380549" w:rsidRDefault="00B961A0" w:rsidP="00DD5E39">
      <w:pPr>
        <w:ind w:left="512" w:hanging="512"/>
        <w:rPr>
          <w:rtl/>
        </w:rPr>
      </w:pPr>
      <w:r w:rsidRPr="00380549">
        <w:rPr>
          <w:rtl/>
        </w:rPr>
        <w:t xml:space="preserve">    ה.  ההשתתפויות העצמיות הנקובות בכל פוליסה ופוליסה תחולנה בלעדית על </w:t>
      </w:r>
      <w:r>
        <w:rPr>
          <w:rFonts w:hint="cs"/>
          <w:rtl/>
        </w:rPr>
        <w:t xml:space="preserve">קבלן המשנה </w:t>
      </w:r>
      <w:r>
        <w:rPr>
          <w:rtl/>
        </w:rPr>
        <w:t>–</w:t>
      </w:r>
      <w:r>
        <w:rPr>
          <w:rFonts w:hint="cs"/>
          <w:rtl/>
        </w:rPr>
        <w:t xml:space="preserve"> בעל המקצוע</w:t>
      </w:r>
      <w:r w:rsidRPr="00380549">
        <w:rPr>
          <w:rtl/>
        </w:rPr>
        <w:t xml:space="preserve">.    </w:t>
      </w:r>
    </w:p>
    <w:p w14:paraId="744B2799" w14:textId="77777777" w:rsidR="00B961A0" w:rsidRPr="00380549" w:rsidRDefault="00B961A0" w:rsidP="00B961A0">
      <w:pPr>
        <w:rPr>
          <w:rtl/>
        </w:rPr>
      </w:pPr>
    </w:p>
    <w:p w14:paraId="023B04EF" w14:textId="77777777" w:rsidR="00B961A0" w:rsidRPr="00380549" w:rsidRDefault="00B961A0" w:rsidP="00B961A0">
      <w:pPr>
        <w:rPr>
          <w:rtl/>
        </w:rPr>
      </w:pPr>
      <w:r w:rsidRPr="00380549">
        <w:rPr>
          <w:rtl/>
        </w:rPr>
        <w:t xml:space="preserve">    ו.  כל סעיף בפוליסות הביטוח המפקיע או מצמצם בדרך כל שהיא את אחריות המבטח, כאשר</w:t>
      </w:r>
    </w:p>
    <w:p w14:paraId="2D38EB1D" w14:textId="77777777" w:rsidR="00B961A0" w:rsidRPr="00380549" w:rsidRDefault="00B961A0" w:rsidP="00B961A0">
      <w:pPr>
        <w:rPr>
          <w:rtl/>
        </w:rPr>
      </w:pPr>
      <w:r w:rsidRPr="00380549">
        <w:rPr>
          <w:rtl/>
        </w:rPr>
        <w:t xml:space="preserve">          קיים ביטוח אחר לא יופעל כלפי מדינת ישראל, והביטוח הינו בחזקת ביטוח ראשוני המזכה</w:t>
      </w:r>
    </w:p>
    <w:p w14:paraId="7BA08A68" w14:textId="77777777" w:rsidR="00B961A0" w:rsidRPr="00380549" w:rsidRDefault="00B961A0" w:rsidP="00B961A0">
      <w:pPr>
        <w:rPr>
          <w:rtl/>
        </w:rPr>
      </w:pPr>
      <w:r w:rsidRPr="00380549">
        <w:rPr>
          <w:rtl/>
        </w:rPr>
        <w:t xml:space="preserve">          במלוא הזכויות על פי הביטוח.</w:t>
      </w:r>
    </w:p>
    <w:p w14:paraId="58EAA493" w14:textId="77777777" w:rsidR="00B961A0" w:rsidRDefault="00B961A0" w:rsidP="00B961A0">
      <w:pPr>
        <w:rPr>
          <w:rtl/>
        </w:rPr>
      </w:pPr>
      <w:r w:rsidRPr="00380549">
        <w:rPr>
          <w:rtl/>
        </w:rPr>
        <w:t xml:space="preserve">                                                                     </w:t>
      </w:r>
    </w:p>
    <w:p w14:paraId="3CB891B7" w14:textId="77777777" w:rsidR="00B961A0" w:rsidRDefault="00B961A0" w:rsidP="00DD5E39">
      <w:pPr>
        <w:ind w:left="512" w:hanging="425"/>
        <w:rPr>
          <w:rtl/>
        </w:rPr>
      </w:pPr>
      <w:r>
        <w:rPr>
          <w:rFonts w:hint="cs"/>
          <w:rtl/>
        </w:rPr>
        <w:t xml:space="preserve">    ז</w:t>
      </w:r>
      <w:r>
        <w:rPr>
          <w:rtl/>
        </w:rPr>
        <w:t xml:space="preserve">.  תנאי הכיסוי של הפוליסות אחריות מעבידים ואחריות כלפי צד שלישי לא יפחתו מהמקובל על פי </w:t>
      </w:r>
      <w:r w:rsidR="00DD5E39">
        <w:rPr>
          <w:rFonts w:hint="cs"/>
          <w:rtl/>
        </w:rPr>
        <w:t xml:space="preserve"> ת</w:t>
      </w:r>
      <w:r>
        <w:rPr>
          <w:rtl/>
        </w:rPr>
        <w:t>נאי "פוליסות נוסח ביט _____ (יש לציין את השנה)", ובכפוף להרחבת הכיסויים כמפורט לעיל.</w:t>
      </w:r>
    </w:p>
    <w:p w14:paraId="0FBAEC0E" w14:textId="77777777" w:rsidR="00B961A0" w:rsidRDefault="00B961A0" w:rsidP="00B961A0">
      <w:pPr>
        <w:rPr>
          <w:rtl/>
        </w:rPr>
      </w:pPr>
    </w:p>
    <w:p w14:paraId="10FE8F02" w14:textId="77777777" w:rsidR="00B961A0" w:rsidRDefault="00B961A0" w:rsidP="00B961A0">
      <w:pPr>
        <w:rPr>
          <w:rtl/>
        </w:rPr>
      </w:pPr>
      <w:r>
        <w:rPr>
          <w:rFonts w:hint="cs"/>
          <w:rtl/>
        </w:rPr>
        <w:t xml:space="preserve">    ח </w:t>
      </w:r>
      <w:r>
        <w:rPr>
          <w:rtl/>
        </w:rPr>
        <w:t>.  חריג כוונה ו/או רשלנות רבתי מבוטל ככל שקיים.</w:t>
      </w:r>
    </w:p>
    <w:p w14:paraId="10C102DE" w14:textId="77777777" w:rsidR="00B961A0" w:rsidRDefault="00B961A0" w:rsidP="00B961A0">
      <w:pPr>
        <w:rPr>
          <w:rtl/>
        </w:rPr>
      </w:pPr>
    </w:p>
    <w:p w14:paraId="5797A888" w14:textId="77777777" w:rsidR="00B961A0" w:rsidRDefault="00B961A0" w:rsidP="00B961A0">
      <w:pPr>
        <w:rPr>
          <w:rtl/>
        </w:rPr>
      </w:pPr>
    </w:p>
    <w:p w14:paraId="702957D9" w14:textId="77777777" w:rsidR="00B961A0" w:rsidRPr="00771661" w:rsidRDefault="00B961A0" w:rsidP="00B961A0">
      <w:pPr>
        <w:rPr>
          <w:b/>
          <w:bCs/>
          <w:rtl/>
        </w:rPr>
      </w:pPr>
      <w:r w:rsidRPr="00771661">
        <w:rPr>
          <w:b/>
          <w:bCs/>
          <w:rtl/>
        </w:rPr>
        <w:t xml:space="preserve">  </w:t>
      </w:r>
    </w:p>
    <w:p w14:paraId="7D1C15FE" w14:textId="77777777" w:rsidR="00B961A0" w:rsidRPr="00771661" w:rsidRDefault="00B961A0" w:rsidP="00B961A0">
      <w:pPr>
        <w:rPr>
          <w:b/>
          <w:bCs/>
          <w:rtl/>
        </w:rPr>
      </w:pPr>
      <w:r w:rsidRPr="00771661">
        <w:rPr>
          <w:b/>
          <w:bCs/>
          <w:rtl/>
        </w:rPr>
        <w:t>בכפוף לתנאי וסייגי הפוליסות המקוריות עד כמה שלא שונו במפורש על פי האמור באישור זה.</w:t>
      </w:r>
    </w:p>
    <w:p w14:paraId="39849C59" w14:textId="77777777" w:rsidR="00B961A0" w:rsidRPr="00771661" w:rsidRDefault="00B961A0" w:rsidP="00B961A0">
      <w:pPr>
        <w:rPr>
          <w:b/>
          <w:bCs/>
          <w:rtl/>
        </w:rPr>
      </w:pPr>
    </w:p>
    <w:p w14:paraId="2F6ECB8A" w14:textId="77777777" w:rsidR="00B961A0" w:rsidRPr="00771661" w:rsidRDefault="00B961A0" w:rsidP="00B961A0">
      <w:pPr>
        <w:rPr>
          <w:b/>
          <w:bCs/>
          <w:rtl/>
        </w:rPr>
      </w:pPr>
      <w:r w:rsidRPr="00771661">
        <w:rPr>
          <w:b/>
          <w:bCs/>
          <w:rtl/>
        </w:rPr>
        <w:t xml:space="preserve">                                                          </w:t>
      </w:r>
    </w:p>
    <w:p w14:paraId="4883325E" w14:textId="77777777" w:rsidR="00B961A0" w:rsidRPr="008221F2" w:rsidRDefault="00B961A0" w:rsidP="00B961A0">
      <w:pPr>
        <w:rPr>
          <w:rtl/>
        </w:rPr>
      </w:pPr>
      <w:r w:rsidRPr="00771661">
        <w:rPr>
          <w:b/>
          <w:bCs/>
          <w:rtl/>
        </w:rPr>
        <w:t xml:space="preserve">                                                                                       </w:t>
      </w:r>
      <w:r w:rsidRPr="008221F2">
        <w:rPr>
          <w:rtl/>
        </w:rPr>
        <w:t xml:space="preserve">בכבוד רב,                 </w:t>
      </w:r>
    </w:p>
    <w:p w14:paraId="6C3013B1" w14:textId="77777777" w:rsidR="00B961A0" w:rsidRPr="008221F2" w:rsidRDefault="00B961A0" w:rsidP="00B961A0">
      <w:pPr>
        <w:rPr>
          <w:rtl/>
        </w:rPr>
      </w:pPr>
      <w:r w:rsidRPr="008221F2">
        <w:rPr>
          <w:rtl/>
        </w:rPr>
        <w:t xml:space="preserve">                                                                    </w:t>
      </w:r>
    </w:p>
    <w:p w14:paraId="0B705B73" w14:textId="77777777" w:rsidR="00B961A0" w:rsidRPr="008221F2" w:rsidRDefault="00B961A0" w:rsidP="00B961A0">
      <w:pPr>
        <w:rPr>
          <w:rtl/>
        </w:rPr>
      </w:pPr>
    </w:p>
    <w:p w14:paraId="7070FEDA" w14:textId="77777777" w:rsidR="00B961A0" w:rsidRPr="008221F2" w:rsidRDefault="00B961A0" w:rsidP="00B961A0">
      <w:pPr>
        <w:rPr>
          <w:rtl/>
        </w:rPr>
      </w:pPr>
      <w:r w:rsidRPr="008221F2">
        <w:rPr>
          <w:rtl/>
        </w:rPr>
        <w:t xml:space="preserve">                                                                    ___________________________</w:t>
      </w:r>
    </w:p>
    <w:p w14:paraId="39EDD440" w14:textId="77777777" w:rsidR="00B961A0" w:rsidRPr="008221F2" w:rsidRDefault="00B961A0" w:rsidP="00B961A0">
      <w:pPr>
        <w:rPr>
          <w:rtl/>
        </w:rPr>
      </w:pPr>
      <w:r w:rsidRPr="008221F2">
        <w:rPr>
          <w:rtl/>
        </w:rPr>
        <w:t>תאריך______________                        חתימת מורשה המבטח וחותמת המבטח</w:t>
      </w:r>
    </w:p>
    <w:p w14:paraId="73F47A2E" w14:textId="77777777" w:rsidR="00B961A0" w:rsidRPr="008221F2" w:rsidRDefault="00B961A0" w:rsidP="00B961A0">
      <w:pPr>
        <w:rPr>
          <w:rtl/>
        </w:rPr>
      </w:pPr>
    </w:p>
    <w:p w14:paraId="05003C3D" w14:textId="77777777" w:rsidR="00B961A0" w:rsidRPr="008221F2" w:rsidRDefault="00B961A0" w:rsidP="00B961A0">
      <w:pPr>
        <w:rPr>
          <w:rtl/>
        </w:rPr>
      </w:pPr>
    </w:p>
    <w:p w14:paraId="751397A5" w14:textId="77777777" w:rsidR="00B961A0" w:rsidRDefault="00B961A0" w:rsidP="00B961A0">
      <w:pPr>
        <w:rPr>
          <w:rtl/>
        </w:rPr>
      </w:pPr>
      <w:r w:rsidRPr="008221F2">
        <w:rPr>
          <w:rtl/>
        </w:rPr>
        <w:t xml:space="preserve">          *                                                         *                                                           *</w:t>
      </w:r>
    </w:p>
    <w:p w14:paraId="0BAD8A95" w14:textId="77777777" w:rsidR="00B961A0" w:rsidRDefault="00B961A0" w:rsidP="00B961A0">
      <w:pPr>
        <w:rPr>
          <w:rtl/>
        </w:rPr>
      </w:pPr>
    </w:p>
    <w:p w14:paraId="1BAA3080" w14:textId="77777777" w:rsidR="00307107" w:rsidRDefault="005E272F" w:rsidP="00AD1C51">
      <w:pPr>
        <w:pStyle w:val="20"/>
        <w:keepNext/>
        <w:spacing w:after="240"/>
        <w:ind w:right="0"/>
        <w:jc w:val="center"/>
        <w:rPr>
          <w:rtl/>
        </w:rPr>
      </w:pPr>
      <w:bookmarkStart w:id="189" w:name="_Toc285748001"/>
      <w:r w:rsidRPr="003471A9">
        <w:rPr>
          <w:b w:val="0"/>
          <w:bCs w:val="0"/>
          <w:rtl/>
        </w:rPr>
        <w:br w:type="page"/>
      </w:r>
      <w:bookmarkStart w:id="190" w:name="_Toc530566546"/>
      <w:bookmarkStart w:id="191" w:name="_Toc304446954"/>
      <w:bookmarkStart w:id="192" w:name="_Toc285980553"/>
      <w:bookmarkStart w:id="193" w:name="_Toc288647191"/>
      <w:r w:rsidR="00307107" w:rsidRPr="00665CAA">
        <w:rPr>
          <w:rFonts w:ascii="Times New Roman Bold" w:hAnsi="Times New Roman Bold" w:hint="cs"/>
          <w:rtl/>
        </w:rPr>
        <w:lastRenderedPageBreak/>
        <w:t>נספח</w:t>
      </w:r>
      <w:r w:rsidR="000F0EFC">
        <w:rPr>
          <w:rFonts w:ascii="Times New Roman Bold" w:hAnsi="Times New Roman Bold" w:hint="cs"/>
          <w:rtl/>
        </w:rPr>
        <w:t xml:space="preserve"> י"א </w:t>
      </w:r>
      <w:r w:rsidR="000F0EFC">
        <w:rPr>
          <w:rFonts w:ascii="Times New Roman Bold" w:hAnsi="Times New Roman Bold"/>
          <w:rtl/>
        </w:rPr>
        <w:t>–</w:t>
      </w:r>
      <w:r w:rsidR="00307107" w:rsidRPr="00665CAA">
        <w:rPr>
          <w:rFonts w:ascii="Times New Roman Bold" w:hAnsi="Times New Roman Bold" w:hint="cs"/>
          <w:rtl/>
        </w:rPr>
        <w:t xml:space="preserve"> </w:t>
      </w:r>
      <w:r w:rsidR="000F0EFC">
        <w:rPr>
          <w:rFonts w:hint="cs"/>
          <w:rtl/>
        </w:rPr>
        <w:t>עידוד נשים בעסקים</w:t>
      </w:r>
      <w:bookmarkEnd w:id="190"/>
    </w:p>
    <w:p w14:paraId="6B136515" w14:textId="77777777" w:rsidR="004A7FBE" w:rsidRDefault="004A7FBE" w:rsidP="004A7FBE">
      <w:pPr>
        <w:keepNext/>
        <w:keepLines/>
        <w:spacing w:before="100" w:beforeAutospacing="1" w:after="100" w:afterAutospacing="1"/>
        <w:ind w:right="-567"/>
        <w:rPr>
          <w:rFonts w:ascii="Arial Unicode MS" w:hAnsi="Arial Unicode MS"/>
          <w:b/>
          <w:bCs/>
          <w:u w:val="single"/>
          <w:rtl/>
          <w:lang w:eastAsia="en-US"/>
        </w:rPr>
      </w:pPr>
      <w:r>
        <w:rPr>
          <w:b/>
          <w:bCs/>
          <w:u w:val="single"/>
          <w:rtl/>
          <w:lang w:eastAsia="en-US"/>
        </w:rPr>
        <w:t>הגדרות:</w:t>
      </w:r>
    </w:p>
    <w:p w14:paraId="6219B483" w14:textId="77777777" w:rsidR="004A7FBE" w:rsidRDefault="004A7FBE" w:rsidP="004A7FBE">
      <w:pPr>
        <w:keepNext/>
        <w:keepLines/>
        <w:spacing w:before="100" w:beforeAutospacing="1" w:after="100" w:afterAutospacing="1"/>
        <w:rPr>
          <w:b/>
          <w:bCs/>
          <w:rtl/>
          <w:lang w:eastAsia="en-US"/>
        </w:rPr>
      </w:pPr>
      <w:r>
        <w:rPr>
          <w:b/>
          <w:bCs/>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F2EF65C" w14:textId="77777777" w:rsidR="004A7FBE" w:rsidRDefault="004A7FBE" w:rsidP="004A7FBE">
      <w:pPr>
        <w:keepNext/>
        <w:keepLines/>
        <w:spacing w:before="100" w:beforeAutospacing="1" w:after="100" w:afterAutospacing="1"/>
        <w:rPr>
          <w:b/>
          <w:bCs/>
          <w:u w:val="single"/>
          <w:rtl/>
          <w:lang w:eastAsia="en-US"/>
        </w:rPr>
      </w:pPr>
      <w:r>
        <w:rPr>
          <w:rFonts w:ascii="Arial" w:hAnsi="Arial" w:cs="Arial" w:hint="cs"/>
          <w:b/>
          <w:bCs/>
          <w:u w:val="single"/>
          <w:rtl/>
          <w:lang w:eastAsia="en-US"/>
        </w:rPr>
        <w:t>מציע</w:t>
      </w:r>
      <w:r>
        <w:rPr>
          <w:b/>
          <w:bCs/>
          <w:u w:val="single"/>
          <w:rtl/>
          <w:lang w:eastAsia="en-US"/>
        </w:rPr>
        <w:t xml:space="preserve"> העונה על הדרישות לעניין עידוד נשים בעסקים יצרף להצעתו אישור ותצהיר לפיו העסק הוא בשליטת אישה.</w:t>
      </w:r>
    </w:p>
    <w:p w14:paraId="17ADE910" w14:textId="77777777" w:rsidR="004A7FBE" w:rsidRPr="007137A8" w:rsidRDefault="004A7FBE" w:rsidP="004A7FBE">
      <w:pPr>
        <w:keepNext/>
        <w:keepLines/>
        <w:spacing w:before="100" w:beforeAutospacing="1" w:after="100" w:afterAutospacing="1"/>
        <w:rPr>
          <w:rtl/>
          <w:lang w:eastAsia="en-US"/>
        </w:rPr>
      </w:pPr>
      <w:r w:rsidRPr="007137A8">
        <w:rPr>
          <w:rtl/>
          <w:lang w:eastAsia="en-US"/>
        </w:rPr>
        <w:t>אני</w:t>
      </w:r>
      <w:r w:rsidRPr="007137A8">
        <w:rPr>
          <w:rFonts w:ascii="David"/>
          <w:lang w:eastAsia="en-US"/>
        </w:rPr>
        <w:t xml:space="preserve"> </w:t>
      </w:r>
      <w:r>
        <w:rPr>
          <w:rtl/>
          <w:lang w:eastAsia="en-US"/>
        </w:rPr>
        <w:t xml:space="preserve">הח"מ, עו"ד </w:t>
      </w:r>
      <w:r w:rsidRPr="007137A8">
        <w:rPr>
          <w:rFonts w:ascii="David"/>
          <w:lang w:eastAsia="en-US"/>
        </w:rPr>
        <w:t xml:space="preserve">_____________, </w:t>
      </w:r>
      <w:r w:rsidRPr="007137A8">
        <w:rPr>
          <w:rtl/>
          <w:lang w:eastAsia="en-US"/>
        </w:rPr>
        <w:t>מאשר</w:t>
      </w:r>
      <w:r w:rsidRPr="007137A8">
        <w:rPr>
          <w:rFonts w:ascii="David"/>
          <w:lang w:eastAsia="en-US"/>
        </w:rPr>
        <w:t xml:space="preserve"> </w:t>
      </w:r>
      <w:r w:rsidRPr="007137A8">
        <w:rPr>
          <w:rtl/>
          <w:lang w:eastAsia="en-US"/>
        </w:rPr>
        <w:t>בזאת</w:t>
      </w:r>
      <w:r w:rsidRPr="007137A8">
        <w:rPr>
          <w:rFonts w:ascii="David"/>
          <w:lang w:eastAsia="en-US"/>
        </w:rPr>
        <w:t xml:space="preserve"> </w:t>
      </w:r>
      <w:r w:rsidRPr="007137A8">
        <w:rPr>
          <w:rtl/>
          <w:lang w:eastAsia="en-US"/>
        </w:rPr>
        <w:t>כי</w:t>
      </w:r>
      <w:r w:rsidRPr="007137A8">
        <w:rPr>
          <w:rFonts w:ascii="David"/>
          <w:lang w:eastAsia="en-US"/>
        </w:rPr>
        <w:t xml:space="preserve"> </w:t>
      </w:r>
      <w:r w:rsidRPr="007137A8">
        <w:rPr>
          <w:rtl/>
          <w:lang w:eastAsia="en-US"/>
        </w:rPr>
        <w:t>העסק</w:t>
      </w:r>
      <w:r w:rsidRPr="007137A8">
        <w:rPr>
          <w:rFonts w:ascii="David"/>
          <w:lang w:eastAsia="en-US"/>
        </w:rPr>
        <w:t xml:space="preserve"> </w:t>
      </w:r>
      <w:r w:rsidRPr="007137A8">
        <w:rPr>
          <w:rtl/>
          <w:lang w:eastAsia="en-US"/>
        </w:rPr>
        <w:t>הינו</w:t>
      </w:r>
      <w:r w:rsidRPr="007137A8">
        <w:rPr>
          <w:rFonts w:ascii="David"/>
          <w:lang w:eastAsia="en-US"/>
        </w:rPr>
        <w:t xml:space="preserve"> </w:t>
      </w:r>
      <w:r w:rsidRPr="007137A8">
        <w:rPr>
          <w:rtl/>
          <w:lang w:eastAsia="en-US"/>
        </w:rPr>
        <w:t>בשליטת</w:t>
      </w:r>
      <w:r w:rsidRPr="007137A8">
        <w:rPr>
          <w:rFonts w:ascii="David"/>
          <w:lang w:eastAsia="en-US"/>
        </w:rPr>
        <w:t xml:space="preserve"> </w:t>
      </w:r>
      <w:r w:rsidRPr="007137A8">
        <w:rPr>
          <w:rtl/>
          <w:lang w:eastAsia="en-US"/>
        </w:rPr>
        <w:t>אישה</w:t>
      </w:r>
      <w:r w:rsidRPr="007137A8">
        <w:rPr>
          <w:rFonts w:ascii="David"/>
          <w:lang w:eastAsia="en-US"/>
        </w:rPr>
        <w:t xml:space="preserve"> </w:t>
      </w:r>
      <w:r w:rsidRPr="007137A8">
        <w:rPr>
          <w:rtl/>
          <w:lang w:eastAsia="en-US"/>
        </w:rPr>
        <w:t>כהגדרתו</w:t>
      </w:r>
      <w:r w:rsidRPr="007137A8">
        <w:rPr>
          <w:rFonts w:ascii="David"/>
          <w:lang w:eastAsia="en-US"/>
        </w:rPr>
        <w:t xml:space="preserve"> </w:t>
      </w:r>
      <w:r w:rsidRPr="007137A8">
        <w:rPr>
          <w:rtl/>
          <w:lang w:eastAsia="en-US"/>
        </w:rPr>
        <w:t>בחוק</w:t>
      </w:r>
      <w:r>
        <w:rPr>
          <w:rtl/>
          <w:lang w:eastAsia="en-US"/>
        </w:rPr>
        <w:t xml:space="preserve"> </w:t>
      </w:r>
      <w:r w:rsidRPr="007137A8">
        <w:rPr>
          <w:rtl/>
          <w:lang w:eastAsia="en-US"/>
        </w:rPr>
        <w:t>הבנקאות</w:t>
      </w:r>
      <w:r w:rsidRPr="007137A8">
        <w:rPr>
          <w:rFonts w:ascii="David"/>
          <w:lang w:eastAsia="en-US"/>
        </w:rPr>
        <w:t xml:space="preserve"> )</w:t>
      </w:r>
      <w:r>
        <w:rPr>
          <w:rtl/>
          <w:lang w:eastAsia="en-US"/>
        </w:rPr>
        <w:t>רישוי</w:t>
      </w:r>
      <w:r>
        <w:rPr>
          <w:rFonts w:ascii="David"/>
          <w:lang w:eastAsia="en-US"/>
        </w:rPr>
        <w:t>(</w:t>
      </w:r>
      <w:r>
        <w:rPr>
          <w:rtl/>
          <w:lang w:eastAsia="en-US"/>
        </w:rPr>
        <w:t xml:space="preserve">, </w:t>
      </w:r>
      <w:r w:rsidRPr="007137A8">
        <w:rPr>
          <w:rtl/>
          <w:lang w:eastAsia="en-US"/>
        </w:rPr>
        <w:t>התשמ</w:t>
      </w:r>
      <w:r w:rsidRPr="007137A8">
        <w:rPr>
          <w:rFonts w:ascii="David"/>
          <w:lang w:eastAsia="en-US"/>
        </w:rPr>
        <w:t>"</w:t>
      </w:r>
      <w:r w:rsidRPr="007137A8">
        <w:rPr>
          <w:rtl/>
          <w:lang w:eastAsia="en-US"/>
        </w:rPr>
        <w:t>א-</w:t>
      </w:r>
      <w:r w:rsidRPr="007137A8">
        <w:rPr>
          <w:rFonts w:ascii="David"/>
          <w:lang w:eastAsia="en-US"/>
        </w:rPr>
        <w:t xml:space="preserve"> 1981</w:t>
      </w:r>
      <w:r w:rsidRPr="007137A8">
        <w:rPr>
          <w:rtl/>
          <w:lang w:eastAsia="en-US"/>
        </w:rPr>
        <w:t>המחזיקה</w:t>
      </w:r>
      <w:r w:rsidRPr="007137A8">
        <w:rPr>
          <w:rFonts w:ascii="David"/>
          <w:lang w:eastAsia="en-US"/>
        </w:rPr>
        <w:t xml:space="preserve"> </w:t>
      </w:r>
      <w:r w:rsidRPr="007137A8">
        <w:rPr>
          <w:rtl/>
          <w:lang w:eastAsia="en-US"/>
        </w:rPr>
        <w:t>בשליטה</w:t>
      </w:r>
      <w:r w:rsidRPr="007137A8">
        <w:rPr>
          <w:rFonts w:ascii="David"/>
          <w:lang w:eastAsia="en-US"/>
        </w:rPr>
        <w:t xml:space="preserve"> </w:t>
      </w:r>
      <w:r w:rsidRPr="007137A8">
        <w:rPr>
          <w:rtl/>
          <w:lang w:eastAsia="en-US"/>
        </w:rPr>
        <w:t>בחברת</w:t>
      </w:r>
      <w:r w:rsidRPr="007137A8">
        <w:rPr>
          <w:rFonts w:ascii="David"/>
          <w:lang w:eastAsia="en-US"/>
        </w:rPr>
        <w:t xml:space="preserve">______________, </w:t>
      </w:r>
      <w:r>
        <w:rPr>
          <w:rtl/>
          <w:lang w:eastAsia="en-US"/>
        </w:rPr>
        <w:t xml:space="preserve">/ </w:t>
      </w:r>
      <w:r w:rsidRPr="007137A8">
        <w:rPr>
          <w:rtl/>
          <w:lang w:eastAsia="en-US"/>
        </w:rPr>
        <w:t>ע</w:t>
      </w:r>
      <w:r w:rsidRPr="007137A8">
        <w:rPr>
          <w:rFonts w:ascii="David"/>
          <w:lang w:eastAsia="en-US"/>
        </w:rPr>
        <w:t>"</w:t>
      </w:r>
      <w:r w:rsidRPr="007137A8">
        <w:rPr>
          <w:rtl/>
          <w:lang w:eastAsia="en-US"/>
        </w:rPr>
        <w:t>מ</w:t>
      </w:r>
      <w:r w:rsidRPr="007137A8">
        <w:rPr>
          <w:rFonts w:ascii="David"/>
          <w:lang w:eastAsia="en-US"/>
        </w:rPr>
        <w:t xml:space="preserve"> ___________ </w:t>
      </w:r>
      <w:r w:rsidRPr="007137A8">
        <w:rPr>
          <w:rtl/>
          <w:lang w:eastAsia="en-US"/>
        </w:rPr>
        <w:t>הינה</w:t>
      </w:r>
      <w:r w:rsidRPr="007137A8">
        <w:rPr>
          <w:rFonts w:ascii="David"/>
          <w:lang w:eastAsia="en-US"/>
        </w:rPr>
        <w:t xml:space="preserve"> </w:t>
      </w:r>
      <w:r w:rsidRPr="007137A8">
        <w:rPr>
          <w:rtl/>
          <w:lang w:eastAsia="en-US"/>
        </w:rPr>
        <w:t>גב</w:t>
      </w:r>
      <w:r w:rsidRPr="007137A8">
        <w:rPr>
          <w:rFonts w:ascii="David"/>
          <w:lang w:eastAsia="en-US"/>
        </w:rPr>
        <w:t>'</w:t>
      </w:r>
      <w:r w:rsidRPr="007137A8">
        <w:rPr>
          <w:rtl/>
          <w:lang w:eastAsia="en-US"/>
        </w:rPr>
        <w:t>___________________מספר</w:t>
      </w:r>
      <w:r w:rsidRPr="007137A8">
        <w:rPr>
          <w:rFonts w:ascii="David"/>
          <w:lang w:eastAsia="en-US"/>
        </w:rPr>
        <w:t xml:space="preserve"> </w:t>
      </w:r>
      <w:r w:rsidRPr="007137A8">
        <w:rPr>
          <w:rtl/>
          <w:lang w:eastAsia="en-US"/>
        </w:rPr>
        <w:t>זהות</w:t>
      </w:r>
      <w:r w:rsidRPr="007137A8">
        <w:rPr>
          <w:rFonts w:ascii="David"/>
          <w:lang w:eastAsia="en-US"/>
        </w:rPr>
        <w:t xml:space="preserve"> ______________</w:t>
      </w:r>
      <w:r w:rsidRPr="007137A8">
        <w:rPr>
          <w:rtl/>
          <w:lang w:eastAsia="en-US"/>
        </w:rPr>
        <w:t>.</w:t>
      </w:r>
    </w:p>
    <w:p w14:paraId="05D2C2CA" w14:textId="77777777" w:rsidR="004A7FBE" w:rsidRPr="007137A8" w:rsidRDefault="004A7FBE" w:rsidP="004A7FBE">
      <w:pPr>
        <w:autoSpaceDE w:val="0"/>
        <w:autoSpaceDN w:val="0"/>
        <w:adjustRightInd w:val="0"/>
        <w:rPr>
          <w:rtl/>
          <w:lang w:eastAsia="en-US"/>
        </w:rPr>
      </w:pPr>
    </w:p>
    <w:p w14:paraId="018766CD" w14:textId="77777777" w:rsidR="004A7FBE" w:rsidRPr="007137A8" w:rsidRDefault="004A7FBE" w:rsidP="004A7FBE">
      <w:pPr>
        <w:autoSpaceDE w:val="0"/>
        <w:autoSpaceDN w:val="0"/>
        <w:adjustRightInd w:val="0"/>
        <w:rPr>
          <w:rtl/>
          <w:lang w:eastAsia="en-US"/>
        </w:rPr>
      </w:pPr>
    </w:p>
    <w:p w14:paraId="427F686A" w14:textId="77777777" w:rsidR="004A7FBE" w:rsidRPr="007137A8" w:rsidRDefault="004A7FBE" w:rsidP="004A7FBE">
      <w:pPr>
        <w:keepNext/>
        <w:keepLines/>
        <w:spacing w:before="100" w:beforeAutospacing="1" w:after="100" w:afterAutospacing="1"/>
        <w:rPr>
          <w:rFonts w:ascii="David"/>
          <w:lang w:eastAsia="en-US"/>
        </w:rPr>
      </w:pPr>
      <w:r w:rsidRPr="007137A8">
        <w:rPr>
          <w:rtl/>
          <w:lang w:eastAsia="en-US"/>
        </w:rPr>
        <w:t>שם</w:t>
      </w:r>
      <w:r w:rsidRPr="007137A8">
        <w:rPr>
          <w:rFonts w:ascii="David"/>
          <w:lang w:eastAsia="en-US"/>
        </w:rPr>
        <w:t xml:space="preserve"> </w:t>
      </w:r>
      <w:r w:rsidRPr="007137A8">
        <w:rPr>
          <w:rtl/>
          <w:lang w:eastAsia="en-US"/>
        </w:rPr>
        <w:t>מלא</w:t>
      </w:r>
      <w:r w:rsidRPr="007137A8">
        <w:rPr>
          <w:rFonts w:ascii="David"/>
          <w:lang w:eastAsia="en-US"/>
        </w:rPr>
        <w:t xml:space="preserve"> ___________________</w:t>
      </w:r>
      <w:r w:rsidRPr="007137A8">
        <w:rPr>
          <w:rtl/>
          <w:lang w:eastAsia="en-US"/>
        </w:rPr>
        <w:t>חתימה</w:t>
      </w:r>
      <w:r w:rsidRPr="007137A8">
        <w:rPr>
          <w:rFonts w:ascii="David"/>
          <w:lang w:eastAsia="en-US"/>
        </w:rPr>
        <w:t xml:space="preserve"> ___________________ </w:t>
      </w:r>
      <w:r w:rsidRPr="007137A8">
        <w:rPr>
          <w:rtl/>
          <w:lang w:eastAsia="en-US"/>
        </w:rPr>
        <w:t>חותמת</w:t>
      </w:r>
      <w:r w:rsidRPr="007137A8">
        <w:rPr>
          <w:rFonts w:ascii="David"/>
          <w:lang w:eastAsia="en-US"/>
        </w:rPr>
        <w:t xml:space="preserve"> ______</w:t>
      </w:r>
    </w:p>
    <w:p w14:paraId="2CD58F37" w14:textId="77777777" w:rsidR="004A7FBE" w:rsidRPr="007137A8" w:rsidRDefault="004A7FBE" w:rsidP="004A7FBE">
      <w:pPr>
        <w:keepNext/>
        <w:keepLines/>
        <w:spacing w:before="100" w:beforeAutospacing="1" w:after="100" w:afterAutospacing="1"/>
        <w:rPr>
          <w:rtl/>
          <w:lang w:eastAsia="en-US"/>
        </w:rPr>
      </w:pPr>
      <w:r w:rsidRPr="007137A8">
        <w:rPr>
          <w:rtl/>
          <w:lang w:eastAsia="en-US"/>
        </w:rPr>
        <w:t>כתובת</w:t>
      </w:r>
      <w:r w:rsidRPr="007137A8">
        <w:rPr>
          <w:rFonts w:ascii="David"/>
          <w:lang w:eastAsia="en-US"/>
        </w:rPr>
        <w:t xml:space="preserve"> ____________________ </w:t>
      </w:r>
      <w:r w:rsidRPr="007137A8">
        <w:rPr>
          <w:rtl/>
          <w:lang w:eastAsia="en-US"/>
        </w:rPr>
        <w:t>טלפון_____________________</w:t>
      </w:r>
    </w:p>
    <w:p w14:paraId="17E3F4B8" w14:textId="77777777" w:rsidR="004A7FBE" w:rsidRPr="007137A8" w:rsidRDefault="004A7FBE" w:rsidP="004A7FBE">
      <w:pPr>
        <w:autoSpaceDE w:val="0"/>
        <w:autoSpaceDN w:val="0"/>
        <w:adjustRightInd w:val="0"/>
        <w:rPr>
          <w:rFonts w:ascii="David"/>
          <w:lang w:eastAsia="en-US"/>
        </w:rPr>
      </w:pPr>
    </w:p>
    <w:p w14:paraId="1F2FF21D" w14:textId="77777777" w:rsidR="004A7FBE" w:rsidRDefault="004A7FBE" w:rsidP="004A7FBE">
      <w:pPr>
        <w:keepNext/>
        <w:keepLines/>
        <w:spacing w:before="100" w:beforeAutospacing="1" w:after="100" w:afterAutospacing="1"/>
        <w:rPr>
          <w:rtl/>
          <w:lang w:eastAsia="en-US"/>
        </w:rPr>
      </w:pPr>
      <w:r w:rsidRPr="007137A8">
        <w:rPr>
          <w:rtl/>
          <w:lang w:eastAsia="en-US"/>
        </w:rPr>
        <w:t>אני</w:t>
      </w:r>
      <w:r w:rsidRPr="007137A8">
        <w:rPr>
          <w:rFonts w:ascii="David"/>
          <w:lang w:eastAsia="en-US"/>
        </w:rPr>
        <w:t xml:space="preserve"> </w:t>
      </w:r>
      <w:r w:rsidRPr="007137A8">
        <w:rPr>
          <w:rtl/>
          <w:lang w:eastAsia="en-US"/>
        </w:rPr>
        <w:t>גב'</w:t>
      </w:r>
      <w:r w:rsidRPr="007137A8">
        <w:rPr>
          <w:rFonts w:ascii="David"/>
          <w:lang w:eastAsia="en-US"/>
        </w:rPr>
        <w:t xml:space="preserve"> _______________, </w:t>
      </w:r>
      <w:r w:rsidRPr="007137A8">
        <w:rPr>
          <w:rtl/>
          <w:lang w:eastAsia="en-US"/>
        </w:rPr>
        <w:t>מספר</w:t>
      </w:r>
      <w:r w:rsidRPr="007137A8">
        <w:rPr>
          <w:rFonts w:ascii="David"/>
          <w:lang w:eastAsia="en-US"/>
        </w:rPr>
        <w:t xml:space="preserve"> </w:t>
      </w:r>
      <w:r w:rsidRPr="007137A8">
        <w:rPr>
          <w:rtl/>
          <w:lang w:eastAsia="en-US"/>
        </w:rPr>
        <w:t>זהות</w:t>
      </w:r>
      <w:r w:rsidRPr="007137A8">
        <w:rPr>
          <w:rFonts w:ascii="David"/>
          <w:lang w:eastAsia="en-US"/>
        </w:rPr>
        <w:t xml:space="preserve"> ____________, </w:t>
      </w:r>
      <w:r w:rsidRPr="007137A8">
        <w:rPr>
          <w:rtl/>
          <w:lang w:eastAsia="en-US"/>
        </w:rPr>
        <w:t>שם</w:t>
      </w:r>
      <w:r w:rsidRPr="007137A8">
        <w:rPr>
          <w:rFonts w:ascii="David"/>
          <w:lang w:eastAsia="en-US"/>
        </w:rPr>
        <w:t xml:space="preserve"> </w:t>
      </w:r>
      <w:r w:rsidRPr="007137A8">
        <w:rPr>
          <w:rtl/>
          <w:lang w:eastAsia="en-US"/>
        </w:rPr>
        <w:t>התאגיד</w:t>
      </w:r>
      <w:r w:rsidRPr="007137A8">
        <w:rPr>
          <w:rFonts w:ascii="David"/>
          <w:lang w:eastAsia="en-US"/>
        </w:rPr>
        <w:t xml:space="preserve">_______________, </w:t>
      </w:r>
      <w:r>
        <w:rPr>
          <w:rtl/>
          <w:lang w:eastAsia="en-US"/>
        </w:rPr>
        <w:t>/</w:t>
      </w:r>
      <w:r>
        <w:rPr>
          <w:rFonts w:hint="cs"/>
          <w:rtl/>
          <w:lang w:eastAsia="en-US"/>
        </w:rPr>
        <w:t xml:space="preserve"> </w:t>
      </w:r>
    </w:p>
    <w:p w14:paraId="0D681004" w14:textId="77777777" w:rsidR="004A7FBE" w:rsidRDefault="004A7FBE" w:rsidP="004A7FBE">
      <w:pPr>
        <w:keepNext/>
        <w:keepLines/>
        <w:spacing w:before="100" w:beforeAutospacing="1" w:after="100" w:afterAutospacing="1"/>
        <w:rPr>
          <w:rtl/>
          <w:lang w:eastAsia="en-US"/>
        </w:rPr>
      </w:pPr>
      <w:r w:rsidRPr="007137A8">
        <w:rPr>
          <w:rtl/>
          <w:lang w:eastAsia="en-US"/>
        </w:rPr>
        <w:t>ע</w:t>
      </w:r>
      <w:r w:rsidRPr="007137A8">
        <w:rPr>
          <w:rFonts w:ascii="David"/>
          <w:lang w:eastAsia="en-US"/>
        </w:rPr>
        <w:t>"</w:t>
      </w:r>
      <w:r w:rsidRPr="007137A8">
        <w:rPr>
          <w:rtl/>
          <w:lang w:eastAsia="en-US"/>
        </w:rPr>
        <w:t>מ</w:t>
      </w:r>
      <w:r w:rsidRPr="007137A8">
        <w:rPr>
          <w:rFonts w:ascii="David"/>
          <w:lang w:eastAsia="en-US"/>
        </w:rPr>
        <w:t xml:space="preserve"> _______________, </w:t>
      </w:r>
      <w:r w:rsidRPr="007137A8">
        <w:rPr>
          <w:rtl/>
          <w:lang w:eastAsia="en-US"/>
        </w:rPr>
        <w:t>מצהירה</w:t>
      </w:r>
      <w:r w:rsidRPr="007137A8">
        <w:rPr>
          <w:rFonts w:ascii="David"/>
          <w:lang w:eastAsia="en-US"/>
        </w:rPr>
        <w:t xml:space="preserve"> </w:t>
      </w:r>
      <w:r w:rsidRPr="007137A8">
        <w:rPr>
          <w:rtl/>
          <w:lang w:eastAsia="en-US"/>
        </w:rPr>
        <w:t>בזאת</w:t>
      </w:r>
      <w:r w:rsidRPr="007137A8">
        <w:rPr>
          <w:rFonts w:ascii="David"/>
          <w:lang w:eastAsia="en-US"/>
        </w:rPr>
        <w:t xml:space="preserve"> </w:t>
      </w:r>
      <w:r w:rsidRPr="007137A8">
        <w:rPr>
          <w:rtl/>
          <w:lang w:eastAsia="en-US"/>
        </w:rPr>
        <w:t>כי</w:t>
      </w:r>
      <w:r w:rsidRPr="007137A8">
        <w:rPr>
          <w:rFonts w:ascii="David"/>
          <w:lang w:eastAsia="en-US"/>
        </w:rPr>
        <w:t xml:space="preserve"> </w:t>
      </w:r>
      <w:r w:rsidRPr="007137A8">
        <w:rPr>
          <w:rtl/>
          <w:lang w:eastAsia="en-US"/>
        </w:rPr>
        <w:t>העסק</w:t>
      </w:r>
      <w:r w:rsidRPr="007137A8">
        <w:rPr>
          <w:rFonts w:ascii="David"/>
          <w:lang w:eastAsia="en-US"/>
        </w:rPr>
        <w:t xml:space="preserve"> </w:t>
      </w:r>
      <w:r w:rsidRPr="007137A8">
        <w:rPr>
          <w:rtl/>
          <w:lang w:eastAsia="en-US"/>
        </w:rPr>
        <w:t>נמצא</w:t>
      </w:r>
      <w:r w:rsidRPr="007137A8">
        <w:rPr>
          <w:rFonts w:ascii="David"/>
          <w:lang w:eastAsia="en-US"/>
        </w:rPr>
        <w:t xml:space="preserve"> </w:t>
      </w:r>
      <w:r w:rsidRPr="007137A8">
        <w:rPr>
          <w:rtl/>
          <w:lang w:eastAsia="en-US"/>
        </w:rPr>
        <w:t>בשליטתי</w:t>
      </w:r>
      <w:r>
        <w:rPr>
          <w:rFonts w:ascii="David" w:hint="cs"/>
          <w:rtl/>
          <w:lang w:eastAsia="en-US"/>
        </w:rPr>
        <w:t xml:space="preserve"> </w:t>
      </w:r>
      <w:r w:rsidRPr="007137A8">
        <w:rPr>
          <w:rtl/>
          <w:lang w:eastAsia="en-US"/>
        </w:rPr>
        <w:t>בהתאם</w:t>
      </w:r>
      <w:r w:rsidRPr="007137A8">
        <w:rPr>
          <w:rFonts w:ascii="David"/>
          <w:lang w:eastAsia="en-US"/>
        </w:rPr>
        <w:t xml:space="preserve"> </w:t>
      </w:r>
      <w:r w:rsidRPr="007137A8">
        <w:rPr>
          <w:rtl/>
          <w:lang w:eastAsia="en-US"/>
        </w:rPr>
        <w:t>לחוק</w:t>
      </w:r>
      <w:r w:rsidRPr="007137A8">
        <w:rPr>
          <w:rFonts w:ascii="David"/>
          <w:lang w:eastAsia="en-US"/>
        </w:rPr>
        <w:t xml:space="preserve"> </w:t>
      </w:r>
      <w:r w:rsidRPr="007137A8">
        <w:rPr>
          <w:rtl/>
          <w:lang w:eastAsia="en-US"/>
        </w:rPr>
        <w:t>חובת</w:t>
      </w:r>
      <w:r w:rsidRPr="007137A8">
        <w:rPr>
          <w:rFonts w:ascii="David"/>
          <w:lang w:eastAsia="en-US"/>
        </w:rPr>
        <w:t xml:space="preserve"> </w:t>
      </w:r>
      <w:r w:rsidRPr="007137A8">
        <w:rPr>
          <w:rtl/>
          <w:lang w:eastAsia="en-US"/>
        </w:rPr>
        <w:t>המכרזים</w:t>
      </w:r>
      <w:r>
        <w:rPr>
          <w:rFonts w:hint="cs"/>
          <w:rtl/>
          <w:lang w:eastAsia="en-US"/>
        </w:rPr>
        <w:t xml:space="preserve">, התשנ"ב-1992, סעיף 2ב' </w:t>
      </w:r>
      <w:r w:rsidRPr="007137A8">
        <w:rPr>
          <w:rtl/>
          <w:lang w:eastAsia="en-US"/>
        </w:rPr>
        <w:t>לעניין</w:t>
      </w:r>
      <w:r w:rsidRPr="007137A8">
        <w:rPr>
          <w:rFonts w:ascii="David"/>
          <w:lang w:eastAsia="en-US"/>
        </w:rPr>
        <w:t xml:space="preserve"> </w:t>
      </w:r>
      <w:r w:rsidRPr="007137A8">
        <w:rPr>
          <w:rtl/>
          <w:lang w:eastAsia="en-US"/>
        </w:rPr>
        <w:t>עידוד</w:t>
      </w:r>
      <w:r w:rsidRPr="007137A8">
        <w:rPr>
          <w:rFonts w:ascii="David"/>
          <w:lang w:eastAsia="en-US"/>
        </w:rPr>
        <w:t xml:space="preserve"> </w:t>
      </w:r>
      <w:r w:rsidRPr="007137A8">
        <w:rPr>
          <w:rtl/>
          <w:lang w:eastAsia="en-US"/>
        </w:rPr>
        <w:t>נשים</w:t>
      </w:r>
      <w:r w:rsidRPr="007137A8">
        <w:rPr>
          <w:rFonts w:ascii="David"/>
          <w:lang w:eastAsia="en-US"/>
        </w:rPr>
        <w:t xml:space="preserve"> </w:t>
      </w:r>
      <w:r w:rsidRPr="00A33354">
        <w:rPr>
          <w:rtl/>
          <w:lang w:eastAsia="en-US"/>
        </w:rPr>
        <w:t>בעסקים.</w:t>
      </w:r>
    </w:p>
    <w:p w14:paraId="6C3B15E2" w14:textId="77777777" w:rsidR="004A7FBE" w:rsidRDefault="004A7FBE" w:rsidP="004A7FBE">
      <w:pPr>
        <w:autoSpaceDE w:val="0"/>
        <w:autoSpaceDN w:val="0"/>
        <w:adjustRightInd w:val="0"/>
        <w:rPr>
          <w:rtl/>
          <w:lang w:eastAsia="en-US"/>
        </w:rPr>
      </w:pPr>
    </w:p>
    <w:p w14:paraId="31C3744A" w14:textId="77777777" w:rsidR="00694F98" w:rsidRDefault="004A7FBE" w:rsidP="004A7FBE">
      <w:pPr>
        <w:tabs>
          <w:tab w:val="center" w:pos="1440"/>
          <w:tab w:val="center" w:pos="6624"/>
        </w:tabs>
        <w:spacing w:after="240"/>
        <w:rPr>
          <w:rtl/>
        </w:rPr>
      </w:pPr>
      <w:r w:rsidRPr="007137A8">
        <w:rPr>
          <w:rtl/>
          <w:lang w:eastAsia="en-US"/>
        </w:rPr>
        <w:t>שם</w:t>
      </w:r>
      <w:r w:rsidRPr="007137A8">
        <w:rPr>
          <w:rFonts w:ascii="David"/>
          <w:lang w:eastAsia="en-US"/>
        </w:rPr>
        <w:t xml:space="preserve"> </w:t>
      </w:r>
      <w:r w:rsidRPr="007137A8">
        <w:rPr>
          <w:rtl/>
          <w:lang w:eastAsia="en-US"/>
        </w:rPr>
        <w:t>מלא</w:t>
      </w:r>
      <w:r w:rsidRPr="007137A8">
        <w:rPr>
          <w:rFonts w:ascii="David"/>
          <w:lang w:eastAsia="en-US"/>
        </w:rPr>
        <w:t xml:space="preserve"> ________________________ </w:t>
      </w:r>
      <w:r w:rsidRPr="007137A8">
        <w:rPr>
          <w:rtl/>
          <w:lang w:eastAsia="en-US"/>
        </w:rPr>
        <w:t>חתימה</w:t>
      </w:r>
      <w:r w:rsidRPr="007137A8">
        <w:rPr>
          <w:rFonts w:ascii="David"/>
          <w:lang w:eastAsia="en-US"/>
        </w:rPr>
        <w:t>______________________</w:t>
      </w:r>
    </w:p>
    <w:p w14:paraId="32511805" w14:textId="77777777" w:rsidR="004A7FBE" w:rsidRDefault="004A7FBE" w:rsidP="00217810">
      <w:pPr>
        <w:pStyle w:val="20"/>
        <w:keepNext/>
        <w:spacing w:after="240"/>
        <w:ind w:right="0"/>
        <w:jc w:val="center"/>
        <w:rPr>
          <w:rFonts w:ascii="Times New Roman Bold" w:hAnsi="Times New Roman Bold"/>
          <w:rtl/>
        </w:rPr>
      </w:pPr>
    </w:p>
    <w:p w14:paraId="6C134930" w14:textId="77777777" w:rsidR="004A7FBE" w:rsidRDefault="004A7FBE" w:rsidP="00217810">
      <w:pPr>
        <w:pStyle w:val="20"/>
        <w:keepNext/>
        <w:spacing w:after="240"/>
        <w:ind w:right="0"/>
        <w:jc w:val="center"/>
        <w:rPr>
          <w:rFonts w:ascii="Times New Roman Bold" w:hAnsi="Times New Roman Bold"/>
          <w:rtl/>
        </w:rPr>
      </w:pPr>
    </w:p>
    <w:p w14:paraId="3AEB9A51" w14:textId="77777777" w:rsidR="004A7FBE" w:rsidRDefault="004A7FBE" w:rsidP="00217810">
      <w:pPr>
        <w:pStyle w:val="20"/>
        <w:keepNext/>
        <w:spacing w:after="240"/>
        <w:ind w:right="0"/>
        <w:jc w:val="center"/>
        <w:rPr>
          <w:rFonts w:ascii="Times New Roman Bold" w:hAnsi="Times New Roman Bold"/>
          <w:rtl/>
        </w:rPr>
      </w:pPr>
    </w:p>
    <w:p w14:paraId="7B8BF435" w14:textId="5DF9EF2E" w:rsidR="007664EE" w:rsidRDefault="007664EE">
      <w:pPr>
        <w:bidi w:val="0"/>
        <w:rPr>
          <w:rFonts w:ascii="Times New Roman Bold" w:hAnsi="Times New Roman Bold"/>
          <w:b/>
          <w:bCs/>
          <w:noProof/>
          <w:sz w:val="22"/>
          <w:szCs w:val="28"/>
          <w:u w:val="single"/>
          <w:rtl/>
        </w:rPr>
      </w:pPr>
      <w:r>
        <w:rPr>
          <w:rFonts w:ascii="Times New Roman Bold" w:hAnsi="Times New Roman Bold"/>
          <w:rtl/>
        </w:rPr>
        <w:br w:type="page"/>
      </w:r>
    </w:p>
    <w:p w14:paraId="518EB54F" w14:textId="77777777" w:rsidR="004A7FBE" w:rsidRPr="004A7FBE" w:rsidRDefault="004A7FBE" w:rsidP="004A7FBE">
      <w:pPr>
        <w:pStyle w:val="HNormal"/>
        <w:rPr>
          <w:rtl/>
        </w:rPr>
      </w:pPr>
    </w:p>
    <w:p w14:paraId="6ACE87B7" w14:textId="77777777" w:rsidR="007F3BA3" w:rsidRPr="00665CAA" w:rsidRDefault="007F3BA3" w:rsidP="00217810">
      <w:pPr>
        <w:pStyle w:val="20"/>
        <w:keepNext/>
        <w:spacing w:after="240"/>
        <w:ind w:right="0"/>
        <w:jc w:val="center"/>
        <w:rPr>
          <w:rtl/>
        </w:rPr>
      </w:pPr>
      <w:bookmarkStart w:id="194" w:name="_Toc530566547"/>
      <w:r w:rsidRPr="00665CAA">
        <w:rPr>
          <w:rFonts w:ascii="Times New Roman Bold" w:hAnsi="Times New Roman Bold" w:hint="cs"/>
          <w:rtl/>
        </w:rPr>
        <w:t>נספח</w:t>
      </w:r>
      <w:r w:rsidR="000F0EFC">
        <w:rPr>
          <w:rFonts w:ascii="Times New Roman Bold" w:hAnsi="Times New Roman Bold" w:hint="cs"/>
          <w:rtl/>
        </w:rPr>
        <w:t xml:space="preserve"> י"ב</w:t>
      </w:r>
      <w:r>
        <w:rPr>
          <w:rFonts w:ascii="Times New Roman Bold" w:hAnsi="Times New Roman Bold" w:hint="cs"/>
          <w:rtl/>
        </w:rPr>
        <w:t>-</w:t>
      </w:r>
      <w:r w:rsidRPr="00665CAA">
        <w:rPr>
          <w:rFonts w:ascii="Times New Roman Bold" w:hAnsi="Times New Roman Bold" w:hint="cs"/>
          <w:rtl/>
        </w:rPr>
        <w:t xml:space="preserve"> </w:t>
      </w:r>
      <w:bookmarkEnd w:id="191"/>
      <w:r w:rsidR="000F0EFC">
        <w:rPr>
          <w:rFonts w:hint="cs"/>
          <w:rtl/>
        </w:rPr>
        <w:t>ערבות מכרז</w:t>
      </w:r>
      <w:bookmarkEnd w:id="194"/>
    </w:p>
    <w:p w14:paraId="10396687" w14:textId="77777777" w:rsidR="004A7FBE" w:rsidRPr="00BD1740" w:rsidRDefault="004A7FBE" w:rsidP="004A7FBE">
      <w:pPr>
        <w:pStyle w:val="a4"/>
        <w:tabs>
          <w:tab w:val="left" w:pos="1841"/>
        </w:tabs>
        <w:ind w:left="476" w:right="-567" w:hanging="476"/>
        <w:rPr>
          <w:lang w:eastAsia="en-US"/>
        </w:rPr>
      </w:pPr>
      <w:r w:rsidRPr="00BD1740">
        <w:rPr>
          <w:rtl/>
          <w:lang w:eastAsia="en-US"/>
        </w:rPr>
        <w:t>שם הבנק/חברת הביטוח ________________</w:t>
      </w:r>
    </w:p>
    <w:p w14:paraId="051F0404" w14:textId="77777777" w:rsidR="004A7FBE" w:rsidRPr="00BD1740" w:rsidRDefault="004A7FBE" w:rsidP="004A7FBE">
      <w:pPr>
        <w:pStyle w:val="a4"/>
        <w:tabs>
          <w:tab w:val="left" w:pos="1841"/>
        </w:tabs>
        <w:ind w:left="476" w:right="-567" w:hanging="476"/>
        <w:rPr>
          <w:lang w:eastAsia="en-US"/>
        </w:rPr>
      </w:pPr>
      <w:r w:rsidRPr="00BD1740">
        <w:rPr>
          <w:rtl/>
          <w:lang w:eastAsia="en-US"/>
        </w:rPr>
        <w:t>מס' הטלפון ________________________</w:t>
      </w:r>
    </w:p>
    <w:p w14:paraId="11E9BF0F" w14:textId="77777777" w:rsidR="004A7FBE" w:rsidRPr="00BD1740" w:rsidRDefault="004A7FBE" w:rsidP="004A7FBE">
      <w:pPr>
        <w:pStyle w:val="a4"/>
        <w:tabs>
          <w:tab w:val="left" w:pos="1841"/>
        </w:tabs>
        <w:ind w:left="476" w:right="-567" w:hanging="476"/>
        <w:rPr>
          <w:lang w:eastAsia="en-US"/>
        </w:rPr>
      </w:pPr>
      <w:r w:rsidRPr="00BD1740">
        <w:rPr>
          <w:rtl/>
          <w:lang w:eastAsia="en-US"/>
        </w:rPr>
        <w:t>מס' הפקס: ________________________</w:t>
      </w:r>
    </w:p>
    <w:p w14:paraId="4F535F5E" w14:textId="77777777" w:rsidR="004A7FBE" w:rsidRPr="00BD1740" w:rsidRDefault="004A7FBE" w:rsidP="004A7FBE">
      <w:pPr>
        <w:pStyle w:val="a4"/>
        <w:tabs>
          <w:tab w:val="left" w:pos="1841"/>
        </w:tabs>
        <w:ind w:left="476" w:right="-567" w:hanging="476"/>
        <w:jc w:val="center"/>
        <w:rPr>
          <w:lang w:eastAsia="en-US"/>
        </w:rPr>
      </w:pPr>
    </w:p>
    <w:p w14:paraId="4C7E6679" w14:textId="77777777" w:rsidR="004A7FBE" w:rsidRPr="00BD1740" w:rsidRDefault="004A7FBE" w:rsidP="004A7FBE">
      <w:pPr>
        <w:pStyle w:val="a4"/>
        <w:tabs>
          <w:tab w:val="left" w:pos="1841"/>
        </w:tabs>
        <w:ind w:left="476" w:right="-567" w:hanging="476"/>
        <w:jc w:val="center"/>
        <w:rPr>
          <w:b/>
          <w:bCs/>
          <w:u w:val="single"/>
          <w:lang w:eastAsia="en-US"/>
        </w:rPr>
      </w:pPr>
      <w:r w:rsidRPr="00BD1740">
        <w:rPr>
          <w:b/>
          <w:bCs/>
          <w:u w:val="single"/>
          <w:rtl/>
          <w:lang w:eastAsia="en-US"/>
        </w:rPr>
        <w:t>כתב ערבות</w:t>
      </w:r>
    </w:p>
    <w:p w14:paraId="282E1B2E" w14:textId="77777777" w:rsidR="004A7FBE" w:rsidRPr="00BD1740" w:rsidRDefault="004A7FBE" w:rsidP="004A7FBE">
      <w:pPr>
        <w:pStyle w:val="a4"/>
        <w:tabs>
          <w:tab w:val="left" w:pos="1841"/>
        </w:tabs>
        <w:ind w:left="476" w:right="-567" w:hanging="476"/>
        <w:rPr>
          <w:lang w:eastAsia="en-US"/>
        </w:rPr>
      </w:pPr>
      <w:r w:rsidRPr="00BD1740">
        <w:rPr>
          <w:rtl/>
          <w:lang w:eastAsia="en-US"/>
        </w:rPr>
        <w:t xml:space="preserve">לכבוד </w:t>
      </w:r>
    </w:p>
    <w:p w14:paraId="0BD58AC8" w14:textId="77777777" w:rsidR="004A7FBE" w:rsidRPr="00BD1740" w:rsidRDefault="004A7FBE" w:rsidP="004A7FBE">
      <w:pPr>
        <w:pStyle w:val="a4"/>
        <w:tabs>
          <w:tab w:val="left" w:pos="1841"/>
        </w:tabs>
        <w:ind w:left="476" w:right="-567" w:hanging="476"/>
        <w:rPr>
          <w:lang w:eastAsia="en-US"/>
        </w:rPr>
      </w:pPr>
      <w:r w:rsidRPr="00BD1740">
        <w:rPr>
          <w:rtl/>
          <w:lang w:eastAsia="en-US"/>
        </w:rPr>
        <w:t xml:space="preserve">ממשלת ישראל </w:t>
      </w:r>
    </w:p>
    <w:p w14:paraId="1A39D0AF" w14:textId="77777777" w:rsidR="004A7FBE" w:rsidRPr="00041627" w:rsidRDefault="004A7FBE" w:rsidP="004A7FBE">
      <w:pPr>
        <w:pStyle w:val="a4"/>
        <w:tabs>
          <w:tab w:val="left" w:pos="1841"/>
        </w:tabs>
        <w:ind w:left="476" w:right="-567" w:hanging="476"/>
        <w:rPr>
          <w:u w:val="single"/>
          <w:rtl/>
          <w:lang w:eastAsia="en-US"/>
        </w:rPr>
      </w:pPr>
      <w:r w:rsidRPr="00041627">
        <w:rPr>
          <w:rFonts w:hint="cs"/>
          <w:u w:val="single"/>
          <w:rtl/>
          <w:lang w:eastAsia="en-US"/>
        </w:rPr>
        <w:t xml:space="preserve">הרשות לפיתוח </w:t>
      </w:r>
      <w:r w:rsidR="00767BB1">
        <w:rPr>
          <w:rFonts w:hint="cs"/>
          <w:u w:val="single"/>
          <w:rtl/>
          <w:lang w:eastAsia="en-US"/>
        </w:rPr>
        <w:t>ו</w:t>
      </w:r>
      <w:r w:rsidRPr="00041627">
        <w:rPr>
          <w:rFonts w:hint="cs"/>
          <w:u w:val="single"/>
          <w:rtl/>
          <w:lang w:eastAsia="en-US"/>
        </w:rPr>
        <w:t xml:space="preserve">התיישבות הבדואים בנגב </w:t>
      </w:r>
    </w:p>
    <w:p w14:paraId="37077BA1" w14:textId="77777777" w:rsidR="004A7FBE" w:rsidRPr="00BD1740" w:rsidRDefault="004A7FBE" w:rsidP="004A7FBE">
      <w:pPr>
        <w:pStyle w:val="a4"/>
        <w:tabs>
          <w:tab w:val="left" w:pos="1841"/>
        </w:tabs>
        <w:ind w:left="476" w:right="-567" w:hanging="476"/>
        <w:rPr>
          <w:lang w:eastAsia="en-US"/>
        </w:rPr>
      </w:pPr>
    </w:p>
    <w:p w14:paraId="351E8FDA" w14:textId="77777777" w:rsidR="004A7FBE" w:rsidRPr="00BD1740" w:rsidRDefault="004A7FBE" w:rsidP="004A7FBE">
      <w:pPr>
        <w:pStyle w:val="a4"/>
        <w:tabs>
          <w:tab w:val="left" w:pos="1841"/>
        </w:tabs>
        <w:ind w:left="476" w:right="-567" w:hanging="476"/>
        <w:jc w:val="center"/>
        <w:rPr>
          <w:lang w:eastAsia="en-US"/>
        </w:rPr>
      </w:pPr>
      <w:r w:rsidRPr="00BD1740">
        <w:rPr>
          <w:b/>
          <w:bCs/>
          <w:rtl/>
          <w:lang w:eastAsia="en-US"/>
        </w:rPr>
        <w:t>הנדון: ערבות מס'</w:t>
      </w:r>
      <w:r w:rsidRPr="00BD1740">
        <w:rPr>
          <w:rtl/>
          <w:lang w:eastAsia="en-US"/>
        </w:rPr>
        <w:t>____________</w:t>
      </w:r>
    </w:p>
    <w:p w14:paraId="70817928" w14:textId="77777777" w:rsidR="004A7FBE" w:rsidRPr="00BD1740" w:rsidRDefault="004A7FBE" w:rsidP="004A7FBE">
      <w:pPr>
        <w:pStyle w:val="a4"/>
        <w:tabs>
          <w:tab w:val="left" w:pos="1841"/>
        </w:tabs>
        <w:ind w:left="476" w:right="-567" w:hanging="476"/>
        <w:rPr>
          <w:lang w:eastAsia="en-US"/>
        </w:rPr>
      </w:pPr>
      <w:r w:rsidRPr="00BD1740">
        <w:rPr>
          <w:rtl/>
          <w:lang w:eastAsia="en-US"/>
        </w:rPr>
        <w:t xml:space="preserve">אנו ערבים בזה כלפיכם לסילוק כל סכום עד לסך </w:t>
      </w:r>
      <w:r>
        <w:rPr>
          <w:rFonts w:hint="cs"/>
          <w:b/>
          <w:bCs/>
          <w:rtl/>
          <w:lang w:eastAsia="en-US"/>
        </w:rPr>
        <w:t>100,000</w:t>
      </w:r>
      <w:r w:rsidRPr="00DC76D9">
        <w:rPr>
          <w:rFonts w:hint="cs"/>
          <w:b/>
          <w:bCs/>
          <w:rtl/>
          <w:lang w:eastAsia="en-US"/>
        </w:rPr>
        <w:t xml:space="preserve"> ₪</w:t>
      </w:r>
      <w:r>
        <w:rPr>
          <w:rFonts w:hint="cs"/>
          <w:rtl/>
          <w:lang w:eastAsia="en-US"/>
        </w:rPr>
        <w:t xml:space="preserve"> </w:t>
      </w:r>
      <w:r w:rsidRPr="00BD1740">
        <w:rPr>
          <w:rtl/>
          <w:lang w:eastAsia="en-US"/>
        </w:rPr>
        <w:t>(במילים</w:t>
      </w:r>
      <w:r>
        <w:rPr>
          <w:rFonts w:hint="cs"/>
          <w:rtl/>
          <w:lang w:eastAsia="en-US"/>
        </w:rPr>
        <w:t xml:space="preserve">: </w:t>
      </w:r>
      <w:r w:rsidRPr="0093560E">
        <w:rPr>
          <w:rFonts w:hint="cs"/>
          <w:b/>
          <w:bCs/>
          <w:rtl/>
          <w:lang w:eastAsia="en-US"/>
        </w:rPr>
        <w:t>מאה אלף שקלים בלבד</w:t>
      </w:r>
      <w:r w:rsidRPr="0093560E">
        <w:rPr>
          <w:rtl/>
          <w:lang w:eastAsia="en-US"/>
        </w:rPr>
        <w:t>)</w:t>
      </w:r>
    </w:p>
    <w:p w14:paraId="3211E101" w14:textId="77777777" w:rsidR="004A7FBE" w:rsidRPr="00BD1740" w:rsidRDefault="004A7FBE" w:rsidP="004A7FBE">
      <w:pPr>
        <w:pStyle w:val="a4"/>
        <w:tabs>
          <w:tab w:val="left" w:pos="1841"/>
        </w:tabs>
        <w:ind w:left="476" w:right="-567" w:hanging="476"/>
        <w:rPr>
          <w:lang w:eastAsia="en-US"/>
        </w:rPr>
      </w:pPr>
      <w:r w:rsidRPr="00BD1740">
        <w:rPr>
          <w:rtl/>
          <w:lang w:eastAsia="en-US"/>
        </w:rPr>
        <w:t>מתאריך _________________________</w:t>
      </w:r>
    </w:p>
    <w:p w14:paraId="72F1A55F" w14:textId="77777777" w:rsidR="004A7FBE" w:rsidRPr="00BD1740" w:rsidRDefault="004A7FBE" w:rsidP="004A7FBE">
      <w:pPr>
        <w:pStyle w:val="a4"/>
        <w:tabs>
          <w:tab w:val="left" w:pos="1841"/>
        </w:tabs>
        <w:ind w:left="476" w:right="-567" w:hanging="476"/>
        <w:rPr>
          <w:rtl/>
          <w:lang w:eastAsia="en-US"/>
        </w:rPr>
      </w:pPr>
      <w:r>
        <w:rPr>
          <w:rtl/>
          <w:lang w:eastAsia="en-US"/>
        </w:rPr>
        <w:t xml:space="preserve">       </w:t>
      </w:r>
      <w:r>
        <w:rPr>
          <w:rFonts w:hint="cs"/>
          <w:rtl/>
          <w:lang w:eastAsia="en-US"/>
        </w:rPr>
        <w:t xml:space="preserve"> </w:t>
      </w:r>
      <w:r w:rsidRPr="00BD1740">
        <w:rPr>
          <w:rtl/>
          <w:lang w:eastAsia="en-US"/>
        </w:rPr>
        <w:t xml:space="preserve"> (תאריך תחילת תוקף הערבות)</w:t>
      </w:r>
    </w:p>
    <w:p w14:paraId="3B622EB0" w14:textId="3EAC78EC" w:rsidR="004A7FBE" w:rsidRPr="00BD1740" w:rsidRDefault="004A7FBE" w:rsidP="00CD4BD2">
      <w:pPr>
        <w:pStyle w:val="a4"/>
        <w:tabs>
          <w:tab w:val="left" w:pos="1841"/>
        </w:tabs>
        <w:ind w:left="476" w:right="-567" w:hanging="476"/>
        <w:rPr>
          <w:lang w:eastAsia="en-US"/>
        </w:rPr>
      </w:pPr>
      <w:r w:rsidRPr="00BD1740">
        <w:rPr>
          <w:rtl/>
          <w:lang w:eastAsia="en-US"/>
        </w:rPr>
        <w:t>אשר תדרשו מאת: _____________________</w:t>
      </w:r>
      <w:r w:rsidR="00E64C25" w:rsidRPr="00E64C25">
        <w:rPr>
          <w:rFonts w:ascii="Arial" w:hAnsi="Arial"/>
          <w:rtl/>
        </w:rPr>
        <w:t xml:space="preserve"> </w:t>
      </w:r>
      <w:r w:rsidR="00E64C25" w:rsidRPr="001516EB">
        <w:rPr>
          <w:rFonts w:ascii="Arial" w:hAnsi="Arial"/>
          <w:rtl/>
        </w:rPr>
        <w:t xml:space="preserve">להלן "החייב") מס' ח.פ / ע.ר. _________________ </w:t>
      </w:r>
      <w:r w:rsidRPr="00BD1740">
        <w:rPr>
          <w:rtl/>
          <w:lang w:eastAsia="en-US"/>
        </w:rPr>
        <w:t>בקשר</w:t>
      </w:r>
      <w:r>
        <w:rPr>
          <w:rFonts w:hint="cs"/>
          <w:rtl/>
          <w:lang w:eastAsia="en-US"/>
        </w:rPr>
        <w:t xml:space="preserve"> </w:t>
      </w:r>
      <w:r w:rsidRPr="00BD1740">
        <w:rPr>
          <w:rtl/>
          <w:lang w:eastAsia="en-US"/>
        </w:rPr>
        <w:t xml:space="preserve">עם </w:t>
      </w:r>
      <w:r w:rsidRPr="00480121">
        <w:rPr>
          <w:b/>
          <w:bCs/>
          <w:rtl/>
          <w:lang w:eastAsia="en-US"/>
        </w:rPr>
        <w:t>מכרז מס'</w:t>
      </w:r>
      <w:r>
        <w:rPr>
          <w:rFonts w:hint="cs"/>
          <w:b/>
          <w:bCs/>
          <w:rtl/>
          <w:lang w:eastAsia="en-US"/>
        </w:rPr>
        <w:t xml:space="preserve"> </w:t>
      </w:r>
      <w:r w:rsidR="00CD4BD2">
        <w:rPr>
          <w:rFonts w:hint="cs"/>
          <w:b/>
          <w:bCs/>
          <w:rtl/>
          <w:lang w:eastAsia="en-US"/>
        </w:rPr>
        <w:t>4/2019</w:t>
      </w:r>
      <w:r>
        <w:rPr>
          <w:rFonts w:hint="cs"/>
          <w:b/>
          <w:bCs/>
          <w:rtl/>
          <w:lang w:eastAsia="en-US"/>
        </w:rPr>
        <w:t xml:space="preserve"> </w:t>
      </w:r>
      <w:r w:rsidRPr="005C4835">
        <w:rPr>
          <w:rFonts w:hint="cs"/>
          <w:b/>
          <w:bCs/>
          <w:u w:val="single"/>
          <w:rtl/>
          <w:lang w:eastAsia="en-US"/>
        </w:rPr>
        <w:t>למתן שירותי ניהול</w:t>
      </w:r>
      <w:r>
        <w:rPr>
          <w:rFonts w:hint="cs"/>
          <w:b/>
          <w:bCs/>
          <w:u w:val="single"/>
          <w:rtl/>
          <w:lang w:eastAsia="en-US"/>
        </w:rPr>
        <w:t>, פיקוח ו</w:t>
      </w:r>
      <w:r w:rsidRPr="005C4835">
        <w:rPr>
          <w:rFonts w:hint="cs"/>
          <w:b/>
          <w:bCs/>
          <w:u w:val="single"/>
          <w:rtl/>
          <w:lang w:eastAsia="en-US"/>
        </w:rPr>
        <w:t xml:space="preserve">עבודות פיתוח, סיוע בשיווק ושירותי תכנון עבור הרשות לפיתוח </w:t>
      </w:r>
      <w:r w:rsidR="00767BB1">
        <w:rPr>
          <w:rFonts w:hint="cs"/>
          <w:b/>
          <w:bCs/>
          <w:u w:val="single"/>
          <w:rtl/>
          <w:lang w:eastAsia="en-US"/>
        </w:rPr>
        <w:t>ו</w:t>
      </w:r>
      <w:r w:rsidRPr="005C4835">
        <w:rPr>
          <w:rFonts w:hint="cs"/>
          <w:b/>
          <w:bCs/>
          <w:u w:val="single"/>
          <w:rtl/>
          <w:lang w:eastAsia="en-US"/>
        </w:rPr>
        <w:t>התיישבות הבדואים בנגב</w:t>
      </w:r>
      <w:r>
        <w:rPr>
          <w:rFonts w:hint="cs"/>
          <w:rtl/>
          <w:lang w:eastAsia="en-US"/>
        </w:rPr>
        <w:t>.</w:t>
      </w:r>
    </w:p>
    <w:p w14:paraId="40A5F579" w14:textId="77777777" w:rsidR="004A7FBE" w:rsidRPr="00BD1740" w:rsidRDefault="004A7FBE" w:rsidP="004A7FBE">
      <w:pPr>
        <w:pStyle w:val="a4"/>
        <w:tabs>
          <w:tab w:val="left" w:pos="1841"/>
        </w:tabs>
        <w:ind w:left="-1" w:right="-567" w:firstLine="1"/>
        <w:rPr>
          <w:lang w:eastAsia="en-US"/>
        </w:rPr>
      </w:pPr>
      <w:r w:rsidRPr="00BD1740">
        <w:rPr>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C6ED23" w14:textId="77777777" w:rsidR="004A7FBE" w:rsidRPr="00BD1740" w:rsidRDefault="004A7FBE" w:rsidP="004A7FBE">
      <w:pPr>
        <w:pStyle w:val="a4"/>
        <w:tabs>
          <w:tab w:val="left" w:pos="1841"/>
        </w:tabs>
        <w:ind w:left="476" w:right="-567" w:hanging="476"/>
        <w:rPr>
          <w:lang w:eastAsia="en-US"/>
        </w:rPr>
      </w:pPr>
      <w:r w:rsidRPr="00BD1740">
        <w:rPr>
          <w:rtl/>
          <w:lang w:eastAsia="en-US"/>
        </w:rPr>
        <w:t>ערבות זו תהיה בתוקף מתאריך ______________ עד תאריך</w:t>
      </w:r>
      <w:r>
        <w:rPr>
          <w:rtl/>
          <w:lang w:eastAsia="en-US"/>
        </w:rPr>
        <w:t xml:space="preserve"> </w:t>
      </w:r>
      <w:r w:rsidRPr="00BD1740">
        <w:rPr>
          <w:rtl/>
          <w:lang w:eastAsia="en-US"/>
        </w:rPr>
        <w:t>_______________</w:t>
      </w:r>
    </w:p>
    <w:p w14:paraId="1F842AD0" w14:textId="77777777" w:rsidR="004A7FBE" w:rsidRPr="00BD1740" w:rsidRDefault="004A7FBE" w:rsidP="004A7FBE">
      <w:pPr>
        <w:pStyle w:val="a4"/>
        <w:tabs>
          <w:tab w:val="left" w:pos="1841"/>
        </w:tabs>
        <w:ind w:left="476" w:right="-567" w:hanging="476"/>
        <w:rPr>
          <w:lang w:eastAsia="en-US"/>
        </w:rPr>
      </w:pPr>
      <w:r w:rsidRPr="00BD1740">
        <w:rPr>
          <w:rtl/>
          <w:lang w:eastAsia="en-US"/>
        </w:rPr>
        <w:t>דרישה על פי ערבות זו יש להפנות לסניף הבנק/חב' הביטוח שכתובתו__________________________</w:t>
      </w:r>
    </w:p>
    <w:p w14:paraId="2C6B31E6" w14:textId="77777777" w:rsidR="004A7FBE" w:rsidRPr="00BD1740" w:rsidRDefault="004A7FBE" w:rsidP="004A7FBE">
      <w:pPr>
        <w:pStyle w:val="a4"/>
        <w:tabs>
          <w:tab w:val="left" w:pos="1841"/>
        </w:tabs>
        <w:ind w:left="476" w:right="-567" w:hanging="476"/>
        <w:rPr>
          <w:lang w:eastAsia="en-US"/>
        </w:rPr>
      </w:pPr>
      <w:r>
        <w:rPr>
          <w:rtl/>
          <w:lang w:eastAsia="en-US"/>
        </w:rPr>
        <w:t xml:space="preserve">                                            </w:t>
      </w:r>
      <w:r>
        <w:rPr>
          <w:rFonts w:hint="cs"/>
          <w:rtl/>
          <w:lang w:eastAsia="en-US"/>
        </w:rPr>
        <w:t xml:space="preserve">         </w:t>
      </w:r>
      <w:r>
        <w:rPr>
          <w:rtl/>
          <w:lang w:eastAsia="en-US"/>
        </w:rPr>
        <w:t xml:space="preserve"> </w:t>
      </w:r>
      <w:r w:rsidRPr="00BD1740">
        <w:rPr>
          <w:rtl/>
          <w:lang w:eastAsia="en-US"/>
        </w:rPr>
        <w:t xml:space="preserve"> שם הבנק/חב' הביטוח</w:t>
      </w:r>
    </w:p>
    <w:p w14:paraId="27661135" w14:textId="77777777" w:rsidR="004A7FBE" w:rsidRPr="00BD1740" w:rsidRDefault="004A7FBE" w:rsidP="004A7FBE">
      <w:pPr>
        <w:pStyle w:val="a4"/>
        <w:tabs>
          <w:tab w:val="left" w:pos="1841"/>
        </w:tabs>
        <w:ind w:left="476" w:right="-567" w:hanging="476"/>
        <w:rPr>
          <w:rtl/>
          <w:lang w:eastAsia="en-US"/>
        </w:rPr>
      </w:pPr>
    </w:p>
    <w:p w14:paraId="11AEF121" w14:textId="77777777" w:rsidR="004A7FBE" w:rsidRPr="00BD1740" w:rsidRDefault="004A7FBE" w:rsidP="004A7FBE">
      <w:pPr>
        <w:pStyle w:val="a4"/>
        <w:tabs>
          <w:tab w:val="left" w:pos="1841"/>
        </w:tabs>
        <w:ind w:left="476" w:right="-567" w:hanging="476"/>
        <w:rPr>
          <w:lang w:eastAsia="en-US"/>
        </w:rPr>
      </w:pPr>
      <w:r w:rsidRPr="00BD1740">
        <w:rPr>
          <w:rtl/>
          <w:lang w:eastAsia="en-US"/>
        </w:rPr>
        <w:t>___________________________________</w:t>
      </w:r>
      <w:r>
        <w:rPr>
          <w:rtl/>
          <w:lang w:eastAsia="en-US"/>
        </w:rPr>
        <w:t xml:space="preserve">   </w:t>
      </w:r>
      <w:r w:rsidRPr="00BD1740">
        <w:rPr>
          <w:rtl/>
          <w:lang w:eastAsia="en-US"/>
        </w:rPr>
        <w:t>__________________________________</w:t>
      </w:r>
    </w:p>
    <w:p w14:paraId="7F652E6A" w14:textId="77777777" w:rsidR="004A7FBE" w:rsidRPr="00BD1740" w:rsidRDefault="004A7FBE" w:rsidP="004A7FBE">
      <w:pPr>
        <w:pStyle w:val="a4"/>
        <w:tabs>
          <w:tab w:val="left" w:pos="1841"/>
        </w:tabs>
        <w:ind w:left="476" w:right="-567" w:hanging="476"/>
        <w:rPr>
          <w:lang w:eastAsia="en-US"/>
        </w:rPr>
      </w:pPr>
      <w:r>
        <w:rPr>
          <w:rtl/>
          <w:lang w:eastAsia="en-US"/>
        </w:rPr>
        <w:t xml:space="preserve">         </w:t>
      </w:r>
      <w:r w:rsidRPr="00BD1740">
        <w:rPr>
          <w:rtl/>
          <w:lang w:eastAsia="en-US"/>
        </w:rPr>
        <w:t>מס' הבנק ומס' הסניף</w:t>
      </w:r>
      <w:r>
        <w:rPr>
          <w:rtl/>
          <w:lang w:eastAsia="en-US"/>
        </w:rPr>
        <w:t xml:space="preserve">                    </w:t>
      </w:r>
      <w:r w:rsidRPr="00BD1740">
        <w:rPr>
          <w:rtl/>
          <w:lang w:eastAsia="en-US"/>
        </w:rPr>
        <w:t xml:space="preserve"> כתובת סניף הבנק/חברת הביטוח </w:t>
      </w:r>
    </w:p>
    <w:p w14:paraId="67B297E2" w14:textId="77777777" w:rsidR="004A7FBE" w:rsidRPr="00BD1740" w:rsidRDefault="004A7FBE" w:rsidP="004A7FBE">
      <w:pPr>
        <w:pStyle w:val="a4"/>
        <w:tabs>
          <w:tab w:val="left" w:pos="1841"/>
        </w:tabs>
        <w:ind w:left="476" w:right="-567" w:hanging="476"/>
        <w:rPr>
          <w:lang w:eastAsia="en-US"/>
        </w:rPr>
      </w:pPr>
    </w:p>
    <w:p w14:paraId="4979B136" w14:textId="77777777" w:rsidR="004A7FBE" w:rsidRPr="00BD1740" w:rsidRDefault="004A7FBE" w:rsidP="004A7FBE">
      <w:pPr>
        <w:pStyle w:val="a4"/>
        <w:tabs>
          <w:tab w:val="left" w:pos="1841"/>
        </w:tabs>
        <w:ind w:left="476" w:right="-567" w:hanging="476"/>
        <w:rPr>
          <w:rtl/>
          <w:lang w:eastAsia="en-US"/>
        </w:rPr>
      </w:pPr>
    </w:p>
    <w:p w14:paraId="5C9044F9" w14:textId="77777777" w:rsidR="004A7FBE" w:rsidRPr="00BD1740" w:rsidRDefault="004A7FBE" w:rsidP="004A7FBE">
      <w:pPr>
        <w:pStyle w:val="a4"/>
        <w:tabs>
          <w:tab w:val="left" w:pos="1841"/>
        </w:tabs>
        <w:ind w:left="476" w:right="-567" w:hanging="476"/>
        <w:rPr>
          <w:rtl/>
          <w:lang w:eastAsia="en-US"/>
        </w:rPr>
      </w:pPr>
      <w:r w:rsidRPr="00BD1740">
        <w:rPr>
          <w:rtl/>
          <w:lang w:eastAsia="en-US"/>
        </w:rPr>
        <w:t>ערבות זו אינה ניתנת להעברה</w:t>
      </w:r>
    </w:p>
    <w:p w14:paraId="25B2F4ED" w14:textId="77777777" w:rsidR="004A7FBE" w:rsidRPr="00BD1740" w:rsidRDefault="004A7FBE" w:rsidP="004A7FBE">
      <w:pPr>
        <w:pStyle w:val="a4"/>
        <w:tabs>
          <w:tab w:val="left" w:pos="1841"/>
        </w:tabs>
        <w:ind w:left="476" w:right="-567" w:hanging="476"/>
        <w:rPr>
          <w:lang w:eastAsia="en-US"/>
        </w:rPr>
      </w:pPr>
    </w:p>
    <w:p w14:paraId="5D6AF439" w14:textId="77777777" w:rsidR="004A7FBE" w:rsidRPr="00BD1740" w:rsidRDefault="004A7FBE" w:rsidP="004A7FBE">
      <w:pPr>
        <w:pStyle w:val="a4"/>
        <w:tabs>
          <w:tab w:val="left" w:pos="1841"/>
        </w:tabs>
        <w:ind w:left="476" w:right="-567" w:hanging="476"/>
        <w:rPr>
          <w:lang w:eastAsia="en-US"/>
        </w:rPr>
      </w:pPr>
      <w:r w:rsidRPr="00BD1740">
        <w:rPr>
          <w:rtl/>
          <w:lang w:eastAsia="en-US"/>
        </w:rPr>
        <w:t>________________</w:t>
      </w:r>
      <w:r>
        <w:rPr>
          <w:rtl/>
          <w:lang w:eastAsia="en-US"/>
        </w:rPr>
        <w:t xml:space="preserve">           </w:t>
      </w:r>
      <w:r w:rsidRPr="00BD1740">
        <w:rPr>
          <w:rtl/>
          <w:lang w:eastAsia="en-US"/>
        </w:rPr>
        <w:t xml:space="preserve"> ________________</w:t>
      </w:r>
      <w:r>
        <w:rPr>
          <w:rtl/>
          <w:lang w:eastAsia="en-US"/>
        </w:rPr>
        <w:t xml:space="preserve">           </w:t>
      </w:r>
      <w:r w:rsidRPr="00BD1740">
        <w:rPr>
          <w:rtl/>
          <w:lang w:eastAsia="en-US"/>
        </w:rPr>
        <w:t xml:space="preserve"> ________________</w:t>
      </w:r>
      <w:r>
        <w:rPr>
          <w:rtl/>
          <w:lang w:eastAsia="en-US"/>
        </w:rPr>
        <w:t xml:space="preserve">         </w:t>
      </w:r>
    </w:p>
    <w:p w14:paraId="6B281D86" w14:textId="77777777" w:rsidR="004A7FBE" w:rsidRDefault="004A7FBE" w:rsidP="004A7FBE">
      <w:pPr>
        <w:pStyle w:val="a4"/>
        <w:tabs>
          <w:tab w:val="left" w:pos="1841"/>
        </w:tabs>
        <w:ind w:left="476" w:right="-567" w:hanging="476"/>
        <w:rPr>
          <w:rtl/>
          <w:lang w:eastAsia="en-US"/>
        </w:rPr>
      </w:pPr>
      <w:r>
        <w:rPr>
          <w:rtl/>
          <w:lang w:eastAsia="en-US"/>
        </w:rPr>
        <w:t xml:space="preserve">     </w:t>
      </w:r>
      <w:r>
        <w:rPr>
          <w:rFonts w:hint="cs"/>
          <w:rtl/>
          <w:lang w:eastAsia="en-US"/>
        </w:rPr>
        <w:t xml:space="preserve">        </w:t>
      </w:r>
      <w:r w:rsidRPr="00BD1740">
        <w:rPr>
          <w:rtl/>
          <w:lang w:eastAsia="en-US"/>
        </w:rPr>
        <w:t>תאריך</w:t>
      </w:r>
      <w:r>
        <w:rPr>
          <w:rtl/>
          <w:lang w:eastAsia="en-US"/>
        </w:rPr>
        <w:t xml:space="preserve">                      </w:t>
      </w:r>
      <w:r>
        <w:rPr>
          <w:rFonts w:hint="cs"/>
          <w:rtl/>
          <w:lang w:eastAsia="en-US"/>
        </w:rPr>
        <w:t xml:space="preserve">           </w:t>
      </w:r>
      <w:r>
        <w:rPr>
          <w:rtl/>
          <w:lang w:eastAsia="en-US"/>
        </w:rPr>
        <w:t xml:space="preserve">   </w:t>
      </w:r>
      <w:r w:rsidRPr="00BD1740">
        <w:rPr>
          <w:rtl/>
          <w:lang w:eastAsia="en-US"/>
        </w:rPr>
        <w:t>שם מלא</w:t>
      </w:r>
      <w:r>
        <w:rPr>
          <w:rtl/>
          <w:lang w:eastAsia="en-US"/>
        </w:rPr>
        <w:t xml:space="preserve">                 </w:t>
      </w:r>
      <w:r>
        <w:rPr>
          <w:rFonts w:hint="cs"/>
          <w:rtl/>
          <w:lang w:eastAsia="en-US"/>
        </w:rPr>
        <w:t xml:space="preserve">        </w:t>
      </w:r>
      <w:r>
        <w:rPr>
          <w:rtl/>
          <w:lang w:eastAsia="en-US"/>
        </w:rPr>
        <w:t xml:space="preserve">   </w:t>
      </w:r>
      <w:r w:rsidRPr="00BD1740">
        <w:rPr>
          <w:rtl/>
          <w:lang w:eastAsia="en-US"/>
        </w:rPr>
        <w:t xml:space="preserve"> חתימה וחותמת </w:t>
      </w:r>
    </w:p>
    <w:p w14:paraId="7D019051" w14:textId="77777777" w:rsidR="00EB7497" w:rsidRPr="00426368" w:rsidRDefault="007F3BA3" w:rsidP="00EB7497">
      <w:pPr>
        <w:pStyle w:val="20"/>
        <w:keepNext/>
        <w:spacing w:after="240"/>
        <w:ind w:right="0"/>
        <w:jc w:val="center"/>
        <w:rPr>
          <w:rFonts w:ascii="Times New Roman Bold" w:hAnsi="Times New Roman Bold"/>
        </w:rPr>
      </w:pPr>
      <w:r>
        <w:rPr>
          <w:rFonts w:ascii="Times New Roman Bold" w:hAnsi="Times New Roman Bold"/>
          <w:rtl/>
        </w:rPr>
        <w:br w:type="page"/>
      </w:r>
      <w:bookmarkStart w:id="195" w:name="_Toc285980554"/>
      <w:bookmarkStart w:id="196" w:name="_Toc288647192"/>
      <w:bookmarkEnd w:id="189"/>
      <w:bookmarkEnd w:id="192"/>
      <w:bookmarkEnd w:id="193"/>
    </w:p>
    <w:p w14:paraId="400A7055" w14:textId="77777777" w:rsidR="005E272F" w:rsidRPr="00426368" w:rsidRDefault="005E272F" w:rsidP="00747861">
      <w:pPr>
        <w:pStyle w:val="20"/>
        <w:keepNext/>
        <w:spacing w:after="240"/>
        <w:ind w:right="0"/>
        <w:jc w:val="center"/>
        <w:rPr>
          <w:rFonts w:ascii="Times New Roman Bold" w:hAnsi="Times New Roman Bold"/>
          <w:rtl/>
        </w:rPr>
      </w:pPr>
      <w:bookmarkStart w:id="197" w:name="_Toc530566548"/>
      <w:r w:rsidRPr="00426368">
        <w:rPr>
          <w:rFonts w:ascii="Times New Roman Bold" w:hAnsi="Times New Roman Bold" w:hint="cs"/>
          <w:rtl/>
        </w:rPr>
        <w:lastRenderedPageBreak/>
        <w:t>נספח</w:t>
      </w:r>
      <w:r w:rsidR="000F0EFC">
        <w:rPr>
          <w:rFonts w:ascii="Times New Roman Bold" w:hAnsi="Times New Roman Bold" w:hint="cs"/>
          <w:rtl/>
        </w:rPr>
        <w:t xml:space="preserve"> י"ג </w:t>
      </w:r>
      <w:r w:rsidR="000F0EFC">
        <w:rPr>
          <w:rFonts w:ascii="Times New Roman Bold" w:hAnsi="Times New Roman Bold"/>
          <w:rtl/>
        </w:rPr>
        <w:t>–</w:t>
      </w:r>
      <w:r w:rsidRPr="00426368">
        <w:rPr>
          <w:rFonts w:ascii="Times New Roman Bold" w:hAnsi="Times New Roman Bold" w:hint="cs"/>
          <w:rtl/>
        </w:rPr>
        <w:t xml:space="preserve"> </w:t>
      </w:r>
      <w:bookmarkEnd w:id="195"/>
      <w:bookmarkEnd w:id="196"/>
      <w:r w:rsidR="000F0EFC">
        <w:rPr>
          <w:rFonts w:ascii="Times New Roman Bold" w:hAnsi="Times New Roman Bold" w:hint="cs"/>
          <w:rtl/>
        </w:rPr>
        <w:t>הסכם התקשרות</w:t>
      </w:r>
      <w:bookmarkEnd w:id="197"/>
    </w:p>
    <w:p w14:paraId="6B843EEC" w14:textId="77777777" w:rsidR="004A7FBE" w:rsidRPr="00747BA5" w:rsidRDefault="004A7FBE" w:rsidP="004A7FBE">
      <w:pPr>
        <w:keepNext/>
        <w:keepLines/>
        <w:ind w:right="-567"/>
        <w:rPr>
          <w:b/>
          <w:bCs/>
          <w:u w:val="single"/>
          <w:rtl/>
          <w:lang w:eastAsia="en-US"/>
        </w:rPr>
      </w:pPr>
      <w:r w:rsidRPr="00747BA5">
        <w:rPr>
          <w:b/>
          <w:bCs/>
          <w:u w:val="single"/>
          <w:rtl/>
          <w:lang w:eastAsia="en-US"/>
        </w:rPr>
        <w:t>הסכם</w:t>
      </w:r>
    </w:p>
    <w:p w14:paraId="4B6EDFF7" w14:textId="77777777" w:rsidR="004A7FBE" w:rsidRPr="00747BA5" w:rsidRDefault="004A7FBE" w:rsidP="004A7FBE">
      <w:pPr>
        <w:keepNext/>
        <w:keepLines/>
        <w:ind w:right="-567"/>
        <w:rPr>
          <w:rtl/>
          <w:lang w:eastAsia="en-US"/>
        </w:rPr>
      </w:pPr>
    </w:p>
    <w:p w14:paraId="7792E6DC" w14:textId="77777777" w:rsidR="004A7FBE" w:rsidRPr="00747BA5" w:rsidRDefault="004A7FBE" w:rsidP="004A7FBE">
      <w:pPr>
        <w:keepNext/>
        <w:keepLines/>
        <w:ind w:right="-567"/>
        <w:rPr>
          <w:u w:val="single"/>
          <w:rtl/>
          <w:lang w:eastAsia="en-US"/>
        </w:rPr>
      </w:pPr>
      <w:r w:rsidRPr="00747BA5">
        <w:rPr>
          <w:b/>
          <w:bCs/>
          <w:rtl/>
          <w:lang w:eastAsia="en-US"/>
        </w:rPr>
        <w:t xml:space="preserve">שנערך ונחתם </w:t>
      </w:r>
      <w:r w:rsidR="00FB6664" w:rsidRPr="00747BA5">
        <w:rPr>
          <w:b/>
          <w:bCs/>
          <w:rtl/>
          <w:lang w:eastAsia="en-US"/>
        </w:rPr>
        <w:t>ב</w:t>
      </w:r>
      <w:r w:rsidR="00FB6664">
        <w:rPr>
          <w:rFonts w:hint="cs"/>
          <w:b/>
          <w:bCs/>
          <w:rtl/>
          <w:lang w:eastAsia="en-US"/>
        </w:rPr>
        <w:t>באר שבע</w:t>
      </w:r>
      <w:r w:rsidR="00FB6664" w:rsidRPr="00747BA5">
        <w:rPr>
          <w:b/>
          <w:bCs/>
          <w:rtl/>
          <w:lang w:eastAsia="en-US"/>
        </w:rPr>
        <w:t xml:space="preserve"> </w:t>
      </w:r>
      <w:r w:rsidRPr="00747BA5">
        <w:rPr>
          <w:b/>
          <w:bCs/>
          <w:rtl/>
          <w:lang w:eastAsia="en-US"/>
        </w:rPr>
        <w:t>ביום</w:t>
      </w:r>
      <w:r w:rsidRPr="00747BA5">
        <w:rPr>
          <w:u w:val="single"/>
          <w:lang w:eastAsia="en-US"/>
        </w:rPr>
        <w:t xml:space="preserve">                 </w:t>
      </w:r>
      <w:r w:rsidRPr="00747BA5">
        <w:rPr>
          <w:lang w:eastAsia="en-US"/>
        </w:rPr>
        <w:t xml:space="preserve"> </w:t>
      </w:r>
      <w:r w:rsidRPr="00747BA5">
        <w:rPr>
          <w:b/>
          <w:bCs/>
          <w:rtl/>
          <w:lang w:eastAsia="en-US"/>
        </w:rPr>
        <w:t xml:space="preserve">   לחודש </w:t>
      </w:r>
      <w:r w:rsidRPr="00747BA5">
        <w:rPr>
          <w:b/>
          <w:bCs/>
          <w:lang w:eastAsia="en-US"/>
        </w:rPr>
        <w:t xml:space="preserve"> </w:t>
      </w:r>
      <w:r w:rsidRPr="00747BA5">
        <w:rPr>
          <w:u w:val="single"/>
          <w:lang w:eastAsia="en-US"/>
        </w:rPr>
        <w:t xml:space="preserve">               </w:t>
      </w:r>
      <w:r w:rsidRPr="00747BA5">
        <w:rPr>
          <w:b/>
          <w:bCs/>
          <w:lang w:eastAsia="en-US"/>
        </w:rPr>
        <w:t xml:space="preserve"> </w:t>
      </w:r>
      <w:r w:rsidRPr="00747BA5">
        <w:rPr>
          <w:b/>
          <w:bCs/>
          <w:rtl/>
          <w:lang w:eastAsia="en-US"/>
        </w:rPr>
        <w:t xml:space="preserve">   שנת  </w:t>
      </w:r>
      <w:r w:rsidRPr="00747BA5">
        <w:rPr>
          <w:b/>
          <w:bCs/>
          <w:lang w:eastAsia="en-US"/>
        </w:rPr>
        <w:t xml:space="preserve"> </w:t>
      </w:r>
      <w:r w:rsidRPr="00747BA5">
        <w:rPr>
          <w:u w:val="single"/>
          <w:lang w:eastAsia="en-US"/>
        </w:rPr>
        <w:t xml:space="preserve">               </w:t>
      </w:r>
    </w:p>
    <w:p w14:paraId="59AF87D9" w14:textId="77777777" w:rsidR="004A7FBE" w:rsidRPr="00747BA5" w:rsidRDefault="004A7FBE" w:rsidP="00D417CB">
      <w:pPr>
        <w:keepNext/>
        <w:keepLines/>
        <w:ind w:right="-567"/>
        <w:rPr>
          <w:rtl/>
          <w:lang w:eastAsia="en-US"/>
        </w:rPr>
      </w:pPr>
      <w:r w:rsidRPr="00747BA5">
        <w:rPr>
          <w:b/>
          <w:bCs/>
          <w:rtl/>
          <w:lang w:eastAsia="en-US"/>
        </w:rPr>
        <w:t>בין:</w:t>
      </w:r>
      <w:r w:rsidRPr="00747BA5">
        <w:rPr>
          <w:rtl/>
          <w:lang w:eastAsia="en-US"/>
        </w:rPr>
        <w:tab/>
        <w:t>ממשלת ישראל בשם מדינת ישראל</w:t>
      </w:r>
      <w:r>
        <w:rPr>
          <w:rFonts w:hint="cs"/>
          <w:rtl/>
          <w:lang w:eastAsia="en-US"/>
        </w:rPr>
        <w:t xml:space="preserve">- </w:t>
      </w:r>
      <w:r w:rsidR="00D417CB">
        <w:rPr>
          <w:rFonts w:hint="cs"/>
          <w:rtl/>
          <w:lang w:eastAsia="en-US"/>
        </w:rPr>
        <w:t xml:space="preserve">משרד </w:t>
      </w:r>
      <w:r>
        <w:rPr>
          <w:rFonts w:hint="cs"/>
          <w:rtl/>
          <w:lang w:eastAsia="en-US"/>
        </w:rPr>
        <w:t>החקלאות</w:t>
      </w:r>
      <w:r w:rsidRPr="00747BA5">
        <w:rPr>
          <w:rtl/>
          <w:lang w:eastAsia="en-US"/>
        </w:rPr>
        <w:t xml:space="preserve"> </w:t>
      </w:r>
      <w:r w:rsidR="001436AF">
        <w:rPr>
          <w:rFonts w:hint="cs"/>
          <w:rtl/>
          <w:lang w:eastAsia="en-US"/>
        </w:rPr>
        <w:t xml:space="preserve">ופיתוח הכפר </w:t>
      </w:r>
      <w:r w:rsidRPr="00747BA5">
        <w:rPr>
          <w:rtl/>
          <w:lang w:eastAsia="en-US"/>
        </w:rPr>
        <w:t xml:space="preserve">באמצעות - הרשות </w:t>
      </w:r>
      <w:r>
        <w:rPr>
          <w:rtl/>
          <w:lang w:eastAsia="en-US"/>
        </w:rPr>
        <w:t>לפיתוח</w:t>
      </w:r>
      <w:r w:rsidRPr="00747BA5">
        <w:rPr>
          <w:rtl/>
          <w:lang w:eastAsia="en-US"/>
        </w:rPr>
        <w:t xml:space="preserve"> </w:t>
      </w:r>
      <w:r w:rsidR="00767BB1">
        <w:rPr>
          <w:rFonts w:hint="cs"/>
          <w:rtl/>
          <w:lang w:eastAsia="en-US"/>
        </w:rPr>
        <w:t>ו</w:t>
      </w:r>
      <w:r w:rsidRPr="00747BA5">
        <w:rPr>
          <w:rtl/>
          <w:lang w:eastAsia="en-US"/>
        </w:rPr>
        <w:t xml:space="preserve">התיישבות הבדואים בנגב, על ידי מורשי החתימה מטעמה שהם </w:t>
      </w:r>
      <w:r w:rsidRPr="00747BA5">
        <w:rPr>
          <w:u w:val="single"/>
          <w:lang w:eastAsia="en-US"/>
        </w:rPr>
        <w:t xml:space="preserve">                                         </w:t>
      </w:r>
      <w:r w:rsidRPr="00747BA5">
        <w:rPr>
          <w:rtl/>
          <w:lang w:eastAsia="en-US"/>
        </w:rPr>
        <w:t>, שתקרא לצורך הסכם זה "</w:t>
      </w:r>
      <w:r>
        <w:rPr>
          <w:rFonts w:hint="cs"/>
          <w:rtl/>
          <w:lang w:eastAsia="en-US"/>
        </w:rPr>
        <w:t>המדינה</w:t>
      </w:r>
      <w:r w:rsidRPr="00747BA5">
        <w:rPr>
          <w:rtl/>
          <w:lang w:eastAsia="en-US"/>
        </w:rPr>
        <w:t>"</w:t>
      </w:r>
      <w:r>
        <w:rPr>
          <w:rFonts w:ascii="Calibri" w:hAnsi="Calibri"/>
          <w:lang w:eastAsia="en-US"/>
        </w:rPr>
        <w:t xml:space="preserve"> </w:t>
      </w:r>
      <w:r>
        <w:rPr>
          <w:rFonts w:ascii="Calibri" w:hAnsi="Calibri"/>
          <w:rtl/>
          <w:lang w:eastAsia="en-US"/>
        </w:rPr>
        <w:t xml:space="preserve"> </w:t>
      </w:r>
      <w:r>
        <w:rPr>
          <w:rFonts w:ascii="Calibri" w:hAnsi="Calibri" w:hint="eastAsia"/>
          <w:rtl/>
          <w:lang w:eastAsia="en-US"/>
        </w:rPr>
        <w:t>וה</w:t>
      </w:r>
      <w:r>
        <w:rPr>
          <w:rFonts w:ascii="Calibri" w:hAnsi="Calibri"/>
          <w:rtl/>
          <w:lang w:eastAsia="en-US"/>
        </w:rPr>
        <w:t>- "</w:t>
      </w:r>
      <w:r>
        <w:rPr>
          <w:rFonts w:ascii="Calibri" w:hAnsi="Calibri" w:hint="eastAsia"/>
          <w:rtl/>
          <w:lang w:eastAsia="en-US"/>
        </w:rPr>
        <w:t>רשות</w:t>
      </w:r>
      <w:r>
        <w:rPr>
          <w:rFonts w:ascii="Calibri" w:hAnsi="Calibri"/>
          <w:rtl/>
          <w:lang w:eastAsia="en-US"/>
        </w:rPr>
        <w:t xml:space="preserve">" </w:t>
      </w:r>
      <w:r>
        <w:rPr>
          <w:rFonts w:ascii="Calibri" w:hAnsi="Calibri" w:hint="eastAsia"/>
          <w:rtl/>
          <w:lang w:eastAsia="en-US"/>
        </w:rPr>
        <w:t>בהתאמה</w:t>
      </w:r>
      <w:r w:rsidRPr="00747BA5">
        <w:rPr>
          <w:rtl/>
          <w:lang w:eastAsia="en-US"/>
        </w:rPr>
        <w:t>.</w:t>
      </w:r>
    </w:p>
    <w:p w14:paraId="3DFB6879" w14:textId="77777777" w:rsidR="004A7FBE" w:rsidRPr="00747BA5" w:rsidRDefault="004A7FBE" w:rsidP="004A7FBE">
      <w:pPr>
        <w:keepNext/>
        <w:keepLines/>
        <w:ind w:left="282" w:right="-567"/>
        <w:rPr>
          <w:b/>
          <w:bCs/>
          <w:u w:val="single"/>
          <w:rtl/>
          <w:lang w:eastAsia="en-US"/>
        </w:rPr>
      </w:pPr>
      <w:r w:rsidRPr="00747BA5">
        <w:rPr>
          <w:b/>
          <w:bCs/>
          <w:u w:val="single"/>
          <w:rtl/>
          <w:lang w:eastAsia="en-US"/>
        </w:rPr>
        <w:t>מצד אחד</w:t>
      </w:r>
    </w:p>
    <w:p w14:paraId="70E3BF39" w14:textId="77777777" w:rsidR="004A7FBE" w:rsidRDefault="004A7FBE" w:rsidP="004A7FBE">
      <w:pPr>
        <w:keepNext/>
        <w:keepLines/>
        <w:ind w:left="282" w:right="-567"/>
        <w:rPr>
          <w:b/>
          <w:bCs/>
          <w:lang w:eastAsia="en-US"/>
        </w:rPr>
      </w:pPr>
    </w:p>
    <w:p w14:paraId="6C2BE2AB" w14:textId="77777777" w:rsidR="004A7FBE" w:rsidRDefault="004A7FBE" w:rsidP="004A7FBE">
      <w:pPr>
        <w:keepNext/>
        <w:keepLines/>
        <w:ind w:left="282" w:right="-567"/>
        <w:rPr>
          <w:b/>
          <w:bCs/>
          <w:lang w:eastAsia="en-US"/>
        </w:rPr>
      </w:pPr>
      <w:r w:rsidRPr="00747BA5">
        <w:rPr>
          <w:b/>
          <w:bCs/>
          <w:rtl/>
          <w:lang w:eastAsia="en-US"/>
        </w:rPr>
        <w:t>לבין:</w:t>
      </w:r>
    </w:p>
    <w:p w14:paraId="6AA3A8CA" w14:textId="77777777" w:rsidR="004A7FBE" w:rsidRPr="00747BA5" w:rsidRDefault="004A7FBE" w:rsidP="004A7FBE">
      <w:pPr>
        <w:keepNext/>
        <w:keepLines/>
        <w:ind w:left="282" w:right="-567"/>
        <w:rPr>
          <w:u w:val="single"/>
          <w:rtl/>
          <w:lang w:eastAsia="en-US"/>
        </w:rPr>
      </w:pPr>
      <w:r w:rsidRPr="00747BA5">
        <w:rPr>
          <w:rtl/>
          <w:lang w:eastAsia="en-US"/>
        </w:rPr>
        <w:tab/>
        <w:t xml:space="preserve"> </w:t>
      </w:r>
      <w:r w:rsidRPr="00747BA5">
        <w:rPr>
          <w:rtl/>
          <w:lang w:eastAsia="en-US"/>
        </w:rPr>
        <w:tab/>
      </w:r>
      <w:r w:rsidRPr="00747BA5">
        <w:rPr>
          <w:rtl/>
          <w:lang w:eastAsia="en-US"/>
        </w:rPr>
        <w:tab/>
      </w:r>
      <w:r w:rsidRPr="00747BA5">
        <w:rPr>
          <w:rtl/>
          <w:lang w:eastAsia="en-US"/>
        </w:rPr>
        <w:tab/>
      </w:r>
      <w:r w:rsidRPr="00747BA5">
        <w:rPr>
          <w:rtl/>
          <w:lang w:eastAsia="en-US"/>
        </w:rPr>
        <w:tab/>
      </w:r>
      <w:r w:rsidRPr="00747BA5">
        <w:rPr>
          <w:rtl/>
          <w:lang w:eastAsia="en-US"/>
        </w:rPr>
        <w:tab/>
      </w:r>
    </w:p>
    <w:p w14:paraId="238F322A" w14:textId="77777777" w:rsidR="004A7FBE" w:rsidRPr="00747BA5" w:rsidRDefault="004A7FBE" w:rsidP="005111AA">
      <w:pPr>
        <w:keepNext/>
        <w:keepLines/>
        <w:ind w:left="282" w:right="-567"/>
        <w:jc w:val="both"/>
        <w:rPr>
          <w:rtl/>
          <w:lang w:eastAsia="en-US"/>
        </w:rPr>
      </w:pPr>
      <w:r w:rsidRPr="00747BA5">
        <w:rPr>
          <w:u w:val="single"/>
          <w:lang w:eastAsia="en-US"/>
        </w:rPr>
        <w:t xml:space="preserve">                          </w:t>
      </w:r>
      <w:r w:rsidRPr="00747BA5">
        <w:rPr>
          <w:lang w:eastAsia="en-US"/>
        </w:rPr>
        <w:t xml:space="preserve"> </w:t>
      </w:r>
      <w:r w:rsidRPr="00747BA5">
        <w:rPr>
          <w:rtl/>
          <w:lang w:eastAsia="en-US"/>
        </w:rPr>
        <w:t xml:space="preserve"> באמצעות נציגיו המוסמכים לחתום מטעמו ה"ה</w:t>
      </w:r>
      <w:r w:rsidRPr="00747BA5">
        <w:rPr>
          <w:u w:val="single"/>
          <w:lang w:eastAsia="en-US"/>
        </w:rPr>
        <w:t xml:space="preserve">                          </w:t>
      </w:r>
      <w:r w:rsidRPr="00747BA5">
        <w:rPr>
          <w:lang w:eastAsia="en-US"/>
        </w:rPr>
        <w:t xml:space="preserve"> </w:t>
      </w:r>
      <w:r w:rsidRPr="00747BA5">
        <w:rPr>
          <w:rtl/>
          <w:lang w:eastAsia="en-US"/>
        </w:rPr>
        <w:t xml:space="preserve"> שיקרא לצורך הסכם זה "הספק"</w:t>
      </w:r>
      <w:r w:rsidRPr="00747BA5">
        <w:rPr>
          <w:lang w:eastAsia="en-US"/>
        </w:rPr>
        <w:t>.</w:t>
      </w:r>
    </w:p>
    <w:p w14:paraId="4784347F" w14:textId="77777777" w:rsidR="004A7FBE" w:rsidRPr="00747BA5" w:rsidRDefault="004A7FBE" w:rsidP="005111AA">
      <w:pPr>
        <w:keepNext/>
        <w:keepLines/>
        <w:ind w:right="-567"/>
        <w:jc w:val="both"/>
        <w:rPr>
          <w:rtl/>
          <w:lang w:eastAsia="en-US"/>
        </w:rPr>
      </w:pPr>
    </w:p>
    <w:p w14:paraId="35DED1AA" w14:textId="77777777" w:rsidR="004A7FBE" w:rsidRDefault="004A7FBE" w:rsidP="005111AA">
      <w:pPr>
        <w:keepNext/>
        <w:keepLines/>
        <w:ind w:left="360" w:right="-567"/>
        <w:jc w:val="both"/>
        <w:rPr>
          <w:b/>
          <w:bCs/>
          <w:u w:val="single"/>
          <w:lang w:eastAsia="en-US"/>
        </w:rPr>
      </w:pPr>
      <w:r w:rsidRPr="00747BA5">
        <w:rPr>
          <w:b/>
          <w:bCs/>
          <w:u w:val="single"/>
          <w:rtl/>
          <w:lang w:eastAsia="en-US"/>
        </w:rPr>
        <w:t>מצד שני</w:t>
      </w:r>
    </w:p>
    <w:p w14:paraId="401E4551" w14:textId="77777777" w:rsidR="004A7FBE" w:rsidRPr="00747BA5" w:rsidRDefault="004A7FBE" w:rsidP="005111AA">
      <w:pPr>
        <w:keepNext/>
        <w:keepLines/>
        <w:ind w:right="-567"/>
        <w:jc w:val="both"/>
        <w:rPr>
          <w:b/>
          <w:bCs/>
          <w:u w:val="single"/>
          <w:rtl/>
          <w:lang w:eastAsia="en-US"/>
        </w:rPr>
      </w:pPr>
    </w:p>
    <w:p w14:paraId="6456171B" w14:textId="7DE41C8B" w:rsidR="004A7FBE" w:rsidRPr="00747BA5" w:rsidRDefault="004A7FBE" w:rsidP="00CD4BD2">
      <w:pPr>
        <w:keepNext/>
        <w:keepLines/>
        <w:ind w:left="360" w:right="-567"/>
        <w:jc w:val="both"/>
        <w:rPr>
          <w:rtl/>
          <w:lang w:eastAsia="en-US"/>
        </w:rPr>
      </w:pPr>
      <w:r w:rsidRPr="00747BA5">
        <w:rPr>
          <w:b/>
          <w:bCs/>
          <w:rtl/>
          <w:lang w:eastAsia="en-US"/>
        </w:rPr>
        <w:t>הואיל</w:t>
      </w:r>
      <w:r w:rsidRPr="00747BA5">
        <w:rPr>
          <w:b/>
          <w:bCs/>
          <w:rtl/>
          <w:lang w:eastAsia="en-US"/>
        </w:rPr>
        <w:tab/>
      </w:r>
      <w:r w:rsidRPr="00747BA5">
        <w:rPr>
          <w:rtl/>
          <w:lang w:eastAsia="en-US"/>
        </w:rPr>
        <w:t>וה</w:t>
      </w:r>
      <w:r>
        <w:rPr>
          <w:rtl/>
          <w:lang w:eastAsia="en-US"/>
        </w:rPr>
        <w:t>רשות</w:t>
      </w:r>
      <w:r w:rsidRPr="00747BA5">
        <w:rPr>
          <w:rtl/>
          <w:lang w:eastAsia="en-US"/>
        </w:rPr>
        <w:t xml:space="preserve"> פנתה במכרז פומבי </w:t>
      </w:r>
      <w:r>
        <w:rPr>
          <w:rtl/>
          <w:lang w:eastAsia="en-US"/>
        </w:rPr>
        <w:t>מ</w:t>
      </w:r>
      <w:r>
        <w:rPr>
          <w:rFonts w:hint="cs"/>
          <w:rtl/>
          <w:lang w:eastAsia="en-US"/>
        </w:rPr>
        <w:t xml:space="preserve">ס' </w:t>
      </w:r>
      <w:r w:rsidR="00CD4BD2">
        <w:rPr>
          <w:rFonts w:hint="cs"/>
          <w:rtl/>
          <w:lang w:eastAsia="en-US"/>
        </w:rPr>
        <w:t>4/2019</w:t>
      </w:r>
      <w:r>
        <w:rPr>
          <w:rFonts w:hint="cs"/>
          <w:rtl/>
          <w:lang w:eastAsia="en-US"/>
        </w:rPr>
        <w:t xml:space="preserve"> </w:t>
      </w:r>
      <w:r w:rsidRPr="00747BA5">
        <w:rPr>
          <w:rtl/>
          <w:lang w:eastAsia="en-US"/>
        </w:rPr>
        <w:t xml:space="preserve">בהזמנה לקבלת הצעות למתן </w:t>
      </w:r>
      <w:r w:rsidRPr="00A244ED">
        <w:rPr>
          <w:b/>
          <w:bCs/>
          <w:u w:val="single"/>
          <w:rtl/>
          <w:lang w:eastAsia="en-US"/>
        </w:rPr>
        <w:t>שירותי ניהול</w:t>
      </w:r>
      <w:r>
        <w:rPr>
          <w:rFonts w:hint="cs"/>
          <w:b/>
          <w:bCs/>
          <w:u w:val="single"/>
          <w:rtl/>
          <w:lang w:eastAsia="en-US"/>
        </w:rPr>
        <w:t>, פיקוח ו</w:t>
      </w:r>
      <w:r w:rsidRPr="00A244ED">
        <w:rPr>
          <w:b/>
          <w:bCs/>
          <w:u w:val="single"/>
          <w:rtl/>
          <w:lang w:eastAsia="en-US"/>
        </w:rPr>
        <w:t xml:space="preserve">עבודות פיתוח, סיוע בשיווק ושירותי תכנון עבור הרשות לפיתוח </w:t>
      </w:r>
      <w:r w:rsidR="00767BB1">
        <w:rPr>
          <w:rFonts w:hint="cs"/>
          <w:b/>
          <w:bCs/>
          <w:u w:val="single"/>
          <w:rtl/>
          <w:lang w:eastAsia="en-US"/>
        </w:rPr>
        <w:t>ו</w:t>
      </w:r>
      <w:r w:rsidRPr="00A244ED">
        <w:rPr>
          <w:b/>
          <w:bCs/>
          <w:u w:val="single"/>
          <w:rtl/>
          <w:lang w:eastAsia="en-US"/>
        </w:rPr>
        <w:t>התיישבות הבדואים בנגב</w:t>
      </w:r>
      <w:r w:rsidRPr="00A244ED">
        <w:rPr>
          <w:rFonts w:hint="cs"/>
          <w:b/>
          <w:bCs/>
          <w:u w:val="single"/>
          <w:rtl/>
          <w:lang w:eastAsia="en-US"/>
        </w:rPr>
        <w:t xml:space="preserve"> </w:t>
      </w:r>
      <w:r>
        <w:rPr>
          <w:rFonts w:hint="cs"/>
          <w:rtl/>
          <w:lang w:eastAsia="en-US"/>
        </w:rPr>
        <w:t xml:space="preserve">(להלן: </w:t>
      </w:r>
      <w:r w:rsidRPr="00F70038">
        <w:rPr>
          <w:rFonts w:hint="cs"/>
          <w:b/>
          <w:bCs/>
          <w:rtl/>
          <w:lang w:eastAsia="en-US"/>
        </w:rPr>
        <w:t>השירותים</w:t>
      </w:r>
      <w:r>
        <w:rPr>
          <w:rFonts w:hint="cs"/>
          <w:rtl/>
          <w:lang w:eastAsia="en-US"/>
        </w:rPr>
        <w:t>")</w:t>
      </w:r>
      <w:r w:rsidRPr="00747BA5">
        <w:rPr>
          <w:rtl/>
          <w:lang w:eastAsia="en-US"/>
        </w:rPr>
        <w:t>,</w:t>
      </w:r>
      <w:r>
        <w:rPr>
          <w:rtl/>
          <w:lang w:eastAsia="en-US"/>
        </w:rPr>
        <w:t xml:space="preserve"> </w:t>
      </w:r>
      <w:r w:rsidRPr="00747BA5">
        <w:rPr>
          <w:rtl/>
          <w:lang w:eastAsia="en-US"/>
        </w:rPr>
        <w:t xml:space="preserve">בהתאם למפרט שצורף להזמנה לקבלת הצעות המסומן </w:t>
      </w:r>
      <w:r w:rsidRPr="00747BA5">
        <w:rPr>
          <w:b/>
          <w:bCs/>
          <w:u w:val="single"/>
          <w:rtl/>
          <w:lang w:eastAsia="en-US"/>
        </w:rPr>
        <w:t>כנספח א'</w:t>
      </w:r>
      <w:r w:rsidRPr="00747BA5">
        <w:rPr>
          <w:rtl/>
          <w:lang w:eastAsia="en-US"/>
        </w:rPr>
        <w:t xml:space="preserve"> ומהווה חלק בלתי נפרד מהסכם זה (להלן - "המפרט" ו"המכרז");</w:t>
      </w:r>
      <w:r>
        <w:rPr>
          <w:rFonts w:ascii="David"/>
          <w:lang w:eastAsia="en-US"/>
        </w:rPr>
        <w:t xml:space="preserve"> </w:t>
      </w:r>
      <w:r>
        <w:rPr>
          <w:rFonts w:hint="cs"/>
          <w:rtl/>
          <w:lang w:eastAsia="en-US"/>
        </w:rPr>
        <w:t xml:space="preserve"> </w:t>
      </w:r>
    </w:p>
    <w:p w14:paraId="55C1491D" w14:textId="77777777" w:rsidR="004A7FBE" w:rsidRPr="00747BA5" w:rsidRDefault="004A7FBE" w:rsidP="005111AA">
      <w:pPr>
        <w:keepNext/>
        <w:keepLines/>
        <w:ind w:left="360" w:right="-567"/>
        <w:jc w:val="both"/>
        <w:rPr>
          <w:rtl/>
          <w:lang w:eastAsia="en-US"/>
        </w:rPr>
      </w:pPr>
    </w:p>
    <w:p w14:paraId="731EC35C" w14:textId="77777777" w:rsidR="004A7FBE" w:rsidRPr="00747BA5" w:rsidRDefault="004A7FBE" w:rsidP="005111AA">
      <w:pPr>
        <w:keepNext/>
        <w:keepLines/>
        <w:ind w:left="360" w:right="-567"/>
        <w:jc w:val="both"/>
        <w:rPr>
          <w:rtl/>
          <w:lang w:eastAsia="en-US"/>
        </w:rPr>
      </w:pPr>
      <w:r w:rsidRPr="00747BA5">
        <w:rPr>
          <w:b/>
          <w:bCs/>
          <w:rtl/>
          <w:lang w:eastAsia="en-US"/>
        </w:rPr>
        <w:t>והואיל</w:t>
      </w:r>
      <w:r w:rsidRPr="00747BA5">
        <w:rPr>
          <w:b/>
          <w:bCs/>
          <w:rtl/>
          <w:lang w:eastAsia="en-US"/>
        </w:rPr>
        <w:tab/>
      </w:r>
      <w:r w:rsidRPr="00747BA5">
        <w:rPr>
          <w:rtl/>
          <w:lang w:eastAsia="en-US"/>
        </w:rPr>
        <w:t xml:space="preserve">והספק לאחר שעיין בכל הנחיות והוראות המכרז ובמפרט, הגיש את הצעתו כשהיא מבוססת ומותאמת להוראות המכרז והמפרט, והצעה זו מצורפת בזה </w:t>
      </w:r>
      <w:r w:rsidRPr="00747BA5">
        <w:rPr>
          <w:b/>
          <w:bCs/>
          <w:u w:val="single"/>
          <w:rtl/>
          <w:lang w:eastAsia="en-US"/>
        </w:rPr>
        <w:t>כנספח ב'</w:t>
      </w:r>
      <w:r w:rsidRPr="00747BA5">
        <w:rPr>
          <w:rtl/>
          <w:lang w:eastAsia="en-US"/>
        </w:rPr>
        <w:t xml:space="preserve"> ומהווה חלק בלתי נפרד מהסכם זה (להלן - "הצעת הספק");</w:t>
      </w:r>
    </w:p>
    <w:p w14:paraId="7E399ADA" w14:textId="77777777" w:rsidR="004A7FBE" w:rsidRPr="00747BA5" w:rsidRDefault="004A7FBE" w:rsidP="005111AA">
      <w:pPr>
        <w:keepNext/>
        <w:keepLines/>
        <w:ind w:left="360" w:right="-567"/>
        <w:jc w:val="both"/>
        <w:rPr>
          <w:rtl/>
          <w:lang w:eastAsia="en-US"/>
        </w:rPr>
      </w:pPr>
    </w:p>
    <w:p w14:paraId="02F695E9" w14:textId="77777777" w:rsidR="004A7FBE" w:rsidRPr="00747BA5" w:rsidRDefault="004A7FBE" w:rsidP="005111AA">
      <w:pPr>
        <w:keepNext/>
        <w:keepLines/>
        <w:ind w:left="360" w:right="-567"/>
        <w:jc w:val="both"/>
        <w:rPr>
          <w:b/>
          <w:bCs/>
          <w:lang w:eastAsia="en-US"/>
        </w:rPr>
      </w:pPr>
      <w:r w:rsidRPr="00747BA5">
        <w:rPr>
          <w:b/>
          <w:bCs/>
          <w:rtl/>
          <w:lang w:eastAsia="en-US"/>
        </w:rPr>
        <w:t>והואיל</w:t>
      </w:r>
      <w:r w:rsidRPr="00747BA5">
        <w:rPr>
          <w:rtl/>
          <w:lang w:eastAsia="en-US"/>
        </w:rPr>
        <w:tab/>
        <w:t>ולאחר בדיקה ובחינה של הצעת הספק ועל בסיס נכונות הצהרותיו ובהתבסס על הנתונים שבהצעתו הסכימה ה</w:t>
      </w:r>
      <w:r>
        <w:rPr>
          <w:rtl/>
          <w:lang w:eastAsia="en-US"/>
        </w:rPr>
        <w:t>רשות</w:t>
      </w:r>
      <w:r w:rsidRPr="00747BA5">
        <w:rPr>
          <w:rtl/>
          <w:lang w:eastAsia="en-US"/>
        </w:rPr>
        <w:t xml:space="preserve"> לקבל את הצעת הספק לביצוע </w:t>
      </w:r>
      <w:r>
        <w:rPr>
          <w:rFonts w:hint="cs"/>
          <w:rtl/>
          <w:lang w:eastAsia="en-US"/>
        </w:rPr>
        <w:t>השירותים</w:t>
      </w:r>
      <w:r w:rsidRPr="00747BA5">
        <w:rPr>
          <w:b/>
          <w:bCs/>
          <w:lang w:eastAsia="en-US"/>
        </w:rPr>
        <w:t>.</w:t>
      </w:r>
      <w:r>
        <w:rPr>
          <w:rFonts w:hint="cs"/>
          <w:b/>
          <w:bCs/>
          <w:rtl/>
          <w:lang w:eastAsia="en-US"/>
        </w:rPr>
        <w:t xml:space="preserve"> </w:t>
      </w:r>
    </w:p>
    <w:p w14:paraId="48E1B0BC" w14:textId="77777777" w:rsidR="004A7FBE" w:rsidRPr="00747BA5" w:rsidRDefault="004A7FBE" w:rsidP="005111AA">
      <w:pPr>
        <w:keepNext/>
        <w:keepLines/>
        <w:ind w:left="360" w:right="-567"/>
        <w:jc w:val="both"/>
        <w:rPr>
          <w:rtl/>
          <w:lang w:eastAsia="en-US"/>
        </w:rPr>
      </w:pPr>
    </w:p>
    <w:p w14:paraId="1545F2C5" w14:textId="77777777" w:rsidR="004A7FBE" w:rsidRPr="005745BD" w:rsidRDefault="004A7FBE" w:rsidP="005111AA">
      <w:pPr>
        <w:keepNext/>
        <w:keepLines/>
        <w:ind w:left="360" w:right="-567"/>
        <w:jc w:val="both"/>
        <w:rPr>
          <w:rFonts w:ascii="Calibri" w:hAnsi="Calibri"/>
          <w:lang w:eastAsia="en-US"/>
        </w:rPr>
      </w:pPr>
      <w:r w:rsidRPr="00747BA5">
        <w:rPr>
          <w:b/>
          <w:bCs/>
          <w:rtl/>
          <w:lang w:eastAsia="en-US"/>
        </w:rPr>
        <w:t>והואיל</w:t>
      </w:r>
      <w:r w:rsidRPr="00747BA5">
        <w:rPr>
          <w:b/>
          <w:bCs/>
          <w:rtl/>
          <w:lang w:eastAsia="en-US"/>
        </w:rPr>
        <w:tab/>
      </w:r>
      <w:r w:rsidRPr="00747BA5">
        <w:rPr>
          <w:rtl/>
          <w:lang w:eastAsia="en-US"/>
        </w:rPr>
        <w:t xml:space="preserve">ושני הצדדים החליטו לבצע את השירות עבור </w:t>
      </w:r>
      <w:r>
        <w:rPr>
          <w:rtl/>
          <w:lang w:eastAsia="en-US"/>
        </w:rPr>
        <w:t>הרשות</w:t>
      </w:r>
      <w:r w:rsidRPr="00747BA5">
        <w:rPr>
          <w:rtl/>
          <w:lang w:eastAsia="en-US"/>
        </w:rPr>
        <w:t xml:space="preserve"> שלא במסגרת של יחסי עבודה הנהוגים בין עובד למעביד בין ה</w:t>
      </w:r>
      <w:r>
        <w:rPr>
          <w:rtl/>
          <w:lang w:eastAsia="en-US"/>
        </w:rPr>
        <w:t>רשות</w:t>
      </w:r>
      <w:r w:rsidRPr="00747BA5">
        <w:rPr>
          <w:rtl/>
          <w:lang w:eastAsia="en-US"/>
        </w:rPr>
        <w:t xml:space="preserve"> לבין הספק אלא כאשר הספק פועל כבעל מקצוע עצמאי, המעניק את שירותיו ל</w:t>
      </w:r>
      <w:r>
        <w:rPr>
          <w:rtl/>
          <w:lang w:eastAsia="en-US"/>
        </w:rPr>
        <w:t>רשות</w:t>
      </w:r>
      <w:r w:rsidRPr="00747BA5">
        <w:rPr>
          <w:rtl/>
          <w:lang w:eastAsia="en-US"/>
        </w:rPr>
        <w:t xml:space="preserve"> על בסיס קבלני, ומקבל את תמורת השירותים כמתחייב ממעמד זה, בהתאם לתעריפים המיוחסים למתן שירותים על בסיס קבלני;</w:t>
      </w:r>
    </w:p>
    <w:p w14:paraId="377F2B36" w14:textId="77777777" w:rsidR="004A7FBE" w:rsidRPr="00747BA5" w:rsidRDefault="004A7FBE" w:rsidP="005111AA">
      <w:pPr>
        <w:keepNext/>
        <w:keepLines/>
        <w:ind w:left="360" w:right="-567"/>
        <w:jc w:val="both"/>
        <w:rPr>
          <w:rtl/>
          <w:lang w:eastAsia="en-US"/>
        </w:rPr>
      </w:pPr>
    </w:p>
    <w:p w14:paraId="24A98093" w14:textId="77777777" w:rsidR="004A7FBE" w:rsidRPr="005745BD" w:rsidRDefault="004A7FBE" w:rsidP="005111AA">
      <w:pPr>
        <w:keepNext/>
        <w:keepLines/>
        <w:ind w:left="360" w:right="-567"/>
        <w:jc w:val="both"/>
        <w:rPr>
          <w:rFonts w:ascii="Calibri" w:hAnsi="Calibri"/>
          <w:lang w:eastAsia="en-US"/>
        </w:rPr>
      </w:pPr>
      <w:r w:rsidRPr="00747BA5">
        <w:rPr>
          <w:b/>
          <w:bCs/>
          <w:rtl/>
          <w:lang w:eastAsia="en-US"/>
        </w:rPr>
        <w:t>והואיל</w:t>
      </w:r>
      <w:r w:rsidRPr="00747BA5">
        <w:rPr>
          <w:b/>
          <w:bCs/>
          <w:rtl/>
          <w:lang w:eastAsia="en-US"/>
        </w:rPr>
        <w:tab/>
      </w:r>
      <w:r w:rsidRPr="00747BA5">
        <w:rPr>
          <w:rtl/>
          <w:lang w:eastAsia="en-US"/>
        </w:rPr>
        <w:t>וה</w:t>
      </w:r>
      <w:r>
        <w:rPr>
          <w:rtl/>
          <w:lang w:eastAsia="en-US"/>
        </w:rPr>
        <w:t>רשות</w:t>
      </w:r>
      <w:r w:rsidRPr="00747BA5">
        <w:rPr>
          <w:rtl/>
          <w:lang w:eastAsia="en-US"/>
        </w:rPr>
        <w:t xml:space="preserve"> מסכימה להתקשרות עם הספק על בסיס קבלני דווקא ושלא במסגרת השירות, על כל המתחייב והמשתמע מכך,</w:t>
      </w:r>
      <w:r w:rsidRPr="00747BA5">
        <w:rPr>
          <w:lang w:eastAsia="en-US"/>
        </w:rPr>
        <w:t xml:space="preserve"> </w:t>
      </w:r>
      <w:r w:rsidRPr="00747BA5">
        <w:rPr>
          <w:rtl/>
          <w:lang w:eastAsia="en-US"/>
        </w:rPr>
        <w:t xml:space="preserve">הן לעניין תעריפי התשלומים והן לעניין הזכויות והחובות ההדדיות וזאת בהתחשב באופי השירותים שיש לתתם עפ"י הסכם זה ויתר התנאים הכרוכים במתן השירותים לפי הסכם זה, ההולמים העסקה עפ"י התקשרות למתן </w:t>
      </w:r>
      <w:r>
        <w:rPr>
          <w:rFonts w:hint="cs"/>
          <w:rtl/>
          <w:lang w:eastAsia="en-US"/>
        </w:rPr>
        <w:t xml:space="preserve">השירותים </w:t>
      </w:r>
      <w:r w:rsidRPr="00747BA5">
        <w:rPr>
          <w:rtl/>
          <w:lang w:eastAsia="en-US"/>
        </w:rPr>
        <w:t>ואינם הולמים התקשרות במסגרת יחסי עובד ומעביד;</w:t>
      </w:r>
    </w:p>
    <w:p w14:paraId="15B64599" w14:textId="77777777" w:rsidR="004A7FBE" w:rsidRPr="00747BA5" w:rsidRDefault="004A7FBE" w:rsidP="005111AA">
      <w:pPr>
        <w:keepNext/>
        <w:keepLines/>
        <w:ind w:left="360" w:right="-567"/>
        <w:jc w:val="both"/>
        <w:rPr>
          <w:rtl/>
          <w:lang w:eastAsia="en-US"/>
        </w:rPr>
      </w:pPr>
    </w:p>
    <w:p w14:paraId="0C98A8EC" w14:textId="77777777" w:rsidR="004A7FBE" w:rsidRPr="00747BA5" w:rsidRDefault="004A7FBE" w:rsidP="005111AA">
      <w:pPr>
        <w:keepNext/>
        <w:keepLines/>
        <w:ind w:left="360" w:right="-567"/>
        <w:jc w:val="both"/>
        <w:rPr>
          <w:rtl/>
          <w:lang w:eastAsia="en-US"/>
        </w:rPr>
      </w:pPr>
      <w:r w:rsidRPr="00747BA5">
        <w:rPr>
          <w:b/>
          <w:bCs/>
          <w:rtl/>
          <w:lang w:eastAsia="en-US"/>
        </w:rPr>
        <w:t>והואיל</w:t>
      </w:r>
      <w:r w:rsidRPr="00747BA5">
        <w:rPr>
          <w:rtl/>
          <w:lang w:eastAsia="en-US"/>
        </w:rPr>
        <w:tab/>
        <w:t>וכתנאי מוקדם לקבלת הצעת הספק נקבע כי ייחתם הסכם בין ה</w:t>
      </w:r>
      <w:r>
        <w:rPr>
          <w:rtl/>
          <w:lang w:eastAsia="en-US"/>
        </w:rPr>
        <w:t>רשות</w:t>
      </w:r>
      <w:r w:rsidRPr="00747BA5">
        <w:rPr>
          <w:rtl/>
          <w:lang w:eastAsia="en-US"/>
        </w:rPr>
        <w:t xml:space="preserve"> לבין הספק ובו יפורטו התנאים, ההסכמות וההוראות בקשר עם שירות </w:t>
      </w:r>
      <w:r>
        <w:rPr>
          <w:rtl/>
          <w:lang w:eastAsia="en-US"/>
        </w:rPr>
        <w:t>הייעוץ כאמור לעיל</w:t>
      </w:r>
      <w:r w:rsidRPr="00747BA5">
        <w:rPr>
          <w:rtl/>
          <w:lang w:eastAsia="en-US"/>
        </w:rPr>
        <w:t>;</w:t>
      </w:r>
    </w:p>
    <w:p w14:paraId="57950AE6" w14:textId="77777777" w:rsidR="004A7FBE" w:rsidRPr="00747BA5" w:rsidRDefault="004A7FBE" w:rsidP="005111AA">
      <w:pPr>
        <w:keepNext/>
        <w:keepLines/>
        <w:ind w:left="360" w:right="-567"/>
        <w:jc w:val="both"/>
        <w:rPr>
          <w:rtl/>
          <w:lang w:eastAsia="en-US"/>
        </w:rPr>
      </w:pPr>
    </w:p>
    <w:p w14:paraId="0BCFF6FE" w14:textId="77777777" w:rsidR="004A7FBE" w:rsidRPr="00747BA5" w:rsidRDefault="004A7FBE" w:rsidP="005111AA">
      <w:pPr>
        <w:keepNext/>
        <w:keepLines/>
        <w:ind w:left="360" w:right="-567"/>
        <w:jc w:val="both"/>
        <w:rPr>
          <w:lang w:eastAsia="en-US"/>
        </w:rPr>
      </w:pPr>
      <w:r w:rsidRPr="00747BA5">
        <w:rPr>
          <w:b/>
          <w:bCs/>
          <w:rtl/>
          <w:lang w:eastAsia="en-US"/>
        </w:rPr>
        <w:t>והואיל</w:t>
      </w:r>
      <w:r w:rsidRPr="00747BA5">
        <w:rPr>
          <w:rtl/>
          <w:lang w:eastAsia="en-US"/>
        </w:rPr>
        <w:tab/>
        <w:t>והצדדים מעונ</w:t>
      </w:r>
      <w:r>
        <w:rPr>
          <w:rtl/>
          <w:lang w:eastAsia="en-US"/>
        </w:rPr>
        <w:t>י</w:t>
      </w:r>
      <w:r w:rsidRPr="00747BA5">
        <w:rPr>
          <w:rtl/>
          <w:lang w:eastAsia="en-US"/>
        </w:rPr>
        <w:t>ינים להעלות על הכתב את הסכמותיהם, זכויותיהם וחיוביהם וכל הנובע מכך;</w:t>
      </w:r>
    </w:p>
    <w:p w14:paraId="44433528" w14:textId="77777777" w:rsidR="004A7FBE" w:rsidRPr="005745BD" w:rsidRDefault="004A7FBE" w:rsidP="005111AA">
      <w:pPr>
        <w:keepNext/>
        <w:keepLines/>
        <w:ind w:left="360" w:right="-567"/>
        <w:jc w:val="both"/>
        <w:rPr>
          <w:lang w:eastAsia="en-US"/>
        </w:rPr>
      </w:pPr>
    </w:p>
    <w:p w14:paraId="615B12ED" w14:textId="77777777" w:rsidR="004A7FBE" w:rsidRPr="00747BA5" w:rsidRDefault="004A7FBE" w:rsidP="005111AA">
      <w:pPr>
        <w:keepNext/>
        <w:keepLines/>
        <w:ind w:left="360" w:right="-567"/>
        <w:jc w:val="both"/>
        <w:rPr>
          <w:b/>
          <w:bCs/>
          <w:lang w:eastAsia="en-US"/>
        </w:rPr>
      </w:pPr>
      <w:r w:rsidRPr="00747BA5">
        <w:rPr>
          <w:b/>
          <w:bCs/>
          <w:rtl/>
          <w:lang w:eastAsia="en-US"/>
        </w:rPr>
        <w:t>אי לכך הוצהר, הוסכם והותנה בין הצדדים כדלקמן:</w:t>
      </w:r>
    </w:p>
    <w:p w14:paraId="7DF1EE4D" w14:textId="77777777" w:rsidR="004A7FBE" w:rsidRPr="00747BA5" w:rsidRDefault="004A7FBE" w:rsidP="005111AA">
      <w:pPr>
        <w:keepNext/>
        <w:keepLines/>
        <w:ind w:left="360" w:right="-567"/>
        <w:jc w:val="both"/>
        <w:rPr>
          <w:rtl/>
          <w:lang w:eastAsia="en-US"/>
        </w:rPr>
      </w:pPr>
    </w:p>
    <w:p w14:paraId="455008DE" w14:textId="77777777" w:rsidR="004A7FBE" w:rsidRPr="00064725" w:rsidRDefault="004A7FBE" w:rsidP="00D417CB">
      <w:pPr>
        <w:pStyle w:val="af9"/>
        <w:keepNext/>
        <w:keepLines/>
        <w:numPr>
          <w:ilvl w:val="3"/>
          <w:numId w:val="48"/>
        </w:numPr>
        <w:bidi/>
        <w:spacing w:line="360" w:lineRule="auto"/>
        <w:ind w:left="424" w:right="-567"/>
        <w:contextualSpacing w:val="0"/>
        <w:rPr>
          <w:rFonts w:cs="David"/>
          <w:b/>
          <w:bCs/>
          <w:u w:val="single"/>
          <w:rtl/>
          <w:lang w:eastAsia="en-US"/>
        </w:rPr>
      </w:pPr>
      <w:r w:rsidRPr="00370ECA">
        <w:rPr>
          <w:rFonts w:cs="David" w:hint="eastAsia"/>
          <w:b/>
          <w:bCs/>
          <w:u w:val="single"/>
          <w:rtl/>
          <w:lang w:eastAsia="en-US"/>
        </w:rPr>
        <w:t>מבוא</w:t>
      </w:r>
      <w:r w:rsidRPr="00370ECA">
        <w:rPr>
          <w:rFonts w:cs="David"/>
          <w:b/>
          <w:bCs/>
          <w:u w:val="single"/>
          <w:rtl/>
          <w:lang w:eastAsia="en-US"/>
        </w:rPr>
        <w:t xml:space="preserve"> ונספחים</w:t>
      </w:r>
    </w:p>
    <w:p w14:paraId="2A710118" w14:textId="77777777" w:rsidR="004A7FBE" w:rsidRPr="007E2405" w:rsidRDefault="004A7FBE" w:rsidP="00D417CB">
      <w:pPr>
        <w:pStyle w:val="af9"/>
        <w:keepNext/>
        <w:keepLines/>
        <w:numPr>
          <w:ilvl w:val="1"/>
          <w:numId w:val="53"/>
        </w:numPr>
        <w:bidi/>
        <w:spacing w:line="360" w:lineRule="auto"/>
        <w:ind w:right="-567"/>
        <w:contextualSpacing w:val="0"/>
        <w:rPr>
          <w:rFonts w:cs="David"/>
          <w:rtl/>
          <w:lang w:eastAsia="en-US"/>
        </w:rPr>
      </w:pPr>
      <w:r w:rsidRPr="007E2405">
        <w:rPr>
          <w:rFonts w:cs="David" w:hint="eastAsia"/>
          <w:rtl/>
          <w:lang w:eastAsia="en-US"/>
        </w:rPr>
        <w:t>המבוא</w:t>
      </w:r>
      <w:r w:rsidRPr="007E2405">
        <w:rPr>
          <w:rFonts w:cs="David"/>
          <w:rtl/>
          <w:lang w:eastAsia="en-US"/>
        </w:rPr>
        <w:t xml:space="preserve"> </w:t>
      </w:r>
      <w:r w:rsidRPr="007E2405">
        <w:rPr>
          <w:rFonts w:cs="David" w:hint="eastAsia"/>
          <w:rtl/>
          <w:lang w:eastAsia="en-US"/>
        </w:rPr>
        <w:t>להסכם</w:t>
      </w:r>
      <w:r w:rsidRPr="007E2405">
        <w:rPr>
          <w:rFonts w:cs="David"/>
          <w:rtl/>
          <w:lang w:eastAsia="en-US"/>
        </w:rPr>
        <w:t xml:space="preserve"> </w:t>
      </w:r>
      <w:r w:rsidRPr="007E2405">
        <w:rPr>
          <w:rFonts w:cs="David" w:hint="eastAsia"/>
          <w:rtl/>
          <w:lang w:eastAsia="en-US"/>
        </w:rPr>
        <w:t>זה</w:t>
      </w:r>
      <w:r w:rsidRPr="007E2405">
        <w:rPr>
          <w:rFonts w:cs="David"/>
          <w:rtl/>
          <w:lang w:eastAsia="en-US"/>
        </w:rPr>
        <w:t xml:space="preserve"> </w:t>
      </w:r>
      <w:r w:rsidRPr="007E2405">
        <w:rPr>
          <w:rFonts w:cs="David" w:hint="eastAsia"/>
          <w:rtl/>
          <w:lang w:eastAsia="en-US"/>
        </w:rPr>
        <w:t>על</w:t>
      </w:r>
      <w:r w:rsidRPr="007E2405">
        <w:rPr>
          <w:rFonts w:cs="David"/>
          <w:rtl/>
          <w:lang w:eastAsia="en-US"/>
        </w:rPr>
        <w:t xml:space="preserve"> </w:t>
      </w:r>
      <w:r w:rsidRPr="007E2405">
        <w:rPr>
          <w:rFonts w:cs="David" w:hint="eastAsia"/>
          <w:rtl/>
          <w:lang w:eastAsia="en-US"/>
        </w:rPr>
        <w:t>כל</w:t>
      </w:r>
      <w:r w:rsidRPr="007E2405">
        <w:rPr>
          <w:rFonts w:cs="David"/>
          <w:rtl/>
          <w:lang w:eastAsia="en-US"/>
        </w:rPr>
        <w:t xml:space="preserve"> </w:t>
      </w:r>
      <w:r w:rsidRPr="007E2405">
        <w:rPr>
          <w:rFonts w:cs="David" w:hint="eastAsia"/>
          <w:rtl/>
          <w:lang w:eastAsia="en-US"/>
        </w:rPr>
        <w:t>הצהרותיו</w:t>
      </w:r>
      <w:r w:rsidRPr="007E2405">
        <w:rPr>
          <w:rFonts w:cs="David"/>
          <w:rtl/>
          <w:lang w:eastAsia="en-US"/>
        </w:rPr>
        <w:t xml:space="preserve"> </w:t>
      </w:r>
      <w:r w:rsidRPr="007E2405">
        <w:rPr>
          <w:rFonts w:cs="David" w:hint="eastAsia"/>
          <w:rtl/>
          <w:lang w:eastAsia="en-US"/>
        </w:rPr>
        <w:t>וקביעותיו</w:t>
      </w:r>
      <w:r w:rsidRPr="007E2405">
        <w:rPr>
          <w:rFonts w:cs="David"/>
          <w:rtl/>
          <w:lang w:eastAsia="en-US"/>
        </w:rPr>
        <w:t xml:space="preserve"> </w:t>
      </w:r>
      <w:r w:rsidRPr="007E2405">
        <w:rPr>
          <w:rFonts w:cs="David" w:hint="eastAsia"/>
          <w:rtl/>
          <w:lang w:eastAsia="en-US"/>
        </w:rPr>
        <w:t>מהווה</w:t>
      </w:r>
      <w:r w:rsidRPr="007E2405">
        <w:rPr>
          <w:rFonts w:cs="David"/>
          <w:rtl/>
          <w:lang w:eastAsia="en-US"/>
        </w:rPr>
        <w:t xml:space="preserve"> </w:t>
      </w:r>
      <w:r w:rsidRPr="007E2405">
        <w:rPr>
          <w:rFonts w:cs="David" w:hint="eastAsia"/>
          <w:rtl/>
          <w:lang w:eastAsia="en-US"/>
        </w:rPr>
        <w:t>חלק</w:t>
      </w:r>
      <w:r w:rsidRPr="007E2405">
        <w:rPr>
          <w:rFonts w:cs="David"/>
          <w:rtl/>
          <w:lang w:eastAsia="en-US"/>
        </w:rPr>
        <w:t xml:space="preserve"> </w:t>
      </w:r>
      <w:r w:rsidRPr="007E2405">
        <w:rPr>
          <w:rFonts w:cs="David" w:hint="eastAsia"/>
          <w:rtl/>
          <w:lang w:eastAsia="en-US"/>
        </w:rPr>
        <w:t>בלתי</w:t>
      </w:r>
      <w:r w:rsidRPr="007E2405">
        <w:rPr>
          <w:rFonts w:cs="David"/>
          <w:rtl/>
          <w:lang w:eastAsia="en-US"/>
        </w:rPr>
        <w:t xml:space="preserve"> </w:t>
      </w:r>
      <w:r w:rsidRPr="007E2405">
        <w:rPr>
          <w:rFonts w:cs="David" w:hint="eastAsia"/>
          <w:rtl/>
          <w:lang w:eastAsia="en-US"/>
        </w:rPr>
        <w:t>נפרד</w:t>
      </w:r>
      <w:r w:rsidRPr="007E2405">
        <w:rPr>
          <w:rFonts w:cs="David"/>
          <w:rtl/>
          <w:lang w:eastAsia="en-US"/>
        </w:rPr>
        <w:t xml:space="preserve"> </w:t>
      </w:r>
      <w:r w:rsidRPr="007E2405">
        <w:rPr>
          <w:rFonts w:cs="David" w:hint="eastAsia"/>
          <w:rtl/>
          <w:lang w:eastAsia="en-US"/>
        </w:rPr>
        <w:t>ממנו</w:t>
      </w:r>
      <w:r w:rsidRPr="007E2405">
        <w:rPr>
          <w:rFonts w:cs="David"/>
          <w:rtl/>
          <w:lang w:eastAsia="en-US"/>
        </w:rPr>
        <w:t xml:space="preserve"> </w:t>
      </w:r>
      <w:r w:rsidRPr="007E2405">
        <w:rPr>
          <w:rFonts w:cs="David" w:hint="eastAsia"/>
          <w:rtl/>
          <w:lang w:eastAsia="en-US"/>
        </w:rPr>
        <w:t>ויקרא</w:t>
      </w:r>
      <w:r w:rsidRPr="007E2405">
        <w:rPr>
          <w:rFonts w:cs="David"/>
          <w:rtl/>
          <w:lang w:eastAsia="en-US"/>
        </w:rPr>
        <w:t xml:space="preserve"> </w:t>
      </w:r>
      <w:r w:rsidRPr="007E2405">
        <w:rPr>
          <w:rFonts w:cs="David" w:hint="eastAsia"/>
          <w:rtl/>
          <w:lang w:eastAsia="en-US"/>
        </w:rPr>
        <w:t>עמו</w:t>
      </w:r>
      <w:r w:rsidRPr="007E2405">
        <w:rPr>
          <w:rFonts w:cs="David"/>
          <w:rtl/>
          <w:lang w:eastAsia="en-US"/>
        </w:rPr>
        <w:t xml:space="preserve"> </w:t>
      </w:r>
      <w:r w:rsidRPr="007E2405">
        <w:rPr>
          <w:rFonts w:cs="David" w:hint="eastAsia"/>
          <w:rtl/>
          <w:lang w:eastAsia="en-US"/>
        </w:rPr>
        <w:t>בד</w:t>
      </w:r>
      <w:r w:rsidRPr="007E2405">
        <w:rPr>
          <w:rFonts w:cs="David"/>
          <w:rtl/>
          <w:lang w:eastAsia="en-US"/>
        </w:rPr>
        <w:t xml:space="preserve"> </w:t>
      </w:r>
      <w:r w:rsidRPr="007E2405">
        <w:rPr>
          <w:rFonts w:cs="David" w:hint="eastAsia"/>
          <w:rtl/>
          <w:lang w:eastAsia="en-US"/>
        </w:rPr>
        <w:t>בבד</w:t>
      </w:r>
      <w:r w:rsidRPr="007E2405">
        <w:rPr>
          <w:rFonts w:cs="David"/>
          <w:rtl/>
          <w:lang w:eastAsia="en-US"/>
        </w:rPr>
        <w:t>.</w:t>
      </w:r>
    </w:p>
    <w:p w14:paraId="4C43C465" w14:textId="77777777" w:rsidR="004A7FBE" w:rsidRPr="007E2405" w:rsidRDefault="004A7FBE" w:rsidP="00450D2C">
      <w:pPr>
        <w:pStyle w:val="af9"/>
        <w:keepNext/>
        <w:keepLines/>
        <w:numPr>
          <w:ilvl w:val="1"/>
          <w:numId w:val="53"/>
        </w:numPr>
        <w:bidi/>
        <w:spacing w:line="360" w:lineRule="auto"/>
        <w:ind w:right="-567"/>
        <w:contextualSpacing w:val="0"/>
        <w:rPr>
          <w:rFonts w:cs="David"/>
          <w:rtl/>
          <w:lang w:eastAsia="en-US"/>
        </w:rPr>
      </w:pPr>
      <w:r w:rsidRPr="007E2405">
        <w:rPr>
          <w:rFonts w:cs="David" w:hint="eastAsia"/>
          <w:rtl/>
          <w:lang w:eastAsia="en-US"/>
        </w:rPr>
        <w:t>להסכם</w:t>
      </w:r>
      <w:r w:rsidRPr="007E2405">
        <w:rPr>
          <w:rFonts w:cs="David"/>
          <w:rtl/>
          <w:lang w:eastAsia="en-US"/>
        </w:rPr>
        <w:t xml:space="preserve"> </w:t>
      </w:r>
      <w:r w:rsidRPr="007E2405">
        <w:rPr>
          <w:rFonts w:cs="David" w:hint="eastAsia"/>
          <w:rtl/>
          <w:lang w:eastAsia="en-US"/>
        </w:rPr>
        <w:t>זה</w:t>
      </w:r>
      <w:r w:rsidRPr="007E2405">
        <w:rPr>
          <w:rFonts w:cs="David"/>
          <w:rtl/>
          <w:lang w:eastAsia="en-US"/>
        </w:rPr>
        <w:t xml:space="preserve"> </w:t>
      </w:r>
      <w:r w:rsidRPr="007E2405">
        <w:rPr>
          <w:rFonts w:cs="David" w:hint="eastAsia"/>
          <w:rtl/>
          <w:lang w:eastAsia="en-US"/>
        </w:rPr>
        <w:t>מצורפים</w:t>
      </w:r>
      <w:r w:rsidRPr="007E2405">
        <w:rPr>
          <w:rFonts w:cs="David"/>
          <w:rtl/>
          <w:lang w:eastAsia="en-US"/>
        </w:rPr>
        <w:t xml:space="preserve"> </w:t>
      </w:r>
      <w:r w:rsidRPr="007E2405">
        <w:rPr>
          <w:rFonts w:cs="David" w:hint="eastAsia"/>
          <w:rtl/>
          <w:lang w:eastAsia="en-US"/>
        </w:rPr>
        <w:t>הנספחים</w:t>
      </w:r>
      <w:r w:rsidRPr="007E2405">
        <w:rPr>
          <w:rFonts w:cs="David"/>
          <w:rtl/>
          <w:lang w:eastAsia="en-US"/>
        </w:rPr>
        <w:t xml:space="preserve"> </w:t>
      </w:r>
      <w:r w:rsidRPr="007E2405">
        <w:rPr>
          <w:rFonts w:cs="David" w:hint="eastAsia"/>
          <w:rtl/>
          <w:lang w:eastAsia="en-US"/>
        </w:rPr>
        <w:t>המפורטים</w:t>
      </w:r>
      <w:r w:rsidRPr="007E2405">
        <w:rPr>
          <w:rFonts w:cs="David"/>
          <w:rtl/>
          <w:lang w:eastAsia="en-US"/>
        </w:rPr>
        <w:t xml:space="preserve"> </w:t>
      </w:r>
      <w:r w:rsidRPr="007E2405">
        <w:rPr>
          <w:rFonts w:cs="David" w:hint="eastAsia"/>
          <w:rtl/>
          <w:lang w:eastAsia="en-US"/>
        </w:rPr>
        <w:t>להלן</w:t>
      </w:r>
      <w:r w:rsidRPr="007E2405">
        <w:rPr>
          <w:rFonts w:cs="David"/>
          <w:rtl/>
          <w:lang w:eastAsia="en-US"/>
        </w:rPr>
        <w:t>:</w:t>
      </w:r>
    </w:p>
    <w:p w14:paraId="5ED225E4" w14:textId="77777777" w:rsidR="004A7FBE" w:rsidRPr="00F70038" w:rsidRDefault="004A7FBE" w:rsidP="000A611A">
      <w:pPr>
        <w:pStyle w:val="af9"/>
        <w:keepNext/>
        <w:keepLines/>
        <w:numPr>
          <w:ilvl w:val="2"/>
          <w:numId w:val="53"/>
        </w:numPr>
        <w:bidi/>
        <w:spacing w:line="360" w:lineRule="auto"/>
        <w:ind w:right="-567"/>
        <w:contextualSpacing w:val="0"/>
        <w:rPr>
          <w:rFonts w:cs="David"/>
          <w:lang w:eastAsia="en-US"/>
        </w:rPr>
      </w:pPr>
      <w:r w:rsidRPr="007E2405">
        <w:rPr>
          <w:rFonts w:cs="David" w:hint="eastAsia"/>
          <w:rtl/>
          <w:lang w:eastAsia="en-US"/>
        </w:rPr>
        <w:lastRenderedPageBreak/>
        <w:t>נספח</w:t>
      </w:r>
      <w:r w:rsidRPr="007E2405">
        <w:rPr>
          <w:rFonts w:cs="David"/>
          <w:rtl/>
          <w:lang w:eastAsia="en-US"/>
        </w:rPr>
        <w:t xml:space="preserve"> </w:t>
      </w:r>
      <w:r w:rsidRPr="007E2405">
        <w:rPr>
          <w:rFonts w:cs="David" w:hint="eastAsia"/>
          <w:rtl/>
          <w:lang w:eastAsia="en-US"/>
        </w:rPr>
        <w:t>א</w:t>
      </w:r>
      <w:r w:rsidRPr="007E2405">
        <w:rPr>
          <w:rFonts w:cs="David"/>
          <w:rtl/>
          <w:lang w:eastAsia="en-US"/>
        </w:rPr>
        <w:t xml:space="preserve">' - </w:t>
      </w:r>
      <w:r w:rsidRPr="007E2405">
        <w:rPr>
          <w:rFonts w:cs="David" w:hint="eastAsia"/>
          <w:rtl/>
          <w:lang w:eastAsia="en-US"/>
        </w:rPr>
        <w:t>נוסח</w:t>
      </w:r>
      <w:r w:rsidRPr="007E2405">
        <w:rPr>
          <w:rFonts w:cs="David"/>
          <w:rtl/>
          <w:lang w:eastAsia="en-US"/>
        </w:rPr>
        <w:t xml:space="preserve"> ערבות הביצוע.</w:t>
      </w:r>
    </w:p>
    <w:p w14:paraId="3F047571" w14:textId="77777777" w:rsidR="004A7FBE" w:rsidRPr="00F70038" w:rsidRDefault="004A7FBE" w:rsidP="000A611A">
      <w:pPr>
        <w:pStyle w:val="af9"/>
        <w:keepNext/>
        <w:keepLines/>
        <w:numPr>
          <w:ilvl w:val="1"/>
          <w:numId w:val="53"/>
        </w:numPr>
        <w:bidi/>
        <w:spacing w:line="360" w:lineRule="auto"/>
        <w:ind w:right="-567"/>
        <w:contextualSpacing w:val="0"/>
        <w:rPr>
          <w:rFonts w:cs="David"/>
          <w:lang w:eastAsia="en-US"/>
        </w:rPr>
      </w:pPr>
      <w:r w:rsidRPr="00F70038">
        <w:rPr>
          <w:rFonts w:cs="David" w:hint="cs"/>
          <w:rtl/>
          <w:lang w:eastAsia="en-US"/>
        </w:rPr>
        <w:t xml:space="preserve"> </w:t>
      </w:r>
      <w:r w:rsidRPr="00F70038">
        <w:rPr>
          <w:rFonts w:cs="David" w:hint="eastAsia"/>
          <w:rtl/>
          <w:lang w:eastAsia="en-US"/>
        </w:rPr>
        <w:t>כל</w:t>
      </w:r>
      <w:r w:rsidRPr="00F70038">
        <w:rPr>
          <w:rFonts w:cs="David"/>
          <w:rtl/>
          <w:lang w:eastAsia="en-US"/>
        </w:rPr>
        <w:t xml:space="preserve"> </w:t>
      </w:r>
      <w:r w:rsidRPr="00F70038">
        <w:rPr>
          <w:rFonts w:cs="David" w:hint="eastAsia"/>
          <w:rtl/>
          <w:lang w:eastAsia="en-US"/>
        </w:rPr>
        <w:t>נספחי</w:t>
      </w:r>
      <w:r w:rsidRPr="00F70038">
        <w:rPr>
          <w:rFonts w:cs="David"/>
          <w:rtl/>
          <w:lang w:eastAsia="en-US"/>
        </w:rPr>
        <w:t xml:space="preserve"> המכרז וההסכם </w:t>
      </w:r>
      <w:r w:rsidRPr="00F70038">
        <w:rPr>
          <w:rFonts w:cs="David" w:hint="eastAsia"/>
          <w:rtl/>
          <w:lang w:eastAsia="en-US"/>
        </w:rPr>
        <w:t>מהווים</w:t>
      </w:r>
      <w:r w:rsidRPr="00F70038">
        <w:rPr>
          <w:rFonts w:cs="David"/>
          <w:rtl/>
          <w:lang w:eastAsia="en-US"/>
        </w:rPr>
        <w:t xml:space="preserve"> </w:t>
      </w:r>
      <w:r w:rsidRPr="00F70038">
        <w:rPr>
          <w:rFonts w:cs="David" w:hint="eastAsia"/>
          <w:rtl/>
          <w:lang w:eastAsia="en-US"/>
        </w:rPr>
        <w:t>חלק</w:t>
      </w:r>
      <w:r w:rsidRPr="00F70038">
        <w:rPr>
          <w:rFonts w:cs="David"/>
          <w:rtl/>
          <w:lang w:eastAsia="en-US"/>
        </w:rPr>
        <w:t xml:space="preserve"> </w:t>
      </w:r>
      <w:r w:rsidRPr="00F70038">
        <w:rPr>
          <w:rFonts w:cs="David" w:hint="eastAsia"/>
          <w:rtl/>
          <w:lang w:eastAsia="en-US"/>
        </w:rPr>
        <w:t>בלתי</w:t>
      </w:r>
      <w:r w:rsidRPr="00F70038">
        <w:rPr>
          <w:rFonts w:cs="David"/>
          <w:rtl/>
          <w:lang w:eastAsia="en-US"/>
        </w:rPr>
        <w:t xml:space="preserve"> </w:t>
      </w:r>
      <w:r w:rsidRPr="00F70038">
        <w:rPr>
          <w:rFonts w:cs="David" w:hint="eastAsia"/>
          <w:rtl/>
          <w:lang w:eastAsia="en-US"/>
        </w:rPr>
        <w:t>נפרד</w:t>
      </w:r>
      <w:r w:rsidRPr="00F70038">
        <w:rPr>
          <w:rFonts w:cs="David"/>
          <w:rtl/>
          <w:lang w:eastAsia="en-US"/>
        </w:rPr>
        <w:t xml:space="preserve"> </w:t>
      </w:r>
      <w:r w:rsidRPr="00F70038">
        <w:rPr>
          <w:rFonts w:cs="David" w:hint="eastAsia"/>
          <w:rtl/>
          <w:lang w:eastAsia="en-US"/>
        </w:rPr>
        <w:t>מההסכם</w:t>
      </w:r>
      <w:r w:rsidRPr="00F70038">
        <w:rPr>
          <w:rFonts w:cs="David"/>
          <w:rtl/>
          <w:lang w:eastAsia="en-US"/>
        </w:rPr>
        <w:t xml:space="preserve"> </w:t>
      </w:r>
      <w:r w:rsidRPr="00F70038">
        <w:rPr>
          <w:rFonts w:cs="David" w:hint="eastAsia"/>
          <w:rtl/>
          <w:lang w:eastAsia="en-US"/>
        </w:rPr>
        <w:t>ויש</w:t>
      </w:r>
      <w:r w:rsidRPr="00F70038">
        <w:rPr>
          <w:rFonts w:cs="David"/>
          <w:rtl/>
          <w:lang w:eastAsia="en-US"/>
        </w:rPr>
        <w:t xml:space="preserve"> </w:t>
      </w:r>
      <w:r w:rsidRPr="00F70038">
        <w:rPr>
          <w:rFonts w:cs="David" w:hint="eastAsia"/>
          <w:rtl/>
          <w:lang w:eastAsia="en-US"/>
        </w:rPr>
        <w:t>לקרוא</w:t>
      </w:r>
      <w:r w:rsidRPr="00F70038">
        <w:rPr>
          <w:rFonts w:cs="David"/>
          <w:rtl/>
          <w:lang w:eastAsia="en-US"/>
        </w:rPr>
        <w:t xml:space="preserve"> </w:t>
      </w:r>
      <w:r w:rsidRPr="00F70038">
        <w:rPr>
          <w:rFonts w:cs="David" w:hint="eastAsia"/>
          <w:rtl/>
          <w:lang w:eastAsia="en-US"/>
        </w:rPr>
        <w:t>את</w:t>
      </w:r>
      <w:r w:rsidRPr="00F70038">
        <w:rPr>
          <w:rFonts w:cs="David"/>
          <w:rtl/>
          <w:lang w:eastAsia="en-US"/>
        </w:rPr>
        <w:t xml:space="preserve"> </w:t>
      </w:r>
      <w:r w:rsidRPr="00F70038">
        <w:rPr>
          <w:rFonts w:cs="David" w:hint="eastAsia"/>
          <w:rtl/>
          <w:lang w:eastAsia="en-US"/>
        </w:rPr>
        <w:t>ההסכם</w:t>
      </w:r>
      <w:r w:rsidRPr="00F70038">
        <w:rPr>
          <w:rFonts w:cs="David"/>
          <w:rtl/>
          <w:lang w:eastAsia="en-US"/>
        </w:rPr>
        <w:t xml:space="preserve"> </w:t>
      </w:r>
      <w:r w:rsidRPr="00F70038">
        <w:rPr>
          <w:rFonts w:cs="David" w:hint="eastAsia"/>
          <w:rtl/>
          <w:lang w:eastAsia="en-US"/>
        </w:rPr>
        <w:t>בד</w:t>
      </w:r>
      <w:r w:rsidRPr="00F70038">
        <w:rPr>
          <w:rFonts w:cs="David"/>
          <w:rtl/>
          <w:lang w:eastAsia="en-US"/>
        </w:rPr>
        <w:t xml:space="preserve"> </w:t>
      </w:r>
      <w:r w:rsidRPr="00F70038">
        <w:rPr>
          <w:rFonts w:cs="David" w:hint="eastAsia"/>
          <w:rtl/>
          <w:lang w:eastAsia="en-US"/>
        </w:rPr>
        <w:t>בבד</w:t>
      </w:r>
      <w:r w:rsidRPr="00F70038">
        <w:rPr>
          <w:rFonts w:cs="David"/>
          <w:rtl/>
          <w:lang w:eastAsia="en-US"/>
        </w:rPr>
        <w:t xml:space="preserve"> </w:t>
      </w:r>
      <w:r w:rsidRPr="00F70038">
        <w:rPr>
          <w:rFonts w:cs="David" w:hint="eastAsia"/>
          <w:rtl/>
          <w:lang w:eastAsia="en-US"/>
        </w:rPr>
        <w:t>עימם</w:t>
      </w:r>
      <w:r w:rsidRPr="00F70038">
        <w:rPr>
          <w:rFonts w:cs="David"/>
          <w:lang w:eastAsia="en-US"/>
        </w:rPr>
        <w:t>.</w:t>
      </w:r>
    </w:p>
    <w:p w14:paraId="291A532F"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7E2405">
        <w:rPr>
          <w:rFonts w:cs="David" w:hint="eastAsia"/>
          <w:rtl/>
          <w:lang w:eastAsia="en-US"/>
        </w:rPr>
        <w:t>במקרה</w:t>
      </w:r>
      <w:r w:rsidRPr="007E2405">
        <w:rPr>
          <w:rFonts w:cs="David"/>
          <w:rtl/>
          <w:lang w:eastAsia="en-US"/>
        </w:rPr>
        <w:t xml:space="preserve"> </w:t>
      </w:r>
      <w:r w:rsidRPr="007E2405">
        <w:rPr>
          <w:rFonts w:cs="David" w:hint="eastAsia"/>
          <w:rtl/>
          <w:lang w:eastAsia="en-US"/>
        </w:rPr>
        <w:t>של</w:t>
      </w:r>
      <w:r w:rsidRPr="007E2405">
        <w:rPr>
          <w:rFonts w:cs="David"/>
          <w:rtl/>
          <w:lang w:eastAsia="en-US"/>
        </w:rPr>
        <w:t xml:space="preserve"> </w:t>
      </w:r>
      <w:r w:rsidRPr="007E2405">
        <w:rPr>
          <w:rFonts w:cs="David" w:hint="eastAsia"/>
          <w:rtl/>
          <w:lang w:eastAsia="en-US"/>
        </w:rPr>
        <w:t>סתירה</w:t>
      </w:r>
      <w:r w:rsidRPr="007E2405">
        <w:rPr>
          <w:rFonts w:cs="David"/>
          <w:rtl/>
          <w:lang w:eastAsia="en-US"/>
        </w:rPr>
        <w:t xml:space="preserve"> </w:t>
      </w:r>
      <w:r w:rsidRPr="007E2405">
        <w:rPr>
          <w:rFonts w:cs="David" w:hint="eastAsia"/>
          <w:rtl/>
          <w:lang w:eastAsia="en-US"/>
        </w:rPr>
        <w:t>בין</w:t>
      </w:r>
      <w:r w:rsidRPr="007E2405">
        <w:rPr>
          <w:rFonts w:cs="David"/>
          <w:rtl/>
          <w:lang w:eastAsia="en-US"/>
        </w:rPr>
        <w:t xml:space="preserve"> </w:t>
      </w:r>
      <w:r w:rsidRPr="007E2405">
        <w:rPr>
          <w:rFonts w:cs="David" w:hint="eastAsia"/>
          <w:rtl/>
          <w:lang w:eastAsia="en-US"/>
        </w:rPr>
        <w:t>האמור</w:t>
      </w:r>
      <w:r w:rsidRPr="007E2405">
        <w:rPr>
          <w:rFonts w:cs="David"/>
          <w:rtl/>
          <w:lang w:eastAsia="en-US"/>
        </w:rPr>
        <w:t xml:space="preserve"> </w:t>
      </w:r>
      <w:r w:rsidRPr="007E2405">
        <w:rPr>
          <w:rFonts w:cs="David" w:hint="eastAsia"/>
          <w:rtl/>
          <w:lang w:eastAsia="en-US"/>
        </w:rPr>
        <w:t>במפרט</w:t>
      </w:r>
      <w:r w:rsidRPr="007E2405">
        <w:rPr>
          <w:rFonts w:cs="David"/>
          <w:rtl/>
          <w:lang w:eastAsia="en-US"/>
        </w:rPr>
        <w:t xml:space="preserve"> </w:t>
      </w:r>
      <w:r w:rsidRPr="007E2405">
        <w:rPr>
          <w:rFonts w:cs="David" w:hint="eastAsia"/>
          <w:rtl/>
          <w:lang w:eastAsia="en-US"/>
        </w:rPr>
        <w:t>לבין</w:t>
      </w:r>
      <w:r w:rsidRPr="007E2405">
        <w:rPr>
          <w:rFonts w:cs="David"/>
          <w:rtl/>
          <w:lang w:eastAsia="en-US"/>
        </w:rPr>
        <w:t xml:space="preserve"> </w:t>
      </w:r>
      <w:r w:rsidRPr="007E2405">
        <w:rPr>
          <w:rFonts w:cs="David" w:hint="eastAsia"/>
          <w:rtl/>
          <w:lang w:eastAsia="en-US"/>
        </w:rPr>
        <w:t>הצעת</w:t>
      </w:r>
      <w:r w:rsidRPr="007E2405">
        <w:rPr>
          <w:rFonts w:cs="David"/>
          <w:rtl/>
          <w:lang w:eastAsia="en-US"/>
        </w:rPr>
        <w:t xml:space="preserve"> </w:t>
      </w:r>
      <w:r w:rsidRPr="007E2405">
        <w:rPr>
          <w:rFonts w:cs="David" w:hint="eastAsia"/>
          <w:rtl/>
          <w:lang w:eastAsia="en-US"/>
        </w:rPr>
        <w:t>הספק</w:t>
      </w:r>
      <w:r w:rsidRPr="007E2405">
        <w:rPr>
          <w:rFonts w:cs="David"/>
          <w:rtl/>
          <w:lang w:eastAsia="en-US"/>
        </w:rPr>
        <w:t xml:space="preserve"> </w:t>
      </w:r>
      <w:r w:rsidRPr="007E2405">
        <w:rPr>
          <w:rFonts w:cs="David" w:hint="eastAsia"/>
          <w:rtl/>
          <w:lang w:eastAsia="en-US"/>
        </w:rPr>
        <w:t>יגבר</w:t>
      </w:r>
      <w:r w:rsidRPr="007E2405">
        <w:rPr>
          <w:rFonts w:cs="David"/>
          <w:rtl/>
          <w:lang w:eastAsia="en-US"/>
        </w:rPr>
        <w:t xml:space="preserve"> </w:t>
      </w:r>
      <w:r w:rsidRPr="007E2405">
        <w:rPr>
          <w:rFonts w:cs="David" w:hint="eastAsia"/>
          <w:rtl/>
          <w:lang w:eastAsia="en-US"/>
        </w:rPr>
        <w:t>האמור</w:t>
      </w:r>
      <w:r w:rsidRPr="007E2405">
        <w:rPr>
          <w:rFonts w:cs="David"/>
          <w:rtl/>
          <w:lang w:eastAsia="en-US"/>
        </w:rPr>
        <w:t xml:space="preserve"> </w:t>
      </w:r>
      <w:r w:rsidRPr="007E2405">
        <w:rPr>
          <w:rFonts w:cs="David" w:hint="eastAsia"/>
          <w:rtl/>
          <w:lang w:eastAsia="en-US"/>
        </w:rPr>
        <w:t>במפרט</w:t>
      </w:r>
      <w:r w:rsidRPr="007E2405">
        <w:rPr>
          <w:rFonts w:cs="David"/>
          <w:rtl/>
          <w:lang w:eastAsia="en-US"/>
        </w:rPr>
        <w:t>.</w:t>
      </w:r>
    </w:p>
    <w:p w14:paraId="71F5F176" w14:textId="77777777" w:rsidR="004A7FBE" w:rsidRPr="00747BA5" w:rsidRDefault="004A7FBE" w:rsidP="004A7FBE">
      <w:pPr>
        <w:keepNext/>
        <w:keepLines/>
        <w:ind w:left="360" w:right="-567"/>
        <w:rPr>
          <w:rtl/>
          <w:lang w:eastAsia="en-US"/>
        </w:rPr>
      </w:pPr>
    </w:p>
    <w:p w14:paraId="033D2F56" w14:textId="77777777" w:rsidR="004A7FBE" w:rsidRPr="00064725"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370ECA">
        <w:rPr>
          <w:rFonts w:cs="David" w:hint="eastAsia"/>
          <w:b/>
          <w:bCs/>
          <w:u w:val="single"/>
          <w:rtl/>
          <w:lang w:eastAsia="en-US"/>
        </w:rPr>
        <w:t>הגדרות</w:t>
      </w:r>
      <w:r w:rsidRPr="00370ECA">
        <w:rPr>
          <w:rFonts w:cs="David"/>
          <w:b/>
          <w:bCs/>
          <w:u w:val="single"/>
          <w:rtl/>
          <w:lang w:eastAsia="en-US"/>
        </w:rPr>
        <w:t xml:space="preserve"> מונחים</w:t>
      </w:r>
    </w:p>
    <w:p w14:paraId="5D4DA645" w14:textId="77777777" w:rsidR="004A7FBE" w:rsidRPr="00747BA5" w:rsidRDefault="004A7FBE" w:rsidP="004A7FBE">
      <w:pPr>
        <w:keepNext/>
        <w:keepLines/>
        <w:ind w:left="360" w:right="-567"/>
        <w:rPr>
          <w:rtl/>
          <w:lang w:eastAsia="en-US"/>
        </w:rPr>
      </w:pPr>
      <w:r w:rsidRPr="00747BA5">
        <w:rPr>
          <w:rtl/>
          <w:lang w:eastAsia="en-US"/>
        </w:rPr>
        <w:t>לצורך הסכם זה יהיו למונחים הבאים ההגדרות כדלקמן:</w:t>
      </w:r>
    </w:p>
    <w:p w14:paraId="06F08F79" w14:textId="332803EC" w:rsidR="004A7FBE" w:rsidRPr="008E0A98" w:rsidRDefault="004A7FBE" w:rsidP="00CD4BD2">
      <w:pPr>
        <w:keepNext/>
        <w:keepLines/>
        <w:ind w:left="360" w:right="-567"/>
        <w:rPr>
          <w:rFonts w:ascii="Calibri" w:hAnsi="Calibri"/>
          <w:lang w:eastAsia="en-US"/>
        </w:rPr>
      </w:pPr>
      <w:r w:rsidRPr="00747BA5">
        <w:rPr>
          <w:b/>
          <w:bCs/>
          <w:u w:val="single"/>
          <w:rtl/>
          <w:lang w:eastAsia="en-US"/>
        </w:rPr>
        <w:t>המפרט</w:t>
      </w:r>
      <w:r w:rsidRPr="00747BA5">
        <w:rPr>
          <w:rtl/>
          <w:lang w:eastAsia="en-US"/>
        </w:rPr>
        <w:t xml:space="preserve"> </w:t>
      </w:r>
      <w:r>
        <w:rPr>
          <w:rtl/>
          <w:lang w:eastAsia="en-US"/>
        </w:rPr>
        <w:t>–</w:t>
      </w:r>
      <w:r w:rsidRPr="00747BA5">
        <w:rPr>
          <w:rtl/>
          <w:lang w:eastAsia="en-US"/>
        </w:rPr>
        <w:t xml:space="preserve"> </w:t>
      </w:r>
      <w:r>
        <w:rPr>
          <w:rtl/>
          <w:lang w:eastAsia="en-US"/>
        </w:rPr>
        <w:t>מכרז מס'</w:t>
      </w:r>
      <w:r w:rsidR="004061C5">
        <w:rPr>
          <w:rFonts w:hint="cs"/>
          <w:rtl/>
          <w:lang w:eastAsia="en-US"/>
        </w:rPr>
        <w:t xml:space="preserve"> </w:t>
      </w:r>
      <w:r w:rsidR="00CD4BD2">
        <w:rPr>
          <w:rFonts w:hint="cs"/>
          <w:rtl/>
          <w:lang w:eastAsia="en-US"/>
        </w:rPr>
        <w:t>4/2019</w:t>
      </w:r>
      <w:r w:rsidR="00F60B7B">
        <w:rPr>
          <w:rFonts w:hint="cs"/>
          <w:rtl/>
          <w:lang w:eastAsia="en-US"/>
        </w:rPr>
        <w:t xml:space="preserve"> ל</w:t>
      </w:r>
      <w:r w:rsidRPr="00A244ED">
        <w:rPr>
          <w:rtl/>
          <w:lang w:eastAsia="en-US"/>
        </w:rPr>
        <w:t xml:space="preserve">מתן שירותי ניהול </w:t>
      </w:r>
      <w:r w:rsidR="00F60B7B">
        <w:rPr>
          <w:rFonts w:hint="cs"/>
          <w:rtl/>
          <w:lang w:eastAsia="en-US"/>
        </w:rPr>
        <w:t>פיקוח ו</w:t>
      </w:r>
      <w:r w:rsidRPr="00A244ED">
        <w:rPr>
          <w:rtl/>
          <w:lang w:eastAsia="en-US"/>
        </w:rPr>
        <w:t xml:space="preserve">עבודות פיתוח, סיוע בשיווק ושירותי תכנון עבור הרשות לפיתוח </w:t>
      </w:r>
      <w:r w:rsidR="00767BB1">
        <w:rPr>
          <w:rFonts w:hint="cs"/>
          <w:rtl/>
          <w:lang w:eastAsia="en-US"/>
        </w:rPr>
        <w:t>ו</w:t>
      </w:r>
      <w:r w:rsidRPr="00A244ED">
        <w:rPr>
          <w:rtl/>
          <w:lang w:eastAsia="en-US"/>
        </w:rPr>
        <w:t>התיישבות הבדואים בנגב</w:t>
      </w:r>
      <w:r>
        <w:rPr>
          <w:lang w:eastAsia="en-US"/>
        </w:rPr>
        <w:t>.</w:t>
      </w:r>
      <w:r w:rsidRPr="00747BA5">
        <w:rPr>
          <w:rtl/>
          <w:lang w:eastAsia="en-US"/>
        </w:rPr>
        <w:t xml:space="preserve"> כמו כן</w:t>
      </w:r>
      <w:r>
        <w:rPr>
          <w:rFonts w:hint="cs"/>
          <w:rtl/>
          <w:lang w:eastAsia="en-US"/>
        </w:rPr>
        <w:t>,</w:t>
      </w:r>
      <w:r w:rsidRPr="00747BA5">
        <w:rPr>
          <w:rtl/>
          <w:lang w:eastAsia="en-US"/>
        </w:rPr>
        <w:t xml:space="preserve"> יראו את המפרט ככולל את השינויים וההבהרות שיינתנו על ידי ה</w:t>
      </w:r>
      <w:r>
        <w:rPr>
          <w:rtl/>
          <w:lang w:eastAsia="en-US"/>
        </w:rPr>
        <w:t>רשות</w:t>
      </w:r>
      <w:r w:rsidRPr="00747BA5">
        <w:rPr>
          <w:rtl/>
          <w:lang w:eastAsia="en-US"/>
        </w:rPr>
        <w:t xml:space="preserve"> במסגרת התשובות לספקים עובר להגשת הצעות הספקים.</w:t>
      </w:r>
      <w:r>
        <w:rPr>
          <w:rFonts w:ascii="Calibri" w:hAnsi="Calibri" w:hint="cs"/>
          <w:rtl/>
          <w:lang w:eastAsia="en-US"/>
        </w:rPr>
        <w:t xml:space="preserve"> </w:t>
      </w:r>
    </w:p>
    <w:p w14:paraId="55BCB660" w14:textId="77777777" w:rsidR="004A7FBE" w:rsidRPr="00747BA5" w:rsidRDefault="004A7FBE" w:rsidP="004A7FBE">
      <w:pPr>
        <w:keepNext/>
        <w:keepLines/>
        <w:ind w:left="360" w:right="-567"/>
        <w:rPr>
          <w:rtl/>
          <w:lang w:eastAsia="en-US"/>
        </w:rPr>
      </w:pPr>
      <w:r w:rsidRPr="00747BA5">
        <w:rPr>
          <w:b/>
          <w:bCs/>
          <w:u w:val="single"/>
          <w:rtl/>
          <w:lang w:eastAsia="en-US"/>
        </w:rPr>
        <w:t>הצעת הספק</w:t>
      </w:r>
      <w:r w:rsidRPr="00747BA5">
        <w:rPr>
          <w:rtl/>
          <w:lang w:eastAsia="en-US"/>
        </w:rPr>
        <w:t xml:space="preserve"> - הצעת הספק שנמסרה ל</w:t>
      </w:r>
      <w:r>
        <w:rPr>
          <w:rtl/>
          <w:lang w:eastAsia="en-US"/>
        </w:rPr>
        <w:t>רשות</w:t>
      </w:r>
      <w:r w:rsidRPr="00747BA5">
        <w:rPr>
          <w:rtl/>
          <w:lang w:eastAsia="en-US"/>
        </w:rPr>
        <w:t xml:space="preserve"> ומצורפת להסכם זה </w:t>
      </w:r>
      <w:r w:rsidRPr="00747BA5">
        <w:rPr>
          <w:b/>
          <w:bCs/>
          <w:u w:val="single"/>
          <w:rtl/>
          <w:lang w:eastAsia="en-US"/>
        </w:rPr>
        <w:t>והמסומנת "ב".</w:t>
      </w:r>
      <w:r w:rsidRPr="00747BA5">
        <w:rPr>
          <w:rtl/>
          <w:lang w:eastAsia="en-US"/>
        </w:rPr>
        <w:t xml:space="preserve"> </w:t>
      </w:r>
    </w:p>
    <w:p w14:paraId="43AD5B2A" w14:textId="77777777" w:rsidR="004A7FBE" w:rsidRPr="008E0A98" w:rsidRDefault="004A7FBE" w:rsidP="004A7FBE">
      <w:pPr>
        <w:keepNext/>
        <w:keepLines/>
        <w:ind w:left="360" w:right="-567"/>
        <w:rPr>
          <w:rFonts w:ascii="Calibri" w:hAnsi="Calibri"/>
          <w:lang w:eastAsia="en-US"/>
        </w:rPr>
      </w:pPr>
      <w:r w:rsidRPr="00A244ED">
        <w:rPr>
          <w:b/>
          <w:bCs/>
          <w:u w:val="single"/>
          <w:rtl/>
          <w:lang w:eastAsia="en-US"/>
        </w:rPr>
        <w:t xml:space="preserve">מתן שירותי ניהול </w:t>
      </w:r>
      <w:r w:rsidR="00F60B7B">
        <w:rPr>
          <w:rFonts w:hint="cs"/>
          <w:b/>
          <w:bCs/>
          <w:u w:val="single"/>
          <w:rtl/>
          <w:lang w:eastAsia="en-US"/>
        </w:rPr>
        <w:t>פיקוח ו</w:t>
      </w:r>
      <w:r w:rsidRPr="00A244ED">
        <w:rPr>
          <w:b/>
          <w:bCs/>
          <w:u w:val="single"/>
          <w:rtl/>
          <w:lang w:eastAsia="en-US"/>
        </w:rPr>
        <w:t xml:space="preserve">עבודות פיתוח, סיוע בשיווק ושירותי תכנון </w:t>
      </w:r>
      <w:r w:rsidRPr="00747BA5">
        <w:rPr>
          <w:rtl/>
          <w:lang w:eastAsia="en-US"/>
        </w:rPr>
        <w:t>- השירות הנדרש במפרט לרבות כל הפעילויות הנחוצות להשגת הדרישות ולמימוש המטרות כמפורט במפרט ובהתאם להצעת הספק.</w:t>
      </w:r>
    </w:p>
    <w:p w14:paraId="6C8F2F60" w14:textId="77777777" w:rsidR="004A7FBE" w:rsidRPr="008E0A98" w:rsidRDefault="004A7FBE" w:rsidP="004A7FBE">
      <w:pPr>
        <w:keepNext/>
        <w:keepLines/>
        <w:ind w:left="360" w:right="-567"/>
        <w:rPr>
          <w:rFonts w:ascii="Calibri" w:hAnsi="Calibri"/>
          <w:lang w:eastAsia="en-US"/>
        </w:rPr>
      </w:pPr>
      <w:r w:rsidRPr="00747BA5">
        <w:rPr>
          <w:b/>
          <w:bCs/>
          <w:u w:val="single"/>
          <w:rtl/>
          <w:lang w:eastAsia="en-US"/>
        </w:rPr>
        <w:t>המזמין</w:t>
      </w:r>
      <w:r w:rsidRPr="00747BA5">
        <w:rPr>
          <w:rtl/>
          <w:lang w:eastAsia="en-US"/>
        </w:rPr>
        <w:t xml:space="preserve"> – הרשות </w:t>
      </w:r>
      <w:r>
        <w:rPr>
          <w:rtl/>
          <w:lang w:eastAsia="en-US"/>
        </w:rPr>
        <w:t>לפיתוח</w:t>
      </w:r>
      <w:r w:rsidRPr="00747BA5">
        <w:rPr>
          <w:rtl/>
          <w:lang w:eastAsia="en-US"/>
        </w:rPr>
        <w:t xml:space="preserve"> </w:t>
      </w:r>
      <w:r w:rsidR="00767BB1">
        <w:rPr>
          <w:rFonts w:hint="cs"/>
          <w:rtl/>
          <w:lang w:eastAsia="en-US"/>
        </w:rPr>
        <w:t>ו</w:t>
      </w:r>
      <w:r w:rsidRPr="00747BA5">
        <w:rPr>
          <w:rtl/>
          <w:lang w:eastAsia="en-US"/>
        </w:rPr>
        <w:t>התיישבות הבדואים בנגב.</w:t>
      </w:r>
      <w:r>
        <w:rPr>
          <w:rFonts w:ascii="Calibri" w:hAnsi="Calibri" w:hint="cs"/>
          <w:rtl/>
          <w:lang w:eastAsia="en-US"/>
        </w:rPr>
        <w:t xml:space="preserve"> </w:t>
      </w:r>
    </w:p>
    <w:p w14:paraId="4C195CE7" w14:textId="77777777" w:rsidR="004A7FBE" w:rsidRPr="004A7FBE" w:rsidRDefault="004A7FBE" w:rsidP="00715C2E">
      <w:pPr>
        <w:keepNext/>
        <w:keepLines/>
        <w:ind w:left="360" w:right="-567"/>
        <w:rPr>
          <w:rFonts w:ascii="Calibri" w:hAnsi="Calibri"/>
          <w:rtl/>
        </w:rPr>
      </w:pPr>
      <w:r w:rsidRPr="005E3F10">
        <w:rPr>
          <w:rFonts w:ascii="Arial" w:hAnsi="Arial" w:hint="cs"/>
          <w:b/>
          <w:bCs/>
          <w:rtl/>
        </w:rPr>
        <w:t>ת</w:t>
      </w:r>
      <w:r w:rsidRPr="005E3F10">
        <w:rPr>
          <w:rFonts w:ascii="Arial" w:hAnsi="Arial"/>
          <w:b/>
          <w:bCs/>
          <w:rtl/>
        </w:rPr>
        <w:t>אריך הבסיס</w:t>
      </w:r>
      <w:r w:rsidRPr="005E3F10">
        <w:rPr>
          <w:rFonts w:ascii="Arial" w:hAnsi="Arial"/>
          <w:rtl/>
        </w:rPr>
        <w:t xml:space="preserve"> – </w:t>
      </w:r>
      <w:r w:rsidRPr="005E3F10">
        <w:rPr>
          <w:rtl/>
          <w:lang w:eastAsia="en-US"/>
        </w:rPr>
        <w:t xml:space="preserve">יום </w:t>
      </w:r>
      <w:r w:rsidR="00715C2E">
        <w:rPr>
          <w:rtl/>
          <w:lang w:eastAsia="en-US"/>
        </w:rPr>
        <w:t>החתימה על חוזה ההתקשרות של חשב הרשות ו/או מועד החתימה על חוזה –התקשרות בין החברה לבין מי מספקיה. המאוחר מבין שניהם.</w:t>
      </w:r>
    </w:p>
    <w:p w14:paraId="040DDA78" w14:textId="77777777" w:rsidR="004A7FBE" w:rsidRDefault="00557E70" w:rsidP="00785EE4">
      <w:pPr>
        <w:pStyle w:val="aff1"/>
        <w:keepNext/>
        <w:keepLines/>
        <w:ind w:left="360"/>
        <w:rPr>
          <w:rFonts w:ascii="David" w:hAnsi="David" w:cs="David"/>
          <w:sz w:val="24"/>
          <w:szCs w:val="24"/>
          <w:rtl/>
        </w:rPr>
      </w:pPr>
      <w:r>
        <w:rPr>
          <w:rFonts w:ascii="David" w:hAnsi="David" w:cs="David"/>
          <w:b/>
          <w:bCs/>
          <w:sz w:val="24"/>
          <w:szCs w:val="24"/>
          <w:rtl/>
        </w:rPr>
        <w:tab/>
      </w:r>
      <w:r w:rsidR="004A7FBE" w:rsidRPr="004A7FBE">
        <w:rPr>
          <w:rFonts w:ascii="David" w:hAnsi="David" w:cs="David"/>
          <w:b/>
          <w:bCs/>
          <w:sz w:val="24"/>
          <w:szCs w:val="24"/>
          <w:rtl/>
        </w:rPr>
        <w:t>תאריך התחלת הצמדה</w:t>
      </w:r>
      <w:r w:rsidR="004A7FBE" w:rsidRPr="004A7FBE">
        <w:rPr>
          <w:rFonts w:ascii="David" w:hAnsi="David" w:cs="David"/>
          <w:sz w:val="24"/>
          <w:szCs w:val="24"/>
          <w:rtl/>
        </w:rPr>
        <w:t xml:space="preserve"> – המועד </w:t>
      </w:r>
      <w:r w:rsidR="004A7FBE" w:rsidRPr="004A7FBE">
        <w:rPr>
          <w:rFonts w:ascii="David" w:hAnsi="David" w:cs="David"/>
          <w:b/>
          <w:bCs/>
          <w:sz w:val="24"/>
          <w:szCs w:val="24"/>
          <w:rtl/>
        </w:rPr>
        <w:t>שממנו</w:t>
      </w:r>
      <w:r w:rsidR="004A7FBE" w:rsidRPr="004A7FBE">
        <w:rPr>
          <w:rFonts w:ascii="David" w:hAnsi="David" w:cs="David"/>
          <w:sz w:val="24"/>
          <w:szCs w:val="24"/>
          <w:rtl/>
        </w:rPr>
        <w:t xml:space="preserve"> והלאה מחושבת ההצמדה</w:t>
      </w:r>
      <w:r w:rsidR="00715C2E">
        <w:rPr>
          <w:rFonts w:ascii="David" w:hAnsi="David" w:cs="David" w:hint="cs"/>
          <w:sz w:val="24"/>
          <w:szCs w:val="24"/>
          <w:rtl/>
        </w:rPr>
        <w:t xml:space="preserve">. </w:t>
      </w:r>
      <w:r w:rsidR="00715C2E" w:rsidRPr="00715C2E">
        <w:rPr>
          <w:rFonts w:ascii="David" w:hAnsi="David" w:cs="David"/>
          <w:sz w:val="24"/>
          <w:szCs w:val="24"/>
          <w:rtl/>
        </w:rPr>
        <w:t>)ככלל, – 18 חודש מתאריך</w:t>
      </w:r>
      <w:r w:rsidR="00715C2E">
        <w:rPr>
          <w:rFonts w:ascii="David" w:hAnsi="David" w:cs="David" w:hint="cs"/>
          <w:sz w:val="24"/>
          <w:szCs w:val="24"/>
          <w:rtl/>
        </w:rPr>
        <w:t xml:space="preserve"> </w:t>
      </w:r>
      <w:r w:rsidR="00715C2E" w:rsidRPr="00715C2E">
        <w:rPr>
          <w:rFonts w:ascii="David" w:hAnsi="David" w:cs="David"/>
          <w:sz w:val="24"/>
          <w:szCs w:val="24"/>
          <w:rtl/>
        </w:rPr>
        <w:t>הבסיס</w:t>
      </w:r>
      <w:r w:rsidR="00715C2E">
        <w:rPr>
          <w:rFonts w:ascii="David" w:hAnsi="David" w:cs="David" w:hint="cs"/>
          <w:sz w:val="24"/>
          <w:szCs w:val="24"/>
          <w:rtl/>
        </w:rPr>
        <w:t>.</w:t>
      </w:r>
    </w:p>
    <w:p w14:paraId="2282EB30" w14:textId="77777777" w:rsidR="004A7FBE" w:rsidRPr="004A7FBE" w:rsidRDefault="004A7FBE" w:rsidP="004A7FBE">
      <w:pPr>
        <w:pStyle w:val="aff1"/>
        <w:keepNext/>
        <w:keepLines/>
        <w:tabs>
          <w:tab w:val="clear" w:pos="1985"/>
        </w:tabs>
        <w:ind w:left="0" w:firstLine="371"/>
        <w:rPr>
          <w:rFonts w:ascii="David" w:hAnsi="David" w:cs="David"/>
          <w:sz w:val="24"/>
          <w:szCs w:val="24"/>
          <w:rtl/>
        </w:rPr>
      </w:pPr>
      <w:r w:rsidRPr="004A7FBE">
        <w:rPr>
          <w:rFonts w:ascii="David" w:hAnsi="David" w:cs="David"/>
          <w:b/>
          <w:bCs/>
          <w:sz w:val="24"/>
          <w:szCs w:val="24"/>
          <w:rtl/>
        </w:rPr>
        <w:t xml:space="preserve">מדד </w:t>
      </w:r>
      <w:r w:rsidR="005E3F10">
        <w:rPr>
          <w:rFonts w:ascii="David" w:hAnsi="David" w:cs="David" w:hint="cs"/>
          <w:b/>
          <w:bCs/>
          <w:sz w:val="24"/>
          <w:szCs w:val="24"/>
          <w:rtl/>
        </w:rPr>
        <w:t>בסיס</w:t>
      </w:r>
      <w:r w:rsidRPr="004A7FBE">
        <w:rPr>
          <w:rFonts w:ascii="David" w:hAnsi="David" w:cs="David"/>
          <w:sz w:val="24"/>
          <w:szCs w:val="24"/>
          <w:rtl/>
        </w:rPr>
        <w:t xml:space="preserve"> – המדד הידוע בתאריך </w:t>
      </w:r>
      <w:r w:rsidRPr="004A7FBE">
        <w:rPr>
          <w:rFonts w:ascii="David" w:hAnsi="David" w:cs="David"/>
          <w:b/>
          <w:bCs/>
          <w:sz w:val="24"/>
          <w:szCs w:val="24"/>
          <w:rtl/>
        </w:rPr>
        <w:t>התחלת</w:t>
      </w:r>
      <w:r w:rsidRPr="004A7FBE">
        <w:rPr>
          <w:rFonts w:ascii="David" w:hAnsi="David" w:cs="David"/>
          <w:sz w:val="24"/>
          <w:szCs w:val="24"/>
          <w:rtl/>
        </w:rPr>
        <w:t xml:space="preserve"> ההצמדה, מדד חודש: </w:t>
      </w:r>
      <w:r w:rsidRPr="004A7FBE">
        <w:rPr>
          <w:rFonts w:ascii="David" w:hAnsi="David" w:cs="David"/>
          <w:sz w:val="24"/>
          <w:szCs w:val="24"/>
          <w:u w:val="single"/>
          <w:rtl/>
        </w:rPr>
        <w:t xml:space="preserve">               </w:t>
      </w:r>
      <w:r w:rsidRPr="004A7FBE">
        <w:rPr>
          <w:rFonts w:ascii="David" w:hAnsi="David" w:cs="David"/>
          <w:sz w:val="24"/>
          <w:szCs w:val="24"/>
          <w:rtl/>
        </w:rPr>
        <w:t xml:space="preserve"> </w:t>
      </w:r>
      <w:r w:rsidRPr="004A7FBE">
        <w:rPr>
          <w:rFonts w:ascii="David" w:hAnsi="David" w:cs="David"/>
          <w:i/>
          <w:iCs/>
          <w:sz w:val="24"/>
          <w:szCs w:val="24"/>
          <w:rtl/>
        </w:rPr>
        <w:tab/>
        <w:t>[</w:t>
      </w:r>
      <w:r w:rsidRPr="004A7FBE">
        <w:rPr>
          <w:rFonts w:ascii="David" w:hAnsi="David" w:cs="David"/>
          <w:sz w:val="24"/>
          <w:szCs w:val="24"/>
          <w:rtl/>
        </w:rPr>
        <w:t xml:space="preserve">יש </w:t>
      </w:r>
      <w:r w:rsidRPr="004A7FBE">
        <w:rPr>
          <w:rFonts w:ascii="David" w:hAnsi="David" w:cs="David"/>
          <w:i/>
          <w:iCs/>
          <w:sz w:val="24"/>
          <w:szCs w:val="24"/>
          <w:rtl/>
        </w:rPr>
        <w:t>לעדכן את התאריך בהתאם לנקבע במכרז]</w:t>
      </w:r>
      <w:r w:rsidR="00715C2E">
        <w:rPr>
          <w:rFonts w:ascii="David" w:hAnsi="David" w:cs="David" w:hint="cs"/>
          <w:sz w:val="24"/>
          <w:szCs w:val="24"/>
          <w:rtl/>
        </w:rPr>
        <w:t>______________</w:t>
      </w:r>
    </w:p>
    <w:p w14:paraId="13854FC1" w14:textId="77777777" w:rsidR="004A7FBE" w:rsidRPr="004A7FBE" w:rsidRDefault="004A7FBE" w:rsidP="004A7FBE">
      <w:pPr>
        <w:pStyle w:val="aff1"/>
        <w:keepNext/>
        <w:keepLines/>
        <w:tabs>
          <w:tab w:val="clear" w:pos="1985"/>
        </w:tabs>
        <w:ind w:left="0" w:firstLine="371"/>
        <w:rPr>
          <w:rFonts w:ascii="David" w:hAnsi="David" w:cs="David"/>
          <w:sz w:val="24"/>
          <w:szCs w:val="24"/>
          <w:rtl/>
        </w:rPr>
      </w:pPr>
      <w:r w:rsidRPr="004A7FBE">
        <w:rPr>
          <w:rFonts w:ascii="David" w:hAnsi="David" w:cs="David"/>
          <w:b/>
          <w:bCs/>
          <w:sz w:val="24"/>
          <w:szCs w:val="24"/>
          <w:rtl/>
        </w:rPr>
        <w:t>המדד הקובע</w:t>
      </w:r>
      <w:r w:rsidRPr="004A7FBE">
        <w:rPr>
          <w:rFonts w:ascii="David" w:hAnsi="David" w:cs="David"/>
          <w:sz w:val="24"/>
          <w:szCs w:val="24"/>
          <w:rtl/>
        </w:rPr>
        <w:t xml:space="preserve"> – המדד האחרון הידוע ביום מועד ביצוע ההצמדה. </w:t>
      </w:r>
    </w:p>
    <w:p w14:paraId="7C51653E" w14:textId="77777777" w:rsidR="004A7FBE" w:rsidRPr="004A7FBE" w:rsidRDefault="004A7FBE" w:rsidP="005E3F10">
      <w:pPr>
        <w:pStyle w:val="aff1"/>
        <w:keepNext/>
        <w:keepLines/>
        <w:tabs>
          <w:tab w:val="clear" w:pos="1985"/>
        </w:tabs>
        <w:ind w:left="371" w:right="-567" w:firstLine="0"/>
        <w:rPr>
          <w:rFonts w:ascii="David" w:hAnsi="David" w:cs="David"/>
          <w:sz w:val="24"/>
          <w:szCs w:val="24"/>
          <w:rtl/>
        </w:rPr>
      </w:pPr>
      <w:r w:rsidRPr="005E3F10">
        <w:rPr>
          <w:rFonts w:ascii="David" w:hAnsi="David" w:cs="David"/>
          <w:b/>
          <w:bCs/>
          <w:sz w:val="24"/>
          <w:szCs w:val="24"/>
          <w:rtl/>
        </w:rPr>
        <w:t>הצמדה שלילית</w:t>
      </w:r>
      <w:r w:rsidRPr="004A7FBE">
        <w:rPr>
          <w:rFonts w:ascii="David" w:hAnsi="David" w:cs="David"/>
          <w:sz w:val="24"/>
          <w:szCs w:val="24"/>
          <w:rtl/>
        </w:rPr>
        <w:t xml:space="preserve"> – הצמדה </w:t>
      </w:r>
      <w:r w:rsidRPr="004A7FBE">
        <w:rPr>
          <w:rFonts w:ascii="David" w:hAnsi="David" w:cs="David"/>
          <w:b/>
          <w:bCs/>
          <w:sz w:val="24"/>
          <w:szCs w:val="24"/>
          <w:rtl/>
        </w:rPr>
        <w:t>המבוצעת</w:t>
      </w:r>
      <w:r w:rsidRPr="004A7FBE">
        <w:rPr>
          <w:rFonts w:ascii="David" w:hAnsi="David" w:cs="David"/>
          <w:sz w:val="24"/>
          <w:szCs w:val="24"/>
          <w:rtl/>
        </w:rPr>
        <w:t xml:space="preserve"> כאשר המדד או הרכב המדדים הקובע ירד אל מתחת לשיעור המדד ההתחלתי.</w:t>
      </w:r>
    </w:p>
    <w:p w14:paraId="59A5FC53" w14:textId="77777777" w:rsidR="004A7FBE" w:rsidRDefault="004A7FBE" w:rsidP="005E3F10">
      <w:pPr>
        <w:pStyle w:val="aff1"/>
        <w:keepNext/>
        <w:keepLines/>
        <w:tabs>
          <w:tab w:val="clear" w:pos="1985"/>
        </w:tabs>
        <w:ind w:left="371" w:right="-567" w:firstLine="0"/>
        <w:rPr>
          <w:rFonts w:ascii="David" w:hAnsi="David" w:cs="David"/>
          <w:sz w:val="24"/>
          <w:szCs w:val="24"/>
          <w:rtl/>
        </w:rPr>
      </w:pPr>
      <w:r w:rsidRPr="004A7FBE">
        <w:rPr>
          <w:rFonts w:ascii="David" w:hAnsi="David" w:cs="David"/>
          <w:b/>
          <w:bCs/>
          <w:sz w:val="24"/>
          <w:szCs w:val="24"/>
          <w:rtl/>
        </w:rPr>
        <w:t>מדד המחירים לצרכן</w:t>
      </w:r>
      <w:r w:rsidRPr="004A7FBE">
        <w:rPr>
          <w:rFonts w:ascii="David" w:hAnsi="David" w:cs="David"/>
          <w:sz w:val="24"/>
          <w:szCs w:val="24"/>
          <w:rtl/>
        </w:rPr>
        <w:t xml:space="preserve"> – </w:t>
      </w:r>
      <w:r w:rsidRPr="004A7FBE">
        <w:rPr>
          <w:rFonts w:ascii="David" w:hAnsi="David" w:cs="David"/>
          <w:b/>
          <w:bCs/>
          <w:sz w:val="24"/>
          <w:szCs w:val="24"/>
          <w:rtl/>
        </w:rPr>
        <w:t>כפי</w:t>
      </w:r>
      <w:r w:rsidRPr="004A7FBE">
        <w:rPr>
          <w:rFonts w:ascii="David" w:hAnsi="David" w:cs="David"/>
          <w:sz w:val="24"/>
          <w:szCs w:val="24"/>
          <w:rtl/>
        </w:rPr>
        <w:t xml:space="preserve"> שמפורסם על ידי הלשכה המרכזית </w:t>
      </w:r>
      <w:r w:rsidRPr="00234B4B">
        <w:rPr>
          <w:rFonts w:ascii="David" w:hAnsi="David" w:cs="David"/>
          <w:sz w:val="24"/>
          <w:szCs w:val="24"/>
          <w:rtl/>
        </w:rPr>
        <w:t>לסטטיסטיקה או מי שהוסמך על ידי ממשלת ישראל להחליפה.</w:t>
      </w:r>
    </w:p>
    <w:p w14:paraId="4FCDDF48" w14:textId="77777777" w:rsidR="003A740F" w:rsidRDefault="003A740F" w:rsidP="00557E70">
      <w:pPr>
        <w:spacing w:after="160" w:line="360" w:lineRule="auto"/>
        <w:ind w:left="371"/>
      </w:pPr>
      <w:r w:rsidRPr="00944115">
        <w:rPr>
          <w:rtl/>
        </w:rPr>
        <w:t>"</w:t>
      </w:r>
      <w:r w:rsidRPr="002B7B09">
        <w:rPr>
          <w:rStyle w:val="aff5"/>
          <w:rFonts w:hint="cs"/>
          <w:rtl/>
        </w:rPr>
        <w:t>פורטל</w:t>
      </w:r>
      <w:r w:rsidRPr="002B7B09">
        <w:rPr>
          <w:rStyle w:val="aff5"/>
          <w:rtl/>
        </w:rPr>
        <w:t xml:space="preserve"> </w:t>
      </w:r>
      <w:r w:rsidRPr="002B7B09">
        <w:rPr>
          <w:rStyle w:val="aff5"/>
          <w:rFonts w:hint="cs"/>
          <w:rtl/>
        </w:rPr>
        <w:t>ספקים</w:t>
      </w:r>
      <w:r w:rsidRPr="002B7B09">
        <w:rPr>
          <w:rStyle w:val="aff5"/>
          <w:rtl/>
        </w:rPr>
        <w:t xml:space="preserve"> </w:t>
      </w:r>
      <w:r w:rsidRPr="002B7B09">
        <w:rPr>
          <w:rStyle w:val="aff5"/>
          <w:rFonts w:hint="cs"/>
          <w:rtl/>
        </w:rPr>
        <w:t>ממשלתי</w:t>
      </w:r>
      <w:r w:rsidRPr="00944115">
        <w:rPr>
          <w:rtl/>
        </w:rPr>
        <w:t>"</w:t>
      </w:r>
      <w:r>
        <w:rPr>
          <w:rtl/>
        </w:rPr>
        <w:t xml:space="preserve"> –</w:t>
      </w:r>
      <w:r w:rsidRPr="00944115">
        <w:rPr>
          <w:rtl/>
        </w:rPr>
        <w:t xml:space="preserve"> </w:t>
      </w:r>
      <w:r w:rsidRPr="00944115">
        <w:rPr>
          <w:rFonts w:hint="cs"/>
          <w:rtl/>
        </w:rPr>
        <w:t>מערכת</w:t>
      </w:r>
      <w:r w:rsidRPr="00944115">
        <w:rPr>
          <w:rtl/>
        </w:rPr>
        <w:t xml:space="preserve"> </w:t>
      </w:r>
      <w:r w:rsidRPr="00944115">
        <w:rPr>
          <w:rFonts w:hint="cs"/>
          <w:rtl/>
        </w:rPr>
        <w:t>ממוחשבת</w:t>
      </w:r>
      <w:r w:rsidRPr="00944115">
        <w:rPr>
          <w:rtl/>
        </w:rPr>
        <w:t xml:space="preserve"> </w:t>
      </w:r>
      <w:r w:rsidRPr="00944115">
        <w:rPr>
          <w:rFonts w:hint="cs"/>
          <w:rtl/>
        </w:rPr>
        <w:t>להעברת</w:t>
      </w:r>
      <w:r w:rsidRPr="00944115">
        <w:rPr>
          <w:rtl/>
        </w:rPr>
        <w:t xml:space="preserve"> </w:t>
      </w:r>
      <w:r w:rsidRPr="00944115">
        <w:rPr>
          <w:rFonts w:hint="cs"/>
          <w:rtl/>
        </w:rPr>
        <w:t>הזמנות</w:t>
      </w:r>
      <w:r w:rsidRPr="00944115">
        <w:rPr>
          <w:rtl/>
        </w:rPr>
        <w:t xml:space="preserve"> </w:t>
      </w:r>
      <w:r w:rsidRPr="00944115">
        <w:rPr>
          <w:rFonts w:hint="cs"/>
          <w:rtl/>
        </w:rPr>
        <w:t>רכש</w:t>
      </w:r>
      <w:r w:rsidRPr="00944115">
        <w:rPr>
          <w:rtl/>
        </w:rPr>
        <w:t xml:space="preserve"> </w:t>
      </w:r>
      <w:r w:rsidRPr="00944115">
        <w:rPr>
          <w:rFonts w:hint="cs"/>
          <w:rtl/>
        </w:rPr>
        <w:t>מהממשלה</w:t>
      </w:r>
      <w:r w:rsidRPr="00944115">
        <w:rPr>
          <w:rtl/>
        </w:rPr>
        <w:t xml:space="preserve"> </w:t>
      </w:r>
      <w:r w:rsidRPr="00944115">
        <w:rPr>
          <w:rFonts w:hint="cs"/>
          <w:rtl/>
        </w:rPr>
        <w:t>לספקים</w:t>
      </w:r>
      <w:r>
        <w:rPr>
          <w:rFonts w:hint="cs"/>
          <w:rtl/>
        </w:rPr>
        <w:t xml:space="preserve"> </w:t>
      </w:r>
      <w:r w:rsidRPr="00944115">
        <w:rPr>
          <w:rFonts w:hint="cs"/>
          <w:rtl/>
        </w:rPr>
        <w:t>וקבלת</w:t>
      </w:r>
      <w:r w:rsidRPr="00944115">
        <w:rPr>
          <w:rtl/>
        </w:rPr>
        <w:t xml:space="preserve"> </w:t>
      </w:r>
      <w:r w:rsidRPr="00944115">
        <w:rPr>
          <w:rFonts w:hint="cs"/>
          <w:rtl/>
        </w:rPr>
        <w:t>דיווחי</w:t>
      </w:r>
      <w:r w:rsidRPr="00944115">
        <w:rPr>
          <w:rtl/>
        </w:rPr>
        <w:t xml:space="preserve"> </w:t>
      </w:r>
      <w:r w:rsidRPr="00944115">
        <w:rPr>
          <w:rFonts w:hint="cs"/>
          <w:rtl/>
        </w:rPr>
        <w:t>ביצוע</w:t>
      </w:r>
      <w:r w:rsidRPr="00944115">
        <w:rPr>
          <w:rtl/>
        </w:rPr>
        <w:t xml:space="preserve"> </w:t>
      </w:r>
      <w:r w:rsidRPr="00944115">
        <w:rPr>
          <w:rFonts w:hint="cs"/>
          <w:rtl/>
        </w:rPr>
        <w:t>וחשבוניות</w:t>
      </w:r>
      <w:r w:rsidRPr="00944115">
        <w:rPr>
          <w:rtl/>
        </w:rPr>
        <w:t xml:space="preserve"> </w:t>
      </w:r>
      <w:r w:rsidRPr="00944115">
        <w:rPr>
          <w:rFonts w:hint="cs"/>
          <w:rtl/>
        </w:rPr>
        <w:t>מהספקים</w:t>
      </w:r>
      <w:r w:rsidRPr="00944115">
        <w:rPr>
          <w:rtl/>
        </w:rPr>
        <w:t xml:space="preserve"> </w:t>
      </w:r>
      <w:r w:rsidRPr="00944115">
        <w:rPr>
          <w:rFonts w:hint="cs"/>
          <w:rtl/>
        </w:rPr>
        <w:t>לממשלה</w:t>
      </w:r>
      <w:r w:rsidRPr="00944115">
        <w:rPr>
          <w:rtl/>
        </w:rPr>
        <w:t>.</w:t>
      </w:r>
    </w:p>
    <w:p w14:paraId="27FBB2E9" w14:textId="77777777" w:rsidR="003A740F" w:rsidRPr="003A740F" w:rsidRDefault="003A740F" w:rsidP="005E3F10">
      <w:pPr>
        <w:pStyle w:val="aff1"/>
        <w:keepNext/>
        <w:keepLines/>
        <w:tabs>
          <w:tab w:val="clear" w:pos="1985"/>
        </w:tabs>
        <w:ind w:left="371" w:right="-567" w:firstLine="0"/>
        <w:rPr>
          <w:rFonts w:ascii="David" w:hAnsi="David" w:cs="David"/>
          <w:sz w:val="24"/>
          <w:szCs w:val="24"/>
          <w:rtl/>
        </w:rPr>
      </w:pPr>
    </w:p>
    <w:p w14:paraId="7E0B61BE" w14:textId="77777777" w:rsidR="004A7FBE" w:rsidRDefault="004A7FBE" w:rsidP="004A7FBE">
      <w:pPr>
        <w:keepNext/>
        <w:keepLines/>
        <w:ind w:left="360" w:right="-567"/>
        <w:rPr>
          <w:rtl/>
          <w:lang w:eastAsia="en-US"/>
        </w:rPr>
      </w:pPr>
    </w:p>
    <w:p w14:paraId="15B1B2B5" w14:textId="77777777" w:rsidR="004A7FBE" w:rsidRPr="005A26C9"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193B0F">
        <w:rPr>
          <w:rFonts w:cs="David"/>
          <w:b/>
          <w:bCs/>
          <w:u w:val="single"/>
          <w:rtl/>
          <w:lang w:eastAsia="en-US"/>
        </w:rPr>
        <w:t>הצהרות הספק</w:t>
      </w:r>
    </w:p>
    <w:p w14:paraId="5D2186D2"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6A3E018D"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67CE6133"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חותם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שבחן</w:t>
      </w:r>
      <w:r w:rsidRPr="007E2405">
        <w:rPr>
          <w:rFonts w:cs="David"/>
          <w:rtl/>
          <w:lang w:eastAsia="en-US"/>
        </w:rPr>
        <w:t xml:space="preserve"> </w:t>
      </w:r>
      <w:r w:rsidRPr="00193B0F">
        <w:rPr>
          <w:rFonts w:cs="David"/>
          <w:rtl/>
          <w:lang w:eastAsia="en-US"/>
        </w:rPr>
        <w:t>היטב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המפרט</w:t>
      </w:r>
      <w:r w:rsidRPr="007E2405">
        <w:rPr>
          <w:rFonts w:cs="David"/>
          <w:rtl/>
          <w:lang w:eastAsia="en-US"/>
        </w:rPr>
        <w:t xml:space="preserve"> </w:t>
      </w:r>
      <w:r w:rsidRPr="00193B0F">
        <w:rPr>
          <w:rFonts w:cs="David"/>
          <w:rtl/>
          <w:lang w:eastAsia="en-US"/>
        </w:rPr>
        <w:t>והבינו</w:t>
      </w:r>
      <w:r w:rsidRPr="007E2405">
        <w:rPr>
          <w:rFonts w:cs="David"/>
          <w:rtl/>
          <w:lang w:eastAsia="en-US"/>
        </w:rPr>
        <w:t xml:space="preserve"> </w:t>
      </w:r>
      <w:r w:rsidRPr="00193B0F">
        <w:rPr>
          <w:rFonts w:cs="David"/>
          <w:rtl/>
          <w:lang w:eastAsia="en-US"/>
        </w:rPr>
        <w:t>וקיבל</w:t>
      </w:r>
      <w:r w:rsidRPr="007E2405">
        <w:rPr>
          <w:rFonts w:cs="David"/>
          <w:rtl/>
          <w:lang w:eastAsia="en-US"/>
        </w:rPr>
        <w:t xml:space="preserve"> </w:t>
      </w:r>
      <w:r w:rsidRPr="00193B0F">
        <w:rPr>
          <w:rFonts w:cs="David"/>
          <w:rtl/>
          <w:lang w:eastAsia="en-US"/>
        </w:rPr>
        <w:t>מנציגי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ההסברים</w:t>
      </w:r>
      <w:r w:rsidRPr="007E2405">
        <w:rPr>
          <w:rFonts w:cs="David"/>
          <w:rtl/>
          <w:lang w:eastAsia="en-US"/>
        </w:rPr>
        <w:t xml:space="preserve"> </w:t>
      </w:r>
      <w:r w:rsidRPr="00193B0F">
        <w:rPr>
          <w:rFonts w:cs="David"/>
          <w:rtl/>
          <w:lang w:eastAsia="en-US"/>
        </w:rPr>
        <w:t>וההנחיות</w:t>
      </w:r>
      <w:r w:rsidRPr="007E2405">
        <w:rPr>
          <w:rFonts w:cs="David"/>
          <w:rtl/>
          <w:lang w:eastAsia="en-US"/>
        </w:rPr>
        <w:t xml:space="preserve"> </w:t>
      </w:r>
      <w:r w:rsidRPr="00193B0F">
        <w:rPr>
          <w:rFonts w:cs="David"/>
          <w:rtl/>
          <w:lang w:eastAsia="en-US"/>
        </w:rPr>
        <w:t>הנחוצים</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לגיבוש</w:t>
      </w:r>
      <w:r w:rsidRPr="007E2405">
        <w:rPr>
          <w:rFonts w:cs="David"/>
          <w:rtl/>
          <w:lang w:eastAsia="en-US"/>
        </w:rPr>
        <w:t xml:space="preserve"> </w:t>
      </w:r>
      <w:r w:rsidRPr="00193B0F">
        <w:rPr>
          <w:rFonts w:cs="David"/>
          <w:rtl/>
          <w:lang w:eastAsia="en-US"/>
        </w:rPr>
        <w:t>הצעתו</w:t>
      </w:r>
      <w:r w:rsidRPr="007E2405">
        <w:rPr>
          <w:rFonts w:cs="David"/>
          <w:rtl/>
          <w:lang w:eastAsia="en-US"/>
        </w:rPr>
        <w:t xml:space="preserve"> </w:t>
      </w:r>
      <w:r w:rsidRPr="00193B0F">
        <w:rPr>
          <w:rFonts w:cs="David"/>
          <w:rtl/>
          <w:lang w:eastAsia="en-US"/>
        </w:rPr>
        <w:t>והתחייבויותיו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פיה</w:t>
      </w:r>
      <w:r w:rsidRPr="007E2405">
        <w:rPr>
          <w:rFonts w:cs="David"/>
          <w:rtl/>
          <w:lang w:eastAsia="en-US"/>
        </w:rPr>
        <w:t xml:space="preserve"> </w:t>
      </w:r>
      <w:r w:rsidRPr="00193B0F">
        <w:rPr>
          <w:rFonts w:cs="David"/>
          <w:rtl/>
          <w:lang w:eastAsia="en-US"/>
        </w:rPr>
        <w:t>ועל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תהא</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טענה</w:t>
      </w:r>
      <w:r w:rsidRPr="007E2405">
        <w:rPr>
          <w:rFonts w:cs="David"/>
          <w:rtl/>
          <w:lang w:eastAsia="en-US"/>
        </w:rPr>
        <w:t xml:space="preserve"> </w:t>
      </w:r>
      <w:r w:rsidRPr="00193B0F">
        <w:rPr>
          <w:rFonts w:cs="David"/>
          <w:rtl/>
          <w:lang w:eastAsia="en-US"/>
        </w:rPr>
        <w:t>כלפי</w:t>
      </w:r>
      <w:r w:rsidRPr="007E2405">
        <w:rPr>
          <w:rFonts w:cs="David"/>
          <w:rtl/>
          <w:lang w:eastAsia="en-US"/>
        </w:rPr>
        <w:t xml:space="preserve"> </w:t>
      </w:r>
      <w:r w:rsidRPr="00193B0F">
        <w:rPr>
          <w:rFonts w:cs="David"/>
          <w:rtl/>
          <w:lang w:eastAsia="en-US"/>
        </w:rPr>
        <w:t>הרשות ו/או מי מטעמה</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גילוי</w:t>
      </w:r>
      <w:r w:rsidRPr="007E2405">
        <w:rPr>
          <w:rFonts w:cs="David"/>
          <w:rtl/>
          <w:lang w:eastAsia="en-US"/>
        </w:rPr>
        <w:t xml:space="preserve"> </w:t>
      </w:r>
      <w:r w:rsidRPr="00193B0F">
        <w:rPr>
          <w:rFonts w:cs="David"/>
          <w:rtl/>
          <w:lang w:eastAsia="en-US"/>
        </w:rPr>
        <w:t>מספיק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גילוי</w:t>
      </w:r>
      <w:r w:rsidRPr="007E2405">
        <w:rPr>
          <w:rFonts w:cs="David"/>
          <w:rtl/>
          <w:lang w:eastAsia="en-US"/>
        </w:rPr>
        <w:t xml:space="preserve"> </w:t>
      </w:r>
      <w:r w:rsidRPr="00193B0F">
        <w:rPr>
          <w:rFonts w:cs="David"/>
          <w:rtl/>
          <w:lang w:eastAsia="en-US"/>
        </w:rPr>
        <w:t>חסר</w:t>
      </w:r>
      <w:r w:rsidRPr="007E2405">
        <w:rPr>
          <w:rFonts w:cs="David"/>
          <w:rtl/>
          <w:lang w:eastAsia="en-US"/>
        </w:rPr>
        <w:t xml:space="preserve">, </w:t>
      </w:r>
      <w:r w:rsidRPr="00193B0F">
        <w:rPr>
          <w:rFonts w:cs="David"/>
          <w:rtl/>
          <w:lang w:eastAsia="en-US"/>
        </w:rPr>
        <w:t>טעות</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פגם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לנתונים</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לעובדות</w:t>
      </w:r>
      <w:r w:rsidRPr="007E2405">
        <w:rPr>
          <w:rFonts w:cs="David"/>
          <w:rtl/>
          <w:lang w:eastAsia="en-US"/>
        </w:rPr>
        <w:t xml:space="preserve"> </w:t>
      </w:r>
      <w:r w:rsidRPr="00193B0F">
        <w:rPr>
          <w:rFonts w:cs="David"/>
          <w:rtl/>
          <w:lang w:eastAsia="en-US"/>
        </w:rPr>
        <w:t>הקשורות</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Pr>
          <w:rFonts w:cs="David" w:hint="cs"/>
          <w:rtl/>
          <w:lang w:eastAsia="en-US"/>
        </w:rPr>
        <w:t>השירותים</w:t>
      </w:r>
      <w:r w:rsidRPr="007E2405">
        <w:rPr>
          <w:rFonts w:cs="David"/>
          <w:rtl/>
          <w:lang w:eastAsia="en-US"/>
        </w:rPr>
        <w:t>.</w:t>
      </w:r>
    </w:p>
    <w:p w14:paraId="7373DFB4"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שהוא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כנדרש</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Pr>
          <w:rFonts w:cs="David" w:hint="cs"/>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לדאוג</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במשך</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עמו</w:t>
      </w:r>
      <w:r w:rsidRPr="007E2405">
        <w:rPr>
          <w:rFonts w:cs="David"/>
          <w:rtl/>
          <w:lang w:eastAsia="en-US"/>
        </w:rPr>
        <w:t xml:space="preserve">, </w:t>
      </w:r>
      <w:r w:rsidRPr="00193B0F">
        <w:rPr>
          <w:rFonts w:cs="David"/>
          <w:rtl/>
          <w:lang w:eastAsia="en-US"/>
        </w:rPr>
        <w:t>פעילותו</w:t>
      </w:r>
      <w:r w:rsidRPr="007E2405">
        <w:rPr>
          <w:rFonts w:cs="David"/>
          <w:rtl/>
          <w:lang w:eastAsia="en-US"/>
        </w:rPr>
        <w:t xml:space="preserve"> </w:t>
      </w:r>
      <w:r w:rsidRPr="00193B0F">
        <w:rPr>
          <w:rFonts w:cs="David"/>
          <w:rtl/>
          <w:lang w:eastAsia="en-US"/>
        </w:rPr>
        <w:t>תנוהל</w:t>
      </w:r>
      <w:r w:rsidRPr="007E2405">
        <w:rPr>
          <w:rFonts w:cs="David"/>
          <w:rtl/>
          <w:lang w:eastAsia="en-US"/>
        </w:rPr>
        <w:t xml:space="preserve"> </w:t>
      </w:r>
      <w:r w:rsidRPr="00193B0F">
        <w:rPr>
          <w:rFonts w:cs="David"/>
          <w:rtl/>
          <w:lang w:eastAsia="en-US"/>
        </w:rPr>
        <w:t>בהתאם</w:t>
      </w:r>
      <w:r w:rsidRPr="007E2405">
        <w:rPr>
          <w:rFonts w:cs="David"/>
          <w:rtl/>
          <w:lang w:eastAsia="en-US"/>
        </w:rPr>
        <w:t xml:space="preserve"> </w:t>
      </w:r>
      <w:r w:rsidRPr="00193B0F">
        <w:rPr>
          <w:rFonts w:cs="David"/>
          <w:rtl/>
          <w:lang w:eastAsia="en-US"/>
        </w:rPr>
        <w:t>לתנאי</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ההיתרים</w:t>
      </w:r>
      <w:r w:rsidRPr="007E2405">
        <w:rPr>
          <w:rFonts w:cs="David"/>
          <w:rtl/>
          <w:lang w:eastAsia="en-US"/>
        </w:rPr>
        <w:t xml:space="preserve"> </w:t>
      </w:r>
      <w:r w:rsidRPr="00193B0F">
        <w:rPr>
          <w:rFonts w:cs="David"/>
          <w:rtl/>
          <w:lang w:eastAsia="en-US"/>
        </w:rPr>
        <w:t>הנדרשים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האחריות</w:t>
      </w:r>
      <w:r w:rsidRPr="007E2405">
        <w:rPr>
          <w:rFonts w:cs="David"/>
          <w:rtl/>
          <w:lang w:eastAsia="en-US"/>
        </w:rPr>
        <w:t xml:space="preserve"> </w:t>
      </w:r>
      <w:r w:rsidRPr="00193B0F">
        <w:rPr>
          <w:rFonts w:cs="David"/>
          <w:rtl/>
          <w:lang w:eastAsia="en-US"/>
        </w:rPr>
        <w:t>להשגת</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תחול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שיישא</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ההוצאות</w:t>
      </w:r>
      <w:r w:rsidRPr="007E2405">
        <w:rPr>
          <w:rFonts w:cs="David"/>
          <w:rtl/>
          <w:lang w:eastAsia="en-US"/>
        </w:rPr>
        <w:t xml:space="preserve"> </w:t>
      </w:r>
      <w:r w:rsidRPr="00193B0F">
        <w:rPr>
          <w:rFonts w:cs="David"/>
          <w:rtl/>
          <w:lang w:eastAsia="en-US"/>
        </w:rPr>
        <w:t>הכרוכות</w:t>
      </w:r>
      <w:r w:rsidRPr="007E2405">
        <w:rPr>
          <w:rFonts w:cs="David"/>
          <w:rtl/>
          <w:lang w:eastAsia="en-US"/>
        </w:rPr>
        <w:t xml:space="preserve"> </w:t>
      </w:r>
      <w:r w:rsidRPr="00193B0F">
        <w:rPr>
          <w:rFonts w:cs="David"/>
          <w:rtl/>
          <w:lang w:eastAsia="en-US"/>
        </w:rPr>
        <w:t>בכך</w:t>
      </w:r>
      <w:r w:rsidRPr="007E2405">
        <w:rPr>
          <w:rFonts w:cs="David"/>
          <w:rtl/>
          <w:lang w:eastAsia="en-US"/>
        </w:rPr>
        <w:t>;</w:t>
      </w:r>
    </w:p>
    <w:p w14:paraId="3F59F819"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היכולת</w:t>
      </w:r>
      <w:r w:rsidRPr="007E2405">
        <w:rPr>
          <w:rFonts w:cs="David"/>
          <w:rtl/>
          <w:lang w:eastAsia="en-US"/>
        </w:rPr>
        <w:t xml:space="preserve">, </w:t>
      </w:r>
      <w:r w:rsidRPr="00193B0F">
        <w:rPr>
          <w:rFonts w:cs="David"/>
          <w:rtl/>
          <w:lang w:eastAsia="en-US"/>
        </w:rPr>
        <w:t>הניסיון</w:t>
      </w:r>
      <w:r w:rsidRPr="007E2405">
        <w:rPr>
          <w:rFonts w:cs="David"/>
          <w:rtl/>
          <w:lang w:eastAsia="en-US"/>
        </w:rPr>
        <w:t xml:space="preserve">, </w:t>
      </w:r>
      <w:r w:rsidRPr="00193B0F">
        <w:rPr>
          <w:rFonts w:cs="David"/>
          <w:rtl/>
          <w:lang w:eastAsia="en-US"/>
        </w:rPr>
        <w:t>הידע</w:t>
      </w:r>
      <w:r w:rsidRPr="007E2405">
        <w:rPr>
          <w:rFonts w:cs="David"/>
          <w:rtl/>
          <w:lang w:eastAsia="en-US"/>
        </w:rPr>
        <w:t xml:space="preserve"> </w:t>
      </w:r>
      <w:r w:rsidRPr="00193B0F">
        <w:rPr>
          <w:rFonts w:cs="David"/>
          <w:rtl/>
          <w:lang w:eastAsia="en-US"/>
        </w:rPr>
        <w:t>המקצועי</w:t>
      </w:r>
      <w:r w:rsidRPr="007E2405">
        <w:rPr>
          <w:rFonts w:cs="David"/>
          <w:rtl/>
          <w:lang w:eastAsia="en-US"/>
        </w:rPr>
        <w:t xml:space="preserve">, </w:t>
      </w:r>
      <w:r w:rsidRPr="00193B0F">
        <w:rPr>
          <w:rFonts w:cs="David"/>
          <w:rtl/>
          <w:lang w:eastAsia="en-US"/>
        </w:rPr>
        <w:t>הכישורים</w:t>
      </w:r>
      <w:r w:rsidRPr="007E2405">
        <w:rPr>
          <w:rFonts w:cs="David"/>
          <w:rtl/>
          <w:lang w:eastAsia="en-US"/>
        </w:rPr>
        <w:t xml:space="preserve">, </w:t>
      </w:r>
      <w:r w:rsidRPr="00193B0F">
        <w:rPr>
          <w:rFonts w:cs="David"/>
          <w:rtl/>
          <w:lang w:eastAsia="en-US"/>
        </w:rPr>
        <w:t>המיומנות</w:t>
      </w:r>
      <w:r w:rsidRPr="007E2405">
        <w:rPr>
          <w:rFonts w:cs="David"/>
          <w:rtl/>
          <w:lang w:eastAsia="en-US"/>
        </w:rPr>
        <w:t xml:space="preserve"> </w:t>
      </w:r>
      <w:r w:rsidRPr="00193B0F">
        <w:rPr>
          <w:rFonts w:cs="David"/>
          <w:rtl/>
          <w:lang w:eastAsia="en-US"/>
        </w:rPr>
        <w:t>והאמצעים</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אמצעים</w:t>
      </w:r>
      <w:r w:rsidRPr="007E2405">
        <w:rPr>
          <w:rFonts w:cs="David"/>
          <w:rtl/>
          <w:lang w:eastAsia="en-US"/>
        </w:rPr>
        <w:t xml:space="preserve"> </w:t>
      </w:r>
      <w:r w:rsidRPr="00193B0F">
        <w:rPr>
          <w:rFonts w:cs="David"/>
          <w:rtl/>
          <w:lang w:eastAsia="en-US"/>
        </w:rPr>
        <w:t>כספיים</w:t>
      </w:r>
      <w:r w:rsidRPr="007E2405">
        <w:rPr>
          <w:rFonts w:cs="David"/>
          <w:rtl/>
          <w:lang w:eastAsia="en-US"/>
        </w:rPr>
        <w:t xml:space="preserve">, </w:t>
      </w:r>
      <w:r w:rsidRPr="00193B0F">
        <w:rPr>
          <w:rFonts w:cs="David"/>
          <w:rtl/>
          <w:lang w:eastAsia="en-US"/>
        </w:rPr>
        <w:t>כ</w:t>
      </w:r>
      <w:r w:rsidRPr="007E2405">
        <w:rPr>
          <w:rFonts w:cs="David"/>
          <w:rtl/>
          <w:lang w:eastAsia="en-US"/>
        </w:rPr>
        <w:t>"</w:t>
      </w:r>
      <w:r w:rsidRPr="00193B0F">
        <w:rPr>
          <w:rFonts w:cs="David"/>
          <w:rtl/>
          <w:lang w:eastAsia="en-US"/>
        </w:rPr>
        <w:t>א</w:t>
      </w:r>
      <w:r w:rsidRPr="007E2405">
        <w:rPr>
          <w:rFonts w:cs="David"/>
          <w:rtl/>
          <w:lang w:eastAsia="en-US"/>
        </w:rPr>
        <w:t xml:space="preserve">, </w:t>
      </w:r>
      <w:r w:rsidRPr="00193B0F">
        <w:rPr>
          <w:rFonts w:cs="David"/>
          <w:rtl/>
          <w:lang w:eastAsia="en-US"/>
        </w:rPr>
        <w:t>מכשור</w:t>
      </w:r>
      <w:r w:rsidRPr="007E2405">
        <w:rPr>
          <w:rFonts w:cs="David"/>
          <w:rtl/>
          <w:lang w:eastAsia="en-US"/>
        </w:rPr>
        <w:t xml:space="preserve">, </w:t>
      </w:r>
      <w:r w:rsidRPr="00193B0F">
        <w:rPr>
          <w:rFonts w:cs="David"/>
          <w:rtl/>
          <w:lang w:eastAsia="en-US"/>
        </w:rPr>
        <w:t>מתקנים</w:t>
      </w:r>
      <w:r w:rsidRPr="007E2405">
        <w:rPr>
          <w:rFonts w:cs="David"/>
          <w:rtl/>
          <w:lang w:eastAsia="en-US"/>
        </w:rPr>
        <w:t xml:space="preserve">, </w:t>
      </w:r>
      <w:r w:rsidRPr="00193B0F">
        <w:rPr>
          <w:rFonts w:cs="David"/>
          <w:rtl/>
          <w:lang w:eastAsia="en-US"/>
        </w:rPr>
        <w:t>ציוד</w:t>
      </w:r>
      <w:r w:rsidRPr="007E2405">
        <w:rPr>
          <w:rFonts w:cs="David"/>
          <w:rtl/>
          <w:lang w:eastAsia="en-US"/>
        </w:rPr>
        <w:t xml:space="preserve"> </w:t>
      </w:r>
      <w:r w:rsidRPr="00193B0F">
        <w:rPr>
          <w:rFonts w:cs="David"/>
          <w:rtl/>
          <w:lang w:eastAsia="en-US"/>
        </w:rPr>
        <w:t>וכיו"ב</w:t>
      </w:r>
      <w:r w:rsidRPr="007E2405">
        <w:rPr>
          <w:rFonts w:cs="David"/>
          <w:rtl/>
          <w:lang w:eastAsia="en-US"/>
        </w:rPr>
        <w:t xml:space="preserve">) </w:t>
      </w:r>
      <w:r w:rsidRPr="00193B0F">
        <w:rPr>
          <w:rFonts w:cs="David"/>
          <w:rtl/>
          <w:lang w:eastAsia="en-US"/>
        </w:rPr>
        <w:t>בכדי</w:t>
      </w:r>
      <w:r w:rsidRPr="007E2405">
        <w:rPr>
          <w:rFonts w:cs="David"/>
          <w:rtl/>
          <w:lang w:eastAsia="en-US"/>
        </w:rPr>
        <w:t xml:space="preserve"> </w:t>
      </w:r>
      <w:r w:rsidRPr="00193B0F">
        <w:rPr>
          <w:rFonts w:cs="David"/>
          <w:rtl/>
          <w:lang w:eastAsia="en-US"/>
        </w:rPr>
        <w:t>לבצע</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 xml:space="preserve"> </w:t>
      </w:r>
      <w:r w:rsidRPr="00193B0F">
        <w:rPr>
          <w:rFonts w:cs="David"/>
          <w:rtl/>
          <w:lang w:eastAsia="en-US"/>
        </w:rPr>
        <w:t>לפי</w:t>
      </w:r>
      <w:r w:rsidRPr="007E2405">
        <w:rPr>
          <w:rFonts w:cs="David"/>
          <w:rtl/>
          <w:lang w:eastAsia="en-US"/>
        </w:rPr>
        <w:t xml:space="preserve"> </w:t>
      </w:r>
      <w:r w:rsidRPr="00193B0F">
        <w:rPr>
          <w:rFonts w:cs="David"/>
          <w:rtl/>
          <w:lang w:eastAsia="en-US"/>
        </w:rPr>
        <w:t>מכרז</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בצורה</w:t>
      </w:r>
      <w:r w:rsidRPr="007E2405">
        <w:rPr>
          <w:rFonts w:cs="David"/>
          <w:rtl/>
          <w:lang w:eastAsia="en-US"/>
        </w:rPr>
        <w:t xml:space="preserve"> </w:t>
      </w:r>
      <w:r w:rsidRPr="00193B0F">
        <w:rPr>
          <w:rFonts w:cs="David"/>
          <w:rtl/>
          <w:lang w:eastAsia="en-US"/>
        </w:rPr>
        <w:t>נאותה</w:t>
      </w:r>
      <w:r w:rsidRPr="007E2405">
        <w:rPr>
          <w:rFonts w:cs="David"/>
          <w:rtl/>
          <w:lang w:eastAsia="en-US"/>
        </w:rPr>
        <w:t xml:space="preserve"> </w:t>
      </w:r>
      <w:r w:rsidRPr="00193B0F">
        <w:rPr>
          <w:rFonts w:cs="David"/>
          <w:rtl/>
          <w:lang w:eastAsia="en-US"/>
        </w:rPr>
        <w:t>וכפי</w:t>
      </w:r>
      <w:r w:rsidRPr="007E2405">
        <w:rPr>
          <w:rFonts w:cs="David"/>
          <w:rtl/>
          <w:lang w:eastAsia="en-US"/>
        </w:rPr>
        <w:t xml:space="preserve"> </w:t>
      </w:r>
      <w:r w:rsidRPr="00193B0F">
        <w:rPr>
          <w:rFonts w:cs="David"/>
          <w:rtl/>
          <w:lang w:eastAsia="en-US"/>
        </w:rPr>
        <w:t>שעונה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צרכי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p>
    <w:p w14:paraId="798FACB9" w14:textId="77777777" w:rsidR="004A7FBE" w:rsidRPr="00193B0F" w:rsidRDefault="004A7FBE" w:rsidP="004A7FBE">
      <w:pPr>
        <w:keepNext/>
        <w:keepLines/>
        <w:ind w:left="360" w:right="-567"/>
        <w:rPr>
          <w:rtl/>
          <w:lang w:eastAsia="en-US"/>
        </w:rPr>
      </w:pPr>
    </w:p>
    <w:p w14:paraId="17E226A7" w14:textId="77777777" w:rsidR="004A7FBE" w:rsidRPr="003A5549"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193B0F">
        <w:rPr>
          <w:rFonts w:cs="David"/>
          <w:b/>
          <w:bCs/>
          <w:u w:val="single"/>
          <w:rtl/>
          <w:lang w:eastAsia="en-US"/>
        </w:rPr>
        <w:t>איסור הסבה</w:t>
      </w:r>
    </w:p>
    <w:p w14:paraId="59F18871"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220C4499"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Pr>
          <w:rFonts w:cs="David" w:hint="cs"/>
          <w:rtl/>
          <w:lang w:eastAsia="en-US"/>
        </w:rPr>
        <w:t xml:space="preserve">הספק מצהיר ומתחייב, כי השירות מושא הסכם זה, יינתן על-ידו באופן עצמי ובלעדי. כמו כן </w:t>
      </w:r>
      <w:r w:rsidRPr="00193B0F">
        <w:rPr>
          <w:rFonts w:cs="David"/>
          <w:rtl/>
          <w:lang w:eastAsia="en-US"/>
        </w:rPr>
        <w:t>מוצהר</w:t>
      </w:r>
      <w:r w:rsidRPr="007E2405">
        <w:rPr>
          <w:rFonts w:cs="David"/>
          <w:rtl/>
          <w:lang w:eastAsia="en-US"/>
        </w:rPr>
        <w:t xml:space="preserve"> </w:t>
      </w:r>
      <w:r w:rsidRPr="00193B0F">
        <w:rPr>
          <w:rFonts w:cs="David"/>
          <w:rtl/>
          <w:lang w:eastAsia="en-US"/>
        </w:rPr>
        <w:t>ומוסכם</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חל</w:t>
      </w:r>
      <w:r w:rsidRPr="007E2405">
        <w:rPr>
          <w:rFonts w:cs="David"/>
          <w:rtl/>
          <w:lang w:eastAsia="en-US"/>
        </w:rPr>
        <w:t xml:space="preserve"> </w:t>
      </w:r>
      <w:r w:rsidRPr="00193B0F">
        <w:rPr>
          <w:rFonts w:cs="David"/>
          <w:rtl/>
          <w:lang w:eastAsia="en-US"/>
        </w:rPr>
        <w:t>איסור</w:t>
      </w:r>
      <w:r w:rsidRPr="007E2405">
        <w:rPr>
          <w:rFonts w:cs="David"/>
          <w:rtl/>
          <w:lang w:eastAsia="en-US"/>
        </w:rPr>
        <w:t xml:space="preserve"> </w:t>
      </w:r>
      <w:r w:rsidRPr="00193B0F">
        <w:rPr>
          <w:rFonts w:cs="David"/>
          <w:rtl/>
          <w:lang w:eastAsia="en-US"/>
        </w:rPr>
        <w:t>מוחלט</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להמחות</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להסב</w:t>
      </w:r>
      <w:r w:rsidRPr="007E2405">
        <w:rPr>
          <w:rFonts w:cs="David"/>
          <w:rtl/>
          <w:lang w:eastAsia="en-US"/>
        </w:rPr>
        <w:t xml:space="preserve"> </w:t>
      </w:r>
      <w:r w:rsidRPr="00193B0F">
        <w:rPr>
          <w:rFonts w:cs="David"/>
          <w:rtl/>
          <w:lang w:eastAsia="en-US"/>
        </w:rPr>
        <w:t>זכות</w:t>
      </w:r>
      <w:r w:rsidRPr="007E2405">
        <w:rPr>
          <w:rFonts w:cs="David"/>
          <w:rtl/>
          <w:lang w:eastAsia="en-US"/>
        </w:rPr>
        <w:t xml:space="preserve"> </w:t>
      </w:r>
      <w:r w:rsidRPr="00193B0F">
        <w:rPr>
          <w:rFonts w:cs="David"/>
          <w:rtl/>
          <w:lang w:eastAsia="en-US"/>
        </w:rPr>
        <w:t>מזכויותיו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האמור</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חלקו</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אישור</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מוצהר</w:t>
      </w:r>
      <w:r w:rsidRPr="007E2405">
        <w:rPr>
          <w:rFonts w:cs="David"/>
          <w:rtl/>
          <w:lang w:eastAsia="en-US"/>
        </w:rPr>
        <w:t xml:space="preserve"> </w:t>
      </w:r>
      <w:r w:rsidRPr="00193B0F">
        <w:rPr>
          <w:rFonts w:cs="David"/>
          <w:rtl/>
          <w:lang w:eastAsia="en-US"/>
        </w:rPr>
        <w:t>ומוסכם</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הזכות</w:t>
      </w:r>
      <w:r w:rsidRPr="007E2405">
        <w:rPr>
          <w:rFonts w:cs="David"/>
          <w:rtl/>
          <w:lang w:eastAsia="en-US"/>
        </w:rPr>
        <w:t xml:space="preserve"> </w:t>
      </w:r>
      <w:r w:rsidRPr="00193B0F">
        <w:rPr>
          <w:rFonts w:cs="David"/>
          <w:rtl/>
          <w:lang w:eastAsia="en-US"/>
        </w:rPr>
        <w:t>להסב</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להמחות</w:t>
      </w:r>
      <w:r w:rsidRPr="007E2405">
        <w:rPr>
          <w:rFonts w:cs="David"/>
          <w:rtl/>
          <w:lang w:eastAsia="en-US"/>
        </w:rPr>
        <w:t xml:space="preserve"> </w:t>
      </w:r>
      <w:r w:rsidRPr="00193B0F">
        <w:rPr>
          <w:rFonts w:cs="David"/>
          <w:rtl/>
          <w:lang w:eastAsia="en-US"/>
        </w:rPr>
        <w:t>זכויותיה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כולן</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מקצתן</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צורך</w:t>
      </w:r>
      <w:r w:rsidRPr="007E2405">
        <w:rPr>
          <w:rFonts w:cs="David"/>
          <w:rtl/>
          <w:lang w:eastAsia="en-US"/>
        </w:rPr>
        <w:t xml:space="preserve"> </w:t>
      </w:r>
      <w:r w:rsidRPr="00193B0F">
        <w:rPr>
          <w:rFonts w:cs="David"/>
          <w:rtl/>
          <w:lang w:eastAsia="en-US"/>
        </w:rPr>
        <w:t>בקבלת</w:t>
      </w:r>
      <w:r w:rsidRPr="007E2405">
        <w:rPr>
          <w:rFonts w:cs="David"/>
          <w:rtl/>
          <w:lang w:eastAsia="en-US"/>
        </w:rPr>
        <w:t xml:space="preserve"> </w:t>
      </w:r>
      <w:r w:rsidRPr="00193B0F">
        <w:rPr>
          <w:rFonts w:cs="David"/>
          <w:rtl/>
          <w:lang w:eastAsia="en-US"/>
        </w:rPr>
        <w:t>אישור</w:t>
      </w:r>
      <w:r w:rsidRPr="007E2405">
        <w:rPr>
          <w:rFonts w:cs="David"/>
          <w:rtl/>
          <w:lang w:eastAsia="en-US"/>
        </w:rPr>
        <w:t xml:space="preserve"> </w:t>
      </w:r>
      <w:r w:rsidRPr="00193B0F">
        <w:rPr>
          <w:rFonts w:cs="David"/>
          <w:rtl/>
          <w:lang w:eastAsia="en-US"/>
        </w:rPr>
        <w:t>כלשהו</w:t>
      </w:r>
      <w:r w:rsidRPr="007E2405">
        <w:rPr>
          <w:rFonts w:cs="David"/>
          <w:rtl/>
          <w:lang w:eastAsia="en-US"/>
        </w:rPr>
        <w:t xml:space="preserve"> </w:t>
      </w:r>
      <w:r w:rsidRPr="00193B0F">
        <w:rPr>
          <w:rFonts w:cs="David"/>
          <w:rtl/>
          <w:lang w:eastAsia="en-US"/>
        </w:rPr>
        <w:t>מהספק</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מצד</w:t>
      </w:r>
      <w:r w:rsidRPr="007E2405">
        <w:rPr>
          <w:rFonts w:cs="David"/>
          <w:rtl/>
          <w:lang w:eastAsia="en-US"/>
        </w:rPr>
        <w:t xml:space="preserve"> </w:t>
      </w:r>
      <w:r w:rsidRPr="00193B0F">
        <w:rPr>
          <w:rFonts w:cs="David"/>
          <w:rtl/>
          <w:lang w:eastAsia="en-US"/>
        </w:rPr>
        <w:t>ג</w:t>
      </w:r>
      <w:r w:rsidRPr="007E2405">
        <w:rPr>
          <w:rFonts w:cs="David"/>
          <w:rtl/>
          <w:lang w:eastAsia="en-US"/>
        </w:rPr>
        <w:t xml:space="preserve">' </w:t>
      </w:r>
      <w:r w:rsidRPr="00193B0F">
        <w:rPr>
          <w:rFonts w:cs="David"/>
          <w:rtl/>
          <w:lang w:eastAsia="en-US"/>
        </w:rPr>
        <w:t>כלשהו</w:t>
      </w:r>
      <w:r w:rsidRPr="007E2405">
        <w:rPr>
          <w:rFonts w:cs="David"/>
          <w:rtl/>
          <w:lang w:eastAsia="en-US"/>
        </w:rPr>
        <w:t>.</w:t>
      </w:r>
    </w:p>
    <w:p w14:paraId="4BB06A7D"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Pr>
          <w:rFonts w:cs="David"/>
          <w:rtl/>
          <w:lang w:eastAsia="en-US"/>
        </w:rPr>
        <w:t>רשאית</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בהקצאה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בהעברת</w:t>
      </w:r>
      <w:r w:rsidRPr="007E2405">
        <w:rPr>
          <w:rFonts w:cs="David"/>
          <w:rtl/>
          <w:lang w:eastAsia="en-US"/>
        </w:rPr>
        <w:t xml:space="preserve"> </w:t>
      </w:r>
      <w:r w:rsidRPr="00193B0F">
        <w:rPr>
          <w:rFonts w:cs="David"/>
          <w:rtl/>
          <w:lang w:eastAsia="en-US"/>
        </w:rPr>
        <w:t>מניות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שיהיה</w:t>
      </w:r>
      <w:r w:rsidRPr="007E2405">
        <w:rPr>
          <w:rFonts w:cs="David"/>
          <w:rtl/>
          <w:lang w:eastAsia="en-US"/>
        </w:rPr>
        <w:t xml:space="preserve"> </w:t>
      </w:r>
      <w:r w:rsidRPr="00193B0F">
        <w:rPr>
          <w:rFonts w:cs="David"/>
          <w:rtl/>
          <w:lang w:eastAsia="en-US"/>
        </w:rPr>
        <w:t>בהם</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שליטה</w:t>
      </w:r>
      <w:r w:rsidRPr="007E2405">
        <w:rPr>
          <w:rFonts w:cs="David"/>
          <w:rtl/>
          <w:lang w:eastAsia="en-US"/>
        </w:rPr>
        <w:t xml:space="preserve"> </w:t>
      </w:r>
      <w:r w:rsidRPr="00193B0F">
        <w:rPr>
          <w:rFonts w:cs="David"/>
          <w:rtl/>
          <w:lang w:eastAsia="en-US"/>
        </w:rPr>
        <w:t>בתאגיד</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מכירה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העברה</w:t>
      </w:r>
      <w:r w:rsidRPr="007E2405">
        <w:rPr>
          <w:rFonts w:cs="David"/>
          <w:rtl/>
          <w:lang w:eastAsia="en-US"/>
        </w:rPr>
        <w:t xml:space="preserve"> </w:t>
      </w:r>
      <w:r w:rsidRPr="00193B0F">
        <w:rPr>
          <w:rFonts w:cs="David"/>
          <w:rtl/>
          <w:lang w:eastAsia="en-US"/>
        </w:rPr>
        <w:t>בדרך</w:t>
      </w:r>
      <w:r w:rsidRPr="007E2405">
        <w:rPr>
          <w:rFonts w:cs="David"/>
          <w:rtl/>
          <w:lang w:eastAsia="en-US"/>
        </w:rPr>
        <w:t xml:space="preserve"> </w:t>
      </w:r>
      <w:r w:rsidRPr="00193B0F">
        <w:rPr>
          <w:rFonts w:cs="David"/>
          <w:rtl/>
          <w:lang w:eastAsia="en-US"/>
        </w:rPr>
        <w:t>אחרת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השליטה</w:t>
      </w:r>
      <w:r w:rsidRPr="007E2405">
        <w:rPr>
          <w:rFonts w:cs="David"/>
          <w:rtl/>
          <w:lang w:eastAsia="en-US"/>
        </w:rPr>
        <w:t xml:space="preserve"> </w:t>
      </w:r>
      <w:r w:rsidRPr="00193B0F">
        <w:rPr>
          <w:rFonts w:cs="David"/>
          <w:rtl/>
          <w:lang w:eastAsia="en-US"/>
        </w:rPr>
        <w:t>בספק</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להודיע</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הפעולה</w:t>
      </w:r>
      <w:r w:rsidRPr="007E2405">
        <w:rPr>
          <w:rFonts w:cs="David"/>
          <w:rtl/>
          <w:lang w:eastAsia="en-US"/>
        </w:rPr>
        <w:t xml:space="preserve"> </w:t>
      </w:r>
      <w:r w:rsidRPr="00193B0F">
        <w:rPr>
          <w:rFonts w:cs="David"/>
          <w:rtl/>
          <w:lang w:eastAsia="en-US"/>
        </w:rPr>
        <w:t>והרשות</w:t>
      </w:r>
      <w:r w:rsidRPr="007E2405">
        <w:rPr>
          <w:rFonts w:cs="David"/>
          <w:rtl/>
          <w:lang w:eastAsia="en-US"/>
        </w:rPr>
        <w:t xml:space="preserve"> </w:t>
      </w:r>
      <w:r w:rsidRPr="00193B0F">
        <w:rPr>
          <w:rFonts w:cs="David"/>
          <w:rtl/>
          <w:lang w:eastAsia="en-US"/>
        </w:rPr>
        <w:t>תודיע</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ארכה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30 </w:t>
      </w:r>
      <w:r w:rsidRPr="00193B0F">
        <w:rPr>
          <w:rFonts w:cs="David"/>
          <w:rtl/>
          <w:lang w:eastAsia="en-US"/>
        </w:rPr>
        <w:t>יום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בכוונתה</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בפעולה</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p>
    <w:p w14:paraId="49F20D22" w14:textId="77777777" w:rsidR="004A7FBE" w:rsidRPr="007E2405" w:rsidRDefault="004A7FBE" w:rsidP="00C64885">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t>בכפוף</w:t>
      </w:r>
      <w:r w:rsidRPr="007E2405">
        <w:rPr>
          <w:rFonts w:cs="David"/>
          <w:rtl/>
          <w:lang w:eastAsia="en-US"/>
        </w:rPr>
        <w:t xml:space="preserve"> </w:t>
      </w:r>
      <w:r w:rsidRPr="00193B0F">
        <w:rPr>
          <w:rFonts w:cs="David"/>
          <w:rtl/>
          <w:lang w:eastAsia="en-US"/>
        </w:rPr>
        <w:t>לאמור</w:t>
      </w:r>
      <w:r w:rsidRPr="007E2405">
        <w:rPr>
          <w:rFonts w:cs="David"/>
          <w:rtl/>
          <w:lang w:eastAsia="en-US"/>
        </w:rPr>
        <w:t xml:space="preserve"> </w:t>
      </w:r>
      <w:r>
        <w:rPr>
          <w:rFonts w:cs="David" w:hint="cs"/>
          <w:rtl/>
          <w:lang w:eastAsia="en-US"/>
        </w:rPr>
        <w:t>לעיל</w:t>
      </w:r>
      <w:r w:rsidRPr="007E2405">
        <w:rPr>
          <w:rFonts w:cs="David"/>
          <w:rtl/>
          <w:lang w:eastAsia="en-US"/>
        </w:rPr>
        <w:t xml:space="preserve">, </w:t>
      </w:r>
      <w:r w:rsidR="00C64885" w:rsidRPr="00193B0F">
        <w:rPr>
          <w:rFonts w:cs="David"/>
          <w:rtl/>
          <w:lang w:eastAsia="en-US"/>
        </w:rPr>
        <w:t>יהיה</w:t>
      </w:r>
      <w:r w:rsidR="00C64885" w:rsidRPr="007E2405">
        <w:rPr>
          <w:rFonts w:cs="David"/>
          <w:rtl/>
          <w:lang w:eastAsia="en-US"/>
        </w:rPr>
        <w:t xml:space="preserve"> </w:t>
      </w:r>
      <w:r w:rsidR="00C64885" w:rsidRPr="00193B0F">
        <w:rPr>
          <w:rFonts w:cs="David"/>
          <w:rtl/>
          <w:lang w:eastAsia="en-US"/>
        </w:rPr>
        <w:t>הספק</w:t>
      </w:r>
      <w:r w:rsidR="00C64885" w:rsidRPr="007E2405">
        <w:rPr>
          <w:rFonts w:cs="David"/>
          <w:rtl/>
          <w:lang w:eastAsia="en-US"/>
        </w:rPr>
        <w:t xml:space="preserve"> </w:t>
      </w:r>
      <w:r w:rsidR="00C64885">
        <w:rPr>
          <w:rFonts w:cs="David"/>
          <w:rtl/>
          <w:lang w:eastAsia="en-US"/>
        </w:rPr>
        <w:t>רשאי</w:t>
      </w:r>
      <w:r w:rsidR="00C64885"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מחוץ</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Pr>
          <w:rFonts w:cs="David" w:hint="cs"/>
          <w:rtl/>
          <w:lang w:eastAsia="en-US"/>
        </w:rPr>
        <w:t>השירותים</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שלא</w:t>
      </w:r>
      <w:r w:rsidRPr="007E2405">
        <w:rPr>
          <w:rFonts w:cs="David"/>
          <w:rtl/>
          <w:lang w:eastAsia="en-US"/>
        </w:rPr>
        <w:t xml:space="preserve"> </w:t>
      </w:r>
      <w:r w:rsidRPr="00193B0F">
        <w:rPr>
          <w:rFonts w:cs="David"/>
          <w:rtl/>
          <w:lang w:eastAsia="en-US"/>
        </w:rPr>
        <w:t>יפגע</w:t>
      </w:r>
      <w:r w:rsidRPr="007E2405">
        <w:rPr>
          <w:rFonts w:cs="David"/>
          <w:rtl/>
          <w:lang w:eastAsia="en-US"/>
        </w:rPr>
        <w:t xml:space="preserve">  </w:t>
      </w:r>
      <w:r w:rsidRPr="00193B0F">
        <w:rPr>
          <w:rFonts w:cs="David"/>
          <w:rtl/>
          <w:lang w:eastAsia="en-US"/>
        </w:rPr>
        <w:t>במתן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ניגוד</w:t>
      </w:r>
      <w:r w:rsidRPr="007E2405">
        <w:rPr>
          <w:rFonts w:cs="David"/>
          <w:rtl/>
          <w:lang w:eastAsia="en-US"/>
        </w:rPr>
        <w:t xml:space="preserve"> </w:t>
      </w:r>
      <w:r w:rsidRPr="00193B0F">
        <w:rPr>
          <w:rFonts w:cs="David"/>
          <w:rtl/>
          <w:lang w:eastAsia="en-US"/>
        </w:rPr>
        <w:t>עניינים</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פעולותיו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14:paraId="65EEB561" w14:textId="77777777" w:rsidR="004A7FBE" w:rsidRPr="00747BA5" w:rsidRDefault="004A7FBE" w:rsidP="004A7FBE">
      <w:pPr>
        <w:keepNext/>
        <w:keepLines/>
        <w:ind w:right="-567"/>
        <w:rPr>
          <w:rtl/>
          <w:lang w:eastAsia="en-US"/>
        </w:rPr>
      </w:pPr>
    </w:p>
    <w:p w14:paraId="11B136E3" w14:textId="77777777" w:rsidR="004A7FBE" w:rsidRPr="00193B0F"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193B0F">
        <w:rPr>
          <w:rFonts w:cs="David"/>
          <w:b/>
          <w:bCs/>
          <w:u w:val="single"/>
          <w:rtl/>
          <w:lang w:eastAsia="en-US"/>
        </w:rPr>
        <w:t>התחייבויות הספק</w:t>
      </w:r>
    </w:p>
    <w:p w14:paraId="5693647A" w14:textId="77777777" w:rsidR="004A7FBE" w:rsidRPr="00747BA5" w:rsidRDefault="004A7FBE" w:rsidP="004A7FBE">
      <w:pPr>
        <w:keepNext/>
        <w:keepLines/>
        <w:spacing w:line="360" w:lineRule="auto"/>
        <w:ind w:left="360" w:right="-567"/>
        <w:rPr>
          <w:rtl/>
          <w:lang w:eastAsia="en-US"/>
        </w:rPr>
      </w:pPr>
      <w:r w:rsidRPr="00747BA5">
        <w:rPr>
          <w:rtl/>
          <w:lang w:eastAsia="en-US"/>
        </w:rPr>
        <w:t>בהסתמך על הצהרותיו של הספק והתחייבויותיו על פי הסכם זה, ה</w:t>
      </w:r>
      <w:r>
        <w:rPr>
          <w:rtl/>
          <w:lang w:eastAsia="en-US"/>
        </w:rPr>
        <w:t>רשות</w:t>
      </w:r>
      <w:r w:rsidRPr="00747BA5">
        <w:rPr>
          <w:rtl/>
          <w:lang w:eastAsia="en-US"/>
        </w:rPr>
        <w:t xml:space="preserve"> מוסרת בזה לספק והספק מקבל על עצמו לבצע את </w:t>
      </w:r>
      <w:r>
        <w:rPr>
          <w:rFonts w:hint="cs"/>
          <w:rtl/>
          <w:lang w:eastAsia="en-US"/>
        </w:rPr>
        <w:t>ה</w:t>
      </w:r>
      <w:r>
        <w:rPr>
          <w:rtl/>
          <w:lang w:eastAsia="en-US"/>
        </w:rPr>
        <w:t>שירותי</w:t>
      </w:r>
      <w:r>
        <w:rPr>
          <w:rFonts w:hint="cs"/>
          <w:rtl/>
          <w:lang w:eastAsia="en-US"/>
        </w:rPr>
        <w:t>ם</w:t>
      </w:r>
      <w:r>
        <w:rPr>
          <w:rtl/>
          <w:lang w:eastAsia="en-US"/>
        </w:rPr>
        <w:t xml:space="preserve"> </w:t>
      </w:r>
      <w:r>
        <w:rPr>
          <w:rFonts w:hint="cs"/>
          <w:rtl/>
          <w:lang w:eastAsia="en-US"/>
        </w:rPr>
        <w:t xml:space="preserve">המפורטים להלן </w:t>
      </w:r>
      <w:r w:rsidRPr="00747BA5">
        <w:rPr>
          <w:rtl/>
          <w:lang w:eastAsia="en-US"/>
        </w:rPr>
        <w:t>באופן שיענה על צרכי ה</w:t>
      </w:r>
      <w:r>
        <w:rPr>
          <w:rtl/>
          <w:lang w:eastAsia="en-US"/>
        </w:rPr>
        <w:t>רשות</w:t>
      </w:r>
      <w:r w:rsidRPr="00747BA5">
        <w:rPr>
          <w:rtl/>
          <w:lang w:eastAsia="en-US"/>
        </w:rPr>
        <w:t xml:space="preserve"> בהתאם למפרט ולהצעת הספק. </w:t>
      </w:r>
    </w:p>
    <w:p w14:paraId="6F827721" w14:textId="77777777" w:rsidR="004A7FBE" w:rsidRPr="00193B0F" w:rsidRDefault="004A7FBE" w:rsidP="004A7FBE">
      <w:pPr>
        <w:keepNext/>
        <w:keepLines/>
        <w:ind w:left="360" w:right="-567"/>
        <w:rPr>
          <w:u w:val="single"/>
          <w:rtl/>
          <w:lang w:eastAsia="en-US"/>
        </w:rPr>
      </w:pPr>
      <w:r w:rsidRPr="00193B0F">
        <w:rPr>
          <w:u w:val="single"/>
          <w:rtl/>
          <w:lang w:eastAsia="en-US"/>
        </w:rPr>
        <w:t>מבלי לגרוע מכלליות האמור לעיל, מתחייב הספק:</w:t>
      </w:r>
    </w:p>
    <w:p w14:paraId="7B2132E2"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43A9F8B8" w14:textId="77777777" w:rsidR="004A7FBE" w:rsidRPr="00193B0F" w:rsidRDefault="004A7FBE" w:rsidP="000A611A">
      <w:pPr>
        <w:pStyle w:val="af9"/>
        <w:keepNext/>
        <w:keepLines/>
        <w:numPr>
          <w:ilvl w:val="1"/>
          <w:numId w:val="53"/>
        </w:numPr>
        <w:bidi/>
        <w:spacing w:line="360" w:lineRule="auto"/>
        <w:ind w:right="-567"/>
        <w:contextualSpacing w:val="0"/>
        <w:rPr>
          <w:rFonts w:cs="David"/>
          <w:lang w:eastAsia="en-US"/>
        </w:rPr>
      </w:pPr>
      <w:r w:rsidRPr="00193B0F">
        <w:rPr>
          <w:rFonts w:cs="David"/>
          <w:rtl/>
          <w:lang w:eastAsia="en-US"/>
        </w:rPr>
        <w:t>לעשות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הדרוש</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 xml:space="preserve"> </w:t>
      </w:r>
      <w:r w:rsidRPr="00193B0F">
        <w:rPr>
          <w:rFonts w:cs="David"/>
          <w:rtl/>
          <w:lang w:eastAsia="en-US"/>
        </w:rPr>
        <w:t>במומחיות</w:t>
      </w:r>
      <w:r w:rsidRPr="007E2405">
        <w:rPr>
          <w:rFonts w:cs="David"/>
          <w:rtl/>
          <w:lang w:eastAsia="en-US"/>
        </w:rPr>
        <w:t xml:space="preserve"> </w:t>
      </w:r>
      <w:r w:rsidRPr="00193B0F">
        <w:rPr>
          <w:rFonts w:cs="David"/>
          <w:rtl/>
          <w:lang w:eastAsia="en-US"/>
        </w:rPr>
        <w:t>ובמקצועיות</w:t>
      </w:r>
      <w:r w:rsidRPr="007E2405">
        <w:rPr>
          <w:rFonts w:cs="David"/>
          <w:rtl/>
          <w:lang w:eastAsia="en-US"/>
        </w:rPr>
        <w:t xml:space="preserve"> </w:t>
      </w:r>
      <w:r w:rsidRPr="00193B0F">
        <w:rPr>
          <w:rFonts w:cs="David"/>
          <w:rtl/>
          <w:lang w:eastAsia="en-US"/>
        </w:rPr>
        <w:t>הדרושים</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מהסוג</w:t>
      </w:r>
      <w:r w:rsidRPr="007E2405">
        <w:rPr>
          <w:rFonts w:cs="David"/>
          <w:rtl/>
          <w:lang w:eastAsia="en-US"/>
        </w:rPr>
        <w:t xml:space="preserve"> </w:t>
      </w:r>
      <w:r w:rsidRPr="00193B0F">
        <w:rPr>
          <w:rFonts w:cs="David"/>
          <w:rtl/>
          <w:lang w:eastAsia="en-US"/>
        </w:rPr>
        <w:t>הנדון</w:t>
      </w:r>
      <w:r w:rsidRPr="007E2405">
        <w:rPr>
          <w:rFonts w:cs="David"/>
          <w:rtl/>
          <w:lang w:eastAsia="en-US"/>
        </w:rPr>
        <w:t>.</w:t>
      </w:r>
    </w:p>
    <w:p w14:paraId="6AB784FB" w14:textId="77777777" w:rsidR="004A7FBE" w:rsidRPr="007E2405" w:rsidRDefault="004A7FBE" w:rsidP="000A611A">
      <w:pPr>
        <w:pStyle w:val="af9"/>
        <w:keepNext/>
        <w:keepLines/>
        <w:numPr>
          <w:ilvl w:val="1"/>
          <w:numId w:val="53"/>
        </w:numPr>
        <w:bidi/>
        <w:spacing w:line="360" w:lineRule="auto"/>
        <w:ind w:right="-567"/>
        <w:contextualSpacing w:val="0"/>
        <w:rPr>
          <w:rFonts w:cs="David"/>
          <w:rtl/>
          <w:lang w:eastAsia="en-US"/>
        </w:rPr>
      </w:pPr>
      <w:r w:rsidRPr="00193B0F">
        <w:rPr>
          <w:rFonts w:cs="David"/>
          <w:rtl/>
          <w:lang w:eastAsia="en-US"/>
        </w:rPr>
        <w:lastRenderedPageBreak/>
        <w:t>מבלי</w:t>
      </w:r>
      <w:r w:rsidRPr="007E2405">
        <w:rPr>
          <w:rFonts w:cs="David"/>
          <w:rtl/>
          <w:lang w:eastAsia="en-US"/>
        </w:rPr>
        <w:t xml:space="preserve"> </w:t>
      </w:r>
      <w:r w:rsidRPr="00193B0F">
        <w:rPr>
          <w:rFonts w:cs="David"/>
          <w:rtl/>
          <w:lang w:eastAsia="en-US"/>
        </w:rPr>
        <w:t>לפגוע</w:t>
      </w:r>
      <w:r w:rsidRPr="007E2405">
        <w:rPr>
          <w:rFonts w:cs="David"/>
          <w:rtl/>
          <w:lang w:eastAsia="en-US"/>
        </w:rPr>
        <w:t xml:space="preserve"> </w:t>
      </w:r>
      <w:r w:rsidRPr="00193B0F">
        <w:rPr>
          <w:rFonts w:cs="David"/>
          <w:rtl/>
          <w:lang w:eastAsia="en-US"/>
        </w:rPr>
        <w:t>באמור</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לעשות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והסביר</w:t>
      </w:r>
      <w:r w:rsidRPr="007E2405">
        <w:rPr>
          <w:rFonts w:cs="David"/>
          <w:rtl/>
          <w:lang w:eastAsia="en-US"/>
        </w:rPr>
        <w:t xml:space="preserve"> </w:t>
      </w:r>
      <w:r w:rsidRPr="00193B0F">
        <w:rPr>
          <w:rFonts w:cs="David"/>
          <w:rtl/>
          <w:lang w:eastAsia="en-US"/>
        </w:rPr>
        <w:t>שמומחה</w:t>
      </w:r>
      <w:r w:rsidRPr="007E2405">
        <w:rPr>
          <w:rFonts w:cs="David"/>
          <w:rtl/>
          <w:lang w:eastAsia="en-US"/>
        </w:rPr>
        <w:t xml:space="preserve"> </w:t>
      </w:r>
      <w:r w:rsidRPr="00193B0F">
        <w:rPr>
          <w:rFonts w:cs="David"/>
          <w:rtl/>
          <w:lang w:eastAsia="en-US"/>
        </w:rPr>
        <w:t>היה</w:t>
      </w:r>
      <w:r w:rsidRPr="007E2405">
        <w:rPr>
          <w:rFonts w:cs="David"/>
          <w:rtl/>
          <w:lang w:eastAsia="en-US"/>
        </w:rPr>
        <w:t xml:space="preserve"> </w:t>
      </w:r>
      <w:r w:rsidRPr="00193B0F">
        <w:rPr>
          <w:rFonts w:cs="David"/>
          <w:rtl/>
          <w:lang w:eastAsia="en-US"/>
        </w:rPr>
        <w:t>עושה</w:t>
      </w:r>
      <w:r w:rsidRPr="007E2405">
        <w:rPr>
          <w:rFonts w:cs="David"/>
          <w:rtl/>
          <w:lang w:eastAsia="en-US"/>
        </w:rPr>
        <w:t xml:space="preserve"> </w:t>
      </w:r>
      <w:r w:rsidRPr="00193B0F">
        <w:rPr>
          <w:rFonts w:cs="David"/>
          <w:rtl/>
          <w:lang w:eastAsia="en-US"/>
        </w:rPr>
        <w:t>לשם</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w:t>
      </w:r>
    </w:p>
    <w:p w14:paraId="1D757EBB" w14:textId="77777777" w:rsidR="004A7FBE" w:rsidRDefault="004A7FBE" w:rsidP="004A7FBE">
      <w:pPr>
        <w:keepNext/>
        <w:keepLines/>
        <w:ind w:left="360" w:right="-567"/>
        <w:rPr>
          <w:rtl/>
          <w:lang w:eastAsia="en-US"/>
        </w:rPr>
      </w:pPr>
      <w:r>
        <w:rPr>
          <w:rFonts w:hint="cs"/>
          <w:rtl/>
          <w:lang w:eastAsia="en-US"/>
        </w:rPr>
        <w:t>5.4   להלן פירוט השירותים הנדרשים מהספק הזוכה:</w:t>
      </w:r>
    </w:p>
    <w:p w14:paraId="3F8B94D7" w14:textId="77777777" w:rsidR="004A7FBE" w:rsidRDefault="004A7FBE" w:rsidP="004A7FBE">
      <w:pPr>
        <w:keepNext/>
        <w:keepLines/>
        <w:ind w:left="360" w:right="-567"/>
        <w:rPr>
          <w:rtl/>
          <w:lang w:eastAsia="en-US"/>
        </w:rPr>
      </w:pPr>
    </w:p>
    <w:p w14:paraId="68D9CBD4" w14:textId="77777777" w:rsidR="004A7FBE" w:rsidRPr="001A6338"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1A6338">
        <w:rPr>
          <w:rFonts w:cs="David" w:hint="cs"/>
          <w:b/>
          <w:bCs/>
          <w:u w:val="single"/>
          <w:rtl/>
          <w:lang w:eastAsia="en-US"/>
        </w:rPr>
        <w:t>שירותי הניהול</w:t>
      </w:r>
    </w:p>
    <w:p w14:paraId="066D680C" w14:textId="77777777" w:rsidR="004A7FBE" w:rsidRPr="001A6338" w:rsidRDefault="004A7FBE" w:rsidP="000A611A">
      <w:pPr>
        <w:pStyle w:val="af9"/>
        <w:keepNext/>
        <w:keepLines/>
        <w:numPr>
          <w:ilvl w:val="0"/>
          <w:numId w:val="53"/>
        </w:numPr>
        <w:bidi/>
        <w:spacing w:line="360" w:lineRule="auto"/>
        <w:ind w:right="-567"/>
        <w:contextualSpacing w:val="0"/>
        <w:rPr>
          <w:rFonts w:cs="David"/>
          <w:vanish/>
          <w:rtl/>
          <w:lang w:eastAsia="en-US"/>
        </w:rPr>
      </w:pPr>
    </w:p>
    <w:p w14:paraId="2E3D5AA5" w14:textId="77777777" w:rsidR="004A7FBE" w:rsidRPr="001A6338" w:rsidRDefault="004A7FBE" w:rsidP="000A611A">
      <w:pPr>
        <w:pStyle w:val="af9"/>
        <w:keepNext/>
        <w:keepLines/>
        <w:numPr>
          <w:ilvl w:val="1"/>
          <w:numId w:val="53"/>
        </w:numPr>
        <w:bidi/>
        <w:spacing w:line="360" w:lineRule="auto"/>
        <w:ind w:right="-567"/>
        <w:contextualSpacing w:val="0"/>
        <w:rPr>
          <w:rFonts w:cs="David"/>
          <w:lang w:eastAsia="en-US"/>
        </w:rPr>
      </w:pPr>
      <w:r w:rsidRPr="001A6338">
        <w:rPr>
          <w:rFonts w:cs="David" w:hint="cs"/>
          <w:rtl/>
          <w:lang w:eastAsia="en-US"/>
        </w:rPr>
        <w:t xml:space="preserve">כללי </w:t>
      </w:r>
    </w:p>
    <w:p w14:paraId="02CB2DF5" w14:textId="77777777" w:rsidR="004A7FBE" w:rsidRPr="001A6338" w:rsidRDefault="00733E74" w:rsidP="000A611A">
      <w:pPr>
        <w:pStyle w:val="af9"/>
        <w:keepNext/>
        <w:keepLines/>
        <w:numPr>
          <w:ilvl w:val="2"/>
          <w:numId w:val="53"/>
        </w:numPr>
        <w:bidi/>
        <w:spacing w:line="360" w:lineRule="auto"/>
        <w:ind w:right="-567"/>
        <w:contextualSpacing w:val="0"/>
        <w:rPr>
          <w:rFonts w:cs="David"/>
          <w:lang w:eastAsia="en-US"/>
        </w:rPr>
      </w:pPr>
      <w:r>
        <w:rPr>
          <w:rFonts w:cs="David" w:hint="cs"/>
          <w:rtl/>
          <w:lang w:eastAsia="en-US"/>
        </w:rPr>
        <w:t>הספק</w:t>
      </w:r>
      <w:r w:rsidR="004A7FBE" w:rsidRPr="001A6338">
        <w:rPr>
          <w:rFonts w:cs="David" w:hint="cs"/>
          <w:rtl/>
          <w:lang w:eastAsia="en-US"/>
        </w:rPr>
        <w:t xml:space="preserve"> </w:t>
      </w:r>
      <w:r w:rsidR="004A7FBE">
        <w:rPr>
          <w:rFonts w:cs="David" w:hint="cs"/>
          <w:rtl/>
          <w:lang w:eastAsia="en-US"/>
        </w:rPr>
        <w:t xml:space="preserve">יהיה </w:t>
      </w:r>
      <w:r w:rsidR="004A7FBE" w:rsidRPr="001A6338">
        <w:rPr>
          <w:rFonts w:cs="David" w:hint="cs"/>
          <w:rtl/>
          <w:lang w:eastAsia="en-US"/>
        </w:rPr>
        <w:t>חייב לבצע את הפעולות הבאות, ביחס לכל שירותי הניהול ש</w:t>
      </w:r>
      <w:r w:rsidR="004A7FBE">
        <w:rPr>
          <w:rFonts w:cs="David" w:hint="cs"/>
          <w:rtl/>
          <w:lang w:eastAsia="en-US"/>
        </w:rPr>
        <w:t>י</w:t>
      </w:r>
      <w:r w:rsidR="004A7FBE" w:rsidRPr="001A6338">
        <w:rPr>
          <w:rFonts w:cs="David" w:hint="cs"/>
          <w:rtl/>
          <w:lang w:eastAsia="en-US"/>
        </w:rPr>
        <w:t xml:space="preserve">ספק </w:t>
      </w:r>
      <w:r>
        <w:rPr>
          <w:rFonts w:cs="David" w:hint="cs"/>
          <w:rtl/>
          <w:lang w:eastAsia="en-US"/>
        </w:rPr>
        <w:t>הספק</w:t>
      </w:r>
      <w:r w:rsidRPr="001A6338">
        <w:rPr>
          <w:rFonts w:cs="David" w:hint="cs"/>
          <w:rtl/>
          <w:lang w:eastAsia="en-US"/>
        </w:rPr>
        <w:t xml:space="preserve"> </w:t>
      </w:r>
      <w:r w:rsidR="004A7FBE" w:rsidRPr="001A6338">
        <w:rPr>
          <w:rFonts w:cs="David" w:hint="cs"/>
          <w:rtl/>
          <w:lang w:eastAsia="en-US"/>
        </w:rPr>
        <w:t xml:space="preserve">במסגרת המכרז, בין אם </w:t>
      </w:r>
      <w:r w:rsidR="004A7FBE">
        <w:rPr>
          <w:rFonts w:cs="David" w:hint="cs"/>
          <w:rtl/>
          <w:lang w:eastAsia="en-US"/>
        </w:rPr>
        <w:t>י</w:t>
      </w:r>
      <w:r w:rsidR="004A7FBE" w:rsidRPr="001A6338">
        <w:rPr>
          <w:rFonts w:cs="David" w:hint="cs"/>
          <w:rtl/>
          <w:lang w:eastAsia="en-US"/>
        </w:rPr>
        <w:t xml:space="preserve">עסוק בכולן ובין אם </w:t>
      </w:r>
      <w:r w:rsidR="004A7FBE">
        <w:rPr>
          <w:rFonts w:cs="David" w:hint="cs"/>
          <w:rtl/>
          <w:lang w:eastAsia="en-US"/>
        </w:rPr>
        <w:t>י</w:t>
      </w:r>
      <w:r w:rsidR="004A7FBE" w:rsidRPr="001A6338">
        <w:rPr>
          <w:rFonts w:cs="David" w:hint="cs"/>
          <w:rtl/>
          <w:lang w:eastAsia="en-US"/>
        </w:rPr>
        <w:t>עסוק בחלקן:</w:t>
      </w:r>
    </w:p>
    <w:p w14:paraId="47AEC474"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למידת פרטי הפרויקט, אתר הפרויקט ומאפייניו המיוחדים, למידת רקע תכנוני סטאטוטורי ופיזי, למידת תנאים להיתרים, לביצוע ולאכלוס, למידת תנאים, דרישות וציפיות של גורמים שלישיים שיש להם נגיעה בפרויקט . קבלת הנחיות ויעדי הרשות בקשר לפרויקט. </w:t>
      </w:r>
    </w:p>
    <w:p w14:paraId="16B375AE"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מיפוי חסמים בפרויקט, והצגת הצעות להסרתם לרבות לו"ז ואבני דרך לטיפול. </w:t>
      </w:r>
    </w:p>
    <w:p w14:paraId="7DB64F07"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הכנת תכנית עבודה הכוללת סינכרון מלא בפעולות הגורמים המעורבים בפרויקט, לוח זמנים מפורט הקושר בין הפעילויות, זיהוי נתיבים קריטיים ומתן דגשים וקדימויות לטיפול בהתאם. לוח הזמנים הנובע מתכנית העבודה יוכן ויוצג במתכונת "גאנט" באמצעות תוכנה ייעודית לעניין זה כגון </w:t>
      </w:r>
      <w:r w:rsidRPr="001A6338">
        <w:rPr>
          <w:rFonts w:cs="David"/>
          <w:lang w:eastAsia="en-US"/>
        </w:rPr>
        <w:t>msproject</w:t>
      </w:r>
      <w:r w:rsidRPr="001A6338">
        <w:rPr>
          <w:rFonts w:cs="David" w:hint="cs"/>
          <w:rtl/>
          <w:lang w:eastAsia="en-US"/>
        </w:rPr>
        <w:t xml:space="preserve">. </w:t>
      </w:r>
    </w:p>
    <w:p w14:paraId="5602AFEF"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הכנה ועדכון ע"פ הצורך של תוכנית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40244F59" w14:textId="77777777" w:rsidR="004A7FBE" w:rsidRPr="001A6338" w:rsidRDefault="004A7FBE" w:rsidP="00C64885">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ווידוא עמידה בכל ההתחייבויות שנטלה על עצמה הרשות לגורמים שלישיים במסגרת הפרויקט ועמידה על קיום התחייבויות גורמים שלישיים כלפי </w:t>
      </w:r>
      <w:r w:rsidR="00C64885">
        <w:rPr>
          <w:rFonts w:cs="David" w:hint="cs"/>
          <w:rtl/>
          <w:lang w:eastAsia="en-US"/>
        </w:rPr>
        <w:t>הרשות</w:t>
      </w:r>
      <w:r w:rsidRPr="001A6338">
        <w:rPr>
          <w:rFonts w:cs="David" w:hint="cs"/>
          <w:rtl/>
          <w:lang w:eastAsia="en-US"/>
        </w:rPr>
        <w:t>. התראה על חריגות מהתחייבויות הצדדים תוך ציון סיבותיהן. המלצות על נקיטת פעולות לסגירת הפערים. מעקב אחר קיום החלטות הרשות בקשר לכך.</w:t>
      </w:r>
    </w:p>
    <w:p w14:paraId="4C04D5E9"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הכנת תכנון תקציבי ותזרימי בפרויקט, </w:t>
      </w:r>
      <w:r w:rsidRPr="001A6338">
        <w:rPr>
          <w:rFonts w:cs="David"/>
          <w:rtl/>
          <w:lang w:eastAsia="en-US"/>
        </w:rPr>
        <w:t xml:space="preserve">מעקב אחר </w:t>
      </w:r>
      <w:r w:rsidRPr="001A6338">
        <w:rPr>
          <w:rFonts w:cs="David" w:hint="cs"/>
          <w:rtl/>
          <w:lang w:eastAsia="en-US"/>
        </w:rPr>
        <w:t xml:space="preserve">עמידה במסגרות תקציביות מאושרות, תקציבי קדם מימון, תקציב הפרויקט על סעיפיו, ווידוא קיום תזרים מזומנים חיובי בפרויקט, התראות מוקדמות אודות חריגות ממסגרת תקציבית כלשהי ו/או על גרעון תזרימי, מתן הסברים אודות חריגות צפויות וחריגות שהתהוו בפועל. מתן המלצות  לנקיטת פעולות לסגירת החריגות, מעקב אחר ביצוע הפעולות ע"פ החלטות הרשות וסגירת החריגות בפועל. </w:t>
      </w:r>
    </w:p>
    <w:p w14:paraId="708F178B"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lastRenderedPageBreak/>
        <w:t>ווידוא ביצוע כלל המטלות של כלל הגורמים והגופים המעורבים בפרויקט בסנכרון מלא ביניה</w:t>
      </w:r>
      <w:r w:rsidRPr="001A6338">
        <w:rPr>
          <w:rFonts w:cs="David" w:hint="eastAsia"/>
          <w:rtl/>
          <w:lang w:eastAsia="en-US"/>
        </w:rPr>
        <w:t>ם</w:t>
      </w:r>
      <w:r w:rsidRPr="001A6338">
        <w:rPr>
          <w:rFonts w:cs="David" w:hint="cs"/>
          <w:rtl/>
          <w:lang w:eastAsia="en-US"/>
        </w:rPr>
        <w:t xml:space="preserve">, זיהוי מוקדם של כל חוסר התאמה שיש בו כדי להביא לאי עמידה ביעדי הפרויקט ו/או לעכב לוחות זמנים ו/או להשפיע על תקציב הפרויקט ו/או על ערכי הקרקע  ו/או איכויות התשתית ו/או הבינוי ו/או עלול להיגרר להסתבכות משפטית או אחרת. מתן המלצות לייצור התאמה מלאה, מעקב אחר קיום החלטות הרשות שיתקבלו בקשר לכך. </w:t>
      </w:r>
    </w:p>
    <w:p w14:paraId="3C872FC6" w14:textId="77777777" w:rsidR="004A7FBE" w:rsidRPr="001A6338" w:rsidRDefault="004A7FBE" w:rsidP="000A611A">
      <w:pPr>
        <w:pStyle w:val="af9"/>
        <w:keepNext/>
        <w:keepLines/>
        <w:numPr>
          <w:ilvl w:val="3"/>
          <w:numId w:val="53"/>
        </w:numPr>
        <w:bidi/>
        <w:spacing w:line="360" w:lineRule="auto"/>
        <w:ind w:left="1983" w:right="-567" w:hanging="790"/>
        <w:contextualSpacing w:val="0"/>
        <w:rPr>
          <w:rFonts w:cs="David"/>
          <w:lang w:eastAsia="en-US"/>
        </w:rPr>
      </w:pPr>
      <w:r w:rsidRPr="001A6338">
        <w:rPr>
          <w:rFonts w:cs="David" w:hint="cs"/>
          <w:rtl/>
          <w:lang w:eastAsia="en-US"/>
        </w:rPr>
        <w:t xml:space="preserve">הצגת תכנית העבודה הכוללת שתביא לביטוי את כל האמור לעיל במתכונת שתידרש ע"י הרשות או מי מטעמה, העברת דווח חודשי על מצב כל אחד מהפרמטרים הכלולים בתכנית העבודה ובכלל זה לו"ז, תקציב, תזרים מזומנים, עדכונים לסקר סיכונים וכיו"ב והכל במתכונת שתיקבע לעניין זה ע"י הרשות. </w:t>
      </w:r>
    </w:p>
    <w:p w14:paraId="29409792" w14:textId="77777777" w:rsidR="004A7FBE" w:rsidRPr="001A6338" w:rsidRDefault="004A7FBE" w:rsidP="00B148AE">
      <w:pPr>
        <w:pStyle w:val="af9"/>
        <w:keepNext/>
        <w:keepLines/>
        <w:numPr>
          <w:ilvl w:val="2"/>
          <w:numId w:val="53"/>
        </w:numPr>
        <w:bidi/>
        <w:spacing w:line="360" w:lineRule="auto"/>
        <w:ind w:right="-567"/>
        <w:contextualSpacing w:val="0"/>
        <w:rPr>
          <w:rFonts w:cs="David"/>
          <w:lang w:eastAsia="en-US"/>
        </w:rPr>
      </w:pPr>
      <w:r w:rsidRPr="001A6338">
        <w:rPr>
          <w:rFonts w:cs="David"/>
          <w:rtl/>
          <w:lang w:eastAsia="en-US"/>
        </w:rPr>
        <w:t>מבלי לגרוע מהאמור לעיל</w:t>
      </w:r>
      <w:r>
        <w:rPr>
          <w:rFonts w:cs="David" w:hint="cs"/>
          <w:rtl/>
          <w:lang w:eastAsia="en-US"/>
        </w:rPr>
        <w:t>,</w:t>
      </w:r>
      <w:r w:rsidRPr="001A6338">
        <w:rPr>
          <w:rFonts w:cs="David"/>
          <w:rtl/>
          <w:lang w:eastAsia="en-US"/>
        </w:rPr>
        <w:t xml:space="preserve"> </w:t>
      </w:r>
      <w:r>
        <w:rPr>
          <w:rFonts w:cs="David"/>
          <w:rtl/>
          <w:lang w:eastAsia="en-US"/>
        </w:rPr>
        <w:t>ה</w:t>
      </w:r>
      <w:r w:rsidR="00733E74">
        <w:rPr>
          <w:rFonts w:ascii="Arial" w:hAnsi="Arial" w:cs="Arial" w:hint="cs"/>
          <w:rtl/>
          <w:lang w:eastAsia="en-US"/>
        </w:rPr>
        <w:t>ספק</w:t>
      </w:r>
      <w:r w:rsidRPr="001A6338">
        <w:rPr>
          <w:rFonts w:cs="David"/>
          <w:rtl/>
          <w:lang w:eastAsia="en-US"/>
        </w:rPr>
        <w:t xml:space="preserve"> </w:t>
      </w:r>
      <w:r w:rsidR="00B148AE">
        <w:rPr>
          <w:rFonts w:cs="David" w:hint="cs"/>
          <w:rtl/>
          <w:lang w:eastAsia="en-US"/>
        </w:rPr>
        <w:t xml:space="preserve">יבצע </w:t>
      </w:r>
      <w:r w:rsidRPr="001A6338">
        <w:rPr>
          <w:rFonts w:cs="David"/>
          <w:rtl/>
          <w:lang w:eastAsia="en-US"/>
        </w:rPr>
        <w:t>את שירותי הניהול בתאום עם בק</w:t>
      </w:r>
      <w:r>
        <w:rPr>
          <w:rFonts w:cs="David"/>
          <w:rtl/>
          <w:lang w:eastAsia="en-US"/>
        </w:rPr>
        <w:t xml:space="preserve">רת הרשות ועל פי הנחיות שיועברו </w:t>
      </w:r>
      <w:r w:rsidRPr="001A6338">
        <w:rPr>
          <w:rFonts w:cs="David"/>
          <w:rtl/>
          <w:lang w:eastAsia="en-US"/>
        </w:rPr>
        <w:t>באמצעותה, בהתאם לקביעת הרשות בנושאים שונים: תכנונ</w:t>
      </w:r>
      <w:r w:rsidR="00B148AE">
        <w:rPr>
          <w:rFonts w:cs="David" w:hint="cs"/>
          <w:rtl/>
          <w:lang w:eastAsia="en-US"/>
        </w:rPr>
        <w:t>י</w:t>
      </w:r>
      <w:r w:rsidRPr="001A6338">
        <w:rPr>
          <w:rFonts w:cs="David"/>
          <w:rtl/>
          <w:lang w:eastAsia="en-US"/>
        </w:rPr>
        <w:t>ים, כספיים, תקציבים, לוחות זמנים, נושאי ביצוע ופיתוח אתרים</w:t>
      </w:r>
      <w:r w:rsidRPr="001A6338">
        <w:rPr>
          <w:rFonts w:cs="David" w:hint="cs"/>
          <w:rtl/>
          <w:lang w:eastAsia="en-US"/>
        </w:rPr>
        <w:t>, קידום זמינות קרקע לשווק</w:t>
      </w:r>
      <w:r w:rsidRPr="001A6338">
        <w:rPr>
          <w:rFonts w:cs="David"/>
          <w:lang w:eastAsia="en-US"/>
        </w:rPr>
        <w:t>.</w:t>
      </w:r>
      <w:r w:rsidRPr="001A6338">
        <w:rPr>
          <w:rFonts w:cs="David" w:hint="cs"/>
          <w:rtl/>
          <w:lang w:eastAsia="en-US"/>
        </w:rPr>
        <w:t xml:space="preserve">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אפשר לבקרת הרשות לבדוק ולערוך ביקורות על פעולותיה ותוצרי עבודתה ו</w:t>
      </w:r>
      <w:r>
        <w:rPr>
          <w:rFonts w:cs="David" w:hint="cs"/>
          <w:rtl/>
          <w:lang w:eastAsia="en-US"/>
        </w:rPr>
        <w:t>י</w:t>
      </w:r>
      <w:r w:rsidRPr="001A6338">
        <w:rPr>
          <w:rFonts w:cs="David" w:hint="cs"/>
          <w:rtl/>
          <w:lang w:eastAsia="en-US"/>
        </w:rPr>
        <w:t xml:space="preserve">עמיד לרשות בקרת הרשות כל תיעוד ו/או דווח ו/או הסבר /או מידע הקשור לכך. היה והתגלו ליקויים בעבודת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 xml:space="preserve">מלא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את הנחיות בקרת הרשות לתיקון אותם ליקויים ולהפקת הלקחים המתאימים. </w:t>
      </w:r>
    </w:p>
    <w:p w14:paraId="2E03914F"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 xml:space="preserve">חב' הבקרה תעמיד בקר שילווה את פעילויות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בפרויקט האמור, יעמוד בשירות הנהלת הרשות והמחוז הרלוונטי לצורך מימוש היעדים שיותוו, בהנחיית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,בבקרת פעולותיה, בהנחיה על פעולות מתקנות, באישורים והמלצות ע"פ סמכויותיו, בדווח וייעוץ שוטף, ככל שידרוש הפרויקט, הבקר יונחה מקצועית ע"י מנהל הבקרה והמהנדס הראשי בבקרה.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 xml:space="preserve">שתף פעולה באופן מלא עם גורמי חברת הבקרה ועם בקר הפרויקט בפרט. </w:t>
      </w:r>
    </w:p>
    <w:p w14:paraId="59EA524C"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הנושאים הבאים יהיו טעונים בדיקה והמלצה מראש של בקרת הרשות לפני שייבחנו לאישורם ע"י הרשות ובכלל זאת:</w:t>
      </w:r>
    </w:p>
    <w:p w14:paraId="0D641C35"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תוצרי תכנון.</w:t>
      </w:r>
    </w:p>
    <w:p w14:paraId="549AD4A0"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תיקי שווק.</w:t>
      </w:r>
    </w:p>
    <w:p w14:paraId="52DBE0E1"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מסמכי מכרז.</w:t>
      </w:r>
    </w:p>
    <w:p w14:paraId="584F0103"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בקשות להזמנות עבודה.</w:t>
      </w:r>
    </w:p>
    <w:p w14:paraId="69E6B1CB"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חשבונות ספקים.</w:t>
      </w:r>
    </w:p>
    <w:p w14:paraId="523FB38E"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הסכמים.</w:t>
      </w:r>
    </w:p>
    <w:p w14:paraId="70D81D42"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תכניות עבודה, בקשות לסטייה מתכנית עבודה, דו"חות מעקב.</w:t>
      </w:r>
    </w:p>
    <w:p w14:paraId="2DE7628A"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 xml:space="preserve">בקשות הגדלת היקף התקשרות. </w:t>
      </w:r>
    </w:p>
    <w:p w14:paraId="20BC21D3"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lastRenderedPageBreak/>
        <w:t xml:space="preserve">סעיפים חריגים בחוזים קבלניים. </w:t>
      </w:r>
    </w:p>
    <w:p w14:paraId="6C6A5F63"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מסמכים המועברים למחוז לצורך הכנת מסמכי שווק.</w:t>
      </w:r>
    </w:p>
    <w:p w14:paraId="47DA3A99"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 xml:space="preserve">חוות דעת למיניהן. </w:t>
      </w:r>
    </w:p>
    <w:p w14:paraId="1A06CD23" w14:textId="77777777" w:rsidR="004A7FBE" w:rsidRPr="001A6338" w:rsidRDefault="004A7FBE" w:rsidP="000A611A">
      <w:pPr>
        <w:pStyle w:val="af9"/>
        <w:keepNext/>
        <w:keepLines/>
        <w:numPr>
          <w:ilvl w:val="3"/>
          <w:numId w:val="53"/>
        </w:numPr>
        <w:bidi/>
        <w:spacing w:line="360" w:lineRule="auto"/>
        <w:ind w:right="-567"/>
        <w:contextualSpacing w:val="0"/>
        <w:rPr>
          <w:rFonts w:cs="David"/>
          <w:lang w:eastAsia="en-US"/>
        </w:rPr>
      </w:pPr>
      <w:r w:rsidRPr="001A6338">
        <w:rPr>
          <w:rFonts w:cs="David" w:hint="cs"/>
          <w:rtl/>
          <w:lang w:eastAsia="en-US"/>
        </w:rPr>
        <w:t>סוגיות משפטיות ואחרות.</w:t>
      </w:r>
    </w:p>
    <w:p w14:paraId="11F86B1E" w14:textId="77777777" w:rsidR="004A7FBE" w:rsidRPr="001A6338" w:rsidRDefault="004A7FBE" w:rsidP="000A611A">
      <w:pPr>
        <w:pStyle w:val="af9"/>
        <w:keepNext/>
        <w:keepLines/>
        <w:numPr>
          <w:ilvl w:val="3"/>
          <w:numId w:val="53"/>
        </w:numPr>
        <w:bidi/>
        <w:spacing w:line="360" w:lineRule="auto"/>
        <w:ind w:left="2304" w:right="-567" w:hanging="1224"/>
        <w:contextualSpacing w:val="0"/>
        <w:rPr>
          <w:rFonts w:cs="David"/>
          <w:lang w:eastAsia="en-US"/>
        </w:rPr>
      </w:pPr>
      <w:r w:rsidRPr="001A6338">
        <w:rPr>
          <w:rFonts w:cs="David" w:hint="cs"/>
          <w:rtl/>
          <w:lang w:eastAsia="en-US"/>
        </w:rPr>
        <w:t xml:space="preserve">בקשות לשינויים בצוות המקצועי, בקשות למינוי מועמדים למילוי תפקיד מקצועי כלשהו בצוות </w:t>
      </w:r>
      <w:r>
        <w:rPr>
          <w:rFonts w:cs="David" w:hint="cs"/>
          <w:rtl/>
          <w:lang w:eastAsia="en-US"/>
        </w:rPr>
        <w:t>ה</w:t>
      </w:r>
      <w:r w:rsidR="00733E74">
        <w:rPr>
          <w:rFonts w:ascii="Arial" w:hAnsi="Arial" w:cs="Arial" w:hint="cs"/>
          <w:rtl/>
          <w:lang w:eastAsia="en-US"/>
        </w:rPr>
        <w:t>ספק</w:t>
      </w:r>
      <w:r w:rsidRPr="001A6338">
        <w:rPr>
          <w:rFonts w:cs="David" w:hint="cs"/>
          <w:rtl/>
          <w:lang w:eastAsia="en-US"/>
        </w:rPr>
        <w:t>.</w:t>
      </w:r>
    </w:p>
    <w:p w14:paraId="0232289B" w14:textId="77777777" w:rsidR="004A7FBE" w:rsidRPr="0077410E" w:rsidRDefault="004A7FBE" w:rsidP="004A7FBE">
      <w:pPr>
        <w:pStyle w:val="af9"/>
        <w:keepNext/>
        <w:keepLines/>
        <w:tabs>
          <w:tab w:val="left" w:pos="2126"/>
        </w:tabs>
        <w:autoSpaceDE w:val="0"/>
        <w:autoSpaceDN w:val="0"/>
        <w:adjustRightInd w:val="0"/>
        <w:ind w:left="2267"/>
      </w:pPr>
    </w:p>
    <w:p w14:paraId="594C7974" w14:textId="77777777" w:rsidR="004A7FBE" w:rsidRDefault="004A7FBE" w:rsidP="000A611A">
      <w:pPr>
        <w:pStyle w:val="af9"/>
        <w:keepNext/>
        <w:keepLines/>
        <w:numPr>
          <w:ilvl w:val="2"/>
          <w:numId w:val="53"/>
        </w:numPr>
        <w:bidi/>
        <w:spacing w:line="360" w:lineRule="auto"/>
        <w:ind w:right="-567"/>
        <w:contextualSpacing w:val="0"/>
        <w:rPr>
          <w:rFonts w:cs="David"/>
          <w:lang w:eastAsia="en-US"/>
        </w:rPr>
      </w:pPr>
      <w:r>
        <w:rPr>
          <w:rFonts w:cs="David"/>
          <w:rtl/>
          <w:lang w:eastAsia="en-US"/>
        </w:rPr>
        <w:t>ה</w:t>
      </w:r>
      <w:r w:rsidR="00733E74">
        <w:rPr>
          <w:rFonts w:ascii="Arial" w:hAnsi="Arial" w:cs="Arial" w:hint="cs"/>
          <w:rtl/>
          <w:lang w:eastAsia="en-US"/>
        </w:rPr>
        <w:t>ספק</w:t>
      </w:r>
      <w:r w:rsidRPr="001A6338">
        <w:rPr>
          <w:rFonts w:cs="David"/>
          <w:rtl/>
          <w:lang w:eastAsia="en-US"/>
        </w:rPr>
        <w:t xml:space="preserve"> </w:t>
      </w:r>
      <w:r>
        <w:rPr>
          <w:rFonts w:cs="David" w:hint="cs"/>
          <w:rtl/>
          <w:lang w:eastAsia="en-US"/>
        </w:rPr>
        <w:t>י</w:t>
      </w:r>
      <w:r>
        <w:rPr>
          <w:rFonts w:cs="David"/>
          <w:rtl/>
          <w:lang w:eastAsia="en-US"/>
        </w:rPr>
        <w:t>חשב כמי שסיי</w:t>
      </w:r>
      <w:r>
        <w:rPr>
          <w:rFonts w:cs="David" w:hint="cs"/>
          <w:rtl/>
          <w:lang w:eastAsia="en-US"/>
        </w:rPr>
        <w:t>ם</w:t>
      </w:r>
      <w:r w:rsidRPr="001A6338">
        <w:rPr>
          <w:rFonts w:cs="David"/>
          <w:rtl/>
          <w:lang w:eastAsia="en-US"/>
        </w:rPr>
        <w:t xml:space="preserve"> את שירותי הניהול בגין אתר מסוים עם קבלת אישור בכתב מאת בקרת הרשות </w:t>
      </w:r>
      <w:r w:rsidRPr="001A6338">
        <w:rPr>
          <w:rFonts w:cs="David" w:hint="cs"/>
          <w:rtl/>
          <w:lang w:eastAsia="en-US"/>
        </w:rPr>
        <w:t xml:space="preserve">ומאת הרשות </w:t>
      </w:r>
      <w:r w:rsidRPr="001A6338">
        <w:rPr>
          <w:rFonts w:cs="David"/>
          <w:rtl/>
          <w:lang w:eastAsia="en-US"/>
        </w:rPr>
        <w:t>על סיום כל עבודות הפיתוח באותו אתר ומסירתן  לרשויות הנוגעות בדבר, ומבלי לגרוע מאחריות</w:t>
      </w:r>
      <w:r>
        <w:rPr>
          <w:rFonts w:cs="David" w:hint="cs"/>
          <w:rtl/>
          <w:lang w:eastAsia="en-US"/>
        </w:rPr>
        <w:t>ו</w:t>
      </w:r>
      <w:r w:rsidRPr="001A6338">
        <w:rPr>
          <w:rFonts w:cs="David"/>
          <w:rtl/>
          <w:lang w:eastAsia="en-US"/>
        </w:rPr>
        <w:t xml:space="preserve"> של </w:t>
      </w:r>
      <w:r>
        <w:rPr>
          <w:rFonts w:cs="David"/>
          <w:rtl/>
          <w:lang w:eastAsia="en-US"/>
        </w:rPr>
        <w:t>ה</w:t>
      </w:r>
      <w:r w:rsidR="00733E74">
        <w:rPr>
          <w:rFonts w:ascii="Arial" w:hAnsi="Arial" w:cs="Arial" w:hint="cs"/>
          <w:rtl/>
          <w:lang w:eastAsia="en-US"/>
        </w:rPr>
        <w:t>ספק</w:t>
      </w:r>
      <w:r w:rsidRPr="001A6338">
        <w:rPr>
          <w:rFonts w:cs="David"/>
          <w:rtl/>
          <w:lang w:eastAsia="en-US"/>
        </w:rPr>
        <w:t xml:space="preserve"> וחובת</w:t>
      </w:r>
      <w:r>
        <w:rPr>
          <w:rFonts w:cs="David" w:hint="cs"/>
          <w:rtl/>
          <w:lang w:eastAsia="en-US"/>
        </w:rPr>
        <w:t>ו</w:t>
      </w:r>
      <w:r w:rsidRPr="001A6338">
        <w:rPr>
          <w:rFonts w:cs="David"/>
          <w:rtl/>
          <w:lang w:eastAsia="en-US"/>
        </w:rPr>
        <w:t xml:space="preserve"> להמשיך ו</w:t>
      </w:r>
      <w:r>
        <w:rPr>
          <w:rFonts w:cs="David" w:hint="cs"/>
          <w:rtl/>
          <w:lang w:eastAsia="en-US"/>
        </w:rPr>
        <w:t xml:space="preserve">לתת </w:t>
      </w:r>
      <w:r w:rsidRPr="001A6338">
        <w:rPr>
          <w:rFonts w:cs="David"/>
          <w:rtl/>
          <w:lang w:eastAsia="en-US"/>
        </w:rPr>
        <w:t>שירותי ניהול ביחס למטלות שטרם בוצעו או הסתיימו</w:t>
      </w:r>
      <w:r w:rsidRPr="001A6338">
        <w:rPr>
          <w:rFonts w:cs="David" w:hint="cs"/>
          <w:rtl/>
          <w:lang w:eastAsia="en-US"/>
        </w:rPr>
        <w:t>,</w:t>
      </w:r>
      <w:r w:rsidRPr="001A6338">
        <w:rPr>
          <w:rFonts w:cs="David"/>
          <w:rtl/>
          <w:lang w:eastAsia="en-US"/>
        </w:rPr>
        <w:t xml:space="preserve"> לרבות, אך לא רק, ביחס לרישום איחוד וחלוקה במרשם המקרקעין, לניהול עבודות בדק ותיקוני אחריות, לניהול הליכים משפטיים שטרם החלו או טרם הסתיימו (אם תתבקש לעשות כן ע"י הרשות), וכיו"ב</w:t>
      </w:r>
      <w:r w:rsidRPr="001A6338">
        <w:rPr>
          <w:rFonts w:cs="David"/>
          <w:lang w:eastAsia="en-US"/>
        </w:rPr>
        <w:t>.</w:t>
      </w:r>
    </w:p>
    <w:p w14:paraId="65DC4B5B" w14:textId="77777777" w:rsidR="00215DEF" w:rsidRPr="00F93F95" w:rsidRDefault="00215DEF" w:rsidP="00215DEF">
      <w:pPr>
        <w:pStyle w:val="af9"/>
        <w:keepNext/>
        <w:keepLines/>
        <w:numPr>
          <w:ilvl w:val="2"/>
          <w:numId w:val="53"/>
        </w:numPr>
        <w:bidi/>
        <w:spacing w:line="360" w:lineRule="auto"/>
        <w:ind w:right="-567"/>
        <w:contextualSpacing w:val="0"/>
        <w:rPr>
          <w:rFonts w:cs="David"/>
          <w:lang w:eastAsia="en-US"/>
        </w:rPr>
      </w:pPr>
      <w:r w:rsidRPr="00215DEF">
        <w:rPr>
          <w:rFonts w:cs="David"/>
          <w:rtl/>
          <w:lang w:eastAsia="en-US"/>
        </w:rPr>
        <w:t>אחת לשנה או בהתאם לדרישות אגף פיתוח, תוגש הצעה לתוכנית עבודה שנתית המותאמת לתוכנית העבודה של הרשות או בהתאמות אחרות, בהתאם לדרישות האגף, שתתייחס, בין השאר, להסדרת ההיבטים התקציביים הנדרשים, בהתבסס על קצב השיווק ומאזן האתר שיתעדכנו מעת לעת והכל בתיאום עם חב</w:t>
      </w:r>
      <w:r w:rsidRPr="00F93F95">
        <w:rPr>
          <w:rFonts w:cs="David"/>
          <w:rtl/>
          <w:lang w:eastAsia="en-US"/>
        </w:rPr>
        <w:t xml:space="preserve">רת הבקרה. </w:t>
      </w:r>
    </w:p>
    <w:p w14:paraId="4F43C856" w14:textId="77777777" w:rsidR="004A7FBE" w:rsidRDefault="004A7FBE" w:rsidP="004A7FBE">
      <w:pPr>
        <w:pStyle w:val="af9"/>
        <w:keepNext/>
        <w:keepLines/>
        <w:autoSpaceDE w:val="0"/>
        <w:autoSpaceDN w:val="0"/>
        <w:adjustRightInd w:val="0"/>
        <w:ind w:left="792"/>
        <w:rPr>
          <w:rtl/>
        </w:rPr>
      </w:pPr>
    </w:p>
    <w:p w14:paraId="766962C1" w14:textId="77777777" w:rsidR="004A7FBE" w:rsidRPr="00C0653C"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1A6338">
        <w:rPr>
          <w:rFonts w:cs="David" w:hint="cs"/>
          <w:b/>
          <w:bCs/>
          <w:u w:val="single"/>
          <w:rtl/>
          <w:lang w:eastAsia="en-US"/>
        </w:rPr>
        <w:t>ת</w:t>
      </w:r>
      <w:r>
        <w:rPr>
          <w:rFonts w:cs="David" w:hint="cs"/>
          <w:b/>
          <w:bCs/>
          <w:u w:val="single"/>
          <w:rtl/>
          <w:lang w:eastAsia="en-US"/>
        </w:rPr>
        <w:t>י</w:t>
      </w:r>
      <w:r w:rsidRPr="001A6338">
        <w:rPr>
          <w:rFonts w:cs="David" w:hint="cs"/>
          <w:b/>
          <w:bCs/>
          <w:u w:val="single"/>
          <w:rtl/>
          <w:lang w:eastAsia="en-US"/>
        </w:rPr>
        <w:t xml:space="preserve">אור שירותי </w:t>
      </w:r>
      <w:r>
        <w:rPr>
          <w:rFonts w:cs="David" w:hint="cs"/>
          <w:b/>
          <w:bCs/>
          <w:u w:val="single"/>
          <w:rtl/>
          <w:lang w:eastAsia="en-US"/>
        </w:rPr>
        <w:t>ה</w:t>
      </w:r>
      <w:r w:rsidR="00733E74">
        <w:rPr>
          <w:rFonts w:ascii="Arial" w:hAnsi="Arial" w:cs="Arial" w:hint="cs"/>
          <w:b/>
          <w:bCs/>
          <w:u w:val="single"/>
          <w:rtl/>
          <w:lang w:eastAsia="en-US"/>
        </w:rPr>
        <w:t>ספק</w:t>
      </w:r>
      <w:r w:rsidRPr="001A6338">
        <w:rPr>
          <w:rFonts w:cs="David" w:hint="cs"/>
          <w:b/>
          <w:bCs/>
          <w:u w:val="single"/>
          <w:rtl/>
          <w:lang w:eastAsia="en-US"/>
        </w:rPr>
        <w:t xml:space="preserve"> בניהול תכנון הנדסי מפורט של תשתיות, מתן שירותי תכנון תשתיות.</w:t>
      </w:r>
    </w:p>
    <w:p w14:paraId="43FE8C4F" w14:textId="77777777" w:rsidR="004A7FBE" w:rsidRPr="001A6338" w:rsidRDefault="004A7FBE" w:rsidP="000A611A">
      <w:pPr>
        <w:pStyle w:val="af9"/>
        <w:keepNext/>
        <w:keepLines/>
        <w:numPr>
          <w:ilvl w:val="0"/>
          <w:numId w:val="53"/>
        </w:numPr>
        <w:bidi/>
        <w:spacing w:line="360" w:lineRule="auto"/>
        <w:ind w:right="-567"/>
        <w:contextualSpacing w:val="0"/>
        <w:rPr>
          <w:rFonts w:cs="David"/>
          <w:vanish/>
          <w:rtl/>
          <w:lang w:eastAsia="en-US"/>
        </w:rPr>
      </w:pPr>
    </w:p>
    <w:p w14:paraId="175998D4" w14:textId="77777777" w:rsidR="004A7FBE" w:rsidRPr="001A6338" w:rsidRDefault="004A7FBE" w:rsidP="000A611A">
      <w:pPr>
        <w:pStyle w:val="af9"/>
        <w:keepNext/>
        <w:keepLines/>
        <w:numPr>
          <w:ilvl w:val="1"/>
          <w:numId w:val="53"/>
        </w:numPr>
        <w:bidi/>
        <w:spacing w:line="360" w:lineRule="auto"/>
        <w:ind w:right="-567"/>
        <w:contextualSpacing w:val="0"/>
        <w:rPr>
          <w:rFonts w:cs="David"/>
          <w:lang w:eastAsia="en-US"/>
        </w:rPr>
      </w:pPr>
      <w:r w:rsidRPr="001A6338">
        <w:rPr>
          <w:rFonts w:cs="David" w:hint="cs"/>
          <w:rtl/>
          <w:lang w:eastAsia="en-US"/>
        </w:rPr>
        <w:t>כללי</w:t>
      </w:r>
    </w:p>
    <w:p w14:paraId="6348C698"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בהתאם לצרכי הפרויקט, יוזמנו מ</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שירותי הכנת תוכניות שונות. </w:t>
      </w:r>
    </w:p>
    <w:p w14:paraId="79F79D4A"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כין את התכנון עד השלמתו ו</w:t>
      </w:r>
      <w:r>
        <w:rPr>
          <w:rFonts w:cs="David" w:hint="cs"/>
          <w:rtl/>
          <w:lang w:eastAsia="en-US"/>
        </w:rPr>
        <w:t>י</w:t>
      </w:r>
      <w:r w:rsidRPr="001A6338">
        <w:rPr>
          <w:rFonts w:cs="David" w:hint="cs"/>
          <w:rtl/>
          <w:lang w:eastAsia="en-US"/>
        </w:rPr>
        <w:t>נקוט בכל פעולה נדרשת לשם כך, לרבות, שכירת יועצים ככל שיידרש, עריכת סקרים, מדידות וכיו"ב.</w:t>
      </w:r>
    </w:p>
    <w:p w14:paraId="2B5A2B8D"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הכנת תוכניות תעשה תוך התאמתן לצרכי הפרויקט ומאפייני השטח ובכפוף להנחיות הרשות וועדות התכנון.</w:t>
      </w:r>
    </w:p>
    <w:p w14:paraId="3D4589E1"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 xml:space="preserve">ככלל, עבודות התכנון יבוצעו בהתאם לשירותי התכנון המפורטים במסמכי תעריפי התכנון והמדידות העדכניים של </w:t>
      </w:r>
      <w:r>
        <w:rPr>
          <w:rFonts w:cs="David" w:hint="cs"/>
          <w:rtl/>
          <w:lang w:eastAsia="en-US"/>
        </w:rPr>
        <w:t>רשות</w:t>
      </w:r>
      <w:r w:rsidRPr="001A6338">
        <w:rPr>
          <w:rFonts w:cs="David" w:hint="cs"/>
          <w:rtl/>
          <w:lang w:eastAsia="en-US"/>
        </w:rPr>
        <w:t xml:space="preserve"> השיכון.</w:t>
      </w:r>
    </w:p>
    <w:p w14:paraId="2FC7456C" w14:textId="77777777" w:rsidR="004A7FBE" w:rsidRPr="001A6338" w:rsidRDefault="004A7FBE" w:rsidP="007150D9">
      <w:pPr>
        <w:pStyle w:val="af9"/>
        <w:keepNext/>
        <w:keepLines/>
        <w:numPr>
          <w:ilvl w:val="2"/>
          <w:numId w:val="53"/>
        </w:numPr>
        <w:bidi/>
        <w:spacing w:line="360" w:lineRule="auto"/>
        <w:ind w:right="-567"/>
        <w:contextualSpacing w:val="0"/>
        <w:rPr>
          <w:rFonts w:cs="David"/>
          <w:lang w:eastAsia="en-US"/>
        </w:rPr>
      </w:pPr>
      <w:r>
        <w:rPr>
          <w:rFonts w:cs="David" w:hint="cs"/>
          <w:rtl/>
          <w:lang w:eastAsia="en-US"/>
        </w:rPr>
        <w:t xml:space="preserve">בהתאם לייחודיות </w:t>
      </w:r>
      <w:r w:rsidRPr="001A6338">
        <w:rPr>
          <w:rFonts w:cs="David" w:hint="cs"/>
          <w:rtl/>
          <w:lang w:eastAsia="en-US"/>
        </w:rPr>
        <w:t>האוכלוסייה אליה מתייחס התכנון בפרויקט ספציפי, תערוך הרשות התאמות, שינויים ותוספות</w:t>
      </w:r>
      <w:r w:rsidR="003E4D4F">
        <w:rPr>
          <w:rFonts w:cs="David" w:hint="cs"/>
          <w:rtl/>
          <w:lang w:eastAsia="en-US"/>
        </w:rPr>
        <w:t xml:space="preserve"> </w:t>
      </w:r>
      <w:r w:rsidR="00C64885" w:rsidRPr="001A6338">
        <w:rPr>
          <w:rFonts w:cs="David" w:hint="cs"/>
          <w:rtl/>
          <w:lang w:eastAsia="en-US"/>
        </w:rPr>
        <w:t xml:space="preserve">למטלות התכנון </w:t>
      </w:r>
      <w:r w:rsidR="007150D9">
        <w:rPr>
          <w:rFonts w:cs="David" w:hint="cs"/>
          <w:rtl/>
          <w:lang w:eastAsia="en-US"/>
        </w:rPr>
        <w:t xml:space="preserve">הכלולות בתעריף </w:t>
      </w:r>
      <w:r w:rsidR="00C64885">
        <w:rPr>
          <w:rFonts w:cs="David" w:hint="cs"/>
          <w:rtl/>
          <w:lang w:eastAsia="en-US"/>
        </w:rPr>
        <w:t>משרד</w:t>
      </w:r>
      <w:r w:rsidR="00C64885" w:rsidRPr="001A6338">
        <w:rPr>
          <w:rFonts w:cs="David" w:hint="cs"/>
          <w:rtl/>
          <w:lang w:eastAsia="en-US"/>
        </w:rPr>
        <w:t xml:space="preserve"> השיכון, </w:t>
      </w:r>
      <w:r w:rsidRPr="001A6338">
        <w:rPr>
          <w:rFonts w:cs="David" w:hint="cs"/>
          <w:rtl/>
          <w:lang w:eastAsia="en-US"/>
        </w:rPr>
        <w:t xml:space="preserve">, הדבר לא יגרע ממחויבות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להשלים את התכנון.</w:t>
      </w:r>
    </w:p>
    <w:p w14:paraId="0ABEFB0F"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ערוך לוח זמנים לתכנון ע"פ יעדי הרשות ו</w:t>
      </w:r>
      <w:r>
        <w:rPr>
          <w:rFonts w:cs="David" w:hint="cs"/>
          <w:rtl/>
          <w:lang w:eastAsia="en-US"/>
        </w:rPr>
        <w:t>י</w:t>
      </w:r>
      <w:r w:rsidRPr="001A6338">
        <w:rPr>
          <w:rFonts w:cs="David" w:hint="cs"/>
          <w:rtl/>
          <w:lang w:eastAsia="en-US"/>
        </w:rPr>
        <w:t>קפיד על עמידה בלוחות הזמנים ו</w:t>
      </w:r>
      <w:r>
        <w:rPr>
          <w:rFonts w:cs="David" w:hint="cs"/>
          <w:rtl/>
          <w:lang w:eastAsia="en-US"/>
        </w:rPr>
        <w:t>י</w:t>
      </w:r>
      <w:r w:rsidRPr="001A6338">
        <w:rPr>
          <w:rFonts w:cs="David" w:hint="cs"/>
          <w:rtl/>
          <w:lang w:eastAsia="en-US"/>
        </w:rPr>
        <w:t xml:space="preserve">שמור על מסגרת התקציב. </w:t>
      </w:r>
    </w:p>
    <w:p w14:paraId="5BB2121D"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 xml:space="preserve">על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לצפות ולהתריע מבעוד מועד על חריגות הן בתקציב והן בלוח הזמנים .</w:t>
      </w:r>
    </w:p>
    <w:p w14:paraId="596DCE0E" w14:textId="77777777" w:rsidR="004A7FBE" w:rsidRPr="001A6338" w:rsidRDefault="004A7FBE" w:rsidP="00C64885">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lastRenderedPageBreak/>
        <w:t xml:space="preserve">קרה וחלה חריגה כאמור, </w:t>
      </w:r>
      <w:r w:rsidR="00C64885">
        <w:rPr>
          <w:rFonts w:cs="David" w:hint="cs"/>
          <w:rtl/>
          <w:lang w:eastAsia="en-US"/>
        </w:rPr>
        <w:t>י</w:t>
      </w:r>
      <w:r w:rsidR="00C64885" w:rsidRPr="001A6338">
        <w:rPr>
          <w:rFonts w:cs="David" w:hint="cs"/>
          <w:rtl/>
          <w:lang w:eastAsia="en-US"/>
        </w:rPr>
        <w:t xml:space="preserve">ספק </w:t>
      </w:r>
      <w:r w:rsidR="00C64885">
        <w:rPr>
          <w:rFonts w:cs="David" w:hint="cs"/>
          <w:rtl/>
          <w:lang w:eastAsia="en-US"/>
        </w:rPr>
        <w:t>ה</w:t>
      </w:r>
      <w:r w:rsidR="00733E74">
        <w:rPr>
          <w:rFonts w:ascii="Arial" w:hAnsi="Arial" w:cs="Arial" w:hint="cs"/>
          <w:rtl/>
          <w:lang w:eastAsia="en-US"/>
        </w:rPr>
        <w:t>ספק</w:t>
      </w:r>
      <w:r w:rsidR="00C64885" w:rsidRPr="001A6338">
        <w:rPr>
          <w:rFonts w:cs="David" w:hint="cs"/>
          <w:rtl/>
          <w:lang w:eastAsia="en-US"/>
        </w:rPr>
        <w:t xml:space="preserve"> הסברים אודות הסיבות לחריגה ו</w:t>
      </w:r>
      <w:r w:rsidR="005B036E">
        <w:rPr>
          <w:rFonts w:cs="David" w:hint="cs"/>
          <w:rtl/>
          <w:lang w:eastAsia="en-US"/>
        </w:rPr>
        <w:t>י</w:t>
      </w:r>
      <w:r w:rsidR="00C64885" w:rsidRPr="001A6338">
        <w:rPr>
          <w:rFonts w:cs="David" w:hint="cs"/>
          <w:rtl/>
          <w:lang w:eastAsia="en-US"/>
        </w:rPr>
        <w:t>מליץ לרשות</w:t>
      </w:r>
      <w:r w:rsidRPr="001A6338">
        <w:rPr>
          <w:rFonts w:cs="David" w:hint="cs"/>
          <w:rtl/>
          <w:lang w:eastAsia="en-US"/>
        </w:rPr>
        <w:t xml:space="preserve"> באילו פעולות יש לנקוט ע"מ לצמצם את החריגה ואת השפעתה.</w:t>
      </w:r>
    </w:p>
    <w:p w14:paraId="6486E206" w14:textId="77777777" w:rsidR="004A7FBE" w:rsidRPr="001A6338" w:rsidRDefault="004A7FBE" w:rsidP="00C64885">
      <w:pPr>
        <w:pStyle w:val="af9"/>
        <w:keepNext/>
        <w:keepLines/>
        <w:numPr>
          <w:ilvl w:val="2"/>
          <w:numId w:val="53"/>
        </w:numPr>
        <w:bidi/>
        <w:spacing w:line="360" w:lineRule="auto"/>
        <w:ind w:right="-567"/>
        <w:contextualSpacing w:val="0"/>
        <w:rPr>
          <w:rFonts w:cs="David"/>
          <w:lang w:eastAsia="en-US"/>
        </w:rPr>
      </w:pPr>
      <w:r w:rsidRPr="001A6338">
        <w:rPr>
          <w:rFonts w:cs="David" w:hint="cs"/>
          <w:rtl/>
          <w:lang w:eastAsia="en-US"/>
        </w:rPr>
        <w:t xml:space="preserve">בכל תהליכי התכנון, </w:t>
      </w:r>
      <w:r w:rsidR="003D1A86">
        <w:rPr>
          <w:rFonts w:cs="David" w:hint="cs"/>
          <w:rtl/>
          <w:lang w:eastAsia="en-US"/>
        </w:rPr>
        <w:t>על</w:t>
      </w:r>
      <w:r w:rsidR="003D1A86" w:rsidRPr="001A6338">
        <w:rPr>
          <w:rFonts w:cs="David" w:hint="cs"/>
          <w:rtl/>
          <w:lang w:eastAsia="en-US"/>
        </w:rPr>
        <w:t xml:space="preserve"> </w:t>
      </w: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sidR="003D1A86">
        <w:rPr>
          <w:rFonts w:cs="David" w:hint="cs"/>
          <w:rtl/>
          <w:lang w:eastAsia="en-US"/>
        </w:rPr>
        <w:t>להוביל את התהליך ולייעץ</w:t>
      </w:r>
      <w:r w:rsidR="003D1A86" w:rsidRPr="001A6338">
        <w:rPr>
          <w:rFonts w:cs="David" w:hint="cs"/>
          <w:rtl/>
          <w:lang w:eastAsia="en-US"/>
        </w:rPr>
        <w:t xml:space="preserve"> </w:t>
      </w:r>
      <w:r w:rsidRPr="001A6338">
        <w:rPr>
          <w:rFonts w:cs="David" w:hint="cs"/>
          <w:rtl/>
          <w:lang w:eastAsia="en-US"/>
        </w:rPr>
        <w:t xml:space="preserve">לרשות בנוגע לפעולות שיש לנקוט ע"מ לקדם את הכנת </w:t>
      </w:r>
      <w:r w:rsidR="00C64885" w:rsidRPr="001A6338">
        <w:rPr>
          <w:rFonts w:cs="David" w:hint="cs"/>
          <w:rtl/>
          <w:lang w:eastAsia="en-US"/>
        </w:rPr>
        <w:t>התוכניות</w:t>
      </w:r>
      <w:r w:rsidRPr="001A6338">
        <w:rPr>
          <w:rFonts w:cs="David" w:hint="cs"/>
          <w:rtl/>
          <w:lang w:eastAsia="en-US"/>
        </w:rPr>
        <w:t>.</w:t>
      </w:r>
    </w:p>
    <w:p w14:paraId="2599F273" w14:textId="77777777" w:rsidR="004A7FBE" w:rsidRPr="001A6338" w:rsidRDefault="004A7FBE" w:rsidP="000A611A">
      <w:pPr>
        <w:pStyle w:val="af9"/>
        <w:keepNext/>
        <w:keepLines/>
        <w:numPr>
          <w:ilvl w:val="2"/>
          <w:numId w:val="53"/>
        </w:numPr>
        <w:bidi/>
        <w:spacing w:line="360" w:lineRule="auto"/>
        <w:ind w:right="-567" w:hanging="712"/>
        <w:contextualSpacing w:val="0"/>
        <w:rPr>
          <w:rFonts w:cs="David"/>
          <w:lang w:eastAsia="en-US"/>
        </w:rPr>
      </w:pPr>
      <w:r>
        <w:rPr>
          <w:rFonts w:cs="David" w:hint="cs"/>
          <w:rtl/>
          <w:lang w:eastAsia="en-US"/>
        </w:rPr>
        <w:t>ה</w:t>
      </w:r>
      <w:r w:rsidR="00733E74">
        <w:rPr>
          <w:rFonts w:ascii="Arial" w:hAnsi="Arial" w:cs="Arial" w:hint="cs"/>
          <w:rtl/>
          <w:lang w:eastAsia="en-US"/>
        </w:rPr>
        <w:t>ספק</w:t>
      </w:r>
      <w:r w:rsidRPr="001A6338">
        <w:rPr>
          <w:rFonts w:cs="David" w:hint="cs"/>
          <w:rtl/>
          <w:lang w:eastAsia="en-US"/>
        </w:rPr>
        <w:t xml:space="preserve"> </w:t>
      </w:r>
      <w:r>
        <w:rPr>
          <w:rFonts w:cs="David" w:hint="cs"/>
          <w:rtl/>
          <w:lang w:eastAsia="en-US"/>
        </w:rPr>
        <w:t>י</w:t>
      </w:r>
      <w:r w:rsidRPr="001A6338">
        <w:rPr>
          <w:rFonts w:cs="David" w:hint="cs"/>
          <w:rtl/>
          <w:lang w:eastAsia="en-US"/>
        </w:rPr>
        <w:t>שתף פעולה ו</w:t>
      </w:r>
      <w:r>
        <w:rPr>
          <w:rFonts w:cs="David" w:hint="cs"/>
          <w:rtl/>
          <w:lang w:eastAsia="en-US"/>
        </w:rPr>
        <w:t>י</w:t>
      </w:r>
      <w:r w:rsidRPr="001A6338">
        <w:rPr>
          <w:rFonts w:cs="David" w:hint="cs"/>
          <w:rtl/>
          <w:lang w:eastAsia="en-US"/>
        </w:rPr>
        <w:t>היה אחראי למתן תשובות למנגנוני בקרה שתפעיל הרשות</w:t>
      </w:r>
      <w:r>
        <w:rPr>
          <w:rFonts w:cs="David" w:hint="cs"/>
          <w:rtl/>
          <w:lang w:eastAsia="en-US"/>
        </w:rPr>
        <w:t>.</w:t>
      </w:r>
    </w:p>
    <w:p w14:paraId="1DF6D955" w14:textId="77777777" w:rsidR="004A7FBE" w:rsidRPr="001A6338" w:rsidRDefault="004A7FBE" w:rsidP="000A611A">
      <w:pPr>
        <w:pStyle w:val="af9"/>
        <w:keepNext/>
        <w:keepLines/>
        <w:numPr>
          <w:ilvl w:val="1"/>
          <w:numId w:val="53"/>
        </w:numPr>
        <w:bidi/>
        <w:spacing w:line="360" w:lineRule="auto"/>
        <w:ind w:right="-567"/>
        <w:contextualSpacing w:val="0"/>
        <w:rPr>
          <w:rFonts w:cs="David"/>
          <w:lang w:eastAsia="en-US"/>
        </w:rPr>
      </w:pPr>
      <w:bookmarkStart w:id="198" w:name="_Ref323740465"/>
      <w:r w:rsidRPr="001A6338">
        <w:rPr>
          <w:rFonts w:cs="David" w:hint="cs"/>
          <w:rtl/>
          <w:lang w:eastAsia="en-US"/>
        </w:rPr>
        <w:t>שרותי ניהול התכנון בהתאמה לתהליכי התכנון.</w:t>
      </w:r>
      <w:r w:rsidRPr="001A6338" w:rsidDel="004C7AF2">
        <w:rPr>
          <w:rFonts w:cs="David"/>
          <w:rtl/>
          <w:lang w:eastAsia="en-US"/>
        </w:rPr>
        <w:t xml:space="preserve"> </w:t>
      </w:r>
    </w:p>
    <w:p w14:paraId="21FC4428" w14:textId="77777777" w:rsidR="004A7FBE" w:rsidRPr="001A6338" w:rsidRDefault="004A7FBE" w:rsidP="000A611A">
      <w:pPr>
        <w:pStyle w:val="af9"/>
        <w:keepNext/>
        <w:keepLines/>
        <w:numPr>
          <w:ilvl w:val="2"/>
          <w:numId w:val="53"/>
        </w:numPr>
        <w:bidi/>
        <w:spacing w:line="360" w:lineRule="auto"/>
        <w:ind w:right="-567"/>
        <w:contextualSpacing w:val="0"/>
        <w:rPr>
          <w:rFonts w:cs="David"/>
          <w:lang w:eastAsia="en-US"/>
        </w:rPr>
      </w:pPr>
      <w:bookmarkStart w:id="199" w:name="_Ref323747985"/>
      <w:bookmarkEnd w:id="198"/>
      <w:r w:rsidRPr="001A6338">
        <w:rPr>
          <w:rFonts w:cs="David" w:hint="cs"/>
          <w:rtl/>
          <w:lang w:eastAsia="en-US"/>
        </w:rPr>
        <w:t>טרום תכנון</w:t>
      </w:r>
      <w:bookmarkEnd w:id="199"/>
    </w:p>
    <w:p w14:paraId="65CF87CC"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קבלת מטרות הרשות ביחס לשטח התכנון וניתוחם.</w:t>
      </w:r>
    </w:p>
    <w:p w14:paraId="65999212"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קביעת תהליך התכנון וסל השירותים הדרוש למימוש מטרות אלו בשיתוף עם הרשות.</w:t>
      </w:r>
    </w:p>
    <w:p w14:paraId="4F85AB22"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קביעת הרכבו (מקצועות משתתפים ושמות) של צוות התכנון המתאים למימוש התכנון.</w:t>
      </w:r>
    </w:p>
    <w:p w14:paraId="56031516"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קבלת אישור הרשות לתהליך התכנון, סל שרותי התכנון והרכב צוות התכנון.</w:t>
      </w:r>
    </w:p>
    <w:p w14:paraId="4F4CCFBF"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הכנת תכנית עבודה, לוח זמנים, תקציב לתכנון ואבני דרך לתשלום, קבלת אישור הרשות.</w:t>
      </w:r>
    </w:p>
    <w:p w14:paraId="50CABBA9"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איסוף וריכוז כל חומר הרקע (הנחיות מקצועיות, מיפוי, הנחיות כלליות וכו') הנמצאים אצל הרשות.</w:t>
      </w:r>
    </w:p>
    <w:p w14:paraId="0C8E241B" w14:textId="77777777" w:rsidR="004A7FBE" w:rsidRPr="0077410E" w:rsidRDefault="004A7FBE" w:rsidP="004A7FBE">
      <w:pPr>
        <w:pStyle w:val="af9"/>
        <w:keepNext/>
        <w:keepLines/>
        <w:ind w:left="3401"/>
        <w:rPr>
          <w:b/>
          <w:bCs/>
          <w:u w:val="single"/>
          <w:rtl/>
        </w:rPr>
      </w:pPr>
    </w:p>
    <w:p w14:paraId="440BCDE4"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איסוף נתונים והכנת חלופות תכנון</w:t>
      </w:r>
    </w:p>
    <w:p w14:paraId="13E67281" w14:textId="77777777" w:rsidR="004A7FBE" w:rsidRPr="0077410E" w:rsidRDefault="004A7FBE" w:rsidP="004A7FBE">
      <w:pPr>
        <w:pStyle w:val="af9"/>
        <w:keepNext/>
        <w:keepLines/>
        <w:autoSpaceDE w:val="0"/>
        <w:autoSpaceDN w:val="0"/>
        <w:adjustRightInd w:val="0"/>
        <w:ind w:left="2834"/>
      </w:pPr>
    </w:p>
    <w:p w14:paraId="0AC38E11"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rtl/>
          <w:lang w:eastAsia="en-US"/>
        </w:rPr>
      </w:pPr>
      <w:r w:rsidRPr="002F755E">
        <w:rPr>
          <w:rFonts w:cs="David" w:hint="cs"/>
          <w:rtl/>
          <w:lang w:eastAsia="en-US"/>
        </w:rPr>
        <w:t xml:space="preserve">תאום והכנת תכניות מדידה של המצב הקיים בקנה המידה ובטכנולוגיה (פוטוגרמטריה, אורטופוטו, מדידות בשטח וכו') מתאימים. </w:t>
      </w:r>
    </w:p>
    <w:p w14:paraId="0B2DD56E"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מסירה לצוות התכנון מטרות הרשות ביחס לשטח התכנון, חומרי רקע, תוכנית עבודה, לוח זמנים, ונהלי עבודה.</w:t>
      </w:r>
    </w:p>
    <w:p w14:paraId="786199BA" w14:textId="77777777" w:rsidR="004A7FBE" w:rsidRPr="002F755E" w:rsidRDefault="004A7FBE" w:rsidP="009E7D65">
      <w:pPr>
        <w:pStyle w:val="af9"/>
        <w:keepNext/>
        <w:keepLines/>
        <w:numPr>
          <w:ilvl w:val="3"/>
          <w:numId w:val="53"/>
        </w:numPr>
        <w:bidi/>
        <w:spacing w:line="360" w:lineRule="auto"/>
        <w:ind w:left="1841" w:right="-567" w:hanging="761"/>
        <w:contextualSpacing w:val="0"/>
        <w:rPr>
          <w:rFonts w:cs="David"/>
          <w:rtl/>
          <w:lang w:eastAsia="en-US"/>
        </w:rPr>
      </w:pPr>
      <w:r w:rsidRPr="002F755E">
        <w:rPr>
          <w:rFonts w:cs="David" w:hint="cs"/>
          <w:rtl/>
          <w:lang w:eastAsia="en-US"/>
        </w:rPr>
        <w:t xml:space="preserve">סיוע לחברי הצוות בקיום פגישות הנדרשות </w:t>
      </w:r>
      <w:r w:rsidR="00C64885" w:rsidRPr="002F755E">
        <w:rPr>
          <w:rFonts w:cs="David" w:hint="cs"/>
          <w:rtl/>
          <w:lang w:eastAsia="en-US"/>
        </w:rPr>
        <w:t>ב</w:t>
      </w:r>
      <w:r w:rsidR="00C64885">
        <w:rPr>
          <w:rFonts w:cs="David" w:hint="cs"/>
          <w:rtl/>
          <w:lang w:eastAsia="en-US"/>
        </w:rPr>
        <w:t>רשות</w:t>
      </w:r>
      <w:r w:rsidR="009E7D65">
        <w:rPr>
          <w:rFonts w:cs="David" w:hint="cs"/>
          <w:rtl/>
          <w:lang w:eastAsia="en-US"/>
        </w:rPr>
        <w:t xml:space="preserve">  </w:t>
      </w:r>
      <w:r w:rsidRPr="002F755E">
        <w:rPr>
          <w:rFonts w:cs="David" w:hint="cs"/>
          <w:rtl/>
          <w:lang w:eastAsia="en-US"/>
        </w:rPr>
        <w:t>או גופים אחרים.</w:t>
      </w:r>
    </w:p>
    <w:p w14:paraId="53535A52"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 xml:space="preserve">ריכוז ציפיות גופים חיצוניים רלוונטיים (כגון רשות מקומית, </w:t>
      </w:r>
      <w:r>
        <w:rPr>
          <w:rFonts w:cs="David" w:hint="cs"/>
          <w:rtl/>
          <w:lang w:eastAsia="en-US"/>
        </w:rPr>
        <w:t>רשות</w:t>
      </w:r>
      <w:r w:rsidRPr="002F755E">
        <w:rPr>
          <w:rFonts w:cs="David" w:hint="cs"/>
          <w:rtl/>
          <w:lang w:eastAsia="en-US"/>
        </w:rPr>
        <w:t>י ממשלה, וועדות תכנון וכו') מהתכנון המיועד והצגתם לרשות.</w:t>
      </w:r>
    </w:p>
    <w:p w14:paraId="3FBCEF67"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ארגון וניהול ביצוע סקרים ו/או בדיקות הנוגעות לשטח התכנון.</w:t>
      </w:r>
    </w:p>
    <w:p w14:paraId="4E3926AC"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ארגון וביצוע סיורים של צוות התכנון בשטח התכנון וסיוע לחברי הצוות לקיים סיור ייחודי למקצועם לזיהוי שטח התכנון והתשתיות הממופות במפת הרקע ולאיתור גורמים והאילוצים בשטח התכנון וסביבתו העשויים להשפיע על התכנון.</w:t>
      </w:r>
    </w:p>
    <w:p w14:paraId="018D6FAD"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איתור סתירות בין התפיסות המקצועיות ובין הדרישות של הגורמים השונים הקשורים לתכנון והצגתם בפני הרשות לקבלת החלטה בדבר.</w:t>
      </w:r>
    </w:p>
    <w:p w14:paraId="2A01F57F"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rtl/>
          <w:lang w:eastAsia="en-US"/>
        </w:rPr>
      </w:pPr>
      <w:r w:rsidRPr="002F755E">
        <w:rPr>
          <w:rFonts w:cs="David" w:hint="cs"/>
          <w:rtl/>
          <w:lang w:eastAsia="en-US"/>
        </w:rPr>
        <w:t>בדיקת בעלות וזכויות במקרקעין על כל הקרקעות בתחום התכנית.</w:t>
      </w:r>
    </w:p>
    <w:p w14:paraId="2833E514"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lastRenderedPageBreak/>
        <w:t>הכנה וריכוז של אומדני עלות עבודות הפיתוח בכל החלופות.</w:t>
      </w:r>
    </w:p>
    <w:p w14:paraId="69E7EA5F"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בדיקת התאמת התוצרים של חברי הצוות להנחיות הרשות.</w:t>
      </w:r>
    </w:p>
    <w:p w14:paraId="01172641" w14:textId="77777777" w:rsidR="004A7FBE" w:rsidRPr="0077410E" w:rsidRDefault="004A7FBE" w:rsidP="004A7FBE">
      <w:pPr>
        <w:pStyle w:val="af9"/>
        <w:keepNext/>
        <w:keepLines/>
        <w:autoSpaceDE w:val="0"/>
        <w:autoSpaceDN w:val="0"/>
        <w:adjustRightInd w:val="0"/>
        <w:ind w:left="2834"/>
      </w:pPr>
    </w:p>
    <w:p w14:paraId="70233E69"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בחירת חלופת תכנון מועדפת</w:t>
      </w:r>
    </w:p>
    <w:p w14:paraId="131E4832" w14:textId="77777777" w:rsidR="004A7FBE" w:rsidRPr="0077410E" w:rsidRDefault="004A7FBE" w:rsidP="004A7FBE">
      <w:pPr>
        <w:pStyle w:val="af9"/>
        <w:keepNext/>
        <w:keepLines/>
        <w:autoSpaceDE w:val="0"/>
        <w:autoSpaceDN w:val="0"/>
        <w:adjustRightInd w:val="0"/>
        <w:ind w:left="2834"/>
      </w:pPr>
    </w:p>
    <w:p w14:paraId="0BC46389"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הצגת חלופות תכנון (באמצעות חברי צוות התכנון ) בפני הרשות ו/או פורומים שהוסמכו על ידו לבחירת החלופה המועדפת.</w:t>
      </w:r>
    </w:p>
    <w:p w14:paraId="082B292F"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מעקב וניהול ביצוע התיקונים שנדרשו ע"י הרשות ו/או הפורומים שהוסמכו על ידו ו/או מוסדות התכנון ו/או הכנת חלופות נוספות הכל עד לבחירת ואישור הועדה לחלופת התכנון הנבחרת.</w:t>
      </w:r>
    </w:p>
    <w:p w14:paraId="7AD79C34" w14:textId="77777777" w:rsidR="004A7FBE" w:rsidRPr="002F755E" w:rsidRDefault="004A7FBE" w:rsidP="000A611A">
      <w:pPr>
        <w:pStyle w:val="af9"/>
        <w:keepNext/>
        <w:keepLines/>
        <w:numPr>
          <w:ilvl w:val="3"/>
          <w:numId w:val="53"/>
        </w:numPr>
        <w:bidi/>
        <w:spacing w:line="360" w:lineRule="auto"/>
        <w:ind w:left="1841" w:right="-567" w:hanging="761"/>
        <w:contextualSpacing w:val="0"/>
        <w:rPr>
          <w:rFonts w:cs="David"/>
          <w:lang w:eastAsia="en-US"/>
        </w:rPr>
      </w:pPr>
      <w:r w:rsidRPr="002F755E">
        <w:rPr>
          <w:rFonts w:cs="David" w:hint="cs"/>
          <w:rtl/>
          <w:lang w:eastAsia="en-US"/>
        </w:rPr>
        <w:t>בדיקה ועדכון במידת הצורך של תוכנית העבודה, לוח הזמנים ותקציב התכנון כפועל יוצא מחלופת התכנון שנבחרה.</w:t>
      </w:r>
    </w:p>
    <w:p w14:paraId="3C907692" w14:textId="77777777" w:rsidR="004A7FBE" w:rsidRPr="0077410E" w:rsidRDefault="004A7FBE" w:rsidP="004A7FBE">
      <w:pPr>
        <w:pStyle w:val="af9"/>
        <w:keepNext/>
        <w:keepLines/>
        <w:ind w:left="3401"/>
        <w:rPr>
          <w:rtl/>
        </w:rPr>
      </w:pPr>
    </w:p>
    <w:p w14:paraId="0D21864D" w14:textId="77777777" w:rsidR="004A7FBE" w:rsidRPr="00C80FFC"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עיבוד חלופת תכנון נבחרת</w:t>
      </w:r>
    </w:p>
    <w:p w14:paraId="5A29E17B"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ניהול צוות התכנון בעת עיבוד החלופה הנבחרת.</w:t>
      </w:r>
    </w:p>
    <w:p w14:paraId="13BC1DA7"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t>ריכוז מסמכי הסטאטוטורי והפיזי.</w:t>
      </w:r>
      <w:r w:rsidRPr="002F755E">
        <w:rPr>
          <w:rFonts w:cs="David"/>
          <w:rtl/>
          <w:lang w:eastAsia="en-US"/>
        </w:rPr>
        <w:br/>
      </w:r>
      <w:r w:rsidRPr="002F755E">
        <w:rPr>
          <w:rFonts w:cs="David" w:hint="cs"/>
          <w:rtl/>
          <w:lang w:eastAsia="en-US"/>
        </w:rPr>
        <w:t>בדיקת התאמתם לחלופה הנבחרת.</w:t>
      </w:r>
    </w:p>
    <w:p w14:paraId="32CA4DB6"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וידוא התאמת מסמכי התכנית השונים זה לזה, לרבות התאמת התכנון הפיזי להוראות הת.ב.ע.</w:t>
      </w:r>
    </w:p>
    <w:p w14:paraId="161401E2"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ריכוז אומדני עלויות הפיתוח מן היועצים ובדיקתם.</w:t>
      </w:r>
    </w:p>
    <w:p w14:paraId="1898E883"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 xml:space="preserve">הצגת </w:t>
      </w:r>
      <w:r w:rsidRPr="002F755E">
        <w:rPr>
          <w:rFonts w:cs="David"/>
          <w:rtl/>
          <w:lang w:eastAsia="en-US"/>
        </w:rPr>
        <w:t xml:space="preserve">התכנית לאישור </w:t>
      </w:r>
      <w:r w:rsidRPr="002F755E">
        <w:rPr>
          <w:rFonts w:cs="David" w:hint="cs"/>
          <w:rtl/>
          <w:lang w:eastAsia="en-US"/>
        </w:rPr>
        <w:t>הרשות/פורומים שיוסמכו ע"י הרשות</w:t>
      </w:r>
      <w:r w:rsidRPr="002F755E">
        <w:rPr>
          <w:rFonts w:cs="David"/>
          <w:rtl/>
          <w:lang w:eastAsia="en-US"/>
        </w:rPr>
        <w:t xml:space="preserve"> </w:t>
      </w:r>
      <w:r w:rsidRPr="002F755E">
        <w:rPr>
          <w:rFonts w:cs="David" w:hint="cs"/>
          <w:rtl/>
          <w:lang w:eastAsia="en-US"/>
        </w:rPr>
        <w:t>ו</w:t>
      </w:r>
      <w:r w:rsidRPr="002F755E">
        <w:rPr>
          <w:rFonts w:cs="David"/>
          <w:rtl/>
          <w:lang w:eastAsia="en-US"/>
        </w:rPr>
        <w:t>הכנסת תיקונים בתכנית עד לקבלת אישור</w:t>
      </w:r>
      <w:r w:rsidRPr="002F755E">
        <w:rPr>
          <w:rFonts w:cs="David" w:hint="cs"/>
          <w:rtl/>
          <w:lang w:eastAsia="en-US"/>
        </w:rPr>
        <w:t>.</w:t>
      </w:r>
      <w:r w:rsidRPr="002F755E">
        <w:rPr>
          <w:rFonts w:cs="David"/>
          <w:rtl/>
          <w:lang w:eastAsia="en-US"/>
        </w:rPr>
        <w:t xml:space="preserve"> </w:t>
      </w:r>
    </w:p>
    <w:p w14:paraId="3D1C9FEA" w14:textId="77777777" w:rsidR="004A7FBE" w:rsidRPr="0077410E" w:rsidRDefault="004A7FBE" w:rsidP="004A7FBE">
      <w:pPr>
        <w:pStyle w:val="af9"/>
        <w:keepNext/>
        <w:keepLines/>
        <w:autoSpaceDE w:val="0"/>
        <w:autoSpaceDN w:val="0"/>
        <w:adjustRightInd w:val="0"/>
        <w:ind w:left="2834"/>
      </w:pPr>
    </w:p>
    <w:p w14:paraId="0E2FA1F0"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פעולות בהליכי מכרז</w:t>
      </w:r>
    </w:p>
    <w:p w14:paraId="54642411"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t xml:space="preserve">הכנת מסמכי מכרז שלמים ומתואמים (תכניות, כתבי כמויות, מפרטים ושאר מסמכי המכרז). </w:t>
      </w:r>
    </w:p>
    <w:p w14:paraId="20C87CA4" w14:textId="77777777" w:rsidR="004A7FBE" w:rsidRPr="002F755E" w:rsidRDefault="003D1A86" w:rsidP="003D1A86">
      <w:pPr>
        <w:pStyle w:val="af9"/>
        <w:keepNext/>
        <w:keepLines/>
        <w:numPr>
          <w:ilvl w:val="3"/>
          <w:numId w:val="53"/>
        </w:numPr>
        <w:bidi/>
        <w:spacing w:line="360" w:lineRule="auto"/>
        <w:ind w:left="1841" w:right="-567" w:hanging="761"/>
        <w:contextualSpacing w:val="0"/>
        <w:jc w:val="left"/>
        <w:rPr>
          <w:rFonts w:cs="David"/>
          <w:lang w:eastAsia="en-US"/>
        </w:rPr>
      </w:pPr>
      <w:r>
        <w:rPr>
          <w:rFonts w:cs="David" w:hint="cs"/>
          <w:rtl/>
          <w:lang w:eastAsia="en-US"/>
        </w:rPr>
        <w:t>ניהול</w:t>
      </w:r>
      <w:r w:rsidR="004A7FBE" w:rsidRPr="002F755E">
        <w:rPr>
          <w:rFonts w:cs="David" w:hint="cs"/>
          <w:rtl/>
          <w:lang w:eastAsia="en-US"/>
        </w:rPr>
        <w:t xml:space="preserve"> תהליך הכנת המכרז, פרסומו, סיורי קבלנים, דיוני והחלטות וועדת המכרזים ועד בחירת הקבלן הזוכה ומתן צו התחלת העבודה.</w:t>
      </w:r>
    </w:p>
    <w:p w14:paraId="46625899" w14:textId="77777777" w:rsidR="004A7FBE" w:rsidRPr="0077410E" w:rsidRDefault="004A7FBE" w:rsidP="004A7FBE">
      <w:pPr>
        <w:pStyle w:val="af9"/>
        <w:keepNext/>
        <w:keepLines/>
        <w:autoSpaceDE w:val="0"/>
        <w:autoSpaceDN w:val="0"/>
        <w:adjustRightInd w:val="0"/>
        <w:ind w:left="2834"/>
      </w:pPr>
    </w:p>
    <w:p w14:paraId="45EDC830"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פיקוח עליון</w:t>
      </w:r>
    </w:p>
    <w:p w14:paraId="4E25B4C6" w14:textId="77777777" w:rsidR="004A7FBE" w:rsidRPr="002F755E" w:rsidRDefault="004A7FBE" w:rsidP="003D1A86">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t xml:space="preserve">קביעת תכנית פיקוח של המפקח הצמוד, בתאום עם </w:t>
      </w:r>
      <w:r w:rsidR="003D1A86">
        <w:rPr>
          <w:rFonts w:cs="David" w:hint="cs"/>
          <w:rtl/>
          <w:lang w:eastAsia="en-US"/>
        </w:rPr>
        <w:t>יועצי התשתיות והבקרה</w:t>
      </w:r>
      <w:r w:rsidRPr="002F755E">
        <w:rPr>
          <w:rFonts w:cs="David" w:hint="cs"/>
          <w:rtl/>
          <w:lang w:eastAsia="en-US"/>
        </w:rPr>
        <w:t>.</w:t>
      </w:r>
    </w:p>
    <w:p w14:paraId="1794F9E2" w14:textId="77777777" w:rsidR="004A7FBE" w:rsidRPr="002F755E" w:rsidRDefault="003D1A86" w:rsidP="000A611A">
      <w:pPr>
        <w:pStyle w:val="af9"/>
        <w:keepNext/>
        <w:keepLines/>
        <w:numPr>
          <w:ilvl w:val="3"/>
          <w:numId w:val="53"/>
        </w:numPr>
        <w:bidi/>
        <w:spacing w:line="360" w:lineRule="auto"/>
        <w:ind w:left="1841" w:right="-567" w:hanging="761"/>
        <w:contextualSpacing w:val="0"/>
        <w:jc w:val="left"/>
        <w:rPr>
          <w:rFonts w:cs="David"/>
          <w:rtl/>
          <w:lang w:eastAsia="en-US"/>
        </w:rPr>
      </w:pPr>
      <w:r>
        <w:rPr>
          <w:rFonts w:cs="David" w:hint="cs"/>
          <w:rtl/>
          <w:lang w:eastAsia="en-US"/>
        </w:rPr>
        <w:t>ביצוע ביקורת יזומה על עבודת הפיקוח</w:t>
      </w:r>
      <w:r w:rsidR="00077200">
        <w:rPr>
          <w:rFonts w:cs="David" w:hint="cs"/>
          <w:rtl/>
          <w:lang w:eastAsia="en-US"/>
        </w:rPr>
        <w:t>, אבטחת איכות ובקרת איכות</w:t>
      </w:r>
      <w:r w:rsidR="004A7FBE" w:rsidRPr="002F755E">
        <w:rPr>
          <w:rFonts w:cs="David" w:hint="cs"/>
          <w:rtl/>
          <w:lang w:eastAsia="en-US"/>
        </w:rPr>
        <w:t xml:space="preserve">. </w:t>
      </w:r>
    </w:p>
    <w:p w14:paraId="4943006F" w14:textId="77777777" w:rsidR="004A7FBE" w:rsidRPr="002F755E" w:rsidRDefault="00077200" w:rsidP="000A611A">
      <w:pPr>
        <w:pStyle w:val="af9"/>
        <w:keepNext/>
        <w:keepLines/>
        <w:numPr>
          <w:ilvl w:val="3"/>
          <w:numId w:val="53"/>
        </w:numPr>
        <w:bidi/>
        <w:spacing w:line="360" w:lineRule="auto"/>
        <w:ind w:left="1841" w:right="-567" w:hanging="761"/>
        <w:contextualSpacing w:val="0"/>
        <w:jc w:val="left"/>
        <w:rPr>
          <w:rFonts w:cs="David"/>
          <w:rtl/>
          <w:lang w:eastAsia="en-US"/>
        </w:rPr>
      </w:pPr>
      <w:r>
        <w:rPr>
          <w:rFonts w:cs="David" w:hint="cs"/>
          <w:rtl/>
          <w:lang w:eastAsia="en-US"/>
        </w:rPr>
        <w:t xml:space="preserve">זימון </w:t>
      </w:r>
      <w:r w:rsidRPr="002F755E">
        <w:rPr>
          <w:rFonts w:cs="David" w:hint="cs"/>
          <w:rtl/>
          <w:lang w:eastAsia="en-US"/>
        </w:rPr>
        <w:t xml:space="preserve"> </w:t>
      </w:r>
      <w:r w:rsidR="004A7FBE" w:rsidRPr="002F755E">
        <w:rPr>
          <w:rFonts w:cs="David" w:hint="cs"/>
          <w:rtl/>
          <w:lang w:eastAsia="en-US"/>
        </w:rPr>
        <w:t>ביקורי פיקוח עליון ע"פ דרישת המפקח</w:t>
      </w:r>
      <w:r>
        <w:rPr>
          <w:rFonts w:cs="David" w:hint="cs"/>
          <w:rtl/>
          <w:lang w:eastAsia="en-US"/>
        </w:rPr>
        <w:t xml:space="preserve"> והתקדמות העבודה</w:t>
      </w:r>
      <w:r w:rsidR="004A7FBE" w:rsidRPr="002F755E">
        <w:rPr>
          <w:rFonts w:cs="David" w:hint="cs"/>
          <w:rtl/>
          <w:lang w:eastAsia="en-US"/>
        </w:rPr>
        <w:t>, הכנת דו"חות פיקוח עליון.</w:t>
      </w:r>
    </w:p>
    <w:p w14:paraId="2A74780B"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t>התראה על חריגות מהתכנון ו/או מהנחיות הביצוע.</w:t>
      </w:r>
    </w:p>
    <w:p w14:paraId="512E100B"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lastRenderedPageBreak/>
        <w:t>מתן הנחיות לנקיטת פעולות לטיפול בחריגות שהתגלו.</w:t>
      </w:r>
    </w:p>
    <w:p w14:paraId="6F2A4BDD"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rtl/>
          <w:lang w:eastAsia="en-US"/>
        </w:rPr>
      </w:pPr>
      <w:r w:rsidRPr="002F755E">
        <w:rPr>
          <w:rFonts w:cs="David" w:hint="cs"/>
          <w:rtl/>
          <w:lang w:eastAsia="en-US"/>
        </w:rPr>
        <w:t>מעקב אחר טיפול בחריגות ע"פ ההנחיות שניתנו.</w:t>
      </w:r>
    </w:p>
    <w:p w14:paraId="44AD3D45"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השתתפות בסיורי מסירה, ווידוא ביצוע התכנון במלואו.</w:t>
      </w:r>
    </w:p>
    <w:p w14:paraId="45144DC4"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 xml:space="preserve">הכנת דו"חות מסירה הערות לתיקון/השלמה ע"פ הצורך. </w:t>
      </w:r>
    </w:p>
    <w:p w14:paraId="36F83FE8" w14:textId="77777777" w:rsidR="004A7FBE" w:rsidRPr="002F755E" w:rsidRDefault="004A7FBE" w:rsidP="000A611A">
      <w:pPr>
        <w:pStyle w:val="af9"/>
        <w:keepNext/>
        <w:keepLines/>
        <w:numPr>
          <w:ilvl w:val="3"/>
          <w:numId w:val="53"/>
        </w:numPr>
        <w:bidi/>
        <w:spacing w:line="360" w:lineRule="auto"/>
        <w:ind w:left="1841" w:right="-567" w:hanging="761"/>
        <w:contextualSpacing w:val="0"/>
        <w:jc w:val="left"/>
        <w:rPr>
          <w:rFonts w:cs="David"/>
          <w:lang w:eastAsia="en-US"/>
        </w:rPr>
      </w:pPr>
      <w:r w:rsidRPr="002F755E">
        <w:rPr>
          <w:rFonts w:cs="David" w:hint="cs"/>
          <w:rtl/>
          <w:lang w:eastAsia="en-US"/>
        </w:rPr>
        <w:t>אישור השלמה, אישור תכניות עדות שהוכנו ע"י הקבלנים.</w:t>
      </w:r>
    </w:p>
    <w:p w14:paraId="6CB869BE" w14:textId="77777777" w:rsidR="004A7FBE" w:rsidRPr="002F755E" w:rsidRDefault="004A7FBE" w:rsidP="004A7FBE">
      <w:pPr>
        <w:pStyle w:val="af9"/>
        <w:keepNext/>
        <w:keepLines/>
        <w:ind w:left="1224" w:right="-567"/>
        <w:rPr>
          <w:rFonts w:cs="David"/>
          <w:lang w:eastAsia="en-US"/>
        </w:rPr>
      </w:pPr>
    </w:p>
    <w:p w14:paraId="79BD7C48"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 xml:space="preserve">פעולות </w:t>
      </w:r>
      <w:r w:rsidR="00077200">
        <w:rPr>
          <w:rFonts w:cs="David" w:hint="cs"/>
          <w:rtl/>
          <w:lang w:eastAsia="en-US"/>
        </w:rPr>
        <w:t xml:space="preserve">בניהול </w:t>
      </w:r>
      <w:r w:rsidRPr="002F755E">
        <w:rPr>
          <w:rFonts w:cs="David" w:hint="cs"/>
          <w:rtl/>
          <w:lang w:eastAsia="en-US"/>
        </w:rPr>
        <w:t>צוות התכנון בסגירת הפרויקט.</w:t>
      </w:r>
    </w:p>
    <w:p w14:paraId="7555C379" w14:textId="77777777" w:rsidR="004A7FBE" w:rsidRPr="002F755E" w:rsidRDefault="004A7FBE" w:rsidP="000A611A">
      <w:pPr>
        <w:pStyle w:val="af9"/>
        <w:keepNext/>
        <w:keepLines/>
        <w:numPr>
          <w:ilvl w:val="3"/>
          <w:numId w:val="53"/>
        </w:numPr>
        <w:bidi/>
        <w:spacing w:line="360" w:lineRule="auto"/>
        <w:ind w:left="1983" w:right="-567" w:hanging="903"/>
        <w:contextualSpacing w:val="0"/>
        <w:jc w:val="left"/>
        <w:rPr>
          <w:rFonts w:cs="David"/>
          <w:lang w:eastAsia="en-US"/>
        </w:rPr>
      </w:pPr>
      <w:r w:rsidRPr="002F755E">
        <w:rPr>
          <w:rFonts w:cs="David"/>
          <w:rtl/>
          <w:lang w:eastAsia="en-US"/>
        </w:rPr>
        <w:t xml:space="preserve">ניסוח עם </w:t>
      </w:r>
      <w:r w:rsidRPr="002F755E">
        <w:rPr>
          <w:rFonts w:cs="David" w:hint="cs"/>
          <w:rtl/>
          <w:lang w:eastAsia="en-US"/>
        </w:rPr>
        <w:t>הרשות</w:t>
      </w:r>
      <w:r w:rsidRPr="002F755E">
        <w:rPr>
          <w:rFonts w:cs="David"/>
          <w:rtl/>
          <w:lang w:eastAsia="en-US"/>
        </w:rPr>
        <w:t xml:space="preserve"> </w:t>
      </w:r>
      <w:r w:rsidRPr="002F755E">
        <w:rPr>
          <w:rFonts w:cs="David" w:hint="cs"/>
          <w:rtl/>
          <w:lang w:eastAsia="en-US"/>
        </w:rPr>
        <w:t>רשימת</w:t>
      </w:r>
      <w:r w:rsidRPr="002F755E">
        <w:rPr>
          <w:rFonts w:cs="David"/>
          <w:rtl/>
          <w:lang w:eastAsia="en-US"/>
        </w:rPr>
        <w:t xml:space="preserve"> משימות או פעילויות להשלמת הפרויקט</w:t>
      </w:r>
      <w:r w:rsidRPr="002F755E">
        <w:rPr>
          <w:rFonts w:cs="David" w:hint="cs"/>
          <w:rtl/>
          <w:lang w:eastAsia="en-US"/>
        </w:rPr>
        <w:t>.</w:t>
      </w:r>
      <w:r w:rsidRPr="002F755E">
        <w:rPr>
          <w:rFonts w:cs="David"/>
          <w:rtl/>
          <w:lang w:eastAsia="en-US"/>
        </w:rPr>
        <w:t xml:space="preserve"> </w:t>
      </w:r>
    </w:p>
    <w:p w14:paraId="7638F9C1" w14:textId="77777777" w:rsidR="004A7FBE" w:rsidRPr="002F755E" w:rsidRDefault="004A7FBE" w:rsidP="000A611A">
      <w:pPr>
        <w:pStyle w:val="af9"/>
        <w:keepNext/>
        <w:keepLines/>
        <w:numPr>
          <w:ilvl w:val="3"/>
          <w:numId w:val="53"/>
        </w:numPr>
        <w:bidi/>
        <w:spacing w:line="360" w:lineRule="auto"/>
        <w:ind w:left="1983" w:right="-567" w:hanging="903"/>
        <w:contextualSpacing w:val="0"/>
        <w:jc w:val="left"/>
        <w:rPr>
          <w:rFonts w:cs="David"/>
          <w:rtl/>
          <w:lang w:eastAsia="en-US"/>
        </w:rPr>
      </w:pPr>
      <w:r w:rsidRPr="002F755E">
        <w:rPr>
          <w:rFonts w:cs="David"/>
          <w:rtl/>
          <w:lang w:eastAsia="en-US"/>
        </w:rPr>
        <w:t xml:space="preserve">ריכוז מאמצים ל"סגירת" </w:t>
      </w:r>
      <w:r w:rsidRPr="002F755E">
        <w:rPr>
          <w:rFonts w:cs="David" w:hint="cs"/>
          <w:rtl/>
          <w:lang w:eastAsia="en-US"/>
        </w:rPr>
        <w:t>הרשימה.</w:t>
      </w:r>
    </w:p>
    <w:p w14:paraId="02D26A9C" w14:textId="77777777" w:rsidR="004A7FBE" w:rsidRPr="002F755E" w:rsidRDefault="004A7FBE" w:rsidP="000A611A">
      <w:pPr>
        <w:pStyle w:val="af9"/>
        <w:keepNext/>
        <w:keepLines/>
        <w:numPr>
          <w:ilvl w:val="3"/>
          <w:numId w:val="53"/>
        </w:numPr>
        <w:bidi/>
        <w:spacing w:line="360" w:lineRule="auto"/>
        <w:ind w:left="1983" w:right="-567" w:hanging="903"/>
        <w:contextualSpacing w:val="0"/>
        <w:jc w:val="left"/>
        <w:rPr>
          <w:rFonts w:cs="David"/>
          <w:rtl/>
          <w:lang w:eastAsia="en-US"/>
        </w:rPr>
      </w:pPr>
      <w:r w:rsidRPr="002F755E">
        <w:rPr>
          <w:rFonts w:cs="David"/>
          <w:rtl/>
          <w:lang w:eastAsia="en-US"/>
        </w:rPr>
        <w:t>הכנת תיק פרויקט מסודר הכולל את תוצרי התכנון והעברתו ל</w:t>
      </w:r>
      <w:r w:rsidRPr="002F755E">
        <w:rPr>
          <w:rFonts w:cs="David" w:hint="cs"/>
          <w:rtl/>
          <w:lang w:eastAsia="en-US"/>
        </w:rPr>
        <w:t>רשות.</w:t>
      </w:r>
    </w:p>
    <w:p w14:paraId="5D50A222" w14:textId="77777777" w:rsidR="004A7FBE" w:rsidRPr="002F755E" w:rsidRDefault="004A7FBE" w:rsidP="000A611A">
      <w:pPr>
        <w:pStyle w:val="af9"/>
        <w:keepNext/>
        <w:keepLines/>
        <w:numPr>
          <w:ilvl w:val="3"/>
          <w:numId w:val="53"/>
        </w:numPr>
        <w:bidi/>
        <w:spacing w:line="360" w:lineRule="auto"/>
        <w:ind w:left="1983" w:right="-567" w:hanging="903"/>
        <w:contextualSpacing w:val="0"/>
        <w:jc w:val="left"/>
        <w:rPr>
          <w:rFonts w:cs="David"/>
          <w:lang w:eastAsia="en-US"/>
        </w:rPr>
      </w:pPr>
      <w:r w:rsidRPr="002F755E">
        <w:rPr>
          <w:rFonts w:cs="David"/>
          <w:rtl/>
          <w:lang w:eastAsia="en-US"/>
        </w:rPr>
        <w:t>הקמת ארכיב של מסמכי הפרויקט</w:t>
      </w:r>
      <w:r w:rsidRPr="002F755E">
        <w:rPr>
          <w:rFonts w:cs="David" w:hint="cs"/>
          <w:rtl/>
          <w:lang w:eastAsia="en-US"/>
        </w:rPr>
        <w:t xml:space="preserve"> ומסירתו לרשות.</w:t>
      </w:r>
    </w:p>
    <w:p w14:paraId="7968ECC9" w14:textId="77777777" w:rsidR="004A7FBE" w:rsidRPr="0077410E" w:rsidRDefault="004A7FBE" w:rsidP="004A7FBE">
      <w:pPr>
        <w:pStyle w:val="af9"/>
        <w:keepNext/>
        <w:keepLines/>
        <w:ind w:left="3401"/>
        <w:rPr>
          <w:rtl/>
        </w:rPr>
      </w:pPr>
    </w:p>
    <w:p w14:paraId="4950C438" w14:textId="77777777" w:rsidR="004A7FBE" w:rsidRPr="002F755E" w:rsidRDefault="004A7FBE" w:rsidP="000A611A">
      <w:pPr>
        <w:pStyle w:val="af9"/>
        <w:keepNext/>
        <w:keepLines/>
        <w:numPr>
          <w:ilvl w:val="2"/>
          <w:numId w:val="53"/>
        </w:numPr>
        <w:bidi/>
        <w:spacing w:line="360" w:lineRule="auto"/>
        <w:ind w:right="-567"/>
        <w:contextualSpacing w:val="0"/>
        <w:rPr>
          <w:rFonts w:cs="David"/>
          <w:lang w:eastAsia="en-US"/>
        </w:rPr>
      </w:pPr>
      <w:r w:rsidRPr="002F755E">
        <w:rPr>
          <w:rFonts w:cs="David" w:hint="cs"/>
          <w:rtl/>
          <w:lang w:eastAsia="en-US"/>
        </w:rPr>
        <w:t xml:space="preserve">אבני דרך לתשלום: </w:t>
      </w:r>
    </w:p>
    <w:p w14:paraId="3A847315" w14:textId="77777777" w:rsidR="004A7FBE" w:rsidRPr="003C443C" w:rsidRDefault="004A7FBE" w:rsidP="004A7FBE">
      <w:pPr>
        <w:keepNext/>
        <w:keepLines/>
        <w:bidi w:val="0"/>
        <w:spacing w:line="360" w:lineRule="auto"/>
        <w:ind w:left="3456" w:right="-567"/>
        <w:rPr>
          <w:lang w:eastAsia="en-US"/>
        </w:rPr>
      </w:pPr>
      <w:r w:rsidRPr="004A7FBE">
        <w:rPr>
          <w:rFonts w:hint="cs"/>
          <w:rtl/>
          <w:lang w:eastAsia="en-US"/>
        </w:rPr>
        <w:t>כמוגדר בתעריפים על פיהם מבוצע התכנון.</w:t>
      </w:r>
    </w:p>
    <w:p w14:paraId="063FC533" w14:textId="77777777" w:rsidR="004A7FBE" w:rsidRPr="00C80FFC"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2F755E">
        <w:rPr>
          <w:rFonts w:cs="David" w:hint="cs"/>
          <w:b/>
          <w:bCs/>
          <w:u w:val="single"/>
          <w:rtl/>
          <w:lang w:eastAsia="en-US"/>
        </w:rPr>
        <w:t>ת</w:t>
      </w:r>
      <w:r>
        <w:rPr>
          <w:rFonts w:cs="David" w:hint="cs"/>
          <w:b/>
          <w:bCs/>
          <w:u w:val="single"/>
          <w:rtl/>
          <w:lang w:eastAsia="en-US"/>
        </w:rPr>
        <w:t>י</w:t>
      </w:r>
      <w:r w:rsidRPr="002F755E">
        <w:rPr>
          <w:rFonts w:cs="David" w:hint="cs"/>
          <w:b/>
          <w:bCs/>
          <w:u w:val="single"/>
          <w:rtl/>
          <w:lang w:eastAsia="en-US"/>
        </w:rPr>
        <w:t xml:space="preserve">אור שירותי </w:t>
      </w:r>
      <w:r>
        <w:rPr>
          <w:rFonts w:cs="David" w:hint="cs"/>
          <w:b/>
          <w:bCs/>
          <w:u w:val="single"/>
          <w:rtl/>
          <w:lang w:eastAsia="en-US"/>
        </w:rPr>
        <w:t>ה</w:t>
      </w:r>
      <w:r w:rsidR="00733E74">
        <w:rPr>
          <w:rFonts w:ascii="Arial" w:hAnsi="Arial" w:cs="Arial" w:hint="cs"/>
          <w:b/>
          <w:bCs/>
          <w:u w:val="single"/>
          <w:rtl/>
          <w:lang w:eastAsia="en-US"/>
        </w:rPr>
        <w:t>ספק</w:t>
      </w:r>
      <w:r>
        <w:rPr>
          <w:rFonts w:cs="David" w:hint="cs"/>
          <w:b/>
          <w:bCs/>
          <w:u w:val="single"/>
          <w:rtl/>
          <w:lang w:eastAsia="en-US"/>
        </w:rPr>
        <w:t xml:space="preserve"> </w:t>
      </w:r>
      <w:r w:rsidRPr="002F755E">
        <w:rPr>
          <w:rFonts w:cs="David" w:hint="cs"/>
          <w:b/>
          <w:bCs/>
          <w:u w:val="single"/>
          <w:rtl/>
          <w:lang w:eastAsia="en-US"/>
        </w:rPr>
        <w:t xml:space="preserve">בניהול ביצוע עבודות פיתוח ציבורי, עבור הרשות ומסירתם לגורמים הרלוונטיים, סיוע בשיווק ופרסום מכרזים. </w:t>
      </w:r>
    </w:p>
    <w:p w14:paraId="577CDD77" w14:textId="77777777" w:rsidR="004A7FBE" w:rsidRPr="002F755E" w:rsidRDefault="004A7FBE" w:rsidP="000A611A">
      <w:pPr>
        <w:pStyle w:val="af9"/>
        <w:keepNext/>
        <w:keepLines/>
        <w:numPr>
          <w:ilvl w:val="0"/>
          <w:numId w:val="53"/>
        </w:numPr>
        <w:bidi/>
        <w:spacing w:line="360" w:lineRule="auto"/>
        <w:ind w:right="-567"/>
        <w:contextualSpacing w:val="0"/>
        <w:rPr>
          <w:rFonts w:cs="David"/>
          <w:vanish/>
          <w:rtl/>
          <w:lang w:eastAsia="en-US"/>
        </w:rPr>
      </w:pPr>
    </w:p>
    <w:p w14:paraId="6C48F0F3"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 xml:space="preserve">למידת פרטי הפרויקט, אתר הפרויקט ומאפייניו המיוחדים, למידת רקע תכנוני סטאטוטורי ופיזי, למידת תנאים להיתרים, לביצוע ולאכלוס, למידת תנאים, דרישות וציפיות של גורמים שלישיים שיש להם נגיעה בפרויקט . קבלת הנחיות ויעדי הרשות בקשר לפרויקט. </w:t>
      </w:r>
    </w:p>
    <w:p w14:paraId="4550887F"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 xml:space="preserve">מיפוי חסמים בפרויקט, הצגת הצעות להסרתם. </w:t>
      </w:r>
    </w:p>
    <w:p w14:paraId="3D915178"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הכנת תכנית עבודה הכוללת סינכרון מלא בפעולות הגורמים המעורבים בפרויקט,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0AEF4090"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rtl/>
          <w:lang w:eastAsia="en-US"/>
        </w:rPr>
        <w:t>ניהול הכנת תכניות ביצוע מפורטות של עבודות הפיתוח</w:t>
      </w:r>
      <w:r w:rsidRPr="002F755E">
        <w:rPr>
          <w:rFonts w:cs="David" w:hint="cs"/>
          <w:rtl/>
          <w:lang w:eastAsia="en-US"/>
        </w:rPr>
        <w:t xml:space="preserve"> של כל התשתיות שיבוצעו ע"י </w:t>
      </w:r>
      <w:r>
        <w:rPr>
          <w:rFonts w:cs="David" w:hint="cs"/>
          <w:rtl/>
          <w:lang w:eastAsia="en-US"/>
        </w:rPr>
        <w:t>ה</w:t>
      </w:r>
      <w:r w:rsidR="00733E74">
        <w:rPr>
          <w:rFonts w:ascii="Arial" w:hAnsi="Arial" w:cs="Arial" w:hint="cs"/>
          <w:rtl/>
          <w:lang w:eastAsia="en-US"/>
        </w:rPr>
        <w:t>ספק</w:t>
      </w:r>
      <w:r w:rsidRPr="002F755E">
        <w:rPr>
          <w:rFonts w:cs="David" w:hint="cs"/>
          <w:rtl/>
          <w:lang w:eastAsia="en-US"/>
        </w:rPr>
        <w:t xml:space="preserve"> מטעם הרשות</w:t>
      </w:r>
      <w:r w:rsidRPr="002F755E">
        <w:rPr>
          <w:rFonts w:cs="David"/>
          <w:rtl/>
          <w:lang w:eastAsia="en-US"/>
        </w:rPr>
        <w:t>, תאום תכני</w:t>
      </w:r>
      <w:r>
        <w:rPr>
          <w:rFonts w:cs="David"/>
          <w:rtl/>
          <w:lang w:eastAsia="en-US"/>
        </w:rPr>
        <w:t xml:space="preserve">ות כאמור בין המתכננים והגורמים </w:t>
      </w:r>
      <w:r w:rsidRPr="002F755E">
        <w:rPr>
          <w:rFonts w:cs="David"/>
          <w:rtl/>
          <w:lang w:eastAsia="en-US"/>
        </w:rPr>
        <w:t>השונים</w:t>
      </w:r>
      <w:r w:rsidRPr="002F755E">
        <w:rPr>
          <w:rFonts w:cs="David" w:hint="cs"/>
          <w:rtl/>
          <w:lang w:eastAsia="en-US"/>
        </w:rPr>
        <w:t xml:space="preserve">, </w:t>
      </w:r>
      <w:r w:rsidRPr="002F755E">
        <w:rPr>
          <w:rFonts w:cs="David"/>
          <w:rtl/>
          <w:lang w:eastAsia="en-US"/>
        </w:rPr>
        <w:t>אישור תכניות כאמור במידת הצורך ברשויות התכנון המוסמכות</w:t>
      </w:r>
      <w:r w:rsidRPr="002F755E">
        <w:rPr>
          <w:rFonts w:cs="David" w:hint="cs"/>
          <w:rtl/>
          <w:lang w:eastAsia="en-US"/>
        </w:rPr>
        <w:t>, ווידוא עמידה בהחיות הרשות ובסטנדרט תכנוני הולם</w:t>
      </w:r>
      <w:r w:rsidRPr="002F755E">
        <w:rPr>
          <w:rFonts w:cs="David"/>
          <w:lang w:eastAsia="en-US"/>
        </w:rPr>
        <w:t>.</w:t>
      </w:r>
    </w:p>
    <w:p w14:paraId="178C913B"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rtl/>
          <w:lang w:eastAsia="en-US"/>
        </w:rPr>
        <w:t xml:space="preserve">הכנת אומדנים לביצוע כל עבודות הפיתוח ושעורי ההעמסות של הוצאות הפיתוח על חטיבות הקרקע העומדות לשיווק והכנת תיק שווק בו יכללו המסמכים </w:t>
      </w:r>
      <w:r w:rsidRPr="002F755E">
        <w:rPr>
          <w:rFonts w:cs="David" w:hint="cs"/>
          <w:rtl/>
          <w:lang w:eastAsia="en-US"/>
        </w:rPr>
        <w:t xml:space="preserve">והנושאים </w:t>
      </w:r>
      <w:r w:rsidRPr="002F755E">
        <w:rPr>
          <w:rFonts w:cs="David"/>
          <w:rtl/>
          <w:lang w:eastAsia="en-US"/>
        </w:rPr>
        <w:t>הנוגעים לשוו</w:t>
      </w:r>
      <w:r w:rsidRPr="002F755E">
        <w:rPr>
          <w:rFonts w:cs="David" w:hint="cs"/>
          <w:rtl/>
          <w:lang w:eastAsia="en-US"/>
        </w:rPr>
        <w:t>ק ולביצוע הפרויקט (תאור, תכולת שווק, פתרונות התשתית, מטרדים, אומדנים, השתתפות יחסית בתשתיות על, חלוקת הוצאות פיתוח פטור חלקי/מלא מהיטלי פיתוח, שומה, סבסוד, אילוצים ותנאים להיתרים, ביצוע, חלוקת ביצוע ותזמון ביצוע בין הגורמים השונים, אכלוס, חלופות לשלביות, תכנון תזרימי, הסכמות עם גורמים חיצוניים, היערכות לשווק)</w:t>
      </w:r>
      <w:r w:rsidRPr="002F755E">
        <w:rPr>
          <w:rFonts w:cs="David"/>
          <w:lang w:eastAsia="en-US"/>
        </w:rPr>
        <w:t>.</w:t>
      </w:r>
    </w:p>
    <w:p w14:paraId="06AC51C3" w14:textId="77777777" w:rsidR="004A7FBE" w:rsidRPr="002F755E" w:rsidRDefault="009D2FB3" w:rsidP="000A611A">
      <w:pPr>
        <w:pStyle w:val="af9"/>
        <w:keepNext/>
        <w:keepLines/>
        <w:numPr>
          <w:ilvl w:val="1"/>
          <w:numId w:val="53"/>
        </w:numPr>
        <w:bidi/>
        <w:spacing w:line="360" w:lineRule="auto"/>
        <w:ind w:right="-567"/>
        <w:contextualSpacing w:val="0"/>
        <w:rPr>
          <w:rFonts w:cs="David"/>
          <w:lang w:eastAsia="en-US"/>
        </w:rPr>
      </w:pPr>
      <w:r>
        <w:rPr>
          <w:rFonts w:cs="David" w:hint="cs"/>
          <w:rtl/>
          <w:lang w:eastAsia="en-US"/>
        </w:rPr>
        <w:lastRenderedPageBreak/>
        <w:t>קידום ו</w:t>
      </w:r>
      <w:r w:rsidR="004A7FBE" w:rsidRPr="002F755E">
        <w:rPr>
          <w:rFonts w:cs="David"/>
          <w:rtl/>
          <w:lang w:eastAsia="en-US"/>
        </w:rPr>
        <w:t>אישור אומדן עלויות הוצאות הפיתוח</w:t>
      </w:r>
      <w:r w:rsidR="004E0C79">
        <w:rPr>
          <w:rFonts w:cs="David" w:hint="cs"/>
          <w:rtl/>
          <w:lang w:eastAsia="en-US"/>
        </w:rPr>
        <w:t xml:space="preserve"> (תיק שיווק)</w:t>
      </w:r>
      <w:r w:rsidR="004A7FBE" w:rsidRPr="002F755E">
        <w:rPr>
          <w:rFonts w:cs="David"/>
          <w:rtl/>
          <w:lang w:eastAsia="en-US"/>
        </w:rPr>
        <w:t xml:space="preserve"> על ידי </w:t>
      </w:r>
      <w:r w:rsidR="004A7FBE" w:rsidRPr="002F755E">
        <w:rPr>
          <w:rFonts w:cs="David" w:hint="cs"/>
          <w:rtl/>
          <w:lang w:eastAsia="en-US"/>
        </w:rPr>
        <w:t>הרשות</w:t>
      </w:r>
      <w:r w:rsidR="004A7FBE" w:rsidRPr="002F755E">
        <w:rPr>
          <w:rFonts w:cs="David"/>
          <w:rtl/>
          <w:lang w:eastAsia="en-US"/>
        </w:rPr>
        <w:t xml:space="preserve"> ובקרת </w:t>
      </w:r>
      <w:r w:rsidR="004A7FBE" w:rsidRPr="002F755E">
        <w:rPr>
          <w:rFonts w:cs="David" w:hint="cs"/>
          <w:rtl/>
          <w:lang w:eastAsia="en-US"/>
        </w:rPr>
        <w:t>הרשות</w:t>
      </w:r>
      <w:r w:rsidR="004A7FBE" w:rsidRPr="002F755E">
        <w:rPr>
          <w:rFonts w:cs="David"/>
          <w:rtl/>
          <w:lang w:eastAsia="en-US"/>
        </w:rPr>
        <w:t>, וקביעת תקציב הפרויקט כולל</w:t>
      </w:r>
      <w:r w:rsidR="004A7FBE" w:rsidRPr="002F755E">
        <w:rPr>
          <w:rFonts w:cs="David"/>
          <w:lang w:eastAsia="en-US"/>
        </w:rPr>
        <w:t xml:space="preserve"> </w:t>
      </w:r>
      <w:r w:rsidR="004A7FBE" w:rsidRPr="002F755E">
        <w:rPr>
          <w:rFonts w:cs="David"/>
          <w:rtl/>
          <w:lang w:eastAsia="en-US"/>
        </w:rPr>
        <w:t>שעור ההעמסות על חטיבות הקרקע העומדות לשיווק</w:t>
      </w:r>
      <w:r w:rsidR="004A7FBE" w:rsidRPr="002F755E">
        <w:rPr>
          <w:rFonts w:cs="David"/>
          <w:lang w:eastAsia="en-US"/>
        </w:rPr>
        <w:t>.</w:t>
      </w:r>
    </w:p>
    <w:p w14:paraId="1BC96AB4"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rtl/>
          <w:lang w:eastAsia="en-US"/>
        </w:rPr>
        <w:t>עריכת הסכם תשתית לביצוע עבודות הפיתוח עם יזמים להם יוקצו קרקעות באתר</w:t>
      </w:r>
      <w:r w:rsidR="003125A8">
        <w:rPr>
          <w:rFonts w:cs="David" w:hint="cs"/>
          <w:rtl/>
          <w:lang w:eastAsia="en-US"/>
        </w:rPr>
        <w:t xml:space="preserve"> </w:t>
      </w:r>
      <w:r>
        <w:rPr>
          <w:rFonts w:cs="David"/>
          <w:rtl/>
          <w:lang w:eastAsia="en-US"/>
        </w:rPr>
        <w:t>ע"י</w:t>
      </w:r>
      <w:r>
        <w:rPr>
          <w:rFonts w:cs="David" w:hint="cs"/>
          <w:rtl/>
          <w:lang w:eastAsia="en-US"/>
        </w:rPr>
        <w:t xml:space="preserve"> </w:t>
      </w:r>
      <w:r w:rsidRPr="002F755E">
        <w:rPr>
          <w:rFonts w:cs="David"/>
          <w:rtl/>
          <w:lang w:eastAsia="en-US"/>
        </w:rPr>
        <w:t>הרשות על פי נוסח</w:t>
      </w:r>
      <w:r w:rsidRPr="002F755E">
        <w:rPr>
          <w:rFonts w:cs="David"/>
          <w:lang w:eastAsia="en-US"/>
        </w:rPr>
        <w:t xml:space="preserve"> </w:t>
      </w:r>
      <w:r w:rsidRPr="002F755E">
        <w:rPr>
          <w:rFonts w:cs="David"/>
          <w:rtl/>
          <w:lang w:eastAsia="en-US"/>
        </w:rPr>
        <w:t xml:space="preserve">הסכם שיאושר על ידי הרשות. הצדדים להסכם זה יהיו </w:t>
      </w:r>
      <w:r>
        <w:rPr>
          <w:rFonts w:cs="David"/>
          <w:rtl/>
          <w:lang w:eastAsia="en-US"/>
        </w:rPr>
        <w:t>ה</w:t>
      </w:r>
      <w:r w:rsidR="00733E74">
        <w:rPr>
          <w:rFonts w:ascii="Arial" w:hAnsi="Arial" w:cs="Arial" w:hint="cs"/>
          <w:rtl/>
          <w:lang w:eastAsia="en-US"/>
        </w:rPr>
        <w:t>ספק</w:t>
      </w:r>
      <w:r w:rsidRPr="002F755E">
        <w:rPr>
          <w:rFonts w:cs="David"/>
          <w:rtl/>
          <w:lang w:eastAsia="en-US"/>
        </w:rPr>
        <w:t xml:space="preserve"> מצד אחד והיזם מצד שני, ובכפוף לזכותו</w:t>
      </w:r>
      <w:r w:rsidRPr="002F755E">
        <w:rPr>
          <w:rFonts w:cs="David"/>
          <w:lang w:eastAsia="en-US"/>
        </w:rPr>
        <w:t xml:space="preserve"> </w:t>
      </w:r>
      <w:r w:rsidRPr="002F755E">
        <w:rPr>
          <w:rFonts w:cs="David"/>
          <w:rtl/>
          <w:lang w:eastAsia="en-US"/>
        </w:rPr>
        <w:t xml:space="preserve">של הרשות שתהווה חלק מההסכם האמור, להסב אליו את זכויות וחובות </w:t>
      </w:r>
      <w:r>
        <w:rPr>
          <w:rFonts w:cs="David"/>
          <w:rtl/>
          <w:lang w:eastAsia="en-US"/>
        </w:rPr>
        <w:t>ה</w:t>
      </w:r>
      <w:r w:rsidR="00733E74">
        <w:rPr>
          <w:rFonts w:ascii="Arial" w:hAnsi="Arial" w:cs="Arial" w:hint="cs"/>
          <w:rtl/>
          <w:lang w:eastAsia="en-US"/>
        </w:rPr>
        <w:t>ספק</w:t>
      </w:r>
      <w:r w:rsidRPr="002F755E">
        <w:rPr>
          <w:rFonts w:cs="David"/>
          <w:rtl/>
          <w:lang w:eastAsia="en-US"/>
        </w:rPr>
        <w:t xml:space="preserve"> לפי ההסכם</w:t>
      </w:r>
      <w:r w:rsidRPr="002F755E">
        <w:rPr>
          <w:rFonts w:cs="David"/>
          <w:lang w:eastAsia="en-US"/>
        </w:rPr>
        <w:t>.</w:t>
      </w:r>
    </w:p>
    <w:p w14:paraId="190F2C19"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rtl/>
          <w:lang w:eastAsia="en-US"/>
        </w:rPr>
        <w:t>טיפול בערבויות שיתקבלו מהיזמים לפרעון תשלומים דחויים ולהבטחת שמירת תשתיות קיימות, מעקב אחריהן, טיפול בגבייתן ודאגה לחידושן בעוד מועד</w:t>
      </w:r>
      <w:r w:rsidRPr="002F755E">
        <w:rPr>
          <w:rFonts w:cs="David"/>
          <w:lang w:eastAsia="en-US"/>
        </w:rPr>
        <w:t>.</w:t>
      </w:r>
    </w:p>
    <w:p w14:paraId="761B711A"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rtl/>
          <w:lang w:eastAsia="en-US"/>
        </w:rPr>
        <w:t>קבלת צו התחלת עבודה מהרשות לתחילת ביצוע עבודות הפיתוח והפעלת ההסדרים  התקציביים</w:t>
      </w:r>
      <w:r w:rsidRPr="002F755E">
        <w:rPr>
          <w:rFonts w:cs="David"/>
          <w:lang w:eastAsia="en-US"/>
        </w:rPr>
        <w:t xml:space="preserve"> </w:t>
      </w:r>
      <w:r w:rsidRPr="002F755E">
        <w:rPr>
          <w:rFonts w:cs="David"/>
          <w:rtl/>
          <w:lang w:eastAsia="en-US"/>
        </w:rPr>
        <w:t>הנלווים</w:t>
      </w:r>
      <w:r w:rsidRPr="002F755E">
        <w:rPr>
          <w:rFonts w:cs="David"/>
          <w:lang w:eastAsia="en-US"/>
        </w:rPr>
        <w:t>.</w:t>
      </w:r>
    </w:p>
    <w:p w14:paraId="15CEF13A"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 xml:space="preserve">טיפול בקבלת </w:t>
      </w:r>
      <w:r w:rsidRPr="002F755E">
        <w:rPr>
          <w:rFonts w:cs="David"/>
          <w:rtl/>
          <w:lang w:eastAsia="en-US"/>
        </w:rPr>
        <w:t xml:space="preserve"> היתרים כדין לכל עבודות הפיתוח</w:t>
      </w:r>
      <w:r w:rsidRPr="002F755E">
        <w:rPr>
          <w:rFonts w:cs="David"/>
          <w:lang w:eastAsia="en-US"/>
        </w:rPr>
        <w:t>.</w:t>
      </w:r>
    </w:p>
    <w:p w14:paraId="3F08FE6F"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הכנת תיקי מכרזים לביצוע עבודות הפיתוח, כולל הכנת לוחות זמנים, הכנת אומדני ביצוע</w:t>
      </w:r>
      <w:r w:rsidRPr="002F755E">
        <w:rPr>
          <w:rFonts w:cs="David" w:hint="cs"/>
          <w:rtl/>
          <w:lang w:eastAsia="en-US"/>
        </w:rPr>
        <w:t>, הכל כנגזר מיעדי הפרויקט, התחייבויות הרשות ובהתאמה מלאה לדרישות ולפעולות כל הגורמים המעורבים בפרויקט.</w:t>
      </w:r>
    </w:p>
    <w:p w14:paraId="5715C349"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הוצאת</w:t>
      </w:r>
      <w:r w:rsidRPr="002F755E">
        <w:rPr>
          <w:rFonts w:cs="David" w:hint="cs"/>
          <w:rtl/>
          <w:lang w:eastAsia="en-US"/>
        </w:rPr>
        <w:t xml:space="preserve"> </w:t>
      </w:r>
      <w:r w:rsidRPr="002F755E">
        <w:rPr>
          <w:rFonts w:cs="David"/>
          <w:rtl/>
          <w:lang w:eastAsia="en-US"/>
        </w:rPr>
        <w:t>מכרזים לקבלנים על פי ההנחיות, והנהלים ועל פי הנוסחים שיאושרו על ידי הרשות, ובהתאם להוראות  חוק חובת מכרזים  לרבות הכנת כל החוזים והמסמכים הנלווים לצורך כך, עריכת סיורי קבלנים</w:t>
      </w:r>
      <w:r w:rsidRPr="002F755E">
        <w:rPr>
          <w:rFonts w:cs="David" w:hint="cs"/>
          <w:rtl/>
          <w:lang w:eastAsia="en-US"/>
        </w:rPr>
        <w:t>.</w:t>
      </w:r>
    </w:p>
    <w:p w14:paraId="78F1B4FD" w14:textId="77777777" w:rsidR="00C64885" w:rsidRPr="002F755E" w:rsidRDefault="004A7FBE" w:rsidP="00C64885">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 xml:space="preserve">השתתפות </w:t>
      </w:r>
      <w:r w:rsidRPr="002F755E">
        <w:rPr>
          <w:rFonts w:cs="David" w:hint="cs"/>
          <w:rtl/>
          <w:lang w:eastAsia="en-US"/>
        </w:rPr>
        <w:t>בוועדו</w:t>
      </w:r>
      <w:r w:rsidRPr="002F755E">
        <w:rPr>
          <w:rFonts w:cs="David" w:hint="eastAsia"/>
          <w:rtl/>
          <w:lang w:eastAsia="en-US"/>
        </w:rPr>
        <w:t>ת</w:t>
      </w:r>
      <w:r w:rsidRPr="002F755E">
        <w:rPr>
          <w:rFonts w:cs="David"/>
          <w:rtl/>
          <w:lang w:eastAsia="en-US"/>
        </w:rPr>
        <w:t xml:space="preserve"> המכרזים בהן יבחרו הקבלנים המבצעים וייעוץ בכל הנדרש לקביעת קבלן זוכה, לרבות</w:t>
      </w:r>
      <w:r w:rsidRPr="002F755E">
        <w:rPr>
          <w:rFonts w:cs="David" w:hint="cs"/>
          <w:rtl/>
          <w:lang w:eastAsia="en-US"/>
        </w:rPr>
        <w:t xml:space="preserve"> </w:t>
      </w:r>
      <w:r w:rsidRPr="002F755E">
        <w:rPr>
          <w:rFonts w:cs="David"/>
          <w:rtl/>
          <w:lang w:eastAsia="en-US"/>
        </w:rPr>
        <w:t xml:space="preserve">עריכת טבלת השוואת הצעות, ניתוח התוצאות וניהול מו"מ עם הקבלן הזוכה. </w:t>
      </w:r>
    </w:p>
    <w:p w14:paraId="6BB93635" w14:textId="77777777" w:rsidR="004A7FBE" w:rsidRPr="002F755E" w:rsidRDefault="004A7FBE" w:rsidP="009E7D65">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 xml:space="preserve">התקשרות עם קבלן זוכה על פי נוסח ההסכם </w:t>
      </w:r>
      <w:r w:rsidR="009E7D65">
        <w:rPr>
          <w:rFonts w:cs="David" w:hint="cs"/>
          <w:rtl/>
          <w:lang w:eastAsia="en-US"/>
        </w:rPr>
        <w:t>3210</w:t>
      </w:r>
      <w:r w:rsidR="00C64885" w:rsidRPr="002F755E">
        <w:rPr>
          <w:rFonts w:cs="David"/>
          <w:rtl/>
          <w:lang w:eastAsia="en-US"/>
        </w:rPr>
        <w:t>, או כל נוסח אחר שיקבע על ידי</w:t>
      </w:r>
      <w:r w:rsidR="00C64885" w:rsidRPr="002F755E">
        <w:rPr>
          <w:rFonts w:cs="David"/>
          <w:lang w:eastAsia="en-US"/>
        </w:rPr>
        <w:t xml:space="preserve"> </w:t>
      </w:r>
      <w:r w:rsidR="00C64885" w:rsidRPr="002F755E">
        <w:rPr>
          <w:rFonts w:cs="David" w:hint="cs"/>
          <w:rtl/>
          <w:lang w:eastAsia="en-US"/>
        </w:rPr>
        <w:t>הרשות</w:t>
      </w:r>
      <w:r w:rsidRPr="002F755E">
        <w:rPr>
          <w:rFonts w:cs="David"/>
          <w:rtl/>
          <w:lang w:eastAsia="en-US"/>
        </w:rPr>
        <w:t xml:space="preserve">. הצדדים להסכם יהיו </w:t>
      </w:r>
      <w:r>
        <w:rPr>
          <w:rFonts w:cs="David"/>
          <w:rtl/>
          <w:lang w:eastAsia="en-US"/>
        </w:rPr>
        <w:t>ה</w:t>
      </w:r>
      <w:r w:rsidR="00733E74">
        <w:rPr>
          <w:rFonts w:ascii="Arial" w:hAnsi="Arial" w:cs="Arial" w:hint="cs"/>
          <w:rtl/>
          <w:lang w:eastAsia="en-US"/>
        </w:rPr>
        <w:t>ספק</w:t>
      </w:r>
      <w:r w:rsidRPr="002F755E">
        <w:rPr>
          <w:rFonts w:cs="David"/>
          <w:rtl/>
          <w:lang w:eastAsia="en-US"/>
        </w:rPr>
        <w:t xml:space="preserve"> מצד אחד והקבלן מצד שני, ובכפוף לזכות</w:t>
      </w:r>
      <w:r w:rsidRPr="002F755E">
        <w:rPr>
          <w:rFonts w:cs="David" w:hint="cs"/>
          <w:rtl/>
          <w:lang w:eastAsia="en-US"/>
        </w:rPr>
        <w:t xml:space="preserve">ה </w:t>
      </w:r>
      <w:r w:rsidRPr="002F755E">
        <w:rPr>
          <w:rFonts w:cs="David"/>
          <w:rtl/>
          <w:lang w:eastAsia="en-US"/>
        </w:rPr>
        <w:t xml:space="preserve">של </w:t>
      </w:r>
      <w:r w:rsidRPr="002F755E">
        <w:rPr>
          <w:rFonts w:cs="David" w:hint="cs"/>
          <w:rtl/>
          <w:lang w:eastAsia="en-US"/>
        </w:rPr>
        <w:t>הרשות</w:t>
      </w:r>
      <w:r w:rsidRPr="002F755E">
        <w:rPr>
          <w:rFonts w:cs="David"/>
          <w:rtl/>
          <w:lang w:eastAsia="en-US"/>
        </w:rPr>
        <w:t>, שתהווה חלק מן ההסכם האמור, להסב אלי</w:t>
      </w:r>
      <w:r w:rsidRPr="002F755E">
        <w:rPr>
          <w:rFonts w:cs="David" w:hint="cs"/>
          <w:rtl/>
          <w:lang w:eastAsia="en-US"/>
        </w:rPr>
        <w:t>ה</w:t>
      </w:r>
      <w:r w:rsidRPr="002F755E">
        <w:rPr>
          <w:rFonts w:cs="David"/>
          <w:rtl/>
          <w:lang w:eastAsia="en-US"/>
        </w:rPr>
        <w:t xml:space="preserve"> את זכויות וחובות </w:t>
      </w:r>
      <w:r>
        <w:rPr>
          <w:rFonts w:cs="David"/>
          <w:rtl/>
          <w:lang w:eastAsia="en-US"/>
        </w:rPr>
        <w:t>ה</w:t>
      </w:r>
      <w:r w:rsidR="00733E74">
        <w:rPr>
          <w:rFonts w:ascii="Arial" w:hAnsi="Arial" w:cs="Arial" w:hint="cs"/>
          <w:rtl/>
          <w:lang w:eastAsia="en-US"/>
        </w:rPr>
        <w:t>ספק</w:t>
      </w:r>
      <w:r w:rsidRPr="002F755E">
        <w:rPr>
          <w:rFonts w:cs="David"/>
          <w:rtl/>
          <w:lang w:eastAsia="en-US"/>
        </w:rPr>
        <w:t xml:space="preserve"> לפי ההסכם</w:t>
      </w:r>
      <w:r w:rsidRPr="002F755E">
        <w:rPr>
          <w:rFonts w:cs="David"/>
          <w:lang w:eastAsia="en-US"/>
        </w:rPr>
        <w:t>.</w:t>
      </w:r>
    </w:p>
    <w:p w14:paraId="3B618976"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הצבת תנאים כלליים, תנאי התשלום</w:t>
      </w:r>
      <w:r w:rsidRPr="002F755E">
        <w:rPr>
          <w:rFonts w:cs="David"/>
          <w:rtl/>
          <w:lang w:eastAsia="en-US"/>
        </w:rPr>
        <w:t xml:space="preserve"> לקבלנים</w:t>
      </w:r>
      <w:r w:rsidRPr="002F755E">
        <w:rPr>
          <w:rFonts w:cs="David" w:hint="cs"/>
          <w:rtl/>
          <w:lang w:eastAsia="en-US"/>
        </w:rPr>
        <w:t xml:space="preserve"> ובכללם תנאי הצמדה</w:t>
      </w:r>
      <w:r w:rsidRPr="002F755E">
        <w:rPr>
          <w:rFonts w:cs="David"/>
          <w:rtl/>
          <w:lang w:eastAsia="en-US"/>
        </w:rPr>
        <w:t xml:space="preserve"> </w:t>
      </w:r>
      <w:r w:rsidRPr="002F755E">
        <w:rPr>
          <w:rFonts w:cs="David" w:hint="cs"/>
          <w:rtl/>
          <w:lang w:eastAsia="en-US"/>
        </w:rPr>
        <w:t>ע"פ</w:t>
      </w:r>
      <w:r w:rsidRPr="002F755E">
        <w:rPr>
          <w:rFonts w:cs="David"/>
          <w:rtl/>
          <w:lang w:eastAsia="en-US"/>
        </w:rPr>
        <w:t xml:space="preserve"> </w:t>
      </w:r>
      <w:r w:rsidRPr="002F755E">
        <w:rPr>
          <w:rFonts w:cs="David" w:hint="cs"/>
          <w:rtl/>
          <w:lang w:eastAsia="en-US"/>
        </w:rPr>
        <w:t>הנחיות הרשות.</w:t>
      </w:r>
    </w:p>
    <w:p w14:paraId="27E35799"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 xml:space="preserve">הגשת חשבונות חלקיים וסופיים לעלויות  עבודות הפיתוח באמצעות בקרת </w:t>
      </w:r>
      <w:r w:rsidRPr="002F755E">
        <w:rPr>
          <w:rFonts w:cs="David" w:hint="cs"/>
          <w:rtl/>
          <w:lang w:eastAsia="en-US"/>
        </w:rPr>
        <w:t>הרשות</w:t>
      </w:r>
      <w:r w:rsidRPr="002F755E">
        <w:rPr>
          <w:rFonts w:cs="David"/>
          <w:lang w:eastAsia="en-US"/>
        </w:rPr>
        <w:t>.</w:t>
      </w:r>
    </w:p>
    <w:p w14:paraId="57A4595B"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פיקוח פיזי בשטח האתר לרבות למניעת הסגות גבול ותפיסות</w:t>
      </w:r>
      <w:r w:rsidRPr="002F755E">
        <w:rPr>
          <w:rFonts w:cs="David" w:hint="cs"/>
          <w:rtl/>
          <w:lang w:eastAsia="en-US"/>
        </w:rPr>
        <w:t xml:space="preserve">. </w:t>
      </w:r>
    </w:p>
    <w:p w14:paraId="5704CA8E"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Pr>
          <w:rFonts w:cs="David"/>
          <w:rtl/>
          <w:lang w:eastAsia="en-US"/>
        </w:rPr>
        <w:t>ה</w:t>
      </w:r>
      <w:r w:rsidR="00733E74">
        <w:rPr>
          <w:rFonts w:ascii="Arial" w:hAnsi="Arial" w:cs="Arial" w:hint="cs"/>
          <w:rtl/>
          <w:lang w:eastAsia="en-US"/>
        </w:rPr>
        <w:t>ספק</w:t>
      </w:r>
      <w:r w:rsidRPr="002F755E">
        <w:rPr>
          <w:rFonts w:cs="David"/>
          <w:rtl/>
          <w:lang w:eastAsia="en-US"/>
        </w:rPr>
        <w:t xml:space="preserve"> </w:t>
      </w:r>
      <w:r>
        <w:rPr>
          <w:rFonts w:cs="David" w:hint="cs"/>
          <w:rtl/>
          <w:lang w:eastAsia="en-US"/>
        </w:rPr>
        <w:t>י</w:t>
      </w:r>
      <w:r>
        <w:rPr>
          <w:rFonts w:cs="David"/>
          <w:rtl/>
          <w:lang w:eastAsia="en-US"/>
        </w:rPr>
        <w:t>היה חייב</w:t>
      </w:r>
      <w:r w:rsidRPr="002F755E">
        <w:rPr>
          <w:rFonts w:cs="David"/>
          <w:rtl/>
          <w:lang w:eastAsia="en-US"/>
        </w:rPr>
        <w:t xml:space="preserve"> לדווח ל</w:t>
      </w:r>
      <w:r w:rsidRPr="002F755E">
        <w:rPr>
          <w:rFonts w:cs="David" w:hint="cs"/>
          <w:rtl/>
          <w:lang w:eastAsia="en-US"/>
        </w:rPr>
        <w:t>רשות</w:t>
      </w:r>
      <w:r w:rsidRPr="002F755E">
        <w:rPr>
          <w:rFonts w:cs="David"/>
          <w:rtl/>
          <w:lang w:eastAsia="en-US"/>
        </w:rPr>
        <w:t xml:space="preserve"> בכתב לאלתר ולהסב את תשומת ליב</w:t>
      </w:r>
      <w:r w:rsidRPr="002F755E">
        <w:rPr>
          <w:rFonts w:cs="David" w:hint="cs"/>
          <w:rtl/>
          <w:lang w:eastAsia="en-US"/>
        </w:rPr>
        <w:t xml:space="preserve">ה </w:t>
      </w:r>
      <w:r w:rsidRPr="002F755E">
        <w:rPr>
          <w:rFonts w:cs="David"/>
          <w:rtl/>
          <w:lang w:eastAsia="en-US"/>
        </w:rPr>
        <w:t xml:space="preserve">בכל מקרה שבו יתגלו לה מקרים של הסגות גבול, תפיסות וכיו"ב או שיהיה קיים חשש מפני </w:t>
      </w:r>
      <w:r w:rsidRPr="002F755E">
        <w:rPr>
          <w:rFonts w:cs="David" w:hint="cs"/>
          <w:rtl/>
          <w:lang w:eastAsia="en-US"/>
        </w:rPr>
        <w:t>אירועי</w:t>
      </w:r>
      <w:r w:rsidRPr="002F755E">
        <w:rPr>
          <w:rFonts w:cs="David" w:hint="eastAsia"/>
          <w:rtl/>
          <w:lang w:eastAsia="en-US"/>
        </w:rPr>
        <w:t>ם</w:t>
      </w:r>
      <w:r w:rsidRPr="002F755E">
        <w:rPr>
          <w:rFonts w:cs="David"/>
          <w:rtl/>
          <w:lang w:eastAsia="en-US"/>
        </w:rPr>
        <w:t xml:space="preserve"> מסוג זה</w:t>
      </w:r>
      <w:r w:rsidRPr="002F755E">
        <w:rPr>
          <w:rFonts w:cs="David"/>
          <w:lang w:eastAsia="en-US"/>
        </w:rPr>
        <w:t>.</w:t>
      </w:r>
    </w:p>
    <w:p w14:paraId="6DDB82E6"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מ</w:t>
      </w:r>
      <w:r w:rsidRPr="002F755E">
        <w:rPr>
          <w:rFonts w:cs="David" w:hint="cs"/>
          <w:rtl/>
          <w:lang w:eastAsia="en-US"/>
        </w:rPr>
        <w:t>י</w:t>
      </w:r>
      <w:r w:rsidRPr="002F755E">
        <w:rPr>
          <w:rFonts w:cs="David"/>
          <w:rtl/>
          <w:lang w:eastAsia="en-US"/>
        </w:rPr>
        <w:t xml:space="preserve">נוי מפקח צמוד, שזהותו תאושר מראש על ידי </w:t>
      </w:r>
      <w:r w:rsidRPr="002F755E">
        <w:rPr>
          <w:rFonts w:cs="David" w:hint="cs"/>
          <w:rtl/>
          <w:lang w:eastAsia="en-US"/>
        </w:rPr>
        <w:t>הרשות</w:t>
      </w:r>
      <w:r>
        <w:rPr>
          <w:rFonts w:cs="David"/>
          <w:rtl/>
          <w:lang w:eastAsia="en-US"/>
        </w:rPr>
        <w:t>,</w:t>
      </w:r>
      <w:r w:rsidRPr="002F755E">
        <w:rPr>
          <w:rFonts w:cs="David"/>
          <w:rtl/>
          <w:lang w:eastAsia="en-US"/>
        </w:rPr>
        <w:t xml:space="preserve"> ותשלום שכרו</w:t>
      </w:r>
      <w:r w:rsidRPr="002F755E">
        <w:rPr>
          <w:rFonts w:cs="David" w:hint="cs"/>
          <w:rtl/>
          <w:lang w:eastAsia="en-US"/>
        </w:rPr>
        <w:t xml:space="preserve"> בשיעור 2.5%.</w:t>
      </w:r>
    </w:p>
    <w:p w14:paraId="19399F2D"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הרשות</w:t>
      </w:r>
      <w:r w:rsidRPr="002F755E">
        <w:rPr>
          <w:rFonts w:cs="David"/>
          <w:rtl/>
          <w:lang w:eastAsia="en-US"/>
        </w:rPr>
        <w:t xml:space="preserve"> </w:t>
      </w:r>
      <w:r w:rsidRPr="002F755E">
        <w:rPr>
          <w:rFonts w:cs="David" w:hint="cs"/>
          <w:rtl/>
          <w:lang w:eastAsia="en-US"/>
        </w:rPr>
        <w:t>ת</w:t>
      </w:r>
      <w:r w:rsidRPr="002F755E">
        <w:rPr>
          <w:rFonts w:cs="David"/>
          <w:rtl/>
          <w:lang w:eastAsia="en-US"/>
        </w:rPr>
        <w:t xml:space="preserve">היה </w:t>
      </w:r>
      <w:r>
        <w:rPr>
          <w:rFonts w:cs="David"/>
          <w:rtl/>
          <w:lang w:eastAsia="en-US"/>
        </w:rPr>
        <w:t>רשאית</w:t>
      </w:r>
      <w:r w:rsidRPr="002F755E">
        <w:rPr>
          <w:rFonts w:cs="David"/>
          <w:rtl/>
          <w:lang w:eastAsia="en-US"/>
        </w:rPr>
        <w:t xml:space="preserve"> לדרוש כי </w:t>
      </w:r>
      <w:r>
        <w:rPr>
          <w:rFonts w:cs="David"/>
          <w:rtl/>
          <w:lang w:eastAsia="en-US"/>
        </w:rPr>
        <w:t>ה</w:t>
      </w:r>
      <w:r w:rsidR="00733E74">
        <w:rPr>
          <w:rFonts w:ascii="Arial" w:hAnsi="Arial" w:cs="Arial" w:hint="cs"/>
          <w:rtl/>
          <w:lang w:eastAsia="en-US"/>
        </w:rPr>
        <w:t>ספק</w:t>
      </w:r>
      <w:r w:rsidRPr="002F755E">
        <w:rPr>
          <w:rFonts w:cs="David"/>
          <w:rtl/>
          <w:lang w:eastAsia="en-US"/>
        </w:rPr>
        <w:t xml:space="preserve"> </w:t>
      </w:r>
      <w:r>
        <w:rPr>
          <w:rFonts w:cs="David" w:hint="cs"/>
          <w:rtl/>
          <w:lang w:eastAsia="en-US"/>
        </w:rPr>
        <w:t>י</w:t>
      </w:r>
      <w:r w:rsidRPr="002F755E">
        <w:rPr>
          <w:rFonts w:cs="David"/>
          <w:rtl/>
          <w:lang w:eastAsia="en-US"/>
        </w:rPr>
        <w:t>מנה מפקחים מתוך מאגר מפקחים שיקבע עפ"י הנחיות הרשות</w:t>
      </w:r>
      <w:r w:rsidRPr="002F755E">
        <w:rPr>
          <w:rFonts w:cs="David"/>
          <w:lang w:eastAsia="en-US"/>
        </w:rPr>
        <w:t>.</w:t>
      </w:r>
    </w:p>
    <w:p w14:paraId="529C514C"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lastRenderedPageBreak/>
        <w:t>פיקוח צמוד אחר ביצוע העבודות על ידי הקבלנים ומעקב אחר קיום התחייבויותיהם ביחס לביצוע לרבות בכל הנוגע לעמידה בלוחות זמנים, התאמה למפרטים ולתוכניות, איכות הביצוע, איכות החומרים</w:t>
      </w:r>
      <w:r w:rsidRPr="002F755E">
        <w:rPr>
          <w:rFonts w:cs="David" w:hint="cs"/>
          <w:rtl/>
          <w:lang w:eastAsia="en-US"/>
        </w:rPr>
        <w:t>, עמידה במסגרת התקציבית של החוזה</w:t>
      </w:r>
      <w:r w:rsidRPr="002F755E">
        <w:rPr>
          <w:rFonts w:cs="David"/>
          <w:rtl/>
          <w:lang w:eastAsia="en-US"/>
        </w:rPr>
        <w:t xml:space="preserve"> וכיו"ב</w:t>
      </w:r>
      <w:r w:rsidRPr="002F755E">
        <w:rPr>
          <w:rFonts w:cs="David"/>
          <w:lang w:eastAsia="en-US"/>
        </w:rPr>
        <w:t>.</w:t>
      </w:r>
      <w:r w:rsidRPr="002F755E">
        <w:rPr>
          <w:rFonts w:cs="David" w:hint="cs"/>
          <w:rtl/>
          <w:lang w:eastAsia="en-US"/>
        </w:rPr>
        <w:t xml:space="preserve"> </w:t>
      </w:r>
      <w:r>
        <w:rPr>
          <w:rFonts w:cs="David" w:hint="cs"/>
          <w:rtl/>
          <w:lang w:eastAsia="en-US"/>
        </w:rPr>
        <w:t>ה</w:t>
      </w:r>
      <w:r w:rsidR="00733E74">
        <w:rPr>
          <w:rFonts w:ascii="Arial" w:hAnsi="Arial" w:cs="Arial" w:hint="cs"/>
          <w:rtl/>
          <w:lang w:eastAsia="en-US"/>
        </w:rPr>
        <w:t>ספק</w:t>
      </w:r>
      <w:r w:rsidRPr="002F755E">
        <w:rPr>
          <w:rFonts w:cs="David" w:hint="cs"/>
          <w:rtl/>
          <w:lang w:eastAsia="en-US"/>
        </w:rPr>
        <w:t xml:space="preserve"> </w:t>
      </w:r>
      <w:r>
        <w:rPr>
          <w:rFonts w:cs="David" w:hint="cs"/>
          <w:rtl/>
          <w:lang w:eastAsia="en-US"/>
        </w:rPr>
        <w:t>י</w:t>
      </w:r>
      <w:r w:rsidRPr="002F755E">
        <w:rPr>
          <w:rFonts w:cs="David" w:hint="cs"/>
          <w:rtl/>
          <w:lang w:eastAsia="en-US"/>
        </w:rPr>
        <w:t>וודא הכנת תכנית פיקוח ובקרת איכות שתכלול את כל נהלי הפיקוח של האתר אשר תאושר ע"י בקרת הרשות וכן תוודא יישומה בפועל. חריגות, תביעות הקבלן או תביעות כלפי הקבלן ידווחו ללא דיחוי, תוך מתן הסברים והמלצות לפעולות שיינקטו בקשר לכך. ניהול דין ודברי</w:t>
      </w:r>
      <w:r>
        <w:rPr>
          <w:rFonts w:cs="David" w:hint="cs"/>
          <w:rtl/>
          <w:lang w:eastAsia="en-US"/>
        </w:rPr>
        <w:t>ם מול הקבלן יתבצע בתאום עם הרשו</w:t>
      </w:r>
      <w:r w:rsidRPr="002F755E">
        <w:rPr>
          <w:rFonts w:cs="David" w:hint="cs"/>
          <w:rtl/>
          <w:lang w:eastAsia="en-US"/>
        </w:rPr>
        <w:t>ת.</w:t>
      </w:r>
    </w:p>
    <w:p w14:paraId="51E7A32E"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אישור חשבונות יהיה ע"פ תנאי המכרז שיתאימו לנהלי הרשות, ע"פ מדידת וחישוב כמויות סעיפים המעוגנים בחוזה. מחירי סעיפים חריגים יהיו טעונים חוות דעת והסברים לגורם מאשר שיוסמך ע"י הרשות.</w:t>
      </w:r>
    </w:p>
    <w:p w14:paraId="3E6BFBFF"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העמדת עבודות הפיתוח הנדרשות לתחילת בניה ומסירת מגרשים ליזמים</w:t>
      </w:r>
      <w:r w:rsidRPr="002F755E">
        <w:rPr>
          <w:rFonts w:cs="David"/>
          <w:lang w:eastAsia="en-US"/>
        </w:rPr>
        <w:t>.</w:t>
      </w:r>
    </w:p>
    <w:p w14:paraId="4FAF28C6"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 xml:space="preserve">שמירה על ביצוע תוך שמירה על תקנות בטיחות בתנועה, בטיחות בעבודה ותקנות הגנת הסביבה המחייבות ע"פ הנחיות הגופים הרלוונטיים. אירועי בטיחות ו/או פגיעה סביבתית ידווחו מיידית תוך תחקורם ונקיטת פעולות מתחייבות מהתחקור. </w:t>
      </w:r>
    </w:p>
    <w:p w14:paraId="0DBC042E"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טיפול בביטוחי הקבלנים, בדיקת פוליסות הב</w:t>
      </w:r>
      <w:r>
        <w:rPr>
          <w:rFonts w:cs="David" w:hint="cs"/>
          <w:rtl/>
          <w:lang w:eastAsia="en-US"/>
        </w:rPr>
        <w:t>י</w:t>
      </w:r>
      <w:r w:rsidRPr="002F755E">
        <w:rPr>
          <w:rFonts w:cs="David"/>
          <w:rtl/>
          <w:lang w:eastAsia="en-US"/>
        </w:rPr>
        <w:t>טוח והתאמתן לדרישות, מעקב אחר הכסוי הביטוחי, ושמירתו בתוקף ואחר תשלומי הפרמיות על ידי הקבלנים וכיו"ב</w:t>
      </w:r>
      <w:r w:rsidRPr="002F755E">
        <w:rPr>
          <w:rFonts w:cs="David"/>
          <w:lang w:eastAsia="en-US"/>
        </w:rPr>
        <w:t>.</w:t>
      </w:r>
    </w:p>
    <w:p w14:paraId="00F920CC"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דיווח תקופתי שוטף בלוחות זמנים ובמתכונת ש</w:t>
      </w:r>
      <w:r w:rsidRPr="002F755E">
        <w:rPr>
          <w:rFonts w:cs="David" w:hint="cs"/>
          <w:rtl/>
          <w:lang w:eastAsia="en-US"/>
        </w:rPr>
        <w:t>ת</w:t>
      </w:r>
      <w:r w:rsidRPr="002F755E">
        <w:rPr>
          <w:rFonts w:cs="David"/>
          <w:rtl/>
          <w:lang w:eastAsia="en-US"/>
        </w:rPr>
        <w:t xml:space="preserve">קבע </w:t>
      </w:r>
      <w:r w:rsidRPr="002F755E">
        <w:rPr>
          <w:rFonts w:cs="David" w:hint="cs"/>
          <w:rtl/>
          <w:lang w:eastAsia="en-US"/>
        </w:rPr>
        <w:t>הרשות</w:t>
      </w:r>
      <w:r>
        <w:rPr>
          <w:rFonts w:cs="David"/>
          <w:rtl/>
          <w:lang w:eastAsia="en-US"/>
        </w:rPr>
        <w:t xml:space="preserve">, </w:t>
      </w:r>
      <w:r w:rsidRPr="002F755E">
        <w:rPr>
          <w:rFonts w:cs="David"/>
          <w:rtl/>
          <w:lang w:eastAsia="en-US"/>
        </w:rPr>
        <w:t xml:space="preserve">ודווחים </w:t>
      </w:r>
      <w:r w:rsidRPr="002F755E">
        <w:rPr>
          <w:rFonts w:cs="David" w:hint="cs"/>
          <w:rtl/>
          <w:lang w:eastAsia="en-US"/>
        </w:rPr>
        <w:t>מידיים</w:t>
      </w:r>
      <w:r w:rsidRPr="002F755E">
        <w:rPr>
          <w:rFonts w:cs="David"/>
          <w:rtl/>
          <w:lang w:eastAsia="en-US"/>
        </w:rPr>
        <w:t xml:space="preserve"> מיוחדים בכל מקרה של חריגה או סטי</w:t>
      </w:r>
      <w:r w:rsidRPr="002F755E">
        <w:rPr>
          <w:rFonts w:cs="David" w:hint="cs"/>
          <w:rtl/>
          <w:lang w:eastAsia="en-US"/>
        </w:rPr>
        <w:t>י</w:t>
      </w:r>
      <w:r w:rsidRPr="002F755E">
        <w:rPr>
          <w:rFonts w:cs="David"/>
          <w:rtl/>
          <w:lang w:eastAsia="en-US"/>
        </w:rPr>
        <w:t>ה מהתוכניות המפורטות מהמפרטים, מהאומדנים, מהתקציב המאושר ומלוחות הזמנים שנקבעו</w:t>
      </w:r>
      <w:r w:rsidRPr="002F755E">
        <w:rPr>
          <w:rFonts w:cs="David" w:hint="cs"/>
          <w:rtl/>
          <w:lang w:eastAsia="en-US"/>
        </w:rPr>
        <w:t>.</w:t>
      </w:r>
    </w:p>
    <w:p w14:paraId="706BDB8B"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מסירת עבודות הפיתוח לרשויות בשלבים עד למסירתן הסופית</w:t>
      </w:r>
      <w:r w:rsidRPr="002F755E">
        <w:rPr>
          <w:rFonts w:cs="David"/>
          <w:lang w:eastAsia="en-US"/>
        </w:rPr>
        <w:t>.</w:t>
      </w:r>
    </w:p>
    <w:p w14:paraId="74D24E7E"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בדיקת עבודות בדק ותיקונים במשך כל תקופת הבדק, האחריות והתיקונים</w:t>
      </w:r>
      <w:r w:rsidRPr="002F755E">
        <w:rPr>
          <w:rFonts w:cs="David"/>
          <w:lang w:eastAsia="en-US"/>
        </w:rPr>
        <w:t>.</w:t>
      </w:r>
    </w:p>
    <w:p w14:paraId="431A2BD6"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ביצוע כל תפקידי המעקב, הפיקוח והד</w:t>
      </w:r>
      <w:r>
        <w:rPr>
          <w:rFonts w:cs="David" w:hint="cs"/>
          <w:rtl/>
          <w:lang w:eastAsia="en-US"/>
        </w:rPr>
        <w:t>י</w:t>
      </w:r>
      <w:r w:rsidRPr="002F755E">
        <w:rPr>
          <w:rFonts w:cs="David"/>
          <w:rtl/>
          <w:lang w:eastAsia="en-US"/>
        </w:rPr>
        <w:t>ווח כאמור בחוזה זה גם ביחס לתיקוני בדק ואחריות</w:t>
      </w:r>
      <w:r w:rsidRPr="002F755E">
        <w:rPr>
          <w:rFonts w:cs="David"/>
          <w:lang w:eastAsia="en-US"/>
        </w:rPr>
        <w:t>.</w:t>
      </w:r>
    </w:p>
    <w:p w14:paraId="5E109884"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hint="cs"/>
          <w:rtl/>
          <w:lang w:eastAsia="en-US"/>
        </w:rPr>
        <w:t>קיום מנגנון שיבטיח תכנון וביצוע של היזמים בתאום מלא עם הפיתוח הציבורי ועם פעולות הרשות באתר.</w:t>
      </w:r>
    </w:p>
    <w:p w14:paraId="3DB7EFBF"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טיפול בתביעות של צדדים שלישיים מסוגים שונים בתיאום עם הרשות</w:t>
      </w:r>
      <w:r w:rsidRPr="002F755E">
        <w:rPr>
          <w:rFonts w:cs="David"/>
          <w:lang w:eastAsia="en-US"/>
        </w:rPr>
        <w:t>.</w:t>
      </w:r>
    </w:p>
    <w:p w14:paraId="54754C86"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כל תביעה שהרשות צד לה או שיש ל</w:t>
      </w:r>
      <w:r w:rsidRPr="002F755E">
        <w:rPr>
          <w:rFonts w:cs="David" w:hint="cs"/>
          <w:rtl/>
          <w:lang w:eastAsia="en-US"/>
        </w:rPr>
        <w:t>רשות</w:t>
      </w:r>
      <w:r w:rsidRPr="002F755E">
        <w:rPr>
          <w:rFonts w:cs="David"/>
          <w:rtl/>
          <w:lang w:eastAsia="en-US"/>
        </w:rPr>
        <w:t xml:space="preserve"> ענ</w:t>
      </w:r>
      <w:r w:rsidRPr="002F755E">
        <w:rPr>
          <w:rFonts w:cs="David" w:hint="cs"/>
          <w:rtl/>
          <w:lang w:eastAsia="en-US"/>
        </w:rPr>
        <w:t>י</w:t>
      </w:r>
      <w:r w:rsidRPr="002F755E">
        <w:rPr>
          <w:rFonts w:cs="David"/>
          <w:rtl/>
          <w:lang w:eastAsia="en-US"/>
        </w:rPr>
        <w:t xml:space="preserve">ין בה תטופל על פי הנחיית היועץ המשפטי </w:t>
      </w:r>
      <w:r w:rsidRPr="002F755E">
        <w:rPr>
          <w:rFonts w:cs="David" w:hint="cs"/>
          <w:rtl/>
          <w:lang w:eastAsia="en-US"/>
        </w:rPr>
        <w:t>ש</w:t>
      </w:r>
      <w:r w:rsidRPr="002F755E">
        <w:rPr>
          <w:rFonts w:cs="David"/>
          <w:rtl/>
          <w:lang w:eastAsia="en-US"/>
        </w:rPr>
        <w:t>ל</w:t>
      </w:r>
      <w:r w:rsidR="009D2FB3">
        <w:rPr>
          <w:rFonts w:cs="David" w:hint="cs"/>
          <w:rtl/>
          <w:lang w:eastAsia="en-US"/>
        </w:rPr>
        <w:t xml:space="preserve"> </w:t>
      </w:r>
      <w:r w:rsidRPr="002F755E">
        <w:rPr>
          <w:rFonts w:cs="David" w:hint="cs"/>
          <w:rtl/>
          <w:lang w:eastAsia="en-US"/>
        </w:rPr>
        <w:t xml:space="preserve">הרשות </w:t>
      </w:r>
      <w:r w:rsidRPr="002F755E">
        <w:rPr>
          <w:rFonts w:cs="David"/>
          <w:rtl/>
          <w:lang w:eastAsia="en-US"/>
        </w:rPr>
        <w:t>והוראותיו</w:t>
      </w:r>
      <w:r w:rsidRPr="002F755E">
        <w:rPr>
          <w:rFonts w:cs="David"/>
          <w:lang w:eastAsia="en-US"/>
        </w:rPr>
        <w:t>.</w:t>
      </w:r>
    </w:p>
    <w:p w14:paraId="33059E3A" w14:textId="77777777" w:rsidR="004A7FB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2F755E">
        <w:rPr>
          <w:rFonts w:cs="David"/>
          <w:rtl/>
          <w:lang w:eastAsia="en-US"/>
        </w:rPr>
        <w:t>טיפול בחשבונות חלקיים וסופיים עם הרשויות, הקבלנים, נותני השירותים והיזמים</w:t>
      </w:r>
      <w:r w:rsidRPr="002F755E">
        <w:rPr>
          <w:rFonts w:cs="David"/>
          <w:lang w:eastAsia="en-US"/>
        </w:rPr>
        <w:t>.</w:t>
      </w:r>
    </w:p>
    <w:p w14:paraId="7993DFF9" w14:textId="77777777" w:rsidR="00F93F95" w:rsidRPr="00F93F95" w:rsidRDefault="00F93F95" w:rsidP="00F93F95">
      <w:pPr>
        <w:pStyle w:val="af9"/>
        <w:keepNext/>
        <w:keepLines/>
        <w:numPr>
          <w:ilvl w:val="1"/>
          <w:numId w:val="53"/>
        </w:numPr>
        <w:bidi/>
        <w:spacing w:line="360" w:lineRule="auto"/>
        <w:ind w:left="849" w:right="-567" w:hanging="489"/>
        <w:contextualSpacing w:val="0"/>
        <w:rPr>
          <w:rFonts w:cs="David"/>
          <w:rtl/>
          <w:lang w:eastAsia="en-US"/>
        </w:rPr>
      </w:pPr>
      <w:r w:rsidRPr="00F93F95">
        <w:rPr>
          <w:rFonts w:cs="David"/>
          <w:rtl/>
          <w:lang w:eastAsia="en-US"/>
        </w:rPr>
        <w:t>הכנת הצעה לתוכנית עבודה שנתית לשיווק בתאום עם הרשות, בהתחשב בעבודות הפיתוח הנדרשות לכל שלב</w:t>
      </w:r>
      <w:r w:rsidRPr="00F93F95">
        <w:rPr>
          <w:rFonts w:cs="David"/>
          <w:lang w:eastAsia="en-US"/>
        </w:rPr>
        <w:t>.</w:t>
      </w:r>
    </w:p>
    <w:p w14:paraId="3904498B" w14:textId="77777777" w:rsidR="00F93F95" w:rsidRPr="00F93F95" w:rsidRDefault="00F93F95" w:rsidP="00F93F95">
      <w:pPr>
        <w:pStyle w:val="af9"/>
        <w:keepNext/>
        <w:keepLines/>
        <w:numPr>
          <w:ilvl w:val="1"/>
          <w:numId w:val="53"/>
        </w:numPr>
        <w:bidi/>
        <w:spacing w:line="360" w:lineRule="auto"/>
        <w:ind w:left="849" w:right="-567" w:hanging="489"/>
        <w:contextualSpacing w:val="0"/>
        <w:rPr>
          <w:rFonts w:cs="David"/>
          <w:rtl/>
          <w:lang w:eastAsia="en-US"/>
        </w:rPr>
      </w:pPr>
      <w:r w:rsidRPr="00F93F95">
        <w:rPr>
          <w:rFonts w:cs="David"/>
          <w:rtl/>
          <w:lang w:eastAsia="en-US"/>
        </w:rPr>
        <w:t>ה</w:t>
      </w:r>
      <w:r w:rsidR="00733E74">
        <w:rPr>
          <w:rFonts w:cs="David"/>
          <w:rtl/>
          <w:lang w:eastAsia="en-US"/>
        </w:rPr>
        <w:t>ספק</w:t>
      </w:r>
      <w:r w:rsidRPr="00F93F95">
        <w:rPr>
          <w:rFonts w:cs="David"/>
          <w:rtl/>
          <w:lang w:eastAsia="en-US"/>
        </w:rPr>
        <w:t xml:space="preserve"> יכין בסיוע הרשות את המסמכים לצורך השיווק להלן: מדידה מאושרת, חוות דעת תכנונית, חוזה תשתיות, נספחים וכיו"ב</w:t>
      </w:r>
      <w:r w:rsidRPr="00F93F95">
        <w:rPr>
          <w:rFonts w:cs="David"/>
          <w:lang w:eastAsia="en-US"/>
        </w:rPr>
        <w:t>.</w:t>
      </w:r>
    </w:p>
    <w:p w14:paraId="74863D86" w14:textId="77777777" w:rsidR="00F93F95" w:rsidRPr="00F93F95" w:rsidRDefault="00F93F95" w:rsidP="00F93F95">
      <w:pPr>
        <w:pStyle w:val="af9"/>
        <w:keepNext/>
        <w:keepLines/>
        <w:numPr>
          <w:ilvl w:val="1"/>
          <w:numId w:val="53"/>
        </w:numPr>
        <w:bidi/>
        <w:spacing w:line="360" w:lineRule="auto"/>
        <w:ind w:left="849" w:right="-567" w:hanging="489"/>
        <w:contextualSpacing w:val="0"/>
        <w:rPr>
          <w:rFonts w:cs="David"/>
          <w:rtl/>
          <w:lang w:eastAsia="en-US"/>
        </w:rPr>
      </w:pPr>
      <w:r w:rsidRPr="00F93F95">
        <w:rPr>
          <w:rFonts w:cs="David"/>
          <w:rtl/>
          <w:lang w:eastAsia="en-US"/>
        </w:rPr>
        <w:t>הכנת פרסום מכרזים ו/או בפטור ממכרז לשיווק, מתן הסבר לרוכשים, ריכוז בקשות לרכישה, בהתאם להנחיות הרשות ובתיאום עם רמ"י</w:t>
      </w:r>
      <w:r w:rsidRPr="00F93F95">
        <w:rPr>
          <w:rFonts w:cs="David"/>
          <w:lang w:eastAsia="en-US"/>
        </w:rPr>
        <w:t>.</w:t>
      </w:r>
    </w:p>
    <w:p w14:paraId="5CF32A53" w14:textId="77777777" w:rsidR="004A7FBE" w:rsidRPr="0077410E" w:rsidRDefault="004A7FBE" w:rsidP="004A7FBE">
      <w:pPr>
        <w:keepNext/>
        <w:keepLines/>
        <w:tabs>
          <w:tab w:val="left" w:pos="-1"/>
          <w:tab w:val="left" w:pos="567"/>
        </w:tabs>
        <w:autoSpaceDE w:val="0"/>
        <w:autoSpaceDN w:val="0"/>
        <w:adjustRightInd w:val="0"/>
        <w:contextualSpacing/>
        <w:rPr>
          <w:rtl/>
        </w:rPr>
      </w:pPr>
    </w:p>
    <w:p w14:paraId="77AB9AAD" w14:textId="77777777" w:rsidR="004A7FBE" w:rsidRPr="002F755E"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2F755E">
        <w:rPr>
          <w:rFonts w:cs="David" w:hint="cs"/>
          <w:b/>
          <w:bCs/>
          <w:u w:val="single"/>
          <w:rtl/>
          <w:lang w:eastAsia="en-US"/>
        </w:rPr>
        <w:t>ת</w:t>
      </w:r>
      <w:r>
        <w:rPr>
          <w:rFonts w:cs="David" w:hint="cs"/>
          <w:b/>
          <w:bCs/>
          <w:u w:val="single"/>
          <w:rtl/>
          <w:lang w:eastAsia="en-US"/>
        </w:rPr>
        <w:t>י</w:t>
      </w:r>
      <w:r w:rsidRPr="002F755E">
        <w:rPr>
          <w:rFonts w:cs="David" w:hint="cs"/>
          <w:b/>
          <w:bCs/>
          <w:u w:val="single"/>
          <w:rtl/>
          <w:lang w:eastAsia="en-US"/>
        </w:rPr>
        <w:t>אור שירותי</w:t>
      </w:r>
      <w:r>
        <w:rPr>
          <w:rFonts w:cs="David" w:hint="cs"/>
          <w:b/>
          <w:bCs/>
          <w:u w:val="single"/>
          <w:rtl/>
          <w:lang w:eastAsia="en-US"/>
        </w:rPr>
        <w:t>ו של</w:t>
      </w:r>
      <w:r w:rsidRPr="002F755E">
        <w:rPr>
          <w:rFonts w:cs="David" w:hint="cs"/>
          <w:b/>
          <w:bCs/>
          <w:u w:val="single"/>
          <w:rtl/>
          <w:lang w:eastAsia="en-US"/>
        </w:rPr>
        <w:t xml:space="preserve"> </w:t>
      </w:r>
      <w:r>
        <w:rPr>
          <w:rFonts w:cs="David" w:hint="cs"/>
          <w:b/>
          <w:bCs/>
          <w:u w:val="single"/>
          <w:rtl/>
          <w:lang w:eastAsia="en-US"/>
        </w:rPr>
        <w:t>ה</w:t>
      </w:r>
      <w:r w:rsidR="00733E74">
        <w:rPr>
          <w:rFonts w:ascii="Arial" w:hAnsi="Arial" w:cs="Arial" w:hint="cs"/>
          <w:b/>
          <w:bCs/>
          <w:u w:val="single"/>
          <w:rtl/>
          <w:lang w:eastAsia="en-US"/>
        </w:rPr>
        <w:t>ספק</w:t>
      </w:r>
      <w:r>
        <w:rPr>
          <w:rFonts w:cs="David" w:hint="cs"/>
          <w:b/>
          <w:bCs/>
          <w:u w:val="single"/>
          <w:rtl/>
          <w:lang w:eastAsia="en-US"/>
        </w:rPr>
        <w:t xml:space="preserve"> </w:t>
      </w:r>
      <w:r w:rsidRPr="002F755E">
        <w:rPr>
          <w:rFonts w:cs="David" w:hint="cs"/>
          <w:b/>
          <w:bCs/>
          <w:u w:val="single"/>
          <w:rtl/>
          <w:lang w:eastAsia="en-US"/>
        </w:rPr>
        <w:t>בליווי מקצועי של הליכי התכנון הסטטוטורי, המצאת פתרונות הנדסיים, הסרת חסמים וסיוע בקידום התוכניות במוסדות התכנון, הכל בהתאם לדרישת הרשות.</w:t>
      </w:r>
    </w:p>
    <w:p w14:paraId="0D59C79A" w14:textId="77777777" w:rsidR="004A7FBE" w:rsidRPr="0077410E" w:rsidRDefault="004A7FBE" w:rsidP="004A7FBE">
      <w:pPr>
        <w:pStyle w:val="2"/>
        <w:keepNext/>
        <w:keepLines/>
        <w:numPr>
          <w:ilvl w:val="0"/>
          <w:numId w:val="0"/>
        </w:numPr>
        <w:tabs>
          <w:tab w:val="left" w:pos="-1"/>
        </w:tabs>
        <w:spacing w:line="360" w:lineRule="auto"/>
        <w:ind w:left="1134" w:right="0" w:hanging="567"/>
        <w:jc w:val="both"/>
        <w:rPr>
          <w:b/>
          <w:bCs/>
          <w:u w:val="single"/>
          <w:rtl/>
        </w:rPr>
      </w:pPr>
    </w:p>
    <w:p w14:paraId="484B1006" w14:textId="77777777" w:rsidR="004A7FBE" w:rsidRPr="002F755E" w:rsidRDefault="004A7FBE" w:rsidP="000A611A">
      <w:pPr>
        <w:pStyle w:val="af9"/>
        <w:keepNext/>
        <w:keepLines/>
        <w:numPr>
          <w:ilvl w:val="0"/>
          <w:numId w:val="53"/>
        </w:numPr>
        <w:bidi/>
        <w:spacing w:line="360" w:lineRule="auto"/>
        <w:ind w:right="-567"/>
        <w:contextualSpacing w:val="0"/>
        <w:rPr>
          <w:rFonts w:cs="David"/>
          <w:vanish/>
          <w:rtl/>
          <w:lang w:eastAsia="en-US"/>
        </w:rPr>
      </w:pPr>
    </w:p>
    <w:p w14:paraId="02B28F0C"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 xml:space="preserve">בדיקה ושיפוט מקצועי של תכניות </w:t>
      </w:r>
      <w:r w:rsidRPr="002F755E">
        <w:rPr>
          <w:rFonts w:cs="David"/>
          <w:rtl/>
          <w:lang w:eastAsia="en-US"/>
        </w:rPr>
        <w:t>שלד, תכניות אב, תכניות מתאר ותכניות מפורטות</w:t>
      </w:r>
      <w:r w:rsidRPr="002F755E">
        <w:rPr>
          <w:rFonts w:cs="David" w:hint="cs"/>
          <w:rtl/>
          <w:lang w:eastAsia="en-US"/>
        </w:rPr>
        <w:t>.</w:t>
      </w:r>
    </w:p>
    <w:p w14:paraId="1726832C" w14:textId="77777777" w:rsidR="004A7FBE" w:rsidRPr="002F755E"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2F755E">
        <w:rPr>
          <w:rFonts w:cs="David" w:hint="cs"/>
          <w:rtl/>
          <w:lang w:eastAsia="en-US"/>
        </w:rPr>
        <w:t>השיפוט יתבצע בשתי נקודות בקרה שיוגדרו ע"י הרשות במטרה להשיג את המטרות הבאות:</w:t>
      </w:r>
    </w:p>
    <w:p w14:paraId="3B82F139" w14:textId="77777777" w:rsidR="004A7FBE" w:rsidRPr="002F755E" w:rsidRDefault="004A7FBE" w:rsidP="000A611A">
      <w:pPr>
        <w:pStyle w:val="af9"/>
        <w:keepNext/>
        <w:keepLines/>
        <w:numPr>
          <w:ilvl w:val="0"/>
          <w:numId w:val="56"/>
        </w:numPr>
        <w:bidi/>
        <w:spacing w:line="360" w:lineRule="auto"/>
        <w:ind w:left="1984" w:hanging="425"/>
        <w:jc w:val="left"/>
        <w:rPr>
          <w:rFonts w:cs="David"/>
        </w:rPr>
      </w:pPr>
      <w:r w:rsidRPr="002F755E">
        <w:rPr>
          <w:rFonts w:cs="David" w:hint="cs"/>
          <w:rtl/>
        </w:rPr>
        <w:t>יישום הפרוגרמה, מדיניות הרשות ושמירת האינטרסים שלה.</w:t>
      </w:r>
    </w:p>
    <w:p w14:paraId="296CF811" w14:textId="77777777" w:rsidR="004A7FBE" w:rsidRPr="002F755E" w:rsidRDefault="004A7FBE" w:rsidP="000A611A">
      <w:pPr>
        <w:pStyle w:val="af9"/>
        <w:keepNext/>
        <w:keepLines/>
        <w:numPr>
          <w:ilvl w:val="0"/>
          <w:numId w:val="56"/>
        </w:numPr>
        <w:bidi/>
        <w:spacing w:line="360" w:lineRule="auto"/>
        <w:ind w:left="1984" w:hanging="425"/>
        <w:jc w:val="left"/>
        <w:rPr>
          <w:rFonts w:cs="David"/>
        </w:rPr>
      </w:pPr>
      <w:r w:rsidRPr="002F755E">
        <w:rPr>
          <w:rFonts w:cs="David"/>
          <w:rtl/>
        </w:rPr>
        <w:t>תכנון ברמה גבוהה</w:t>
      </w:r>
      <w:r w:rsidRPr="002F755E">
        <w:rPr>
          <w:rFonts w:cs="David" w:hint="cs"/>
          <w:rtl/>
        </w:rPr>
        <w:t xml:space="preserve"> ובסטנדרט הולם.</w:t>
      </w:r>
    </w:p>
    <w:p w14:paraId="54756E47" w14:textId="77777777" w:rsidR="004A7FBE" w:rsidRPr="002F755E" w:rsidRDefault="004A7FBE" w:rsidP="000A611A">
      <w:pPr>
        <w:pStyle w:val="af9"/>
        <w:keepNext/>
        <w:keepLines/>
        <w:numPr>
          <w:ilvl w:val="0"/>
          <w:numId w:val="56"/>
        </w:numPr>
        <w:bidi/>
        <w:spacing w:line="360" w:lineRule="auto"/>
        <w:ind w:left="1984" w:right="1080" w:hanging="425"/>
        <w:jc w:val="left"/>
        <w:rPr>
          <w:rFonts w:cs="David"/>
        </w:rPr>
      </w:pPr>
      <w:r w:rsidRPr="002F755E">
        <w:rPr>
          <w:rFonts w:cs="David" w:hint="cs"/>
          <w:rtl/>
        </w:rPr>
        <w:t>שחרור חסמים מעכבים.</w:t>
      </w:r>
    </w:p>
    <w:p w14:paraId="38148C49" w14:textId="77777777" w:rsidR="004A7FBE" w:rsidRPr="002F755E" w:rsidRDefault="004A7FBE" w:rsidP="000A611A">
      <w:pPr>
        <w:pStyle w:val="af9"/>
        <w:keepNext/>
        <w:keepLines/>
        <w:numPr>
          <w:ilvl w:val="0"/>
          <w:numId w:val="56"/>
        </w:numPr>
        <w:bidi/>
        <w:spacing w:line="360" w:lineRule="auto"/>
        <w:ind w:left="1984" w:right="1080" w:hanging="425"/>
        <w:jc w:val="left"/>
        <w:rPr>
          <w:rFonts w:cs="David"/>
        </w:rPr>
      </w:pPr>
      <w:r w:rsidRPr="002F755E">
        <w:rPr>
          <w:rFonts w:cs="David" w:hint="cs"/>
          <w:rtl/>
        </w:rPr>
        <w:t xml:space="preserve">מינימום תנאים ומטלות ליישום התכנית. </w:t>
      </w:r>
    </w:p>
    <w:p w14:paraId="075694FB" w14:textId="77777777" w:rsidR="004A7FBE" w:rsidRPr="002F755E" w:rsidRDefault="004A7FBE" w:rsidP="000A611A">
      <w:pPr>
        <w:pStyle w:val="af9"/>
        <w:keepNext/>
        <w:keepLines/>
        <w:numPr>
          <w:ilvl w:val="0"/>
          <w:numId w:val="56"/>
        </w:numPr>
        <w:bidi/>
        <w:spacing w:line="360" w:lineRule="auto"/>
        <w:ind w:left="1984" w:right="1080" w:hanging="425"/>
        <w:jc w:val="left"/>
        <w:rPr>
          <w:rFonts w:cs="David"/>
        </w:rPr>
      </w:pPr>
      <w:r w:rsidRPr="002F755E">
        <w:rPr>
          <w:rFonts w:cs="David"/>
          <w:rtl/>
        </w:rPr>
        <w:t>הוזלת עלות הפרויק</w:t>
      </w:r>
      <w:r w:rsidRPr="002F755E">
        <w:rPr>
          <w:rFonts w:cs="David" w:hint="cs"/>
          <w:rtl/>
        </w:rPr>
        <w:t>ט.</w:t>
      </w:r>
    </w:p>
    <w:p w14:paraId="1F9E071A" w14:textId="77777777" w:rsidR="004A7FBE" w:rsidRPr="002F755E" w:rsidRDefault="004A7FBE" w:rsidP="000A611A">
      <w:pPr>
        <w:pStyle w:val="af9"/>
        <w:keepNext/>
        <w:keepLines/>
        <w:numPr>
          <w:ilvl w:val="0"/>
          <w:numId w:val="56"/>
        </w:numPr>
        <w:bidi/>
        <w:spacing w:line="360" w:lineRule="auto"/>
        <w:ind w:left="1984" w:right="1080" w:hanging="425"/>
        <w:jc w:val="left"/>
        <w:rPr>
          <w:rFonts w:cs="David"/>
        </w:rPr>
      </w:pPr>
      <w:r w:rsidRPr="002F755E">
        <w:rPr>
          <w:rFonts w:cs="David" w:hint="cs"/>
          <w:rtl/>
        </w:rPr>
        <w:t xml:space="preserve">השגת תכולת שווק אופטימאלית. </w:t>
      </w:r>
    </w:p>
    <w:p w14:paraId="0C83207A" w14:textId="77777777" w:rsidR="004A7FBE" w:rsidRPr="0077410E" w:rsidRDefault="004A7FBE" w:rsidP="004A7FBE">
      <w:pPr>
        <w:pStyle w:val="af9"/>
        <w:keepNext/>
        <w:keepLines/>
        <w:ind w:left="1559" w:right="1080"/>
        <w:rPr>
          <w:rtl/>
        </w:rPr>
      </w:pPr>
    </w:p>
    <w:p w14:paraId="1D81AC5C"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כתוצר מהליך השיפ</w:t>
      </w:r>
      <w:r>
        <w:rPr>
          <w:rFonts w:cs="David" w:hint="cs"/>
          <w:rtl/>
          <w:lang w:eastAsia="en-US"/>
        </w:rPr>
        <w:t>וט</w:t>
      </w:r>
      <w:r w:rsidRPr="002F755E">
        <w:rPr>
          <w:rFonts w:cs="David" w:hint="cs"/>
          <w:rtl/>
          <w:lang w:eastAsia="en-US"/>
        </w:rPr>
        <w:t>- הפקת דו"ח הערות לתכנון, לרבות הצעת חלופות תכנוניות ופתרונות הנדסיים ע"פ הצורך.</w:t>
      </w:r>
    </w:p>
    <w:p w14:paraId="12BDF634"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מעקב אחר תיקון/עדכון התכניות ע"פ החלטות הרשות.</w:t>
      </w:r>
    </w:p>
    <w:p w14:paraId="1C9AE5E2"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 xml:space="preserve">מעקב ווידוא תאום התכנית עם הגופים והרשויות הרלוונטיים. דווח אודות קונפליקטים ככל שקיימים ומתן המלצות לפתרון. </w:t>
      </w:r>
    </w:p>
    <w:p w14:paraId="7D71E364"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 xml:space="preserve">ליווי קידום התכנית בוועדות התכנון והבניה, עד למתן תוקף ורישום התצ"ר. קיום פעילות לשחרור חסמים. מתן התראות אודות דרישות ותנאים שיש להם השלכות כבדות משקל על יישום התכנית. </w:t>
      </w:r>
    </w:p>
    <w:p w14:paraId="152D80CC"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מעקב אחר טיפול ביישום תנאי גופי התכנון לצורך קידום אישור התכנית.</w:t>
      </w:r>
    </w:p>
    <w:p w14:paraId="0DB2C331"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מעקב אחר קידום התכנון בלו"ז וע"פ יעדים שיותוו ע"י הרשות. דווחים והערכות לרשות על עמידה ביעדים ובלוחות הזמנים. מתן המלצות לפעולות/החלטות לצורך קידום התכנית, ע"פ היעדים שנקבעו.</w:t>
      </w:r>
    </w:p>
    <w:p w14:paraId="1DF6E14E" w14:textId="77777777" w:rsidR="004A7FBE" w:rsidRPr="002F755E" w:rsidRDefault="004A7FBE" w:rsidP="000A611A">
      <w:pPr>
        <w:pStyle w:val="af9"/>
        <w:keepNext/>
        <w:keepLines/>
        <w:numPr>
          <w:ilvl w:val="1"/>
          <w:numId w:val="53"/>
        </w:numPr>
        <w:bidi/>
        <w:spacing w:line="360" w:lineRule="auto"/>
        <w:ind w:right="-567"/>
        <w:contextualSpacing w:val="0"/>
        <w:rPr>
          <w:rFonts w:cs="David"/>
          <w:lang w:eastAsia="en-US"/>
        </w:rPr>
      </w:pPr>
      <w:r w:rsidRPr="002F755E">
        <w:rPr>
          <w:rFonts w:cs="David" w:hint="cs"/>
          <w:rtl/>
          <w:lang w:eastAsia="en-US"/>
        </w:rPr>
        <w:t>מתן הנחיות לגוף המתכנן בהתאם להסמכה/יפוי כח שיינתן ע"י הרשות.</w:t>
      </w:r>
    </w:p>
    <w:p w14:paraId="232E3126" w14:textId="77777777" w:rsidR="004A7FBE" w:rsidRPr="0077410E" w:rsidRDefault="004A7FBE" w:rsidP="004A7FBE">
      <w:pPr>
        <w:keepNext/>
        <w:keepLines/>
        <w:rPr>
          <w:rtl/>
        </w:rPr>
      </w:pPr>
    </w:p>
    <w:p w14:paraId="3E20410B" w14:textId="77777777" w:rsidR="004A7FBE" w:rsidRPr="002F755E" w:rsidRDefault="004A7FBE" w:rsidP="004E0C79">
      <w:pPr>
        <w:pStyle w:val="af9"/>
        <w:keepNext/>
        <w:keepLines/>
        <w:numPr>
          <w:ilvl w:val="3"/>
          <w:numId w:val="48"/>
        </w:numPr>
        <w:bidi/>
        <w:spacing w:line="360" w:lineRule="auto"/>
        <w:ind w:left="424" w:right="-567"/>
        <w:contextualSpacing w:val="0"/>
        <w:rPr>
          <w:rFonts w:cs="David"/>
          <w:b/>
          <w:bCs/>
          <w:u w:val="single"/>
          <w:lang w:eastAsia="en-US"/>
        </w:rPr>
      </w:pPr>
      <w:r w:rsidRPr="002F755E">
        <w:rPr>
          <w:rFonts w:cs="David" w:hint="cs"/>
          <w:b/>
          <w:bCs/>
          <w:u w:val="single"/>
          <w:rtl/>
          <w:lang w:eastAsia="en-US"/>
        </w:rPr>
        <w:t>ת</w:t>
      </w:r>
      <w:r>
        <w:rPr>
          <w:rFonts w:cs="David" w:hint="cs"/>
          <w:b/>
          <w:bCs/>
          <w:u w:val="single"/>
          <w:rtl/>
          <w:lang w:eastAsia="en-US"/>
        </w:rPr>
        <w:t>י</w:t>
      </w:r>
      <w:r w:rsidRPr="002F755E">
        <w:rPr>
          <w:rFonts w:cs="David" w:hint="cs"/>
          <w:b/>
          <w:bCs/>
          <w:u w:val="single"/>
          <w:rtl/>
          <w:lang w:eastAsia="en-US"/>
        </w:rPr>
        <w:t xml:space="preserve">אור שירותי </w:t>
      </w:r>
      <w:r>
        <w:rPr>
          <w:rFonts w:cs="David" w:hint="cs"/>
          <w:b/>
          <w:bCs/>
          <w:u w:val="single"/>
          <w:rtl/>
          <w:lang w:eastAsia="en-US"/>
        </w:rPr>
        <w:t>ה</w:t>
      </w:r>
      <w:r w:rsidR="00733E74">
        <w:rPr>
          <w:rFonts w:ascii="Arial" w:hAnsi="Arial" w:cs="Arial" w:hint="cs"/>
          <w:b/>
          <w:bCs/>
          <w:u w:val="single"/>
          <w:rtl/>
          <w:lang w:eastAsia="en-US"/>
        </w:rPr>
        <w:t>ספק</w:t>
      </w:r>
      <w:r>
        <w:rPr>
          <w:rFonts w:cs="David" w:hint="cs"/>
          <w:b/>
          <w:bCs/>
          <w:u w:val="single"/>
          <w:rtl/>
          <w:lang w:eastAsia="en-US"/>
        </w:rPr>
        <w:t xml:space="preserve"> </w:t>
      </w:r>
      <w:r w:rsidRPr="002F755E">
        <w:rPr>
          <w:rFonts w:cs="David" w:hint="cs"/>
          <w:b/>
          <w:bCs/>
          <w:u w:val="single"/>
          <w:rtl/>
          <w:lang w:eastAsia="en-US"/>
        </w:rPr>
        <w:t>לגיבוש מערכת הסכמים מול הרשות המקומית</w:t>
      </w:r>
      <w:r w:rsidR="004E0C79">
        <w:rPr>
          <w:rFonts w:cs="David" w:hint="cs"/>
          <w:b/>
          <w:bCs/>
          <w:u w:val="single"/>
          <w:rtl/>
          <w:lang w:eastAsia="en-US"/>
        </w:rPr>
        <w:t xml:space="preserve"> ו/או </w:t>
      </w:r>
      <w:r w:rsidRPr="002F755E">
        <w:rPr>
          <w:rFonts w:cs="David" w:hint="cs"/>
          <w:b/>
          <w:bCs/>
          <w:u w:val="single"/>
          <w:rtl/>
          <w:lang w:eastAsia="en-US"/>
        </w:rPr>
        <w:t>ומול תאגיד המים והביוב המקומי לעניין ביצוע עבודות פיתוח, גביית אגרות והיטלים ו/או הוצאות פיתוח</w:t>
      </w:r>
      <w:r w:rsidR="004E0C79">
        <w:rPr>
          <w:rFonts w:cs="David" w:hint="cs"/>
          <w:b/>
          <w:bCs/>
          <w:u w:val="single"/>
          <w:rtl/>
          <w:lang w:eastAsia="en-US"/>
        </w:rPr>
        <w:t xml:space="preserve"> ו/או דמי הקמה</w:t>
      </w:r>
    </w:p>
    <w:p w14:paraId="766C0C59" w14:textId="77777777" w:rsidR="004A7FBE" w:rsidRPr="002F755E" w:rsidRDefault="004A7FBE" w:rsidP="000A611A">
      <w:pPr>
        <w:pStyle w:val="af9"/>
        <w:keepNext/>
        <w:keepLines/>
        <w:numPr>
          <w:ilvl w:val="0"/>
          <w:numId w:val="53"/>
        </w:numPr>
        <w:bidi/>
        <w:spacing w:line="360" w:lineRule="auto"/>
        <w:ind w:right="-567"/>
        <w:contextualSpacing w:val="0"/>
        <w:rPr>
          <w:rFonts w:cs="David"/>
          <w:vanish/>
          <w:rtl/>
          <w:lang w:eastAsia="en-US"/>
        </w:rPr>
      </w:pPr>
    </w:p>
    <w:p w14:paraId="2A22ABDE" w14:textId="77777777" w:rsidR="004A7FBE" w:rsidRPr="002F755E" w:rsidRDefault="004E0C79" w:rsidP="001D7C12">
      <w:pPr>
        <w:pStyle w:val="af9"/>
        <w:keepNext/>
        <w:keepLines/>
        <w:numPr>
          <w:ilvl w:val="1"/>
          <w:numId w:val="53"/>
        </w:numPr>
        <w:bidi/>
        <w:spacing w:line="360" w:lineRule="auto"/>
        <w:ind w:left="990" w:right="-567" w:hanging="630"/>
        <w:contextualSpacing w:val="0"/>
        <w:rPr>
          <w:rFonts w:cs="David"/>
          <w:lang w:eastAsia="en-US"/>
        </w:rPr>
      </w:pPr>
      <w:r>
        <w:rPr>
          <w:rFonts w:cs="David" w:hint="cs"/>
          <w:rtl/>
          <w:lang w:eastAsia="en-US"/>
        </w:rPr>
        <w:t xml:space="preserve">גיבוש מערכת הסכמים מול הרשות </w:t>
      </w:r>
      <w:r w:rsidR="004A7FBE" w:rsidRPr="002F755E">
        <w:rPr>
          <w:rFonts w:cs="David" w:hint="cs"/>
          <w:rtl/>
          <w:lang w:eastAsia="en-US"/>
        </w:rPr>
        <w:t>המקו</w:t>
      </w:r>
      <w:r w:rsidR="004A7FBE">
        <w:rPr>
          <w:rFonts w:cs="David" w:hint="cs"/>
          <w:rtl/>
          <w:lang w:eastAsia="en-US"/>
        </w:rPr>
        <w:t xml:space="preserve">מית באמצעות גביית אגרות והיטלי </w:t>
      </w:r>
      <w:r w:rsidR="004A7FBE" w:rsidRPr="002F755E">
        <w:rPr>
          <w:rFonts w:cs="David" w:hint="cs"/>
          <w:rtl/>
          <w:lang w:eastAsia="en-US"/>
        </w:rPr>
        <w:t>פיתוח ככל וישנם ע"פ חוק העזר המקומי מרוכשי הזכויות בקרקע בפרויקט לחילופין ביצוע הפרויקט ע"י הרשות המקומית גם במצבים שאין חוקי עזר.</w:t>
      </w:r>
      <w:r>
        <w:rPr>
          <w:rFonts w:cs="David" w:hint="cs"/>
          <w:rtl/>
          <w:lang w:eastAsia="en-US"/>
        </w:rPr>
        <w:t xml:space="preserve"> כמ</w:t>
      </w:r>
      <w:r w:rsidR="001D7C12">
        <w:rPr>
          <w:rFonts w:cs="David" w:hint="cs"/>
          <w:rtl/>
          <w:lang w:eastAsia="en-US"/>
        </w:rPr>
        <w:t>ו כן גיבוש הסכמים עם תאגידי מים</w:t>
      </w:r>
      <w:r w:rsidR="003125A8">
        <w:rPr>
          <w:rFonts w:cs="David" w:hint="cs"/>
          <w:rtl/>
          <w:lang w:eastAsia="en-US"/>
        </w:rPr>
        <w:t>.</w:t>
      </w:r>
    </w:p>
    <w:p w14:paraId="0F282F1B" w14:textId="77777777" w:rsidR="004A7FBE" w:rsidRPr="0077410E" w:rsidRDefault="004A7FBE" w:rsidP="004A7FBE">
      <w:pPr>
        <w:keepNext/>
        <w:keepLines/>
        <w:ind w:left="1409"/>
        <w:rPr>
          <w:b/>
          <w:bCs/>
          <w:rtl/>
        </w:rPr>
      </w:pPr>
    </w:p>
    <w:p w14:paraId="13A3CEEA" w14:textId="77777777" w:rsidR="004A7FBE" w:rsidRPr="002F755E" w:rsidRDefault="004A7FBE" w:rsidP="000A611A">
      <w:pPr>
        <w:pStyle w:val="af9"/>
        <w:keepNext/>
        <w:keepLines/>
        <w:numPr>
          <w:ilvl w:val="2"/>
          <w:numId w:val="53"/>
        </w:numPr>
        <w:bidi/>
        <w:spacing w:line="360" w:lineRule="auto"/>
        <w:ind w:right="-567"/>
        <w:contextualSpacing w:val="0"/>
        <w:rPr>
          <w:rFonts w:cs="David"/>
          <w:rtl/>
          <w:lang w:eastAsia="en-US"/>
        </w:rPr>
      </w:pPr>
      <w:r w:rsidRPr="002F755E">
        <w:rPr>
          <w:rFonts w:cs="David" w:hint="cs"/>
          <w:rtl/>
          <w:lang w:eastAsia="en-US"/>
        </w:rPr>
        <w:t>גיבוש ההסכמות בנושאים הבאים:</w:t>
      </w:r>
    </w:p>
    <w:p w14:paraId="0E45B204"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lastRenderedPageBreak/>
        <w:t xml:space="preserve">הגדרת גבולות הפרויקט. </w:t>
      </w:r>
    </w:p>
    <w:p w14:paraId="22CAF01D"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גביית אגרות והיטלים ע"פ חוק העזר ככל וישנו.</w:t>
      </w:r>
      <w:r w:rsidR="001D7C12">
        <w:rPr>
          <w:rFonts w:cs="David" w:hint="cs"/>
          <w:rtl/>
        </w:rPr>
        <w:t xml:space="preserve"> </w:t>
      </w:r>
    </w:p>
    <w:p w14:paraId="5E6A45E6"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שיתוף הרשות המקומית בשלבי שווק ותזמונם.</w:t>
      </w:r>
    </w:p>
    <w:p w14:paraId="2E087FB1"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אחריות הרשות המקומית לביצוע כל תשתיות  המתחייבות בסטנדרט הולם.</w:t>
      </w:r>
    </w:p>
    <w:p w14:paraId="17177BCD"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תאומים שתבצע הרשות המקומית עם גורמים שלישיים כגון חח"י, בזק וכיו"ב.</w:t>
      </w:r>
    </w:p>
    <w:p w14:paraId="7AF51A6C"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לוח זמנים לביצוע התשתיות בהתאם לתזמון השווקים בפרויקט (תוך התייחסות למתן אפשרות בניה במגרשים, מילוי תנאים להיתר, השלמת הפיתוח וכיו"ב).</w:t>
      </w:r>
    </w:p>
    <w:p w14:paraId="28038EDB"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 xml:space="preserve">מנגנון מימון וביצוע הסרת מטרדים. </w:t>
      </w:r>
    </w:p>
    <w:p w14:paraId="2B8C3782"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מנגנון לביצוע פינויים, הפקעות וכיו"ב.</w:t>
      </w:r>
    </w:p>
    <w:p w14:paraId="3D3A48CC"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הקצב ישן מול חדש והקצב למוסדות ציבור</w:t>
      </w:r>
      <w:r>
        <w:rPr>
          <w:rFonts w:cs="David" w:hint="cs"/>
          <w:rtl/>
        </w:rPr>
        <w:t>.</w:t>
      </w:r>
    </w:p>
    <w:p w14:paraId="00079A65"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הקצב לשצ"פים.</w:t>
      </w:r>
    </w:p>
    <w:p w14:paraId="3EBAD7D4"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תשתיות לביצוע ו/או מימון  גורמים ממשלתיים ו/או אחרים</w:t>
      </w:r>
    </w:p>
    <w:p w14:paraId="20F6B044"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נוהל למתן מקדמות לתכנון והחזרם.</w:t>
      </w:r>
    </w:p>
    <w:p w14:paraId="32D4F66C"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 xml:space="preserve">מנגנון לביצוע עבודות עפר </w:t>
      </w:r>
    </w:p>
    <w:p w14:paraId="2EFE5F48"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הסדרים עם תאגיד המים והביוב הרלוונטי.</w:t>
      </w:r>
    </w:p>
    <w:p w14:paraId="6F9A2306"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כתבי התחייבות ושיפוי.</w:t>
      </w:r>
    </w:p>
    <w:p w14:paraId="073E7D2B" w14:textId="77777777" w:rsidR="004A7FBE" w:rsidRPr="002F755E" w:rsidRDefault="004A7FBE" w:rsidP="000A611A">
      <w:pPr>
        <w:pStyle w:val="af9"/>
        <w:keepNext/>
        <w:keepLines/>
        <w:numPr>
          <w:ilvl w:val="0"/>
          <w:numId w:val="56"/>
        </w:numPr>
        <w:bidi/>
        <w:spacing w:line="360" w:lineRule="auto"/>
        <w:ind w:left="1984" w:hanging="425"/>
        <w:jc w:val="left"/>
        <w:rPr>
          <w:rFonts w:cs="David"/>
        </w:rPr>
      </w:pPr>
      <w:r w:rsidRPr="002F755E">
        <w:rPr>
          <w:rFonts w:cs="David" w:hint="cs"/>
          <w:rtl/>
        </w:rPr>
        <w:t>מנגנון תאום, מעקב ובירור מחלוקות (וועדת היגוי או כיו"ב)</w:t>
      </w:r>
    </w:p>
    <w:p w14:paraId="035481F6"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קביעת הוראות למצב של הפרת חוזה ע"י מי מהצדדים.</w:t>
      </w:r>
    </w:p>
    <w:p w14:paraId="5C0A7BB4"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הגדרת סיום הפרויקט</w:t>
      </w:r>
      <w:r w:rsidR="001D7C12">
        <w:rPr>
          <w:rFonts w:cs="David" w:hint="cs"/>
          <w:rtl/>
        </w:rPr>
        <w:t xml:space="preserve"> ומסירתו לרשות המקומית/תאגיד המים</w:t>
      </w:r>
      <w:r w:rsidR="003125A8">
        <w:rPr>
          <w:rFonts w:cs="David" w:hint="cs"/>
          <w:rtl/>
        </w:rPr>
        <w:t>.</w:t>
      </w:r>
    </w:p>
    <w:p w14:paraId="19389138" w14:textId="77777777" w:rsidR="004A7FBE" w:rsidRPr="002F755E" w:rsidRDefault="004A7FBE" w:rsidP="000A611A">
      <w:pPr>
        <w:pStyle w:val="af9"/>
        <w:keepNext/>
        <w:keepLines/>
        <w:numPr>
          <w:ilvl w:val="0"/>
          <w:numId w:val="56"/>
        </w:numPr>
        <w:bidi/>
        <w:spacing w:line="360" w:lineRule="auto"/>
        <w:ind w:left="1984" w:hanging="425"/>
        <w:jc w:val="left"/>
        <w:rPr>
          <w:rFonts w:cs="David"/>
          <w:rtl/>
        </w:rPr>
      </w:pPr>
      <w:r w:rsidRPr="002F755E">
        <w:rPr>
          <w:rFonts w:cs="David" w:hint="cs"/>
          <w:rtl/>
        </w:rPr>
        <w:t>סיכום באשר ליתרות כספיות, ככל שיוותרו בסיום הפרויקט, או חסר תקציבי, ככל שייווצר.</w:t>
      </w:r>
    </w:p>
    <w:p w14:paraId="2A27E03F" w14:textId="77777777" w:rsidR="004A7FBE" w:rsidRDefault="004A7FBE" w:rsidP="004A7FBE">
      <w:pPr>
        <w:keepNext/>
        <w:keepLines/>
        <w:ind w:right="-567"/>
        <w:rPr>
          <w:b/>
          <w:bCs/>
          <w:u w:val="single"/>
          <w:rtl/>
          <w:lang w:eastAsia="en-US"/>
        </w:rPr>
      </w:pPr>
    </w:p>
    <w:p w14:paraId="56D28EA0" w14:textId="77777777" w:rsidR="004A7FBE" w:rsidRPr="00E44D6B"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E44D6B">
        <w:rPr>
          <w:rFonts w:cs="David"/>
          <w:b/>
          <w:bCs/>
          <w:u w:val="single"/>
          <w:rtl/>
          <w:lang w:eastAsia="en-US"/>
        </w:rPr>
        <w:t>שינוי בהיקף עבודות התכנון או עבודות הפיתוח או שירותי הניהול</w:t>
      </w:r>
    </w:p>
    <w:p w14:paraId="66B683BD" w14:textId="77777777" w:rsidR="004A7FBE" w:rsidRPr="00E44D6B" w:rsidRDefault="004A7FBE" w:rsidP="000A611A">
      <w:pPr>
        <w:pStyle w:val="af9"/>
        <w:keepNext/>
        <w:keepLines/>
        <w:numPr>
          <w:ilvl w:val="0"/>
          <w:numId w:val="53"/>
        </w:numPr>
        <w:bidi/>
        <w:spacing w:line="360" w:lineRule="auto"/>
        <w:ind w:right="-567"/>
        <w:contextualSpacing w:val="0"/>
        <w:rPr>
          <w:rFonts w:cs="David"/>
          <w:vanish/>
          <w:rtl/>
          <w:lang w:eastAsia="en-US"/>
        </w:rPr>
      </w:pPr>
    </w:p>
    <w:p w14:paraId="02E8CDEB" w14:textId="77777777" w:rsidR="004A7FBE" w:rsidRPr="00E44D6B"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E44D6B">
        <w:rPr>
          <w:rFonts w:cs="David"/>
          <w:rtl/>
          <w:lang w:eastAsia="en-US"/>
        </w:rPr>
        <w:t>מבלי לגרוע מהאמור לעיל</w:t>
      </w:r>
      <w:r>
        <w:rPr>
          <w:rFonts w:cs="David" w:hint="cs"/>
          <w:rtl/>
          <w:lang w:eastAsia="en-US"/>
        </w:rPr>
        <w:t>,</w:t>
      </w:r>
      <w:r w:rsidRPr="00E44D6B">
        <w:rPr>
          <w:rFonts w:cs="David"/>
          <w:rtl/>
          <w:lang w:eastAsia="en-US"/>
        </w:rPr>
        <w:t xml:space="preserve"> מוסכם בזה כי </w:t>
      </w:r>
      <w:r w:rsidRPr="00E44D6B">
        <w:rPr>
          <w:rFonts w:cs="David" w:hint="cs"/>
          <w:rtl/>
          <w:lang w:eastAsia="en-US"/>
        </w:rPr>
        <w:t>הרשות</w:t>
      </w:r>
      <w:r w:rsidRPr="00E44D6B">
        <w:rPr>
          <w:rFonts w:cs="David"/>
          <w:rtl/>
          <w:lang w:eastAsia="en-US"/>
        </w:rPr>
        <w:t xml:space="preserve"> </w:t>
      </w:r>
      <w:r w:rsidRPr="00E44D6B">
        <w:rPr>
          <w:rFonts w:cs="David" w:hint="cs"/>
          <w:rtl/>
          <w:lang w:eastAsia="en-US"/>
        </w:rPr>
        <w:t>תהא</w:t>
      </w:r>
      <w:r w:rsidRPr="00E44D6B">
        <w:rPr>
          <w:rFonts w:cs="David"/>
          <w:rtl/>
          <w:lang w:eastAsia="en-US"/>
        </w:rPr>
        <w:t xml:space="preserve"> </w:t>
      </w:r>
      <w:r>
        <w:rPr>
          <w:rFonts w:cs="David"/>
          <w:rtl/>
          <w:lang w:eastAsia="en-US"/>
        </w:rPr>
        <w:t>רשאית</w:t>
      </w:r>
      <w:r w:rsidRPr="00E44D6B">
        <w:rPr>
          <w:rFonts w:cs="David"/>
          <w:rtl/>
          <w:lang w:eastAsia="en-US"/>
        </w:rPr>
        <w:t>, מפעם לפעם ובכל עת, לפי שיקול דעת</w:t>
      </w:r>
      <w:r w:rsidRPr="00E44D6B">
        <w:rPr>
          <w:rFonts w:cs="David" w:hint="cs"/>
          <w:rtl/>
          <w:lang w:eastAsia="en-US"/>
        </w:rPr>
        <w:t>ה</w:t>
      </w:r>
      <w:r w:rsidRPr="00E44D6B">
        <w:rPr>
          <w:rFonts w:cs="David"/>
          <w:rtl/>
          <w:lang w:eastAsia="en-US"/>
        </w:rPr>
        <w:t xml:space="preserve"> הבלעדי והמוחלט לצמצם את היקף </w:t>
      </w:r>
      <w:r w:rsidRPr="00E44D6B">
        <w:rPr>
          <w:rFonts w:cs="David" w:hint="cs"/>
          <w:rtl/>
          <w:lang w:eastAsia="en-US"/>
        </w:rPr>
        <w:t>מתן השירותים</w:t>
      </w:r>
      <w:r w:rsidRPr="00E44D6B">
        <w:rPr>
          <w:rFonts w:cs="David"/>
          <w:rtl/>
          <w:lang w:eastAsia="en-US"/>
        </w:rPr>
        <w:t xml:space="preserve"> בכל אתר ו/או להרחיבן ו/או לבטל את שירותי הניהול שיתבקשו מ</w:t>
      </w:r>
      <w:r>
        <w:rPr>
          <w:rFonts w:cs="David" w:hint="cs"/>
          <w:rtl/>
          <w:lang w:eastAsia="en-US"/>
        </w:rPr>
        <w:t>ה</w:t>
      </w:r>
      <w:r w:rsidR="00733E74">
        <w:rPr>
          <w:rFonts w:ascii="Arial" w:hAnsi="Arial" w:cs="Arial" w:hint="cs"/>
          <w:rtl/>
          <w:lang w:eastAsia="en-US"/>
        </w:rPr>
        <w:t>ספק</w:t>
      </w:r>
      <w:r w:rsidRPr="00E44D6B">
        <w:rPr>
          <w:rFonts w:cs="David"/>
          <w:rtl/>
          <w:lang w:eastAsia="en-US"/>
        </w:rPr>
        <w:t xml:space="preserve"> ביחס לאותו אתר ו/או את המשך ביצועם, ו/או להעביר את המשך מתן שירותי הניהול באותו אתר ל</w:t>
      </w:r>
      <w:r w:rsidR="00733E74">
        <w:rPr>
          <w:rFonts w:ascii="Arial" w:hAnsi="Arial" w:cs="Arial" w:hint="cs"/>
          <w:rtl/>
          <w:lang w:eastAsia="en-US"/>
        </w:rPr>
        <w:t>ספק</w:t>
      </w:r>
      <w:r>
        <w:rPr>
          <w:rFonts w:cs="David"/>
          <w:rtl/>
          <w:lang w:eastAsia="en-US"/>
        </w:rPr>
        <w:t xml:space="preserve">  אחר</w:t>
      </w:r>
      <w:r w:rsidRPr="00E44D6B">
        <w:rPr>
          <w:rFonts w:cs="David"/>
          <w:rtl/>
          <w:lang w:eastAsia="en-US"/>
        </w:rPr>
        <w:t xml:space="preserve"> ו/או </w:t>
      </w:r>
      <w:r w:rsidRPr="00E44D6B">
        <w:rPr>
          <w:rFonts w:cs="David" w:hint="cs"/>
          <w:rtl/>
          <w:lang w:eastAsia="en-US"/>
        </w:rPr>
        <w:t>לרשות</w:t>
      </w:r>
      <w:r w:rsidRPr="00E44D6B">
        <w:rPr>
          <w:rFonts w:cs="David"/>
          <w:rtl/>
          <w:lang w:eastAsia="en-US"/>
        </w:rPr>
        <w:t xml:space="preserve"> עצמ</w:t>
      </w:r>
      <w:r w:rsidRPr="00E44D6B">
        <w:rPr>
          <w:rFonts w:cs="David" w:hint="cs"/>
          <w:rtl/>
          <w:lang w:eastAsia="en-US"/>
        </w:rPr>
        <w:t xml:space="preserve">ה, </w:t>
      </w:r>
      <w:r w:rsidRPr="00E44D6B">
        <w:rPr>
          <w:rFonts w:cs="David"/>
          <w:rtl/>
          <w:lang w:eastAsia="en-US"/>
        </w:rPr>
        <w:t xml:space="preserve"> הכל לפי שיקול דעת</w:t>
      </w:r>
      <w:r w:rsidRPr="00E44D6B">
        <w:rPr>
          <w:rFonts w:cs="David" w:hint="cs"/>
          <w:rtl/>
          <w:lang w:eastAsia="en-US"/>
        </w:rPr>
        <w:t>ה</w:t>
      </w:r>
      <w:r w:rsidRPr="00E44D6B">
        <w:rPr>
          <w:rFonts w:cs="David"/>
          <w:rtl/>
          <w:lang w:eastAsia="en-US"/>
        </w:rPr>
        <w:t xml:space="preserve"> של </w:t>
      </w:r>
      <w:r w:rsidRPr="00E44D6B">
        <w:rPr>
          <w:rFonts w:cs="David" w:hint="cs"/>
          <w:rtl/>
          <w:lang w:eastAsia="en-US"/>
        </w:rPr>
        <w:t>הרשות</w:t>
      </w:r>
      <w:r w:rsidRPr="00E44D6B">
        <w:rPr>
          <w:rFonts w:cs="David"/>
          <w:rtl/>
          <w:lang w:eastAsia="en-US"/>
        </w:rPr>
        <w:t>, ול</w:t>
      </w:r>
      <w:r w:rsidR="00733E74">
        <w:rPr>
          <w:rFonts w:ascii="Arial" w:hAnsi="Arial" w:cs="Arial" w:hint="cs"/>
          <w:rtl/>
          <w:lang w:eastAsia="en-US"/>
        </w:rPr>
        <w:t>ספק</w:t>
      </w:r>
      <w:r w:rsidRPr="00E44D6B">
        <w:rPr>
          <w:rFonts w:cs="David"/>
          <w:rtl/>
          <w:lang w:eastAsia="en-US"/>
        </w:rPr>
        <w:t xml:space="preserve"> לא תהא כל תביעה או טענה כלפי </w:t>
      </w:r>
      <w:r w:rsidRPr="00E44D6B">
        <w:rPr>
          <w:rFonts w:cs="David" w:hint="cs"/>
          <w:rtl/>
          <w:lang w:eastAsia="en-US"/>
        </w:rPr>
        <w:t xml:space="preserve">הרשות </w:t>
      </w:r>
      <w:r w:rsidRPr="00E44D6B">
        <w:rPr>
          <w:rFonts w:cs="David"/>
          <w:rtl/>
          <w:lang w:eastAsia="en-US"/>
        </w:rPr>
        <w:t xml:space="preserve">בקשר לכך למעט לתשלום יתרת שכר התכנון או יתרת עמלת </w:t>
      </w:r>
      <w:r>
        <w:rPr>
          <w:rFonts w:cs="David"/>
          <w:rtl/>
          <w:lang w:eastAsia="en-US"/>
        </w:rPr>
        <w:t>ה</w:t>
      </w:r>
      <w:r w:rsidR="00733E74">
        <w:rPr>
          <w:rFonts w:ascii="Arial" w:hAnsi="Arial" w:cs="Arial" w:hint="cs"/>
          <w:rtl/>
          <w:lang w:eastAsia="en-US"/>
        </w:rPr>
        <w:t>ספק</w:t>
      </w:r>
      <w:r w:rsidRPr="00E44D6B">
        <w:rPr>
          <w:rFonts w:cs="David"/>
          <w:rtl/>
          <w:lang w:eastAsia="en-US"/>
        </w:rPr>
        <w:t xml:space="preserve"> המגיעים ל</w:t>
      </w:r>
      <w:r w:rsidR="00733E74">
        <w:rPr>
          <w:rFonts w:ascii="Arial" w:hAnsi="Arial" w:cs="Arial" w:hint="cs"/>
          <w:rtl/>
          <w:lang w:eastAsia="en-US"/>
        </w:rPr>
        <w:t>ספק</w:t>
      </w:r>
      <w:r w:rsidRPr="00E44D6B">
        <w:rPr>
          <w:rFonts w:cs="David"/>
          <w:rtl/>
          <w:lang w:eastAsia="en-US"/>
        </w:rPr>
        <w:t xml:space="preserve"> על פי הוראות חוזה זה בקשר לשירותי הניהול שניתנו על ידה בפועל לבקשת </w:t>
      </w:r>
      <w:r w:rsidRPr="00E44D6B">
        <w:rPr>
          <w:rFonts w:cs="David" w:hint="cs"/>
          <w:rtl/>
          <w:lang w:eastAsia="en-US"/>
        </w:rPr>
        <w:t>הרשות</w:t>
      </w:r>
      <w:r w:rsidRPr="00E44D6B">
        <w:rPr>
          <w:rFonts w:cs="David"/>
          <w:lang w:eastAsia="en-US"/>
        </w:rPr>
        <w:t>.</w:t>
      </w:r>
    </w:p>
    <w:p w14:paraId="38306532" w14:textId="77777777" w:rsidR="004A7FBE" w:rsidRPr="00E44D6B"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E44D6B">
        <w:rPr>
          <w:rFonts w:cs="David"/>
          <w:rtl/>
          <w:lang w:eastAsia="en-US"/>
        </w:rPr>
        <w:t>בכל מקרה של ביטול או צמצום שירותי הניהול ביחס לאתר מסוים או בכלל ו/או העברת המשך ביצועם של שרותי הניהול ל</w:t>
      </w:r>
      <w:r w:rsidR="00733E74">
        <w:rPr>
          <w:rFonts w:ascii="Arial" w:hAnsi="Arial" w:cs="Arial" w:hint="cs"/>
          <w:rtl/>
          <w:lang w:eastAsia="en-US"/>
        </w:rPr>
        <w:t>ספק</w:t>
      </w:r>
      <w:r>
        <w:rPr>
          <w:rFonts w:cs="David"/>
          <w:rtl/>
          <w:lang w:eastAsia="en-US"/>
        </w:rPr>
        <w:t xml:space="preserve"> אחר</w:t>
      </w:r>
      <w:r w:rsidRPr="00E44D6B">
        <w:rPr>
          <w:rFonts w:cs="David"/>
          <w:rtl/>
          <w:lang w:eastAsia="en-US"/>
        </w:rPr>
        <w:t xml:space="preserve"> או ל</w:t>
      </w:r>
      <w:r w:rsidRPr="00E44D6B">
        <w:rPr>
          <w:rFonts w:cs="David" w:hint="cs"/>
          <w:rtl/>
          <w:lang w:eastAsia="en-US"/>
        </w:rPr>
        <w:t>רשות</w:t>
      </w:r>
      <w:r w:rsidRPr="00E44D6B">
        <w:rPr>
          <w:rFonts w:cs="David"/>
          <w:rtl/>
          <w:lang w:eastAsia="en-US"/>
        </w:rPr>
        <w:t xml:space="preserve"> עצמ</w:t>
      </w:r>
      <w:r w:rsidRPr="00E44D6B">
        <w:rPr>
          <w:rFonts w:cs="David" w:hint="cs"/>
          <w:rtl/>
          <w:lang w:eastAsia="en-US"/>
        </w:rPr>
        <w:t>ה</w:t>
      </w:r>
      <w:r>
        <w:rPr>
          <w:rFonts w:cs="David"/>
          <w:rtl/>
          <w:lang w:eastAsia="en-US"/>
        </w:rPr>
        <w:t xml:space="preserve">, על פי סעיף </w:t>
      </w:r>
      <w:r w:rsidRPr="00E44D6B">
        <w:rPr>
          <w:rFonts w:cs="David"/>
          <w:rtl/>
          <w:lang w:eastAsia="en-US"/>
        </w:rPr>
        <w:t xml:space="preserve">זה או מכל סיבה אחרת שהיא, </w:t>
      </w:r>
      <w:r>
        <w:rPr>
          <w:rFonts w:cs="David" w:hint="cs"/>
          <w:rtl/>
          <w:lang w:eastAsia="en-US"/>
        </w:rPr>
        <w:t>י</w:t>
      </w:r>
      <w:r w:rsidRPr="00E44D6B">
        <w:rPr>
          <w:rFonts w:cs="David"/>
          <w:rtl/>
          <w:lang w:eastAsia="en-US"/>
        </w:rPr>
        <w:t xml:space="preserve">עביר </w:t>
      </w:r>
      <w:r>
        <w:rPr>
          <w:rFonts w:cs="David"/>
          <w:rtl/>
          <w:lang w:eastAsia="en-US"/>
        </w:rPr>
        <w:t>ה</w:t>
      </w:r>
      <w:r w:rsidR="00733E74">
        <w:rPr>
          <w:rFonts w:ascii="Arial" w:hAnsi="Arial" w:cs="Arial" w:hint="cs"/>
          <w:rtl/>
          <w:lang w:eastAsia="en-US"/>
        </w:rPr>
        <w:t>ספק</w:t>
      </w:r>
      <w:r w:rsidRPr="00E44D6B">
        <w:rPr>
          <w:rFonts w:cs="David"/>
          <w:rtl/>
          <w:lang w:eastAsia="en-US"/>
        </w:rPr>
        <w:t xml:space="preserve">, לבקשת </w:t>
      </w:r>
      <w:r w:rsidRPr="00E44D6B">
        <w:rPr>
          <w:rFonts w:cs="David" w:hint="cs"/>
          <w:rtl/>
          <w:lang w:eastAsia="en-US"/>
        </w:rPr>
        <w:t>הרשות</w:t>
      </w:r>
      <w:r w:rsidRPr="00E44D6B">
        <w:rPr>
          <w:rFonts w:cs="David"/>
          <w:rtl/>
          <w:lang w:eastAsia="en-US"/>
        </w:rPr>
        <w:t xml:space="preserve"> את המשך ביצוע שירותי הניהול, כולם או חלקם, הכל כפי ש</w:t>
      </w:r>
      <w:r w:rsidRPr="00E44D6B">
        <w:rPr>
          <w:rFonts w:cs="David" w:hint="cs"/>
          <w:rtl/>
          <w:lang w:eastAsia="en-US"/>
        </w:rPr>
        <w:t>ת</w:t>
      </w:r>
      <w:r w:rsidRPr="00E44D6B">
        <w:rPr>
          <w:rFonts w:cs="David"/>
          <w:rtl/>
          <w:lang w:eastAsia="en-US"/>
        </w:rPr>
        <w:t xml:space="preserve">ורה </w:t>
      </w:r>
      <w:r w:rsidRPr="00E44D6B">
        <w:rPr>
          <w:rFonts w:cs="David" w:hint="cs"/>
          <w:rtl/>
          <w:lang w:eastAsia="en-US"/>
        </w:rPr>
        <w:t>הרשות</w:t>
      </w:r>
      <w:r w:rsidRPr="00E44D6B">
        <w:rPr>
          <w:rFonts w:cs="David"/>
          <w:rtl/>
          <w:lang w:eastAsia="en-US"/>
        </w:rPr>
        <w:t>, ל</w:t>
      </w:r>
      <w:r w:rsidRPr="00E44D6B">
        <w:rPr>
          <w:rFonts w:cs="David" w:hint="cs"/>
          <w:rtl/>
          <w:lang w:eastAsia="en-US"/>
        </w:rPr>
        <w:t>רשות</w:t>
      </w:r>
      <w:r w:rsidRPr="00E44D6B">
        <w:rPr>
          <w:rFonts w:cs="David"/>
          <w:rtl/>
          <w:lang w:eastAsia="en-US"/>
        </w:rPr>
        <w:t xml:space="preserve"> או ל</w:t>
      </w:r>
      <w:r w:rsidR="00733E74">
        <w:rPr>
          <w:rFonts w:ascii="Arial" w:hAnsi="Arial" w:cs="Arial" w:hint="cs"/>
          <w:rtl/>
          <w:lang w:eastAsia="en-US"/>
        </w:rPr>
        <w:t>ספק</w:t>
      </w:r>
      <w:r>
        <w:rPr>
          <w:rFonts w:cs="David"/>
          <w:rtl/>
          <w:lang w:eastAsia="en-US"/>
        </w:rPr>
        <w:t xml:space="preserve">  אחר</w:t>
      </w:r>
      <w:r w:rsidRPr="00E44D6B">
        <w:rPr>
          <w:rFonts w:cs="David"/>
          <w:rtl/>
          <w:lang w:eastAsia="en-US"/>
        </w:rPr>
        <w:t>, לפי הענ</w:t>
      </w:r>
      <w:r w:rsidRPr="00E44D6B">
        <w:rPr>
          <w:rFonts w:cs="David" w:hint="cs"/>
          <w:rtl/>
          <w:lang w:eastAsia="en-US"/>
        </w:rPr>
        <w:t>י</w:t>
      </w:r>
      <w:r w:rsidRPr="00E44D6B">
        <w:rPr>
          <w:rFonts w:cs="David"/>
          <w:rtl/>
          <w:lang w:eastAsia="en-US"/>
        </w:rPr>
        <w:t xml:space="preserve">ין, באופן מסודר ובשיתוף פעולה מלא, תוך מסירת כל המידע וכל המסמכים שיידרשו על ידי </w:t>
      </w:r>
      <w:r w:rsidRPr="00E44D6B">
        <w:rPr>
          <w:rFonts w:cs="David" w:hint="cs"/>
          <w:rtl/>
          <w:lang w:eastAsia="en-US"/>
        </w:rPr>
        <w:t>הרשות</w:t>
      </w:r>
      <w:r w:rsidRPr="00E44D6B">
        <w:rPr>
          <w:rFonts w:cs="David"/>
          <w:rtl/>
          <w:lang w:eastAsia="en-US"/>
        </w:rPr>
        <w:t xml:space="preserve"> לעני</w:t>
      </w:r>
      <w:r w:rsidRPr="00E44D6B">
        <w:rPr>
          <w:rFonts w:cs="David" w:hint="cs"/>
          <w:rtl/>
          <w:lang w:eastAsia="en-US"/>
        </w:rPr>
        <w:t>י</w:t>
      </w:r>
      <w:r w:rsidRPr="00E44D6B">
        <w:rPr>
          <w:rFonts w:cs="David"/>
          <w:rtl/>
          <w:lang w:eastAsia="en-US"/>
        </w:rPr>
        <w:t>ן זה, ו</w:t>
      </w:r>
      <w:r>
        <w:rPr>
          <w:rFonts w:cs="David"/>
          <w:rtl/>
          <w:lang w:eastAsia="en-US"/>
        </w:rPr>
        <w:t>ה</w:t>
      </w:r>
      <w:r w:rsidR="00733E74">
        <w:rPr>
          <w:rFonts w:ascii="Arial" w:hAnsi="Arial" w:cs="Arial" w:hint="cs"/>
          <w:rtl/>
          <w:lang w:eastAsia="en-US"/>
        </w:rPr>
        <w:t>ספק</w:t>
      </w:r>
      <w:r w:rsidRPr="00E44D6B">
        <w:rPr>
          <w:rFonts w:cs="David"/>
          <w:rtl/>
          <w:lang w:eastAsia="en-US"/>
        </w:rPr>
        <w:t xml:space="preserve"> </w:t>
      </w:r>
      <w:r>
        <w:rPr>
          <w:rFonts w:cs="David" w:hint="cs"/>
          <w:rtl/>
          <w:lang w:eastAsia="en-US"/>
        </w:rPr>
        <w:t>י</w:t>
      </w:r>
      <w:r w:rsidRPr="00E44D6B">
        <w:rPr>
          <w:rFonts w:cs="David"/>
          <w:rtl/>
          <w:lang w:eastAsia="en-US"/>
        </w:rPr>
        <w:t xml:space="preserve">עמוד לרשות </w:t>
      </w:r>
      <w:r w:rsidRPr="00E44D6B">
        <w:rPr>
          <w:rFonts w:cs="David" w:hint="cs"/>
          <w:rtl/>
          <w:lang w:eastAsia="en-US"/>
        </w:rPr>
        <w:t>הרשות</w:t>
      </w:r>
      <w:r w:rsidRPr="00E44D6B">
        <w:rPr>
          <w:rFonts w:cs="David"/>
          <w:rtl/>
          <w:lang w:eastAsia="en-US"/>
        </w:rPr>
        <w:t xml:space="preserve"> או לרשות מי שהוא יורה גם לאחר מכן לצורך מסירת כל מידע, מסמך או שירות שיתבקשו בהקשר זה על ידי </w:t>
      </w:r>
      <w:r w:rsidRPr="00E44D6B">
        <w:rPr>
          <w:rFonts w:cs="David" w:hint="cs"/>
          <w:rtl/>
          <w:lang w:eastAsia="en-US"/>
        </w:rPr>
        <w:t>הרשות</w:t>
      </w:r>
      <w:r w:rsidRPr="00E44D6B">
        <w:rPr>
          <w:rFonts w:cs="David"/>
          <w:lang w:eastAsia="en-US"/>
        </w:rPr>
        <w:t>.</w:t>
      </w:r>
    </w:p>
    <w:p w14:paraId="33A70B2E" w14:textId="77777777" w:rsidR="004A7FBE" w:rsidRPr="004B28BA" w:rsidRDefault="004A7FBE" w:rsidP="004A7FBE">
      <w:pPr>
        <w:keepNext/>
        <w:keepLines/>
        <w:ind w:left="1616" w:right="-567" w:hanging="624"/>
        <w:rPr>
          <w:b/>
          <w:bCs/>
          <w:u w:val="single"/>
          <w:rtl/>
          <w:lang w:eastAsia="en-US"/>
        </w:rPr>
      </w:pPr>
    </w:p>
    <w:p w14:paraId="2A64B04A" w14:textId="77777777" w:rsidR="004A7FBE" w:rsidRPr="006C0553"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E44D6B">
        <w:rPr>
          <w:rFonts w:cs="David"/>
          <w:b/>
          <w:bCs/>
          <w:u w:val="single"/>
          <w:rtl/>
          <w:lang w:eastAsia="en-US"/>
        </w:rPr>
        <w:t>מועדים ושלבי ביצוע</w:t>
      </w:r>
    </w:p>
    <w:p w14:paraId="73CBD2C8"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6D6242EE" w14:textId="77777777" w:rsidR="003E4D4F" w:rsidRPr="003E4D4F" w:rsidRDefault="003E4D4F" w:rsidP="003E4D4F">
      <w:pPr>
        <w:pStyle w:val="af9"/>
        <w:keepNext/>
        <w:keepLines/>
        <w:numPr>
          <w:ilvl w:val="1"/>
          <w:numId w:val="53"/>
        </w:numPr>
        <w:bidi/>
        <w:spacing w:line="360" w:lineRule="auto"/>
        <w:ind w:left="849" w:right="-567" w:hanging="489"/>
        <w:contextualSpacing w:val="0"/>
        <w:rPr>
          <w:rFonts w:cs="David"/>
          <w:rtl/>
          <w:lang w:eastAsia="en-US"/>
        </w:rPr>
      </w:pPr>
      <w:r w:rsidRPr="003E4D4F">
        <w:rPr>
          <w:rFonts w:cs="David"/>
          <w:rtl/>
          <w:lang w:eastAsia="en-US"/>
        </w:rPr>
        <w:t xml:space="preserve">תקופת ההתקשרות נשוא מכרז זה, תחל ממועד החתימה על ההסכם על ידי מורשי החתימה ברשות, ותימשך 36 חודשים (להלן: "תקופת ההתקשרות"). לרשות שמורה הזכות, לפי שיקול דעתה הבלעדי, להאריך את תקופת ההתקשרות  בתקופות נוספות  שלא יעלו על 12 חודשים כל אחת ושלא יעלו כולן במצטבר על 24 חודשים, באותם תנאים כקבוע במכרז.  הרשות תיידע את הספק בדבר הכוונה להאריך את ההתקשרות עמו לא יאוחר מ-3 חודשים לפני תום ההתקשרות המקורית.  </w:t>
      </w:r>
    </w:p>
    <w:p w14:paraId="6DAEA376"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Pr>
          <w:rFonts w:cs="David" w:hint="cs"/>
          <w:rtl/>
          <w:lang w:eastAsia="en-US"/>
        </w:rPr>
        <w:t xml:space="preserve">למען הסר ספר, אין באמור כדי לגרוע מהאמור בהתייחס להגדרת "תקופת ההתקשרות לפרוייקט". </w:t>
      </w:r>
    </w:p>
    <w:p w14:paraId="5FC1E192"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Pr>
          <w:rFonts w:cs="David" w:hint="cs"/>
          <w:rtl/>
          <w:lang w:eastAsia="en-US"/>
        </w:rPr>
        <w:t>לבצע את כל השירותים</w:t>
      </w:r>
      <w:r w:rsidRPr="007E2405">
        <w:rPr>
          <w:rFonts w:cs="David"/>
          <w:rtl/>
          <w:lang w:eastAsia="en-US"/>
        </w:rPr>
        <w:t xml:space="preserve"> </w:t>
      </w:r>
      <w:r w:rsidRPr="00193B0F">
        <w:rPr>
          <w:rFonts w:cs="David"/>
          <w:rtl/>
          <w:lang w:eastAsia="en-US"/>
        </w:rPr>
        <w:t>מכ</w:t>
      </w:r>
      <w:r>
        <w:rPr>
          <w:rFonts w:cs="David" w:hint="cs"/>
          <w:rtl/>
          <w:lang w:eastAsia="en-US"/>
        </w:rPr>
        <w:t>ח</w:t>
      </w:r>
      <w:r w:rsidRPr="007E2405">
        <w:rPr>
          <w:rFonts w:cs="David"/>
          <w:rtl/>
          <w:lang w:eastAsia="en-US"/>
        </w:rPr>
        <w:t xml:space="preserve"> </w:t>
      </w:r>
      <w:r>
        <w:rPr>
          <w:rFonts w:cs="David" w:hint="cs"/>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Pr>
          <w:rFonts w:cs="David" w:hint="cs"/>
          <w:rtl/>
          <w:lang w:eastAsia="en-US"/>
        </w:rPr>
        <w:t xml:space="preserve">ולהעבירם </w:t>
      </w:r>
      <w:r w:rsidRPr="00193B0F">
        <w:rPr>
          <w:rFonts w:cs="David"/>
          <w:rtl/>
          <w:lang w:eastAsia="en-US"/>
        </w:rPr>
        <w:t>לרשות</w:t>
      </w:r>
      <w:r w:rsidRPr="007E2405">
        <w:rPr>
          <w:rFonts w:cs="David"/>
          <w:rtl/>
          <w:lang w:eastAsia="en-US"/>
        </w:rPr>
        <w:t xml:space="preserve"> </w:t>
      </w:r>
      <w:r w:rsidRPr="00193B0F">
        <w:rPr>
          <w:rFonts w:cs="David"/>
          <w:rtl/>
          <w:lang w:eastAsia="en-US"/>
        </w:rPr>
        <w:t>המזמין</w:t>
      </w:r>
      <w:r w:rsidRPr="007E2405">
        <w:rPr>
          <w:rFonts w:cs="David"/>
          <w:rtl/>
          <w:lang w:eastAsia="en-US"/>
        </w:rPr>
        <w:t xml:space="preserve"> </w:t>
      </w:r>
      <w:r w:rsidRPr="00193B0F">
        <w:rPr>
          <w:rFonts w:cs="David"/>
          <w:rtl/>
          <w:lang w:eastAsia="en-US"/>
        </w:rPr>
        <w:t>במועד</w:t>
      </w:r>
      <w:r w:rsidRPr="007E2405">
        <w:rPr>
          <w:rFonts w:cs="David"/>
          <w:rtl/>
          <w:lang w:eastAsia="en-US"/>
        </w:rPr>
        <w:t xml:space="preserve"> </w:t>
      </w:r>
      <w:r w:rsidRPr="00193B0F">
        <w:rPr>
          <w:rFonts w:cs="David"/>
          <w:rtl/>
          <w:lang w:eastAsia="en-US"/>
        </w:rPr>
        <w:t>ובשעה</w:t>
      </w:r>
      <w:r w:rsidRPr="007E2405">
        <w:rPr>
          <w:rFonts w:cs="David"/>
          <w:rtl/>
          <w:lang w:eastAsia="en-US"/>
        </w:rPr>
        <w:t xml:space="preserve"> </w:t>
      </w:r>
      <w:r w:rsidRPr="00193B0F">
        <w:rPr>
          <w:rFonts w:cs="David"/>
          <w:rtl/>
          <w:lang w:eastAsia="en-US"/>
        </w:rPr>
        <w:t>כפי</w:t>
      </w:r>
      <w:r w:rsidRPr="007E2405">
        <w:rPr>
          <w:rFonts w:cs="David"/>
          <w:rtl/>
          <w:lang w:eastAsia="en-US"/>
        </w:rPr>
        <w:t xml:space="preserve"> </w:t>
      </w:r>
      <w:r w:rsidRPr="00193B0F">
        <w:rPr>
          <w:rFonts w:cs="David"/>
          <w:rtl/>
          <w:lang w:eastAsia="en-US"/>
        </w:rPr>
        <w:t>שיקבעו</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14:paraId="2BF79A0C" w14:textId="77777777" w:rsidR="004A7FBE" w:rsidRPr="00193B0F" w:rsidRDefault="004A7FBE" w:rsidP="009F2DC0">
      <w:pPr>
        <w:keepNext/>
        <w:keepLines/>
        <w:spacing w:line="360" w:lineRule="auto"/>
        <w:ind w:left="849" w:right="-567"/>
        <w:rPr>
          <w:b/>
          <w:bCs/>
          <w:rtl/>
          <w:lang w:eastAsia="en-US"/>
        </w:rPr>
      </w:pPr>
      <w:r w:rsidRPr="00644508">
        <w:rPr>
          <w:rtl/>
          <w:lang w:eastAsia="en-US"/>
        </w:rPr>
        <w:t>מוסכם ומוצהר בזה</w:t>
      </w:r>
      <w:r w:rsidRPr="005E59D0">
        <w:rPr>
          <w:rtl/>
          <w:lang w:eastAsia="en-US"/>
        </w:rPr>
        <w:t>, כי</w:t>
      </w:r>
      <w:r w:rsidRPr="004B28BA">
        <w:rPr>
          <w:rtl/>
          <w:lang w:eastAsia="en-US"/>
        </w:rPr>
        <w:t xml:space="preserve"> אי-עמידה של הספק בכל </w:t>
      </w:r>
      <w:r w:rsidRPr="00CF3578">
        <w:rPr>
          <w:rtl/>
          <w:lang w:eastAsia="en-US"/>
        </w:rPr>
        <w:t xml:space="preserve">אחד </w:t>
      </w:r>
      <w:r w:rsidRPr="00644508">
        <w:rPr>
          <w:rtl/>
          <w:lang w:eastAsia="en-US"/>
        </w:rPr>
        <w:t xml:space="preserve">מהמועדים הנקובים לעיל (להלן: "פיגור") תחשב להפרה יסודית של ההסכם ותקנה לרשות את כל הצעדים על פי דין ו/או המפורטים בהסכם בקשר עם הפרתו היסודית על ידי הספק. </w:t>
      </w:r>
      <w:r w:rsidRPr="00193B0F">
        <w:rPr>
          <w:b/>
          <w:bCs/>
          <w:rtl/>
          <w:lang w:eastAsia="en-US"/>
        </w:rPr>
        <w:t>סעיף זה הנו מעיקרי ההתקשרות, והפרתו תיחשב כהפרה יסודית של ההסכם.</w:t>
      </w:r>
    </w:p>
    <w:p w14:paraId="54DD8970" w14:textId="77777777" w:rsidR="004A7FBE" w:rsidRDefault="004A7FBE" w:rsidP="004A7FBE">
      <w:pPr>
        <w:keepNext/>
        <w:keepLines/>
        <w:ind w:left="360" w:right="-567"/>
        <w:rPr>
          <w:rtl/>
          <w:lang w:eastAsia="en-US"/>
        </w:rPr>
      </w:pPr>
    </w:p>
    <w:p w14:paraId="51EE67AD" w14:textId="77777777" w:rsidR="004A7FBE" w:rsidRPr="006C0553"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193B0F">
        <w:rPr>
          <w:rFonts w:cs="David"/>
          <w:b/>
          <w:bCs/>
          <w:u w:val="single"/>
          <w:rtl/>
          <w:lang w:eastAsia="en-US"/>
        </w:rPr>
        <w:t>התחייבויות הרשות</w:t>
      </w:r>
    </w:p>
    <w:p w14:paraId="420C3775"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69B854A6"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לשלם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פ</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כמפורט</w:t>
      </w:r>
      <w:r w:rsidRPr="007E2405">
        <w:rPr>
          <w:rFonts w:cs="David"/>
          <w:rtl/>
          <w:lang w:eastAsia="en-US"/>
        </w:rPr>
        <w:t xml:space="preserve"> </w:t>
      </w:r>
      <w:r w:rsidRPr="00193B0F">
        <w:rPr>
          <w:rFonts w:cs="David"/>
          <w:rtl/>
          <w:lang w:eastAsia="en-US"/>
        </w:rPr>
        <w:t>בהצעת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וביתר</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בהסכם</w:t>
      </w:r>
      <w:r w:rsidRPr="007E2405">
        <w:rPr>
          <w:rFonts w:cs="David"/>
          <w:rtl/>
          <w:lang w:eastAsia="en-US"/>
        </w:rPr>
        <w:t>.</w:t>
      </w:r>
    </w:p>
    <w:p w14:paraId="5F9459A4"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לשתף</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מנת</w:t>
      </w:r>
      <w:r w:rsidRPr="007E2405">
        <w:rPr>
          <w:rFonts w:cs="David"/>
          <w:rtl/>
          <w:lang w:eastAsia="en-US"/>
        </w:rPr>
        <w:t xml:space="preserve"> </w:t>
      </w:r>
      <w:r w:rsidRPr="00193B0F">
        <w:rPr>
          <w:rFonts w:cs="David"/>
          <w:rtl/>
          <w:lang w:eastAsia="en-US"/>
        </w:rPr>
        <w:t>שתאפשר</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w:t>
      </w:r>
    </w:p>
    <w:p w14:paraId="593FD3A6"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lastRenderedPageBreak/>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למסור</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והדרוש</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לעניין</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14:paraId="00A776CD"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תעמיד</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שיידרש</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ולדעת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חיוני</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w:t>
      </w:r>
      <w:r>
        <w:rPr>
          <w:rFonts w:cs="David" w:hint="cs"/>
          <w:rtl/>
          <w:lang w:eastAsia="en-US"/>
        </w:rPr>
        <w:t>ים</w:t>
      </w:r>
      <w:r w:rsidRPr="007E2405">
        <w:rPr>
          <w:rFonts w:cs="David"/>
          <w:rtl/>
          <w:lang w:eastAsia="en-US"/>
        </w:rPr>
        <w:t>.</w:t>
      </w:r>
    </w:p>
    <w:p w14:paraId="338554BD" w14:textId="77777777" w:rsidR="004A7FBE" w:rsidRPr="00193B0F" w:rsidRDefault="004A7FBE" w:rsidP="004A7FBE">
      <w:pPr>
        <w:keepNext/>
        <w:keepLines/>
        <w:ind w:left="360" w:right="-567"/>
        <w:rPr>
          <w:rtl/>
          <w:lang w:eastAsia="en-US"/>
        </w:rPr>
      </w:pPr>
    </w:p>
    <w:p w14:paraId="1D10AE54" w14:textId="77777777" w:rsidR="004A7FBE" w:rsidRPr="006C0553"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193B0F">
        <w:rPr>
          <w:rFonts w:cs="David"/>
          <w:b/>
          <w:bCs/>
          <w:u w:val="single"/>
          <w:rtl/>
          <w:lang w:eastAsia="en-US"/>
        </w:rPr>
        <w:t>פיקוח, בקרה, דיווח ונהלי עבודה</w:t>
      </w:r>
    </w:p>
    <w:p w14:paraId="23FC9F6D"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2D7CDEB2"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פעולות</w:t>
      </w:r>
      <w:r w:rsidRPr="007E2405">
        <w:rPr>
          <w:rFonts w:cs="David"/>
          <w:rtl/>
          <w:lang w:eastAsia="en-US"/>
        </w:rPr>
        <w:t xml:space="preserve"> </w:t>
      </w:r>
      <w:r w:rsidRPr="00193B0F">
        <w:rPr>
          <w:rFonts w:cs="David"/>
          <w:rtl/>
          <w:lang w:eastAsia="en-US"/>
        </w:rPr>
        <w:t>הספק</w:t>
      </w:r>
      <w:r>
        <w:rPr>
          <w:rFonts w:cs="David"/>
          <w:rtl/>
          <w:lang w:eastAsia="en-US"/>
        </w:rPr>
        <w:t xml:space="preserve"> </w:t>
      </w:r>
      <w:r w:rsidRPr="00193B0F">
        <w:rPr>
          <w:rFonts w:cs="David"/>
          <w:rtl/>
          <w:lang w:eastAsia="en-US"/>
        </w:rPr>
        <w:t>בביצוע</w:t>
      </w:r>
      <w:r>
        <w:rPr>
          <w:rFonts w:cs="David"/>
          <w:rtl/>
          <w:lang w:eastAsia="en-US"/>
        </w:rPr>
        <w:t xml:space="preserve"> </w:t>
      </w:r>
      <w:r w:rsidRPr="00193B0F">
        <w:rPr>
          <w:rFonts w:cs="David"/>
          <w:rtl/>
          <w:lang w:eastAsia="en-US"/>
        </w:rPr>
        <w:t>המטלות</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ילוו</w:t>
      </w:r>
      <w:r w:rsidRPr="007E2405">
        <w:rPr>
          <w:rFonts w:cs="David"/>
          <w:rtl/>
          <w:lang w:eastAsia="en-US"/>
        </w:rPr>
        <w:t xml:space="preserve"> </w:t>
      </w:r>
      <w:r w:rsidRPr="00193B0F">
        <w:rPr>
          <w:rFonts w:cs="David"/>
          <w:rtl/>
          <w:lang w:eastAsia="en-US"/>
        </w:rPr>
        <w:t>בפיקוח</w:t>
      </w:r>
      <w:r w:rsidRPr="007E2405">
        <w:rPr>
          <w:rFonts w:cs="David"/>
          <w:rtl/>
          <w:lang w:eastAsia="en-US"/>
        </w:rPr>
        <w:t xml:space="preserve"> </w:t>
      </w:r>
      <w:r w:rsidRPr="00193B0F">
        <w:rPr>
          <w:rFonts w:cs="David"/>
          <w:rtl/>
          <w:lang w:eastAsia="en-US"/>
        </w:rPr>
        <w:t>ובבקרה</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7E2405">
        <w:rPr>
          <w:rFonts w:cs="David" w:hint="eastAsia"/>
          <w:rtl/>
          <w:lang w:eastAsia="en-US"/>
        </w:rPr>
        <w:t>למען</w:t>
      </w:r>
      <w:r w:rsidRPr="007E2405">
        <w:rPr>
          <w:rFonts w:cs="David"/>
          <w:rtl/>
          <w:lang w:eastAsia="en-US"/>
        </w:rPr>
        <w:t xml:space="preserve"> </w:t>
      </w:r>
      <w:r w:rsidRPr="007E2405">
        <w:rPr>
          <w:rFonts w:cs="David" w:hint="eastAsia"/>
          <w:rtl/>
          <w:lang w:eastAsia="en-US"/>
        </w:rPr>
        <w:t>הסר</w:t>
      </w:r>
      <w:r w:rsidRPr="007E2405">
        <w:rPr>
          <w:rFonts w:cs="David"/>
          <w:rtl/>
          <w:lang w:eastAsia="en-US"/>
        </w:rPr>
        <w:t xml:space="preserve"> </w:t>
      </w:r>
      <w:r w:rsidRPr="007E2405">
        <w:rPr>
          <w:rFonts w:cs="David" w:hint="eastAsia"/>
          <w:rtl/>
          <w:lang w:eastAsia="en-US"/>
        </w:rPr>
        <w:t>ספק</w:t>
      </w:r>
      <w:r w:rsidRPr="007E2405">
        <w:rPr>
          <w:rFonts w:cs="David"/>
          <w:rtl/>
          <w:lang w:eastAsia="en-US"/>
        </w:rPr>
        <w:t xml:space="preserve">, </w:t>
      </w:r>
      <w:r w:rsidRPr="007E2405">
        <w:rPr>
          <w:rFonts w:cs="David" w:hint="eastAsia"/>
          <w:rtl/>
          <w:lang w:eastAsia="en-US"/>
        </w:rPr>
        <w:t>מובהר</w:t>
      </w:r>
      <w:r w:rsidRPr="007E2405">
        <w:rPr>
          <w:rFonts w:cs="David"/>
          <w:rtl/>
          <w:lang w:eastAsia="en-US"/>
        </w:rPr>
        <w:t xml:space="preserve">, </w:t>
      </w:r>
      <w:r w:rsidRPr="007E2405">
        <w:rPr>
          <w:rFonts w:cs="David" w:hint="eastAsia"/>
          <w:rtl/>
          <w:lang w:eastAsia="en-US"/>
        </w:rPr>
        <w:t>כי</w:t>
      </w:r>
      <w:r w:rsidRPr="007E2405">
        <w:rPr>
          <w:rFonts w:cs="David"/>
          <w:rtl/>
          <w:lang w:eastAsia="en-US"/>
        </w:rPr>
        <w:t xml:space="preserve"> </w:t>
      </w:r>
      <w:r w:rsidRPr="007E2405">
        <w:rPr>
          <w:rFonts w:cs="David" w:hint="eastAsia"/>
          <w:rtl/>
          <w:lang w:eastAsia="en-US"/>
        </w:rPr>
        <w:t>אין</w:t>
      </w:r>
      <w:r w:rsidRPr="007E2405">
        <w:rPr>
          <w:rFonts w:cs="David"/>
          <w:rtl/>
          <w:lang w:eastAsia="en-US"/>
        </w:rPr>
        <w:t xml:space="preserve"> </w:t>
      </w:r>
      <w:r w:rsidRPr="007E2405">
        <w:rPr>
          <w:rFonts w:cs="David" w:hint="eastAsia"/>
          <w:rtl/>
          <w:lang w:eastAsia="en-US"/>
        </w:rPr>
        <w:t>באמור</w:t>
      </w:r>
      <w:r w:rsidRPr="007E2405">
        <w:rPr>
          <w:rFonts w:cs="David"/>
          <w:rtl/>
          <w:lang w:eastAsia="en-US"/>
        </w:rPr>
        <w:t xml:space="preserve">, </w:t>
      </w:r>
      <w:r w:rsidRPr="007E2405">
        <w:rPr>
          <w:rFonts w:cs="David" w:hint="eastAsia"/>
          <w:rtl/>
          <w:lang w:eastAsia="en-US"/>
        </w:rPr>
        <w:t>כדי</w:t>
      </w:r>
      <w:r w:rsidRPr="007E2405">
        <w:rPr>
          <w:rFonts w:cs="David"/>
          <w:rtl/>
          <w:lang w:eastAsia="en-US"/>
        </w:rPr>
        <w:t xml:space="preserve"> </w:t>
      </w:r>
      <w:r w:rsidRPr="007E2405">
        <w:rPr>
          <w:rFonts w:cs="David" w:hint="eastAsia"/>
          <w:rtl/>
          <w:lang w:eastAsia="en-US"/>
        </w:rPr>
        <w:t>לגרוע</w:t>
      </w:r>
      <w:r w:rsidRPr="007E2405">
        <w:rPr>
          <w:rFonts w:cs="David"/>
          <w:rtl/>
          <w:lang w:eastAsia="en-US"/>
        </w:rPr>
        <w:t xml:space="preserve"> </w:t>
      </w:r>
      <w:r w:rsidRPr="007E2405">
        <w:rPr>
          <w:rFonts w:cs="David" w:hint="eastAsia"/>
          <w:rtl/>
          <w:lang w:eastAsia="en-US"/>
        </w:rPr>
        <w:t>מאחריותו</w:t>
      </w:r>
      <w:r w:rsidRPr="007E2405">
        <w:rPr>
          <w:rFonts w:cs="David"/>
          <w:rtl/>
          <w:lang w:eastAsia="en-US"/>
        </w:rPr>
        <w:t xml:space="preserve"> </w:t>
      </w:r>
      <w:r w:rsidRPr="007E2405">
        <w:rPr>
          <w:rFonts w:cs="David" w:hint="eastAsia"/>
          <w:rtl/>
          <w:lang w:eastAsia="en-US"/>
        </w:rPr>
        <w:t>של</w:t>
      </w:r>
      <w:r w:rsidRPr="007E2405">
        <w:rPr>
          <w:rFonts w:cs="David"/>
          <w:rtl/>
          <w:lang w:eastAsia="en-US"/>
        </w:rPr>
        <w:t xml:space="preserve"> </w:t>
      </w:r>
      <w:r w:rsidRPr="007E2405">
        <w:rPr>
          <w:rFonts w:cs="David" w:hint="eastAsia"/>
          <w:rtl/>
          <w:lang w:eastAsia="en-US"/>
        </w:rPr>
        <w:t>הספק</w:t>
      </w:r>
      <w:r w:rsidRPr="007E2405">
        <w:rPr>
          <w:rFonts w:cs="David"/>
          <w:rtl/>
          <w:lang w:eastAsia="en-US"/>
        </w:rPr>
        <w:t xml:space="preserve"> </w:t>
      </w:r>
      <w:r w:rsidRPr="007E2405">
        <w:rPr>
          <w:rFonts w:cs="David" w:hint="eastAsia"/>
          <w:rtl/>
          <w:lang w:eastAsia="en-US"/>
        </w:rPr>
        <w:t>לטיב</w:t>
      </w:r>
      <w:r w:rsidRPr="007E2405">
        <w:rPr>
          <w:rFonts w:cs="David"/>
          <w:rtl/>
          <w:lang w:eastAsia="en-US"/>
        </w:rPr>
        <w:t xml:space="preserve"> </w:t>
      </w:r>
      <w:r w:rsidRPr="007E2405">
        <w:rPr>
          <w:rFonts w:cs="David" w:hint="eastAsia"/>
          <w:rtl/>
          <w:lang w:eastAsia="en-US"/>
        </w:rPr>
        <w:t>ולמקצועיות</w:t>
      </w:r>
      <w:r w:rsidRPr="007E2405">
        <w:rPr>
          <w:rFonts w:cs="David"/>
          <w:rtl/>
          <w:lang w:eastAsia="en-US"/>
        </w:rPr>
        <w:t xml:space="preserve"> </w:t>
      </w:r>
      <w:r w:rsidRPr="007E2405">
        <w:rPr>
          <w:rFonts w:cs="David" w:hint="eastAsia"/>
          <w:rtl/>
          <w:lang w:eastAsia="en-US"/>
        </w:rPr>
        <w:t>מכלול</w:t>
      </w:r>
      <w:r w:rsidRPr="007E2405">
        <w:rPr>
          <w:rFonts w:cs="David"/>
          <w:rtl/>
          <w:lang w:eastAsia="en-US"/>
        </w:rPr>
        <w:t xml:space="preserve"> </w:t>
      </w:r>
      <w:r w:rsidRPr="007E2405">
        <w:rPr>
          <w:rFonts w:cs="David" w:hint="eastAsia"/>
          <w:rtl/>
          <w:lang w:eastAsia="en-US"/>
        </w:rPr>
        <w:t>השירותים</w:t>
      </w:r>
      <w:r w:rsidRPr="007E2405">
        <w:rPr>
          <w:rFonts w:cs="David"/>
          <w:rtl/>
          <w:lang w:eastAsia="en-US"/>
        </w:rPr>
        <w:t xml:space="preserve"> </w:t>
      </w:r>
      <w:r w:rsidRPr="007E2405">
        <w:rPr>
          <w:rFonts w:cs="David" w:hint="eastAsia"/>
          <w:rtl/>
          <w:lang w:eastAsia="en-US"/>
        </w:rPr>
        <w:t>שייתן</w:t>
      </w:r>
      <w:r w:rsidRPr="007E2405">
        <w:rPr>
          <w:rFonts w:cs="David"/>
          <w:rtl/>
          <w:lang w:eastAsia="en-US"/>
        </w:rPr>
        <w:t xml:space="preserve"> </w:t>
      </w:r>
      <w:r w:rsidRPr="007E2405">
        <w:rPr>
          <w:rFonts w:cs="David" w:hint="eastAsia"/>
          <w:rtl/>
          <w:lang w:eastAsia="en-US"/>
        </w:rPr>
        <w:t>במסגרת</w:t>
      </w:r>
      <w:r w:rsidRPr="007E2405">
        <w:rPr>
          <w:rFonts w:cs="David"/>
          <w:rtl/>
          <w:lang w:eastAsia="en-US"/>
        </w:rPr>
        <w:t xml:space="preserve"> </w:t>
      </w:r>
      <w:r w:rsidRPr="007E2405">
        <w:rPr>
          <w:rFonts w:cs="David" w:hint="eastAsia"/>
          <w:rtl/>
          <w:lang w:eastAsia="en-US"/>
        </w:rPr>
        <w:t>מכרז</w:t>
      </w:r>
      <w:r w:rsidRPr="007E2405">
        <w:rPr>
          <w:rFonts w:cs="David"/>
          <w:rtl/>
          <w:lang w:eastAsia="en-US"/>
        </w:rPr>
        <w:t xml:space="preserve"> </w:t>
      </w:r>
      <w:r w:rsidRPr="007E2405">
        <w:rPr>
          <w:rFonts w:cs="David" w:hint="eastAsia"/>
          <w:rtl/>
          <w:lang w:eastAsia="en-US"/>
        </w:rPr>
        <w:t>זה</w:t>
      </w:r>
      <w:r w:rsidRPr="007E2405">
        <w:rPr>
          <w:rFonts w:cs="David"/>
          <w:rtl/>
          <w:lang w:eastAsia="en-US"/>
        </w:rPr>
        <w:t>.</w:t>
      </w:r>
    </w:p>
    <w:p w14:paraId="2A781670" w14:textId="77777777" w:rsidR="004A7FBE" w:rsidRPr="003125A8" w:rsidRDefault="004A7FBE" w:rsidP="00612628">
      <w:pPr>
        <w:pStyle w:val="af9"/>
        <w:keepNext/>
        <w:keepLines/>
        <w:numPr>
          <w:ilvl w:val="1"/>
          <w:numId w:val="53"/>
        </w:numPr>
        <w:bidi/>
        <w:spacing w:line="360" w:lineRule="auto"/>
        <w:ind w:left="849" w:right="-567" w:hanging="489"/>
        <w:contextualSpacing w:val="0"/>
        <w:rPr>
          <w:rFonts w:ascii="David" w:hAnsi="David" w:cs="David"/>
          <w:rtl/>
          <w:lang w:eastAsia="en-US"/>
        </w:rPr>
      </w:pPr>
      <w:r w:rsidRPr="003125A8">
        <w:rPr>
          <w:rFonts w:ascii="David" w:hAnsi="David" w:cs="David"/>
          <w:rtl/>
          <w:lang w:eastAsia="en-US"/>
        </w:rPr>
        <w:t xml:space="preserve">האחראי על ביצועו של הסכם זה מטעם הרשות יהיו </w:t>
      </w:r>
      <w:r w:rsidR="00612628" w:rsidRPr="003125A8">
        <w:rPr>
          <w:rFonts w:ascii="David" w:hAnsi="David" w:cs="David"/>
          <w:rtl/>
          <w:lang w:eastAsia="en-US"/>
        </w:rPr>
        <w:t>מנהל הרשות  או מי מטעמו</w:t>
      </w:r>
      <w:r w:rsidR="00CA507C">
        <w:rPr>
          <w:rFonts w:ascii="David" w:hAnsi="David" w:cs="David" w:hint="cs"/>
          <w:rtl/>
          <w:lang w:eastAsia="en-US"/>
        </w:rPr>
        <w:t xml:space="preserve"> - </w:t>
      </w:r>
      <w:r w:rsidR="00612628" w:rsidRPr="003125A8">
        <w:rPr>
          <w:rFonts w:ascii="David" w:hAnsi="David" w:cs="David"/>
          <w:rtl/>
          <w:lang w:eastAsia="en-US"/>
        </w:rPr>
        <w:t xml:space="preserve"> </w:t>
      </w:r>
      <w:r w:rsidR="003F52FD">
        <w:rPr>
          <w:rFonts w:ascii="David" w:hAnsi="David" w:cs="David" w:hint="cs"/>
          <w:rtl/>
          <w:lang w:eastAsia="en-US"/>
        </w:rPr>
        <w:t xml:space="preserve">מנהל אגף פיתוח כפרי, או מנהל אגף פיתוח עירוני, בהתאם לאזור הגיאוגרפי בו מתבצע הפרויקט </w:t>
      </w:r>
      <w:r w:rsidRPr="003125A8">
        <w:rPr>
          <w:rFonts w:ascii="David" w:hAnsi="David" w:cs="David"/>
          <w:rtl/>
          <w:lang w:eastAsia="en-US"/>
        </w:rPr>
        <w:t>(להלן: "</w:t>
      </w:r>
      <w:r w:rsidRPr="003125A8">
        <w:rPr>
          <w:rFonts w:ascii="David" w:hAnsi="David" w:cs="David"/>
          <w:b/>
          <w:bCs/>
          <w:rtl/>
          <w:lang w:eastAsia="en-US"/>
        </w:rPr>
        <w:t>נציג הרשות</w:t>
      </w:r>
      <w:r w:rsidRPr="003125A8">
        <w:rPr>
          <w:rFonts w:ascii="David" w:hAnsi="David" w:cs="David"/>
          <w:rtl/>
          <w:lang w:eastAsia="en-US"/>
        </w:rPr>
        <w:t>").</w:t>
      </w:r>
    </w:p>
    <w:p w14:paraId="5C01989F" w14:textId="77777777" w:rsidR="004A7FB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193B0F">
        <w:rPr>
          <w:rFonts w:cs="David"/>
          <w:rtl/>
          <w:lang w:eastAsia="en-US"/>
        </w:rPr>
        <w:t>לנציגי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סמכות</w:t>
      </w:r>
      <w:r w:rsidRPr="007E2405">
        <w:rPr>
          <w:rFonts w:cs="David"/>
          <w:rtl/>
          <w:lang w:eastAsia="en-US"/>
        </w:rPr>
        <w:t xml:space="preserve"> </w:t>
      </w:r>
      <w:r w:rsidRPr="00193B0F">
        <w:rPr>
          <w:rFonts w:cs="David"/>
          <w:rtl/>
          <w:lang w:eastAsia="en-US"/>
        </w:rPr>
        <w:t>מכרעת</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בוצע</w:t>
      </w:r>
      <w:r w:rsidRPr="007E2405">
        <w:rPr>
          <w:rFonts w:cs="David"/>
          <w:rtl/>
          <w:lang w:eastAsia="en-US"/>
        </w:rPr>
        <w:t xml:space="preserve"> </w:t>
      </w:r>
      <w:r w:rsidRPr="00193B0F">
        <w:rPr>
          <w:rFonts w:cs="David"/>
          <w:rtl/>
          <w:lang w:eastAsia="en-US"/>
        </w:rPr>
        <w:t>כראוי</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תנאי</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לאו</w:t>
      </w:r>
      <w:r w:rsidRPr="007E2405">
        <w:rPr>
          <w:rFonts w:cs="David"/>
          <w:rtl/>
          <w:lang w:eastAsia="en-US"/>
        </w:rPr>
        <w:t xml:space="preserve">. </w:t>
      </w:r>
      <w:r w:rsidRPr="00193B0F">
        <w:rPr>
          <w:rFonts w:cs="David"/>
          <w:rtl/>
          <w:lang w:eastAsia="en-US"/>
        </w:rPr>
        <w:t>למען</w:t>
      </w:r>
      <w:r w:rsidRPr="007E2405">
        <w:rPr>
          <w:rFonts w:cs="David"/>
          <w:rtl/>
          <w:lang w:eastAsia="en-US"/>
        </w:rPr>
        <w:t xml:space="preserve"> </w:t>
      </w:r>
      <w:r w:rsidRPr="00193B0F">
        <w:rPr>
          <w:rFonts w:cs="David"/>
          <w:rtl/>
          <w:lang w:eastAsia="en-US"/>
        </w:rPr>
        <w:t>הסר</w:t>
      </w:r>
      <w:r w:rsidRPr="007E2405">
        <w:rPr>
          <w:rFonts w:cs="David"/>
          <w:rtl/>
          <w:lang w:eastAsia="en-US"/>
        </w:rPr>
        <w:t xml:space="preserve"> </w:t>
      </w:r>
      <w:r w:rsidRPr="00193B0F">
        <w:rPr>
          <w:rFonts w:cs="David"/>
          <w:rtl/>
          <w:lang w:eastAsia="en-US"/>
        </w:rPr>
        <w:t>ספק</w:t>
      </w:r>
      <w:r w:rsidRPr="007E2405">
        <w:rPr>
          <w:rFonts w:cs="David"/>
          <w:rtl/>
          <w:lang w:eastAsia="en-US"/>
        </w:rPr>
        <w:t xml:space="preserve"> </w:t>
      </w:r>
      <w:r w:rsidRPr="00193B0F">
        <w:rPr>
          <w:rFonts w:cs="David"/>
          <w:rtl/>
          <w:lang w:eastAsia="en-US"/>
        </w:rPr>
        <w:t>מובהר</w:t>
      </w:r>
      <w:r w:rsidRPr="007E2405">
        <w:rPr>
          <w:rFonts w:cs="David"/>
          <w:rtl/>
          <w:lang w:eastAsia="en-US"/>
        </w:rPr>
        <w:t xml:space="preserve"> </w:t>
      </w:r>
      <w:r w:rsidRPr="00193B0F">
        <w:rPr>
          <w:rFonts w:cs="David"/>
          <w:rtl/>
          <w:lang w:eastAsia="en-US"/>
        </w:rPr>
        <w:t>בזאת</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סמכויותיהם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להגדלת</w:t>
      </w:r>
      <w:r w:rsidRPr="007E2405">
        <w:rPr>
          <w:rFonts w:cs="David"/>
          <w:rtl/>
          <w:lang w:eastAsia="en-US"/>
        </w:rPr>
        <w:t xml:space="preserve"> </w:t>
      </w:r>
      <w:r w:rsidRPr="00193B0F">
        <w:rPr>
          <w:rFonts w:cs="David"/>
          <w:rtl/>
          <w:lang w:eastAsia="en-US"/>
        </w:rPr>
        <w:t>היקף</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הכספית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הוראה</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בה</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הגדלת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תחייב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רק</w:t>
      </w:r>
      <w:r w:rsidRPr="007E2405">
        <w:rPr>
          <w:rFonts w:cs="David"/>
          <w:rtl/>
          <w:lang w:eastAsia="en-US"/>
        </w:rPr>
        <w:t xml:space="preserve"> </w:t>
      </w:r>
      <w:r w:rsidRPr="00193B0F">
        <w:rPr>
          <w:rFonts w:cs="David"/>
          <w:rtl/>
          <w:lang w:eastAsia="en-US"/>
        </w:rPr>
        <w:t>משניתנה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ונחתמה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מורשי</w:t>
      </w:r>
      <w:r w:rsidRPr="007E2405">
        <w:rPr>
          <w:rFonts w:cs="David"/>
          <w:rtl/>
          <w:lang w:eastAsia="en-US"/>
        </w:rPr>
        <w:t xml:space="preserve"> </w:t>
      </w:r>
      <w:r w:rsidRPr="00193B0F">
        <w:rPr>
          <w:rFonts w:cs="David"/>
          <w:rtl/>
          <w:lang w:eastAsia="en-US"/>
        </w:rPr>
        <w:t>חתימה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Pr>
          <w:rFonts w:cs="David"/>
          <w:rtl/>
          <w:lang w:eastAsia="en-US"/>
        </w:rPr>
        <w:t>לפיתוח</w:t>
      </w:r>
      <w:r w:rsidRPr="007E2405">
        <w:rPr>
          <w:rFonts w:cs="David"/>
          <w:rtl/>
          <w:lang w:eastAsia="en-US"/>
        </w:rPr>
        <w:t xml:space="preserve"> </w:t>
      </w:r>
      <w:r w:rsidR="00767BB1">
        <w:rPr>
          <w:rFonts w:cs="David" w:hint="cs"/>
          <w:rtl/>
          <w:lang w:eastAsia="en-US"/>
        </w:rPr>
        <w:t>ו</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 או מי מטעמו.</w:t>
      </w:r>
    </w:p>
    <w:p w14:paraId="4448EA5C" w14:textId="77777777" w:rsidR="004A7FBE" w:rsidRPr="00B02F10" w:rsidRDefault="004A7FBE" w:rsidP="004A7FBE">
      <w:pPr>
        <w:pStyle w:val="af9"/>
        <w:keepNext/>
        <w:keepLines/>
        <w:ind w:left="849" w:right="-567"/>
        <w:rPr>
          <w:rFonts w:cs="David"/>
          <w:rtl/>
          <w:lang w:eastAsia="en-US"/>
        </w:rPr>
      </w:pPr>
    </w:p>
    <w:p w14:paraId="3C539E71" w14:textId="77777777" w:rsidR="004A7FBE" w:rsidRDefault="004A7FBE" w:rsidP="004A7FBE">
      <w:pPr>
        <w:keepNext/>
        <w:keepLines/>
        <w:ind w:left="360" w:right="-567"/>
        <w:rPr>
          <w:b/>
          <w:bCs/>
          <w:rtl/>
          <w:lang w:eastAsia="en-US"/>
        </w:rPr>
      </w:pPr>
      <w:r w:rsidRPr="00193B0F">
        <w:rPr>
          <w:b/>
          <w:bCs/>
          <w:rtl/>
          <w:lang w:eastAsia="en-US"/>
        </w:rPr>
        <w:t>סעיף זה הנו מעיקרי ההתקשרות, והפרתו תיחשב כהפרה יסודית של ההסכם.</w:t>
      </w:r>
    </w:p>
    <w:p w14:paraId="6EF238C7" w14:textId="77777777" w:rsidR="004A7FBE" w:rsidRPr="00B02F10" w:rsidRDefault="004A7FBE" w:rsidP="004A7FBE">
      <w:pPr>
        <w:keepNext/>
        <w:keepLines/>
        <w:ind w:left="360" w:right="-567"/>
        <w:rPr>
          <w:b/>
          <w:bCs/>
          <w:rtl/>
          <w:lang w:eastAsia="en-US"/>
        </w:rPr>
      </w:pPr>
    </w:p>
    <w:p w14:paraId="5D79216D" w14:textId="77777777" w:rsidR="004A7FBE" w:rsidRPr="00B02F10" w:rsidRDefault="004A7FBE" w:rsidP="000A611A">
      <w:pPr>
        <w:pStyle w:val="af9"/>
        <w:keepNext/>
        <w:keepLines/>
        <w:numPr>
          <w:ilvl w:val="3"/>
          <w:numId w:val="48"/>
        </w:numPr>
        <w:bidi/>
        <w:spacing w:line="360" w:lineRule="auto"/>
        <w:ind w:left="424" w:right="-567"/>
        <w:contextualSpacing w:val="0"/>
        <w:rPr>
          <w:rFonts w:cs="David"/>
          <w:b/>
          <w:bCs/>
          <w:u w:val="single"/>
          <w:rtl/>
          <w:lang w:eastAsia="en-US"/>
        </w:rPr>
      </w:pPr>
      <w:r w:rsidRPr="00193B0F">
        <w:rPr>
          <w:rFonts w:cs="David"/>
          <w:b/>
          <w:bCs/>
          <w:u w:val="single"/>
          <w:rtl/>
          <w:lang w:eastAsia="en-US"/>
        </w:rPr>
        <w:t>שמירת סודיות ושמירת זכויות</w:t>
      </w:r>
    </w:p>
    <w:p w14:paraId="0B044B9C"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3ED5608F" w14:textId="77777777" w:rsidR="004A7FBE" w:rsidRPr="00193B0F"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מובהר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חלות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סעיפים</w:t>
      </w:r>
      <w:r w:rsidRPr="007E2405">
        <w:rPr>
          <w:rFonts w:cs="David"/>
          <w:rtl/>
          <w:lang w:eastAsia="en-US"/>
        </w:rPr>
        <w:t xml:space="preserve"> 117 </w:t>
      </w:r>
      <w:r>
        <w:rPr>
          <w:rFonts w:cs="David" w:hint="cs"/>
          <w:rtl/>
          <w:lang w:eastAsia="en-US"/>
        </w:rPr>
        <w:t>ו-</w:t>
      </w:r>
      <w:r w:rsidRPr="007E2405">
        <w:rPr>
          <w:rFonts w:cs="David"/>
          <w:rtl/>
          <w:lang w:eastAsia="en-US"/>
        </w:rPr>
        <w:t xml:space="preserve">118 </w:t>
      </w:r>
      <w:r w:rsidRPr="00193B0F">
        <w:rPr>
          <w:rFonts w:cs="David"/>
          <w:rtl/>
          <w:lang w:eastAsia="en-US"/>
        </w:rPr>
        <w:t>לחוק</w:t>
      </w:r>
      <w:r w:rsidRPr="007E2405">
        <w:rPr>
          <w:rFonts w:cs="David"/>
          <w:rtl/>
          <w:lang w:eastAsia="en-US"/>
        </w:rPr>
        <w:t xml:space="preserve"> </w:t>
      </w:r>
      <w:r w:rsidRPr="00193B0F">
        <w:rPr>
          <w:rFonts w:cs="David"/>
          <w:rtl/>
          <w:lang w:eastAsia="en-US"/>
        </w:rPr>
        <w:t>העונשין</w:t>
      </w:r>
      <w:r w:rsidRPr="007E2405">
        <w:rPr>
          <w:rFonts w:cs="David"/>
          <w:rtl/>
          <w:lang w:eastAsia="en-US"/>
        </w:rPr>
        <w:t xml:space="preserve"> </w:t>
      </w:r>
      <w:r w:rsidRPr="00193B0F">
        <w:rPr>
          <w:rFonts w:cs="David"/>
          <w:rtl/>
          <w:lang w:eastAsia="en-US"/>
        </w:rPr>
        <w:t>נוסח</w:t>
      </w:r>
      <w:r w:rsidRPr="007E2405">
        <w:rPr>
          <w:rFonts w:cs="David"/>
          <w:rtl/>
          <w:lang w:eastAsia="en-US"/>
        </w:rPr>
        <w:t xml:space="preserve"> </w:t>
      </w:r>
      <w:r w:rsidRPr="00193B0F">
        <w:rPr>
          <w:rFonts w:cs="David"/>
          <w:rtl/>
          <w:lang w:eastAsia="en-US"/>
        </w:rPr>
        <w:t>חדש</w:t>
      </w:r>
      <w:r w:rsidRPr="007E2405">
        <w:rPr>
          <w:rFonts w:cs="David"/>
          <w:rtl/>
          <w:lang w:eastAsia="en-US"/>
        </w:rPr>
        <w:t xml:space="preserve"> </w:t>
      </w:r>
      <w:r w:rsidRPr="00193B0F">
        <w:rPr>
          <w:rFonts w:cs="David"/>
          <w:rtl/>
          <w:lang w:eastAsia="en-US"/>
        </w:rPr>
        <w:t>התשל</w:t>
      </w:r>
      <w:r w:rsidRPr="007E2405">
        <w:rPr>
          <w:rFonts w:cs="David"/>
          <w:rtl/>
          <w:lang w:eastAsia="en-US"/>
        </w:rPr>
        <w:t>"</w:t>
      </w:r>
      <w:r w:rsidRPr="00193B0F">
        <w:rPr>
          <w:rFonts w:cs="David"/>
          <w:rtl/>
          <w:lang w:eastAsia="en-US"/>
        </w:rPr>
        <w:t>ז</w:t>
      </w:r>
      <w:r w:rsidRPr="007E2405">
        <w:rPr>
          <w:rFonts w:cs="David"/>
          <w:rtl/>
          <w:lang w:eastAsia="en-US"/>
        </w:rPr>
        <w:t xml:space="preserve"> - 1977.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לחתום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ולהחתים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שפועל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הצהרה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שמירת</w:t>
      </w:r>
      <w:r w:rsidRPr="007E2405">
        <w:rPr>
          <w:rFonts w:cs="David"/>
          <w:rtl/>
          <w:lang w:eastAsia="en-US"/>
        </w:rPr>
        <w:t xml:space="preserve"> </w:t>
      </w:r>
      <w:r w:rsidRPr="00193B0F">
        <w:rPr>
          <w:rFonts w:cs="David"/>
          <w:rtl/>
          <w:lang w:eastAsia="en-US"/>
        </w:rPr>
        <w:t>סודיות</w:t>
      </w:r>
      <w:r w:rsidRPr="007E2405">
        <w:rPr>
          <w:rFonts w:cs="David"/>
          <w:rtl/>
          <w:lang w:eastAsia="en-US"/>
        </w:rPr>
        <w:t xml:space="preserve"> </w:t>
      </w:r>
      <w:r w:rsidRPr="004D4672">
        <w:rPr>
          <w:rFonts w:cs="David"/>
          <w:rtl/>
          <w:lang w:eastAsia="en-US"/>
        </w:rPr>
        <w:t>בנוסח נספח ח' למסמכי</w:t>
      </w:r>
      <w:r w:rsidRPr="007E2405">
        <w:rPr>
          <w:rFonts w:cs="David"/>
          <w:rtl/>
          <w:lang w:eastAsia="en-US"/>
        </w:rPr>
        <w:t xml:space="preserve"> המכרז </w:t>
      </w:r>
      <w:r w:rsidRPr="00193B0F">
        <w:rPr>
          <w:rFonts w:cs="David"/>
          <w:rtl/>
          <w:lang w:eastAsia="en-US"/>
        </w:rPr>
        <w:t>הצהרה זו מהווה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 זה.</w:t>
      </w:r>
    </w:p>
    <w:p w14:paraId="1AE63354"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הנחיות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Pr>
          <w:rFonts w:cs="David" w:hint="cs"/>
          <w:rtl/>
          <w:lang w:eastAsia="en-US"/>
        </w:rPr>
        <w:t>ל</w:t>
      </w:r>
      <w:r w:rsidRPr="00193B0F">
        <w:rPr>
          <w:rFonts w:cs="David"/>
          <w:rtl/>
          <w:lang w:eastAsia="en-US"/>
        </w:rPr>
        <w:t>הבטחת</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ונוהלי</w:t>
      </w:r>
      <w:r w:rsidRPr="007E2405">
        <w:rPr>
          <w:rFonts w:cs="David"/>
          <w:rtl/>
          <w:lang w:eastAsia="en-US"/>
        </w:rPr>
        <w:t xml:space="preserve"> </w:t>
      </w:r>
      <w:r w:rsidRPr="00193B0F">
        <w:rPr>
          <w:rFonts w:cs="David"/>
          <w:rtl/>
          <w:lang w:eastAsia="en-US"/>
        </w:rPr>
        <w:t>הגישה</w:t>
      </w:r>
      <w:r w:rsidRPr="007E2405">
        <w:rPr>
          <w:rFonts w:cs="David"/>
          <w:rtl/>
          <w:lang w:eastAsia="en-US"/>
        </w:rPr>
        <w:t xml:space="preserve"> </w:t>
      </w:r>
      <w:r w:rsidRPr="00193B0F">
        <w:rPr>
          <w:rFonts w:cs="David"/>
          <w:rtl/>
          <w:lang w:eastAsia="en-US"/>
        </w:rPr>
        <w:t>למידע</w:t>
      </w:r>
      <w:r w:rsidRPr="007E2405">
        <w:rPr>
          <w:rFonts w:cs="David"/>
          <w:rtl/>
          <w:lang w:eastAsia="en-US"/>
        </w:rPr>
        <w:t xml:space="preserve">, </w:t>
      </w:r>
      <w:r w:rsidRPr="00193B0F">
        <w:rPr>
          <w:rFonts w:cs="David"/>
          <w:rtl/>
          <w:lang w:eastAsia="en-US"/>
        </w:rPr>
        <w:t>לאיסוף</w:t>
      </w:r>
      <w:r w:rsidRPr="007E2405">
        <w:rPr>
          <w:rFonts w:cs="David"/>
          <w:rtl/>
          <w:lang w:eastAsia="en-US"/>
        </w:rPr>
        <w:t xml:space="preserve">, </w:t>
      </w:r>
      <w:r w:rsidRPr="00193B0F">
        <w:rPr>
          <w:rFonts w:cs="David"/>
          <w:rtl/>
          <w:lang w:eastAsia="en-US"/>
        </w:rPr>
        <w:t>לסימון</w:t>
      </w:r>
      <w:r w:rsidRPr="007E2405">
        <w:rPr>
          <w:rFonts w:cs="David"/>
          <w:rtl/>
          <w:lang w:eastAsia="en-US"/>
        </w:rPr>
        <w:t xml:space="preserve">, </w:t>
      </w:r>
      <w:r w:rsidRPr="00193B0F">
        <w:rPr>
          <w:rFonts w:cs="David"/>
          <w:rtl/>
          <w:lang w:eastAsia="en-US"/>
        </w:rPr>
        <w:t>לאימות</w:t>
      </w:r>
      <w:r w:rsidRPr="007E2405">
        <w:rPr>
          <w:rFonts w:cs="David"/>
          <w:rtl/>
          <w:lang w:eastAsia="en-US"/>
        </w:rPr>
        <w:t xml:space="preserve"> </w:t>
      </w:r>
      <w:r w:rsidRPr="00193B0F">
        <w:rPr>
          <w:rFonts w:cs="David"/>
          <w:rtl/>
          <w:lang w:eastAsia="en-US"/>
        </w:rPr>
        <w:t>ולעיבוד</w:t>
      </w:r>
      <w:r w:rsidRPr="007E2405">
        <w:rPr>
          <w:rFonts w:cs="David"/>
          <w:rtl/>
          <w:lang w:eastAsia="en-US"/>
        </w:rPr>
        <w:t xml:space="preserve"> </w:t>
      </w:r>
      <w:r w:rsidRPr="00193B0F">
        <w:rPr>
          <w:rFonts w:cs="David"/>
          <w:rtl/>
          <w:lang w:eastAsia="en-US"/>
        </w:rPr>
        <w:t>נתונים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מכיר</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הגנת</w:t>
      </w:r>
      <w:r w:rsidRPr="007E2405">
        <w:rPr>
          <w:rFonts w:cs="David"/>
          <w:rtl/>
          <w:lang w:eastAsia="en-US"/>
        </w:rPr>
        <w:t xml:space="preserve"> </w:t>
      </w:r>
      <w:r w:rsidRPr="00193B0F">
        <w:rPr>
          <w:rFonts w:cs="David"/>
          <w:rtl/>
          <w:lang w:eastAsia="en-US"/>
        </w:rPr>
        <w:t>הפרטיות</w:t>
      </w:r>
      <w:r w:rsidRPr="007E2405">
        <w:rPr>
          <w:rFonts w:cs="David"/>
          <w:rtl/>
          <w:lang w:eastAsia="en-US"/>
        </w:rPr>
        <w:t xml:space="preserve"> </w:t>
      </w:r>
      <w:r w:rsidRPr="00193B0F">
        <w:rPr>
          <w:rFonts w:cs="David"/>
          <w:rtl/>
          <w:lang w:eastAsia="en-US"/>
        </w:rPr>
        <w:t>התשמ</w:t>
      </w:r>
      <w:r w:rsidRPr="007E2405">
        <w:rPr>
          <w:rFonts w:cs="David"/>
          <w:rtl/>
          <w:lang w:eastAsia="en-US"/>
        </w:rPr>
        <w:t>"</w:t>
      </w:r>
      <w:r w:rsidRPr="00193B0F">
        <w:rPr>
          <w:rFonts w:cs="David"/>
          <w:rtl/>
          <w:lang w:eastAsia="en-US"/>
        </w:rPr>
        <w:t>א</w:t>
      </w:r>
      <w:r w:rsidRPr="007E2405">
        <w:rPr>
          <w:rFonts w:cs="David"/>
          <w:rtl/>
          <w:lang w:eastAsia="en-US"/>
        </w:rPr>
        <w:t xml:space="preserve"> - </w:t>
      </w:r>
      <w:r w:rsidRPr="00193B0F">
        <w:rPr>
          <w:rFonts w:cs="David"/>
          <w:lang w:eastAsia="en-US"/>
        </w:rPr>
        <w:t>1981</w:t>
      </w:r>
      <w:r w:rsidRPr="007E2405">
        <w:rPr>
          <w:rFonts w:cs="David"/>
          <w:rtl/>
          <w:lang w:eastAsia="en-US"/>
        </w:rPr>
        <w:t xml:space="preserve"> </w:t>
      </w:r>
      <w:r w:rsidRPr="00193B0F">
        <w:rPr>
          <w:rFonts w:cs="David"/>
          <w:rtl/>
          <w:lang w:eastAsia="en-US"/>
        </w:rPr>
        <w:t>ותקנותיו</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ויפעל</w:t>
      </w:r>
      <w:r w:rsidRPr="007E2405">
        <w:rPr>
          <w:rFonts w:cs="David"/>
          <w:rtl/>
          <w:lang w:eastAsia="en-US"/>
        </w:rPr>
        <w:t xml:space="preserve"> </w:t>
      </w:r>
      <w:r w:rsidRPr="00193B0F">
        <w:rPr>
          <w:rFonts w:cs="David"/>
          <w:rtl/>
          <w:lang w:eastAsia="en-US"/>
        </w:rPr>
        <w:t>כמתחייב</w:t>
      </w:r>
      <w:r w:rsidRPr="007E2405">
        <w:rPr>
          <w:rFonts w:cs="David"/>
          <w:rtl/>
          <w:lang w:eastAsia="en-US"/>
        </w:rPr>
        <w:t xml:space="preserve"> </w:t>
      </w:r>
      <w:r w:rsidRPr="00193B0F">
        <w:rPr>
          <w:rFonts w:cs="David"/>
          <w:rtl/>
          <w:lang w:eastAsia="en-US"/>
        </w:rPr>
        <w:t>מחוקים</w:t>
      </w:r>
      <w:r w:rsidRPr="007E2405">
        <w:rPr>
          <w:rFonts w:cs="David"/>
          <w:rtl/>
          <w:lang w:eastAsia="en-US"/>
        </w:rPr>
        <w:t xml:space="preserve"> </w:t>
      </w:r>
      <w:r w:rsidRPr="00193B0F">
        <w:rPr>
          <w:rFonts w:cs="David"/>
          <w:rtl/>
          <w:lang w:eastAsia="en-US"/>
        </w:rPr>
        <w:t>אלו</w:t>
      </w:r>
      <w:r w:rsidRPr="007E2405">
        <w:rPr>
          <w:rFonts w:cs="David"/>
          <w:rtl/>
          <w:lang w:eastAsia="en-US"/>
        </w:rPr>
        <w:t xml:space="preserve"> </w:t>
      </w:r>
      <w:r w:rsidRPr="00193B0F">
        <w:rPr>
          <w:rFonts w:cs="David"/>
          <w:rtl/>
          <w:lang w:eastAsia="en-US"/>
        </w:rPr>
        <w:t>ומכל</w:t>
      </w:r>
      <w:r w:rsidRPr="007E2405">
        <w:rPr>
          <w:rFonts w:cs="David"/>
          <w:rtl/>
          <w:lang w:eastAsia="en-US"/>
        </w:rPr>
        <w:t xml:space="preserve"> </w:t>
      </w:r>
      <w:r w:rsidRPr="00193B0F">
        <w:rPr>
          <w:rFonts w:cs="David"/>
          <w:rtl/>
          <w:lang w:eastAsia="en-US"/>
        </w:rPr>
        <w:t>חיקוק</w:t>
      </w:r>
      <w:r w:rsidRPr="007E2405">
        <w:rPr>
          <w:rFonts w:cs="David"/>
          <w:rtl/>
          <w:lang w:eastAsia="en-US"/>
        </w:rPr>
        <w:t xml:space="preserve"> </w:t>
      </w:r>
      <w:r w:rsidRPr="00193B0F">
        <w:rPr>
          <w:rFonts w:cs="David"/>
          <w:rtl/>
          <w:lang w:eastAsia="en-US"/>
        </w:rPr>
        <w:t>אחר</w:t>
      </w:r>
      <w:r w:rsidRPr="007E2405">
        <w:rPr>
          <w:rFonts w:cs="David"/>
          <w:rtl/>
          <w:lang w:eastAsia="en-US"/>
        </w:rPr>
        <w:t xml:space="preserve"> </w:t>
      </w:r>
      <w:r w:rsidRPr="00193B0F">
        <w:rPr>
          <w:rFonts w:cs="David"/>
          <w:rtl/>
          <w:lang w:eastAsia="en-US"/>
        </w:rPr>
        <w:t>בתוקף</w:t>
      </w:r>
      <w:r w:rsidRPr="007E2405">
        <w:rPr>
          <w:rFonts w:cs="David"/>
          <w:rtl/>
          <w:lang w:eastAsia="en-US"/>
        </w:rPr>
        <w:t xml:space="preserve"> </w:t>
      </w:r>
      <w:r w:rsidRPr="00193B0F">
        <w:rPr>
          <w:rFonts w:cs="David"/>
          <w:rtl/>
          <w:lang w:eastAsia="en-US"/>
        </w:rPr>
        <w:t>הנוגע</w:t>
      </w:r>
      <w:r w:rsidRPr="007E2405">
        <w:rPr>
          <w:rFonts w:cs="David"/>
          <w:rtl/>
          <w:lang w:eastAsia="en-US"/>
        </w:rPr>
        <w:t xml:space="preserve"> </w:t>
      </w:r>
      <w:r w:rsidRPr="00193B0F">
        <w:rPr>
          <w:rFonts w:cs="David"/>
          <w:rtl/>
          <w:lang w:eastAsia="en-US"/>
        </w:rPr>
        <w:t>לשמירתו</w:t>
      </w:r>
      <w:r w:rsidRPr="007E2405">
        <w:rPr>
          <w:rFonts w:cs="David"/>
          <w:rtl/>
          <w:lang w:eastAsia="en-US"/>
        </w:rPr>
        <w:t xml:space="preserve"> </w:t>
      </w:r>
      <w:r w:rsidRPr="00193B0F">
        <w:rPr>
          <w:rFonts w:cs="David"/>
          <w:rtl/>
          <w:lang w:eastAsia="en-US"/>
        </w:rPr>
        <w:t>וסודיותו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והנתונים</w:t>
      </w:r>
      <w:r w:rsidRPr="007E2405">
        <w:rPr>
          <w:rFonts w:cs="David"/>
          <w:rtl/>
          <w:lang w:eastAsia="en-US"/>
        </w:rPr>
        <w:t xml:space="preserve"> </w:t>
      </w:r>
      <w:r w:rsidRPr="00193B0F">
        <w:rPr>
          <w:rFonts w:cs="David"/>
          <w:rtl/>
          <w:lang w:eastAsia="en-US"/>
        </w:rPr>
        <w:t>שימצאו</w:t>
      </w:r>
      <w:r w:rsidRPr="007E2405">
        <w:rPr>
          <w:rFonts w:cs="David"/>
          <w:rtl/>
          <w:lang w:eastAsia="en-US"/>
        </w:rPr>
        <w:t xml:space="preserve"> </w:t>
      </w:r>
      <w:r w:rsidRPr="00193B0F">
        <w:rPr>
          <w:rFonts w:cs="David"/>
          <w:rtl/>
          <w:lang w:eastAsia="en-US"/>
        </w:rPr>
        <w:t>ברשותו</w:t>
      </w:r>
      <w:r w:rsidRPr="007E2405">
        <w:rPr>
          <w:rFonts w:cs="David"/>
          <w:rtl/>
          <w:lang w:eastAsia="en-US"/>
        </w:rPr>
        <w:t>.</w:t>
      </w:r>
    </w:p>
    <w:p w14:paraId="0C4BEE24"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להחזיר</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שקיבל</w:t>
      </w:r>
      <w:r w:rsidRPr="007E2405">
        <w:rPr>
          <w:rFonts w:cs="David"/>
          <w:rtl/>
          <w:lang w:eastAsia="en-US"/>
        </w:rPr>
        <w:t xml:space="preserve"> </w:t>
      </w:r>
      <w:r w:rsidRPr="00193B0F">
        <w:rPr>
          <w:rFonts w:cs="David"/>
          <w:rtl/>
          <w:lang w:eastAsia="en-US"/>
        </w:rPr>
        <w:t>ממנה</w:t>
      </w:r>
      <w:r w:rsidRPr="007E2405">
        <w:rPr>
          <w:rFonts w:cs="David"/>
          <w:rtl/>
          <w:lang w:eastAsia="en-US"/>
        </w:rPr>
        <w:t xml:space="preserve"> </w:t>
      </w:r>
      <w:r w:rsidRPr="00193B0F">
        <w:rPr>
          <w:rFonts w:cs="David"/>
          <w:rtl/>
          <w:lang w:eastAsia="en-US"/>
        </w:rPr>
        <w:t>בעת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שבועיים</w:t>
      </w:r>
      <w:r w:rsidRPr="007E2405">
        <w:rPr>
          <w:rFonts w:cs="David"/>
          <w:rtl/>
          <w:lang w:eastAsia="en-US"/>
        </w:rPr>
        <w:t xml:space="preserve"> </w:t>
      </w:r>
      <w:r w:rsidRPr="00193B0F">
        <w:rPr>
          <w:rFonts w:cs="David"/>
          <w:rtl/>
          <w:lang w:eastAsia="en-US"/>
        </w:rPr>
        <w:t>מיום</w:t>
      </w:r>
      <w:r w:rsidRPr="007E2405">
        <w:rPr>
          <w:rFonts w:cs="David"/>
          <w:rtl/>
          <w:lang w:eastAsia="en-US"/>
        </w:rPr>
        <w:t xml:space="preserve"> </w:t>
      </w:r>
      <w:r w:rsidRPr="00193B0F">
        <w:rPr>
          <w:rFonts w:cs="David"/>
          <w:rtl/>
          <w:lang w:eastAsia="en-US"/>
        </w:rPr>
        <w:t>סיום</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יצהיר</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נשארו</w:t>
      </w:r>
      <w:r w:rsidRPr="007E2405">
        <w:rPr>
          <w:rFonts w:cs="David"/>
          <w:rtl/>
          <w:lang w:eastAsia="en-US"/>
        </w:rPr>
        <w:t xml:space="preserve"> </w:t>
      </w:r>
      <w:r w:rsidRPr="00193B0F">
        <w:rPr>
          <w:rFonts w:cs="David"/>
          <w:rtl/>
          <w:lang w:eastAsia="en-US"/>
        </w:rPr>
        <w:t>ברשותו</w:t>
      </w:r>
      <w:r w:rsidRPr="007E2405">
        <w:rPr>
          <w:rFonts w:cs="David"/>
          <w:rtl/>
          <w:lang w:eastAsia="en-US"/>
        </w:rPr>
        <w:t xml:space="preserve"> </w:t>
      </w:r>
      <w:r w:rsidRPr="00193B0F">
        <w:rPr>
          <w:rFonts w:cs="David"/>
          <w:rtl/>
          <w:lang w:eastAsia="en-US"/>
        </w:rPr>
        <w:t>שום</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במדיה</w:t>
      </w:r>
      <w:r w:rsidRPr="007E2405">
        <w:rPr>
          <w:rFonts w:cs="David"/>
          <w:rtl/>
          <w:lang w:eastAsia="en-US"/>
        </w:rPr>
        <w:t xml:space="preserve"> </w:t>
      </w:r>
      <w:r w:rsidRPr="00193B0F">
        <w:rPr>
          <w:rFonts w:cs="David"/>
          <w:rtl/>
          <w:lang w:eastAsia="en-US"/>
        </w:rPr>
        <w:t>מגנטית</w:t>
      </w:r>
      <w:r w:rsidRPr="007E2405">
        <w:rPr>
          <w:rFonts w:cs="David"/>
          <w:rtl/>
          <w:lang w:eastAsia="en-US"/>
        </w:rPr>
        <w:t xml:space="preserve"> </w:t>
      </w:r>
      <w:r w:rsidRPr="00193B0F">
        <w:rPr>
          <w:rFonts w:cs="David"/>
          <w:rtl/>
          <w:lang w:eastAsia="en-US"/>
        </w:rPr>
        <w:t>וכיו</w:t>
      </w:r>
      <w:r w:rsidRPr="007E2405">
        <w:rPr>
          <w:rFonts w:cs="David"/>
          <w:rtl/>
          <w:lang w:eastAsia="en-US"/>
        </w:rPr>
        <w:t>"</w:t>
      </w:r>
      <w:r w:rsidRPr="00193B0F">
        <w:rPr>
          <w:rFonts w:cs="David"/>
          <w:rtl/>
          <w:lang w:eastAsia="en-US"/>
        </w:rPr>
        <w:t>ב</w:t>
      </w:r>
      <w:r w:rsidRPr="007E2405">
        <w:rPr>
          <w:rFonts w:cs="David"/>
          <w:rtl/>
          <w:lang w:eastAsia="en-US"/>
        </w:rPr>
        <w:t>.</w:t>
      </w:r>
    </w:p>
    <w:p w14:paraId="57FB9FA3"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יועסקו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ידו</w:t>
      </w:r>
      <w:r w:rsidRPr="007E2405">
        <w:rPr>
          <w:rFonts w:cs="David"/>
          <w:rtl/>
          <w:lang w:eastAsia="en-US"/>
        </w:rPr>
        <w:t xml:space="preserve"> </w:t>
      </w:r>
      <w:r w:rsidRPr="00193B0F">
        <w:rPr>
          <w:rFonts w:cs="David"/>
          <w:rtl/>
          <w:lang w:eastAsia="en-US"/>
        </w:rPr>
        <w:t>בין</w:t>
      </w:r>
      <w:r w:rsidRPr="007E2405">
        <w:rPr>
          <w:rFonts w:cs="David"/>
          <w:rtl/>
          <w:lang w:eastAsia="en-US"/>
        </w:rPr>
        <w:t xml:space="preserve"> </w:t>
      </w:r>
      <w:r w:rsidRPr="00193B0F">
        <w:rPr>
          <w:rFonts w:cs="David"/>
          <w:rtl/>
          <w:lang w:eastAsia="en-US"/>
        </w:rPr>
        <w:t>במישרין</w:t>
      </w:r>
      <w:r w:rsidRPr="007E2405">
        <w:rPr>
          <w:rFonts w:cs="David"/>
          <w:rtl/>
          <w:lang w:eastAsia="en-US"/>
        </w:rPr>
        <w:t xml:space="preserve"> </w:t>
      </w:r>
      <w:r w:rsidRPr="00193B0F">
        <w:rPr>
          <w:rFonts w:cs="David"/>
          <w:rtl/>
          <w:lang w:eastAsia="en-US"/>
        </w:rPr>
        <w:t>ובין</w:t>
      </w:r>
      <w:r w:rsidRPr="007E2405">
        <w:rPr>
          <w:rFonts w:cs="David"/>
          <w:rtl/>
          <w:lang w:eastAsia="en-US"/>
        </w:rPr>
        <w:t xml:space="preserve"> </w:t>
      </w:r>
      <w:r w:rsidRPr="00193B0F">
        <w:rPr>
          <w:rFonts w:cs="David"/>
          <w:rtl/>
          <w:lang w:eastAsia="en-US"/>
        </w:rPr>
        <w:t>בעקיפין</w:t>
      </w:r>
      <w:r w:rsidRPr="007E2405">
        <w:rPr>
          <w:rFonts w:cs="David"/>
          <w:rtl/>
          <w:lang w:eastAsia="en-US"/>
        </w:rPr>
        <w:t xml:space="preserve"> </w:t>
      </w:r>
      <w:r w:rsidRPr="00193B0F">
        <w:rPr>
          <w:rFonts w:cs="David"/>
          <w:rtl/>
          <w:lang w:eastAsia="en-US"/>
        </w:rPr>
        <w:t>עובדים</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העבודה</w:t>
      </w:r>
      <w:r w:rsidRPr="007E2405">
        <w:rPr>
          <w:rFonts w:cs="David"/>
          <w:rtl/>
          <w:lang w:eastAsia="en-US"/>
        </w:rPr>
        <w:t xml:space="preserve"> </w:t>
      </w:r>
      <w:r w:rsidRPr="00193B0F">
        <w:rPr>
          <w:rFonts w:cs="David"/>
          <w:rtl/>
          <w:lang w:eastAsia="en-US"/>
        </w:rPr>
        <w:t>וכי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יתיר</w:t>
      </w:r>
      <w:r w:rsidRPr="007E2405">
        <w:rPr>
          <w:rFonts w:cs="David"/>
          <w:rtl/>
          <w:lang w:eastAsia="en-US"/>
        </w:rPr>
        <w:t xml:space="preserve"> </w:t>
      </w:r>
      <w:r w:rsidRPr="00193B0F">
        <w:rPr>
          <w:rFonts w:cs="David"/>
          <w:rtl/>
          <w:lang w:eastAsia="en-US"/>
        </w:rPr>
        <w:t>למאן</w:t>
      </w:r>
      <w:r w:rsidRPr="007E2405">
        <w:rPr>
          <w:rFonts w:cs="David"/>
          <w:rtl/>
          <w:lang w:eastAsia="en-US"/>
        </w:rPr>
        <w:t xml:space="preserve"> </w:t>
      </w:r>
      <w:r w:rsidRPr="00193B0F">
        <w:rPr>
          <w:rFonts w:cs="David"/>
          <w:rtl/>
          <w:lang w:eastAsia="en-US"/>
        </w:rPr>
        <w:t>דהו</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מבלי</w:t>
      </w:r>
      <w:r w:rsidRPr="007E2405">
        <w:rPr>
          <w:rFonts w:cs="David"/>
          <w:rtl/>
          <w:lang w:eastAsia="en-US"/>
        </w:rPr>
        <w:t xml:space="preserve"> </w:t>
      </w:r>
      <w:r w:rsidRPr="00193B0F">
        <w:rPr>
          <w:rFonts w:cs="David"/>
          <w:rtl/>
          <w:lang w:eastAsia="en-US"/>
        </w:rPr>
        <w:t>שיאושרו</w:t>
      </w:r>
      <w:r w:rsidRPr="007E2405">
        <w:rPr>
          <w:rFonts w:cs="David"/>
          <w:rtl/>
          <w:lang w:eastAsia="en-US"/>
        </w:rPr>
        <w:t xml:space="preserve"> </w:t>
      </w:r>
      <w:r w:rsidRPr="00193B0F">
        <w:rPr>
          <w:rFonts w:cs="David"/>
          <w:rtl/>
          <w:lang w:eastAsia="en-US"/>
        </w:rPr>
        <w:t>באופן</w:t>
      </w:r>
      <w:r w:rsidRPr="007E2405">
        <w:rPr>
          <w:rFonts w:cs="David"/>
          <w:rtl/>
          <w:lang w:eastAsia="en-US"/>
        </w:rPr>
        <w:t xml:space="preserve"> </w:t>
      </w:r>
      <w:r w:rsidRPr="00193B0F">
        <w:rPr>
          <w:rFonts w:cs="David"/>
          <w:rtl/>
          <w:lang w:eastAsia="en-US"/>
        </w:rPr>
        <w:t>רשמי</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המוסמכים</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ברשות</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להוראות</w:t>
      </w:r>
      <w:r w:rsidRPr="007E2405">
        <w:rPr>
          <w:rFonts w:cs="David"/>
          <w:rtl/>
          <w:lang w:eastAsia="en-US"/>
        </w:rPr>
        <w:t xml:space="preserve"> </w:t>
      </w:r>
      <w:r w:rsidRPr="00193B0F">
        <w:rPr>
          <w:rFonts w:cs="David"/>
          <w:rtl/>
          <w:lang w:eastAsia="en-US"/>
        </w:rPr>
        <w:t>הנוהל</w:t>
      </w:r>
      <w:r w:rsidRPr="007E2405">
        <w:rPr>
          <w:rFonts w:cs="David"/>
          <w:rtl/>
          <w:lang w:eastAsia="en-US"/>
        </w:rPr>
        <w:t xml:space="preserve"> </w:t>
      </w:r>
      <w:r w:rsidRPr="00193B0F">
        <w:rPr>
          <w:rFonts w:cs="David"/>
          <w:rtl/>
          <w:lang w:eastAsia="en-US"/>
        </w:rPr>
        <w:t>המחייבות</w:t>
      </w:r>
      <w:r w:rsidRPr="007E2405">
        <w:rPr>
          <w:rFonts w:cs="David"/>
          <w:rtl/>
          <w:lang w:eastAsia="en-US"/>
        </w:rPr>
        <w:t xml:space="preserve"> </w:t>
      </w:r>
      <w:r w:rsidRPr="00193B0F">
        <w:rPr>
          <w:rFonts w:cs="David"/>
          <w:rtl/>
          <w:lang w:eastAsia="en-US"/>
        </w:rPr>
        <w:t>בנושא</w:t>
      </w:r>
      <w:r w:rsidRPr="007E2405">
        <w:rPr>
          <w:rFonts w:cs="David"/>
          <w:rtl/>
          <w:lang w:eastAsia="en-US"/>
        </w:rPr>
        <w:t>.</w:t>
      </w:r>
    </w:p>
    <w:p w14:paraId="6B2811C5"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ההתחייבויות</w:t>
      </w:r>
      <w:r w:rsidRPr="007E2405">
        <w:rPr>
          <w:rFonts w:cs="David"/>
          <w:rtl/>
          <w:lang w:eastAsia="en-US"/>
        </w:rPr>
        <w:t xml:space="preserve"> </w:t>
      </w:r>
      <w:r w:rsidRPr="00193B0F">
        <w:rPr>
          <w:rFonts w:cs="David"/>
          <w:rtl/>
          <w:lang w:eastAsia="en-US"/>
        </w:rPr>
        <w:t>ההדדיות</w:t>
      </w:r>
      <w:r w:rsidRPr="007E2405">
        <w:rPr>
          <w:rFonts w:cs="David"/>
          <w:rtl/>
          <w:lang w:eastAsia="en-US"/>
        </w:rPr>
        <w:t xml:space="preserve"> </w:t>
      </w:r>
      <w:r w:rsidRPr="00193B0F">
        <w:rPr>
          <w:rFonts w:cs="David"/>
          <w:rtl/>
          <w:lang w:eastAsia="en-US"/>
        </w:rPr>
        <w:t>שבסעיף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אינן</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בזמן</w:t>
      </w:r>
      <w:r w:rsidRPr="007E2405">
        <w:rPr>
          <w:rFonts w:cs="David"/>
          <w:rtl/>
          <w:lang w:eastAsia="en-US"/>
        </w:rPr>
        <w:t xml:space="preserve"> </w:t>
      </w:r>
      <w:r w:rsidRPr="00193B0F">
        <w:rPr>
          <w:rFonts w:cs="David"/>
          <w:rtl/>
          <w:lang w:eastAsia="en-US"/>
        </w:rPr>
        <w:t>ואף</w:t>
      </w:r>
      <w:r w:rsidRPr="007E2405">
        <w:rPr>
          <w:rFonts w:cs="David"/>
          <w:rtl/>
          <w:lang w:eastAsia="en-US"/>
        </w:rPr>
        <w:t xml:space="preserve"> </w:t>
      </w:r>
      <w:r w:rsidRPr="00193B0F">
        <w:rPr>
          <w:rFonts w:cs="David"/>
          <w:rtl/>
          <w:lang w:eastAsia="en-US"/>
        </w:rPr>
        <w:t>יעמדו</w:t>
      </w:r>
      <w:r w:rsidRPr="007E2405">
        <w:rPr>
          <w:rFonts w:cs="David"/>
          <w:rtl/>
          <w:lang w:eastAsia="en-US"/>
        </w:rPr>
        <w:t xml:space="preserve"> </w:t>
      </w:r>
      <w:r w:rsidRPr="00193B0F">
        <w:rPr>
          <w:rFonts w:cs="David"/>
          <w:rtl/>
          <w:lang w:eastAsia="en-US"/>
        </w:rPr>
        <w:t>בתוקפן</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ביטול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14:paraId="7B3E9F6F" w14:textId="77777777" w:rsidR="004A7FBE" w:rsidRPr="00193B0F" w:rsidRDefault="004A7FBE" w:rsidP="004A7FBE">
      <w:pPr>
        <w:keepNext/>
        <w:keepLines/>
        <w:ind w:left="360" w:right="-567"/>
        <w:rPr>
          <w:rtl/>
          <w:lang w:eastAsia="en-US"/>
        </w:rPr>
      </w:pPr>
    </w:p>
    <w:p w14:paraId="2C7762AE" w14:textId="77777777" w:rsidR="004A7FBE" w:rsidRPr="00193B0F" w:rsidRDefault="004A7FBE" w:rsidP="004A7FBE">
      <w:pPr>
        <w:keepNext/>
        <w:keepLines/>
        <w:ind w:left="360" w:right="-567"/>
        <w:rPr>
          <w:b/>
          <w:bCs/>
          <w:rtl/>
          <w:lang w:eastAsia="en-US"/>
        </w:rPr>
      </w:pPr>
      <w:r w:rsidRPr="00193B0F">
        <w:rPr>
          <w:b/>
          <w:bCs/>
          <w:rtl/>
          <w:lang w:eastAsia="en-US"/>
        </w:rPr>
        <w:lastRenderedPageBreak/>
        <w:t>סעיף זה הנו מעיקרי ההתקשרות, והפרתו תיחשב כהפרה יסודית של ההסכם.</w:t>
      </w:r>
    </w:p>
    <w:p w14:paraId="7B1182B3" w14:textId="77777777" w:rsidR="004A7FBE" w:rsidRPr="00193B0F" w:rsidRDefault="004A7FBE" w:rsidP="004A7FBE">
      <w:pPr>
        <w:keepNext/>
        <w:keepLines/>
        <w:ind w:left="360" w:right="-567"/>
        <w:rPr>
          <w:rtl/>
          <w:lang w:eastAsia="en-US"/>
        </w:rPr>
      </w:pPr>
    </w:p>
    <w:p w14:paraId="69D016E5" w14:textId="77777777" w:rsidR="004A7FBE" w:rsidRPr="00F47B3A" w:rsidRDefault="004A7FBE" w:rsidP="000A611A">
      <w:pPr>
        <w:pStyle w:val="af9"/>
        <w:keepNext/>
        <w:keepLines/>
        <w:numPr>
          <w:ilvl w:val="3"/>
          <w:numId w:val="48"/>
        </w:numPr>
        <w:bidi/>
        <w:spacing w:line="360" w:lineRule="auto"/>
        <w:ind w:left="424" w:right="-567"/>
        <w:contextualSpacing w:val="0"/>
        <w:rPr>
          <w:rFonts w:cs="David"/>
          <w:b/>
          <w:bCs/>
          <w:u w:val="single"/>
          <w:lang w:eastAsia="en-US"/>
        </w:rPr>
      </w:pPr>
      <w:r w:rsidRPr="00F47B3A">
        <w:rPr>
          <w:rFonts w:cs="David"/>
          <w:b/>
          <w:bCs/>
          <w:u w:val="single"/>
          <w:rtl/>
          <w:lang w:eastAsia="en-US"/>
        </w:rPr>
        <w:t xml:space="preserve">ניגוד עניינים </w:t>
      </w:r>
    </w:p>
    <w:p w14:paraId="6F0B316B" w14:textId="77777777" w:rsidR="004A7FBE" w:rsidRPr="007E2405" w:rsidRDefault="004A7FBE" w:rsidP="000A611A">
      <w:pPr>
        <w:pStyle w:val="af9"/>
        <w:keepNext/>
        <w:keepLines/>
        <w:numPr>
          <w:ilvl w:val="0"/>
          <w:numId w:val="53"/>
        </w:numPr>
        <w:bidi/>
        <w:spacing w:line="360" w:lineRule="auto"/>
        <w:ind w:right="-567"/>
        <w:contextualSpacing w:val="0"/>
        <w:rPr>
          <w:rFonts w:cs="David"/>
          <w:vanish/>
          <w:rtl/>
          <w:lang w:eastAsia="en-US"/>
        </w:rPr>
      </w:pPr>
    </w:p>
    <w:p w14:paraId="1B73DB19" w14:textId="77777777" w:rsidR="004A7FBE" w:rsidRPr="00F47B3A" w:rsidRDefault="004A7FBE" w:rsidP="000A611A">
      <w:pPr>
        <w:pStyle w:val="af9"/>
        <w:keepNext/>
        <w:keepLines/>
        <w:numPr>
          <w:ilvl w:val="1"/>
          <w:numId w:val="53"/>
        </w:numPr>
        <w:bidi/>
        <w:spacing w:line="360" w:lineRule="auto"/>
        <w:ind w:left="991" w:right="-567" w:hanging="631"/>
        <w:contextualSpacing w:val="0"/>
        <w:rPr>
          <w:rFonts w:cs="David"/>
          <w:lang w:eastAsia="en-US"/>
        </w:rPr>
      </w:pPr>
      <w:r w:rsidRPr="00F47B3A">
        <w:rPr>
          <w:rFonts w:cs="David"/>
          <w:rtl/>
          <w:lang w:eastAsia="en-US"/>
        </w:rPr>
        <w:t xml:space="preserve">העבודה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14:paraId="46A9000F" w14:textId="77777777" w:rsidR="004A7FBE" w:rsidRPr="00F47B3A" w:rsidRDefault="004A7FBE" w:rsidP="000A611A">
      <w:pPr>
        <w:pStyle w:val="af9"/>
        <w:keepNext/>
        <w:keepLines/>
        <w:numPr>
          <w:ilvl w:val="1"/>
          <w:numId w:val="53"/>
        </w:numPr>
        <w:bidi/>
        <w:spacing w:line="360" w:lineRule="auto"/>
        <w:ind w:left="991" w:right="-567" w:hanging="631"/>
        <w:contextualSpacing w:val="0"/>
        <w:rPr>
          <w:rFonts w:cs="David"/>
          <w:lang w:eastAsia="en-US"/>
        </w:rPr>
      </w:pPr>
      <w:r w:rsidRPr="00F47B3A">
        <w:rPr>
          <w:rFonts w:cs="David"/>
          <w:rtl/>
          <w:lang w:eastAsia="en-US"/>
        </w:rPr>
        <w:t xml:space="preserve">הרשות תהיה </w:t>
      </w:r>
      <w:r>
        <w:rPr>
          <w:rFonts w:cs="David"/>
          <w:rtl/>
          <w:lang w:eastAsia="en-US"/>
        </w:rPr>
        <w:t>רשאית</w:t>
      </w:r>
      <w:r w:rsidRPr="00F47B3A">
        <w:rPr>
          <w:rFonts w:cs="David"/>
          <w:rtl/>
          <w:lang w:eastAsia="en-US"/>
        </w:rPr>
        <w:t xml:space="preserve"> להחתים את הזוכה בהסדר ניגוד עניינים בהתאם לשיקול דעתה</w:t>
      </w:r>
      <w:r w:rsidRPr="00F47B3A">
        <w:rPr>
          <w:rFonts w:cs="David" w:hint="cs"/>
          <w:rtl/>
          <w:lang w:eastAsia="en-US"/>
        </w:rPr>
        <w:t xml:space="preserve"> ובהתאם לתנאים מתאימים כפי </w:t>
      </w:r>
      <w:r>
        <w:rPr>
          <w:rFonts w:cs="David" w:hint="cs"/>
          <w:rtl/>
          <w:lang w:eastAsia="en-US"/>
        </w:rPr>
        <w:t>שתמצא לנכון.</w:t>
      </w:r>
    </w:p>
    <w:p w14:paraId="5C741F35" w14:textId="77777777" w:rsidR="004A7FBE" w:rsidRPr="00F47B3A" w:rsidRDefault="004A7FBE" w:rsidP="00C64885">
      <w:pPr>
        <w:pStyle w:val="af9"/>
        <w:keepNext/>
        <w:keepLines/>
        <w:numPr>
          <w:ilvl w:val="1"/>
          <w:numId w:val="53"/>
        </w:numPr>
        <w:bidi/>
        <w:spacing w:line="360" w:lineRule="auto"/>
        <w:ind w:left="991" w:right="-567" w:hanging="631"/>
        <w:contextualSpacing w:val="0"/>
        <w:rPr>
          <w:rFonts w:cs="David"/>
          <w:rtl/>
          <w:lang w:eastAsia="en-US"/>
        </w:rPr>
      </w:pPr>
      <w:r w:rsidRPr="00F47B3A">
        <w:rPr>
          <w:rFonts w:cs="David"/>
          <w:rtl/>
          <w:lang w:eastAsia="en-US"/>
        </w:rPr>
        <w:t xml:space="preserve">הספק ו/או </w:t>
      </w:r>
      <w:r>
        <w:rPr>
          <w:rFonts w:cs="David" w:hint="cs"/>
          <w:rtl/>
          <w:lang w:eastAsia="en-US"/>
        </w:rPr>
        <w:t>כל עובד מטעמו</w:t>
      </w:r>
      <w:r w:rsidRPr="00F47B3A">
        <w:rPr>
          <w:rFonts w:cs="David"/>
          <w:rtl/>
          <w:lang w:eastAsia="en-US"/>
        </w:rPr>
        <w:t xml:space="preserve"> נדרש לדווח בכתב </w:t>
      </w:r>
      <w:r w:rsidR="00AC3745">
        <w:rPr>
          <w:rFonts w:cs="David" w:hint="cs"/>
          <w:rtl/>
          <w:lang w:eastAsia="en-US"/>
        </w:rPr>
        <w:t>לועדת המכרזים וליועץ המשפטי של הרשות</w:t>
      </w:r>
      <w:r w:rsidR="00AC3745" w:rsidRPr="00F47B3A">
        <w:rPr>
          <w:rFonts w:cs="David"/>
          <w:rtl/>
          <w:lang w:eastAsia="en-US"/>
        </w:rPr>
        <w:t xml:space="preserve"> </w:t>
      </w:r>
      <w:r w:rsidRPr="00F47B3A">
        <w:rPr>
          <w:rFonts w:cs="David"/>
          <w:rtl/>
          <w:lang w:eastAsia="en-US"/>
        </w:rPr>
        <w:t xml:space="preserve">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w:t>
      </w:r>
      <w:r>
        <w:rPr>
          <w:rFonts w:ascii="Arial" w:hAnsi="Arial" w:cs="Arial" w:hint="cs"/>
          <w:rtl/>
          <w:lang w:eastAsia="en-US"/>
        </w:rPr>
        <w:t>ה</w:t>
      </w:r>
      <w:r w:rsidR="00733E74">
        <w:rPr>
          <w:rFonts w:ascii="Arial" w:hAnsi="Arial" w:cs="Arial" w:hint="cs"/>
          <w:rtl/>
          <w:lang w:eastAsia="en-US"/>
        </w:rPr>
        <w:t>ספק</w:t>
      </w:r>
      <w:r w:rsidRPr="00F47B3A">
        <w:rPr>
          <w:rFonts w:cs="David"/>
          <w:rtl/>
          <w:lang w:eastAsia="en-US"/>
        </w:rPr>
        <w:t xml:space="preserve"> עד לחתימת ההסכם.</w:t>
      </w:r>
    </w:p>
    <w:p w14:paraId="6DDE1356"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 xml:space="preserve"> הספק ו/או </w:t>
      </w:r>
      <w:r>
        <w:rPr>
          <w:rFonts w:cs="David" w:hint="cs"/>
          <w:rtl/>
          <w:lang w:eastAsia="en-US"/>
        </w:rPr>
        <w:t>כל עובד מטעמו</w:t>
      </w:r>
      <w:r w:rsidRPr="00F47B3A">
        <w:rPr>
          <w:rFonts w:cs="David"/>
          <w:rtl/>
          <w:lang w:eastAsia="en-US"/>
        </w:rPr>
        <w:t xml:space="preserve"> מתחייב</w:t>
      </w:r>
      <w:r>
        <w:rPr>
          <w:rFonts w:cs="David" w:hint="cs"/>
          <w:rtl/>
          <w:lang w:eastAsia="en-US"/>
        </w:rPr>
        <w:t>ים</w:t>
      </w:r>
      <w:r w:rsidRPr="00F47B3A">
        <w:rPr>
          <w:rFonts w:cs="David"/>
          <w:rtl/>
          <w:lang w:eastAsia="en-US"/>
        </w:rPr>
        <w:t xml:space="preserve"> שלא לעסוק ולא לטפל במישרין או בעקיפין בכל מקרה </w:t>
      </w:r>
      <w:r w:rsidR="009F2DC0">
        <w:rPr>
          <w:rFonts w:cs="David" w:hint="cs"/>
          <w:rtl/>
          <w:lang w:eastAsia="en-US"/>
        </w:rPr>
        <w:t xml:space="preserve"> </w:t>
      </w:r>
      <w:r w:rsidRPr="00F47B3A">
        <w:rPr>
          <w:rFonts w:cs="David"/>
          <w:rtl/>
          <w:lang w:eastAsia="en-US"/>
        </w:rPr>
        <w:t xml:space="preserve">היוצר או העלול ליצור ניגוד עניינים עם ביצוע העבודה וזאת החל מיום קבלת ההחלטה על זהותו </w:t>
      </w:r>
      <w:r>
        <w:rPr>
          <w:rFonts w:cs="David" w:hint="cs"/>
          <w:rtl/>
          <w:lang w:eastAsia="en-US"/>
        </w:rPr>
        <w:t>ש</w:t>
      </w:r>
      <w:r w:rsidRPr="00F47B3A">
        <w:rPr>
          <w:rFonts w:cs="David"/>
          <w:rtl/>
          <w:lang w:eastAsia="en-US"/>
        </w:rPr>
        <w:t>ל הספק הזוכה ועד לתום שישה חודשים מתום תקופת ההתקשרות עמו.</w:t>
      </w:r>
    </w:p>
    <w:p w14:paraId="7B98B756"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 xml:space="preserve">הספק ו/או </w:t>
      </w:r>
      <w:r>
        <w:rPr>
          <w:rFonts w:cs="David" w:hint="cs"/>
          <w:rtl/>
          <w:lang w:eastAsia="en-US"/>
        </w:rPr>
        <w:t>כל עובד מטעמו</w:t>
      </w:r>
      <w:r w:rsidRPr="00F47B3A">
        <w:rPr>
          <w:rFonts w:cs="David"/>
          <w:rtl/>
          <w:lang w:eastAsia="en-US"/>
        </w:rPr>
        <w:t xml:space="preserve"> יציג</w:t>
      </w:r>
      <w:r>
        <w:rPr>
          <w:rFonts w:cs="David" w:hint="cs"/>
          <w:rtl/>
          <w:lang w:eastAsia="en-US"/>
        </w:rPr>
        <w:t>ו</w:t>
      </w:r>
      <w:r w:rsidRPr="00F47B3A">
        <w:rPr>
          <w:rFonts w:cs="David"/>
          <w:rtl/>
          <w:lang w:eastAsia="en-US"/>
        </w:rPr>
        <w:t xml:space="preserve"> כחלק ממסמכי המכרז, תצהיר חתום ומאושר על-ידי עורך-דין על היעדר ניגוד עניינים עבור ה</w:t>
      </w:r>
      <w:r w:rsidR="00733E74">
        <w:rPr>
          <w:rFonts w:ascii="Arial" w:hAnsi="Arial" w:cs="Arial" w:hint="cs"/>
          <w:rtl/>
          <w:lang w:eastAsia="en-US"/>
        </w:rPr>
        <w:t>ספק</w:t>
      </w:r>
      <w:r w:rsidRPr="00F47B3A">
        <w:rPr>
          <w:rFonts w:cs="David"/>
          <w:rtl/>
          <w:lang w:eastAsia="en-US"/>
        </w:rPr>
        <w:t xml:space="preserve"> ועבור היועץ</w:t>
      </w:r>
      <w:r>
        <w:rPr>
          <w:rFonts w:cs="David" w:hint="cs"/>
          <w:rtl/>
          <w:lang w:eastAsia="en-US"/>
        </w:rPr>
        <w:t xml:space="preserve"> ככל שנדרש-</w:t>
      </w:r>
      <w:r w:rsidRPr="00F47B3A">
        <w:rPr>
          <w:rFonts w:cs="David"/>
          <w:rtl/>
          <w:lang w:eastAsia="en-US"/>
        </w:rPr>
        <w:t xml:space="preserve"> כל אחד בנפרד. במסגרת מסמך זה, יפרט הספק ככל הנדרש אודות ניגוד עניינים כמפורט לעיל. הצהרה והתחייבות הספק/היועץ בדבר אי קיום ניגוד עניינים </w:t>
      </w:r>
      <w:r w:rsidRPr="00E509BB">
        <w:rPr>
          <w:rFonts w:cs="David"/>
          <w:rtl/>
          <w:lang w:eastAsia="en-US"/>
        </w:rPr>
        <w:t xml:space="preserve">מצורפת </w:t>
      </w:r>
      <w:r w:rsidRPr="00E509BB">
        <w:rPr>
          <w:rFonts w:cs="David"/>
          <w:b/>
          <w:bCs/>
          <w:rtl/>
          <w:lang w:eastAsia="en-US"/>
        </w:rPr>
        <w:t>בנספח</w:t>
      </w:r>
      <w:r w:rsidR="004D4672" w:rsidRPr="00E509BB">
        <w:rPr>
          <w:rFonts w:cs="David" w:hint="cs"/>
          <w:b/>
          <w:bCs/>
          <w:rtl/>
          <w:lang w:eastAsia="en-US"/>
        </w:rPr>
        <w:t>ים</w:t>
      </w:r>
      <w:r w:rsidRPr="00E509BB">
        <w:rPr>
          <w:rFonts w:cs="David"/>
          <w:b/>
          <w:bCs/>
          <w:rtl/>
          <w:lang w:eastAsia="en-US"/>
        </w:rPr>
        <w:t xml:space="preserve"> ט'</w:t>
      </w:r>
      <w:r w:rsidR="004D4672" w:rsidRPr="00E509BB">
        <w:rPr>
          <w:rFonts w:cs="David" w:hint="cs"/>
          <w:b/>
          <w:bCs/>
          <w:rtl/>
          <w:lang w:eastAsia="en-US"/>
        </w:rPr>
        <w:t xml:space="preserve">, ט' 1, </w:t>
      </w:r>
      <w:r w:rsidRPr="00E509BB">
        <w:rPr>
          <w:rFonts w:cs="David"/>
          <w:rtl/>
          <w:lang w:eastAsia="en-US"/>
        </w:rPr>
        <w:t>למסמכי המכרז.</w:t>
      </w:r>
    </w:p>
    <w:p w14:paraId="2CBE4A11" w14:textId="77777777" w:rsidR="004A7FB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14:paraId="1B2C3057" w14:textId="77777777" w:rsidR="004A7FBE" w:rsidRPr="00F47B3A" w:rsidRDefault="004A7FBE" w:rsidP="004A7FBE">
      <w:pPr>
        <w:pStyle w:val="af9"/>
        <w:keepNext/>
        <w:keepLines/>
        <w:ind w:left="849" w:right="-567"/>
        <w:rPr>
          <w:rFonts w:cs="David"/>
          <w:rtl/>
          <w:lang w:eastAsia="en-US"/>
        </w:rPr>
      </w:pPr>
    </w:p>
    <w:p w14:paraId="09473BFF" w14:textId="77777777" w:rsidR="004A7FBE" w:rsidRDefault="004A7FBE" w:rsidP="000A611A">
      <w:pPr>
        <w:pStyle w:val="af9"/>
        <w:keepNext/>
        <w:keepLines/>
        <w:numPr>
          <w:ilvl w:val="0"/>
          <w:numId w:val="53"/>
        </w:numPr>
        <w:bidi/>
        <w:spacing w:line="360" w:lineRule="auto"/>
        <w:ind w:right="-567"/>
        <w:contextualSpacing w:val="0"/>
        <w:rPr>
          <w:rFonts w:cs="David"/>
          <w:b/>
          <w:bCs/>
          <w:u w:val="single"/>
          <w:rtl/>
          <w:lang w:eastAsia="en-US"/>
        </w:rPr>
      </w:pPr>
      <w:r>
        <w:rPr>
          <w:rFonts w:cs="David" w:hint="cs"/>
          <w:b/>
          <w:bCs/>
          <w:u w:val="single"/>
          <w:rtl/>
          <w:lang w:eastAsia="en-US"/>
        </w:rPr>
        <w:t>בחירת הספק מתוך מכרז המסגרת</w:t>
      </w:r>
      <w:r w:rsidR="00156D89">
        <w:rPr>
          <w:rFonts w:cs="David" w:hint="cs"/>
          <w:b/>
          <w:bCs/>
          <w:u w:val="single"/>
          <w:rtl/>
          <w:lang w:eastAsia="en-US"/>
        </w:rPr>
        <w:t xml:space="preserve"> (לא רלבנטי)</w:t>
      </w:r>
    </w:p>
    <w:p w14:paraId="0CD55691" w14:textId="77777777" w:rsidR="004A7FBE" w:rsidRPr="00570439" w:rsidRDefault="004A7FBE" w:rsidP="004A7FBE">
      <w:pPr>
        <w:keepNext/>
        <w:keepLines/>
        <w:ind w:right="-567"/>
        <w:rPr>
          <w:b/>
          <w:bCs/>
          <w:u w:val="single"/>
          <w:lang w:eastAsia="en-US"/>
        </w:rPr>
      </w:pPr>
    </w:p>
    <w:p w14:paraId="6F66C39A" w14:textId="77777777" w:rsidR="004A7FBE" w:rsidRPr="00F47B3A" w:rsidRDefault="004A7FBE" w:rsidP="000A611A">
      <w:pPr>
        <w:pStyle w:val="af9"/>
        <w:keepNext/>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התמורות הכספיות</w:t>
      </w:r>
    </w:p>
    <w:p w14:paraId="546ADD5C" w14:textId="77777777" w:rsidR="004A7FBE" w:rsidRPr="00F47B3A" w:rsidRDefault="004A7FBE" w:rsidP="004A7FBE">
      <w:pPr>
        <w:keepNext/>
        <w:keepLines/>
        <w:ind w:right="-567"/>
        <w:rPr>
          <w:rtl/>
          <w:lang w:eastAsia="en-US"/>
        </w:rPr>
      </w:pPr>
    </w:p>
    <w:p w14:paraId="22BAFA59" w14:textId="77777777" w:rsidR="004A7FBE" w:rsidRPr="00D24331" w:rsidRDefault="004A7FBE" w:rsidP="009F2DC0">
      <w:pPr>
        <w:keepNext/>
        <w:keepLines/>
        <w:spacing w:line="360" w:lineRule="auto"/>
        <w:ind w:right="-567"/>
        <w:rPr>
          <w:b/>
          <w:bCs/>
          <w:lang w:eastAsia="en-US"/>
        </w:rPr>
      </w:pPr>
      <w:r w:rsidRPr="00D24331">
        <w:rPr>
          <w:b/>
          <w:bCs/>
          <w:rtl/>
          <w:lang w:eastAsia="en-US"/>
        </w:rPr>
        <w:t xml:space="preserve">תמורת מתן השירותים כאמור בהסכם זה, </w:t>
      </w:r>
      <w:r w:rsidRPr="00D24331">
        <w:rPr>
          <w:rFonts w:hint="cs"/>
          <w:b/>
          <w:bCs/>
          <w:rtl/>
          <w:lang w:eastAsia="en-US"/>
        </w:rPr>
        <w:t>ת</w:t>
      </w:r>
      <w:r w:rsidRPr="00D24331">
        <w:rPr>
          <w:b/>
          <w:bCs/>
          <w:rtl/>
          <w:lang w:eastAsia="en-US"/>
        </w:rPr>
        <w:t xml:space="preserve">שלם </w:t>
      </w:r>
      <w:r w:rsidRPr="00D24331">
        <w:rPr>
          <w:rFonts w:hint="cs"/>
          <w:b/>
          <w:bCs/>
          <w:rtl/>
          <w:lang w:eastAsia="en-US"/>
        </w:rPr>
        <w:t>הרשות</w:t>
      </w:r>
      <w:r w:rsidRPr="00D24331">
        <w:rPr>
          <w:b/>
          <w:bCs/>
          <w:rtl/>
          <w:lang w:eastAsia="en-US"/>
        </w:rPr>
        <w:t xml:space="preserve"> לספק על פי האמור </w:t>
      </w:r>
      <w:r w:rsidRPr="00D24331">
        <w:rPr>
          <w:rFonts w:hint="cs"/>
          <w:b/>
          <w:bCs/>
          <w:rtl/>
          <w:lang w:eastAsia="en-US"/>
        </w:rPr>
        <w:t>להלן:</w:t>
      </w:r>
    </w:p>
    <w:p w14:paraId="7A22FFB2" w14:textId="77777777" w:rsidR="004A7FBE" w:rsidRPr="00395FEC" w:rsidRDefault="004A7FBE" w:rsidP="000A611A">
      <w:pPr>
        <w:pStyle w:val="af9"/>
        <w:keepNext/>
        <w:keepLines/>
        <w:numPr>
          <w:ilvl w:val="0"/>
          <w:numId w:val="55"/>
        </w:numPr>
        <w:bidi/>
        <w:spacing w:line="360" w:lineRule="auto"/>
        <w:contextualSpacing w:val="0"/>
        <w:jc w:val="left"/>
        <w:rPr>
          <w:rFonts w:cs="David"/>
          <w:vanish/>
          <w:sz w:val="20"/>
          <w:lang w:eastAsia="en-US"/>
        </w:rPr>
      </w:pPr>
    </w:p>
    <w:p w14:paraId="2BB847ED" w14:textId="77777777" w:rsidR="004A7FBE" w:rsidRPr="00D24331" w:rsidRDefault="004A7FBE" w:rsidP="000A611A">
      <w:pPr>
        <w:pStyle w:val="af9"/>
        <w:keepNext/>
        <w:keepLines/>
        <w:numPr>
          <w:ilvl w:val="1"/>
          <w:numId w:val="53"/>
        </w:numPr>
        <w:bidi/>
        <w:spacing w:line="360" w:lineRule="auto"/>
        <w:ind w:left="849" w:right="-567" w:hanging="489"/>
        <w:contextualSpacing w:val="0"/>
        <w:rPr>
          <w:rFonts w:cs="David"/>
          <w:b/>
          <w:bCs/>
          <w:lang w:eastAsia="en-US"/>
        </w:rPr>
      </w:pPr>
      <w:r w:rsidRPr="00D24331">
        <w:rPr>
          <w:rFonts w:cs="David" w:hint="cs"/>
          <w:b/>
          <w:bCs/>
          <w:rtl/>
          <w:lang w:eastAsia="en-US"/>
        </w:rPr>
        <w:t xml:space="preserve">בגין </w:t>
      </w:r>
      <w:r w:rsidRPr="00D24331">
        <w:rPr>
          <w:rFonts w:cs="David"/>
          <w:b/>
          <w:bCs/>
          <w:rtl/>
          <w:lang w:eastAsia="en-US"/>
        </w:rPr>
        <w:t>ניהול תכנון הנדסי מפורט של תשתיות, מתן שירותי תכנון תשתיות</w:t>
      </w:r>
    </w:p>
    <w:p w14:paraId="57AC171A" w14:textId="77777777" w:rsidR="004A7FBE" w:rsidRPr="00D24331" w:rsidRDefault="004A7FBE" w:rsidP="000A611A">
      <w:pPr>
        <w:pStyle w:val="af9"/>
        <w:keepNext/>
        <w:keepLines/>
        <w:numPr>
          <w:ilvl w:val="2"/>
          <w:numId w:val="53"/>
        </w:numPr>
        <w:bidi/>
        <w:spacing w:line="360" w:lineRule="auto"/>
        <w:ind w:right="-567"/>
        <w:contextualSpacing w:val="0"/>
        <w:rPr>
          <w:rFonts w:cs="David"/>
          <w:b/>
          <w:bCs/>
          <w:rtl/>
          <w:lang w:eastAsia="en-US"/>
        </w:rPr>
      </w:pPr>
      <w:r w:rsidRPr="00D24331">
        <w:rPr>
          <w:rFonts w:cs="David"/>
          <w:b/>
          <w:bCs/>
          <w:rtl/>
          <w:lang w:eastAsia="en-US"/>
        </w:rPr>
        <w:t>תכנון</w:t>
      </w:r>
      <w:r w:rsidRPr="00D24331">
        <w:rPr>
          <w:rFonts w:cs="David" w:hint="cs"/>
          <w:b/>
          <w:bCs/>
          <w:rtl/>
          <w:lang w:eastAsia="en-US"/>
        </w:rPr>
        <w:t xml:space="preserve"> וניהול התכנון (שירותי הניהול המאוזכרים בסעיף </w:t>
      </w:r>
      <w:r>
        <w:rPr>
          <w:rFonts w:cs="David" w:hint="cs"/>
          <w:b/>
          <w:bCs/>
          <w:rtl/>
          <w:lang w:eastAsia="en-US"/>
        </w:rPr>
        <w:t>2</w:t>
      </w:r>
      <w:r w:rsidRPr="00D24331">
        <w:rPr>
          <w:rFonts w:cs="David" w:hint="cs"/>
          <w:b/>
          <w:bCs/>
          <w:rtl/>
          <w:lang w:eastAsia="en-US"/>
        </w:rPr>
        <w:t xml:space="preserve"> למכרז).</w:t>
      </w:r>
    </w:p>
    <w:p w14:paraId="7FFF2FA3" w14:textId="77777777" w:rsidR="004A7FBE" w:rsidRPr="00D24331" w:rsidRDefault="004A7FBE" w:rsidP="000A611A">
      <w:pPr>
        <w:pStyle w:val="af9"/>
        <w:keepNext/>
        <w:keepLines/>
        <w:numPr>
          <w:ilvl w:val="3"/>
          <w:numId w:val="53"/>
        </w:numPr>
        <w:bidi/>
        <w:spacing w:line="360" w:lineRule="auto"/>
        <w:ind w:left="1983" w:right="-567" w:hanging="903"/>
        <w:contextualSpacing w:val="0"/>
        <w:rPr>
          <w:rFonts w:cs="David"/>
          <w:rtl/>
          <w:lang w:eastAsia="en-US"/>
        </w:rPr>
      </w:pPr>
      <w:r w:rsidRPr="00D24331">
        <w:rPr>
          <w:rFonts w:cs="David"/>
          <w:rtl/>
          <w:lang w:eastAsia="en-US"/>
        </w:rPr>
        <w:t xml:space="preserve">הרשות </w:t>
      </w:r>
      <w:r w:rsidRPr="00D24331">
        <w:rPr>
          <w:rFonts w:cs="David" w:hint="cs"/>
          <w:rtl/>
          <w:lang w:eastAsia="en-US"/>
        </w:rPr>
        <w:t>ת</w:t>
      </w:r>
      <w:r w:rsidRPr="00D24331">
        <w:rPr>
          <w:rFonts w:cs="David"/>
          <w:rtl/>
          <w:lang w:eastAsia="en-US"/>
        </w:rPr>
        <w:t xml:space="preserve">קבע מראש </w:t>
      </w:r>
      <w:r>
        <w:rPr>
          <w:rFonts w:cs="David" w:hint="cs"/>
          <w:rtl/>
          <w:lang w:eastAsia="en-US"/>
        </w:rPr>
        <w:t xml:space="preserve">שכר עבור </w:t>
      </w:r>
      <w:r w:rsidRPr="00D24331">
        <w:rPr>
          <w:rFonts w:cs="David" w:hint="cs"/>
          <w:rtl/>
          <w:lang w:eastAsia="en-US"/>
        </w:rPr>
        <w:t>כל עבודת תכנון ספציפית. השכר שנקבע יצוין ב</w:t>
      </w:r>
      <w:r w:rsidRPr="00D24331">
        <w:rPr>
          <w:rFonts w:cs="David"/>
          <w:rtl/>
          <w:lang w:eastAsia="en-US"/>
        </w:rPr>
        <w:t>הרשאה לתכנון</w:t>
      </w:r>
      <w:r w:rsidRPr="00D24331">
        <w:rPr>
          <w:rFonts w:cs="David" w:hint="cs"/>
          <w:rtl/>
          <w:lang w:eastAsia="en-US"/>
        </w:rPr>
        <w:t xml:space="preserve"> שתימסר ל</w:t>
      </w:r>
      <w:r w:rsidR="00733E74">
        <w:rPr>
          <w:rFonts w:ascii="Arial" w:hAnsi="Arial" w:cs="Arial" w:hint="cs"/>
          <w:rtl/>
          <w:lang w:eastAsia="en-US"/>
        </w:rPr>
        <w:t>ספק</w:t>
      </w:r>
      <w:r>
        <w:rPr>
          <w:rFonts w:cs="David" w:hint="cs"/>
          <w:rtl/>
          <w:lang w:eastAsia="en-US"/>
        </w:rPr>
        <w:t xml:space="preserve"> </w:t>
      </w:r>
      <w:r w:rsidRPr="00D24331">
        <w:rPr>
          <w:rFonts w:cs="David" w:hint="cs"/>
          <w:rtl/>
          <w:lang w:eastAsia="en-US"/>
        </w:rPr>
        <w:t>, לצד יתר פרטי ההרשאה.</w:t>
      </w:r>
    </w:p>
    <w:p w14:paraId="7BD36F55" w14:textId="77777777" w:rsidR="004A7FBE" w:rsidRPr="00D24331" w:rsidRDefault="004A7FBE" w:rsidP="000A611A">
      <w:pPr>
        <w:pStyle w:val="af9"/>
        <w:keepNext/>
        <w:keepLines/>
        <w:numPr>
          <w:ilvl w:val="3"/>
          <w:numId w:val="53"/>
        </w:numPr>
        <w:bidi/>
        <w:spacing w:line="360" w:lineRule="auto"/>
        <w:ind w:left="1983" w:right="-567" w:hanging="903"/>
        <w:contextualSpacing w:val="0"/>
        <w:rPr>
          <w:rFonts w:cs="David"/>
          <w:rtl/>
          <w:lang w:eastAsia="en-US"/>
        </w:rPr>
      </w:pPr>
      <w:r w:rsidRPr="00D24331">
        <w:rPr>
          <w:rFonts w:cs="David"/>
          <w:rtl/>
          <w:lang w:eastAsia="en-US"/>
        </w:rPr>
        <w:t>שכר התכנון</w:t>
      </w:r>
      <w:r w:rsidRPr="00D24331">
        <w:rPr>
          <w:rFonts w:cs="David" w:hint="cs"/>
          <w:rtl/>
          <w:lang w:eastAsia="en-US"/>
        </w:rPr>
        <w:t xml:space="preserve"> ישולם בשלבים, עפ"י התקדמות התכנון כפי שיפורט בכתב ההרשאה שיימסר ל</w:t>
      </w:r>
      <w:r w:rsidR="00733E74">
        <w:rPr>
          <w:rFonts w:ascii="Arial" w:hAnsi="Arial" w:cs="Arial" w:hint="cs"/>
          <w:rtl/>
          <w:lang w:eastAsia="en-US"/>
        </w:rPr>
        <w:t>ספק</w:t>
      </w:r>
      <w:r w:rsidRPr="00D24331">
        <w:rPr>
          <w:rFonts w:cs="David" w:hint="cs"/>
          <w:rtl/>
          <w:lang w:eastAsia="en-US"/>
        </w:rPr>
        <w:t xml:space="preserve"> .</w:t>
      </w:r>
    </w:p>
    <w:p w14:paraId="7962F81A" w14:textId="77777777" w:rsidR="004A7FBE" w:rsidRPr="00D24331" w:rsidRDefault="004A7FBE" w:rsidP="007D14ED">
      <w:pPr>
        <w:pStyle w:val="af9"/>
        <w:keepNext/>
        <w:keepLines/>
        <w:numPr>
          <w:ilvl w:val="3"/>
          <w:numId w:val="53"/>
        </w:numPr>
        <w:bidi/>
        <w:spacing w:line="360" w:lineRule="auto"/>
        <w:ind w:left="1983" w:right="-567" w:hanging="903"/>
        <w:contextualSpacing w:val="0"/>
        <w:rPr>
          <w:rFonts w:cs="David"/>
          <w:rtl/>
          <w:lang w:eastAsia="en-US"/>
        </w:rPr>
      </w:pPr>
      <w:r w:rsidRPr="00D24331">
        <w:rPr>
          <w:rFonts w:cs="David" w:hint="cs"/>
          <w:rtl/>
          <w:lang w:eastAsia="en-US"/>
        </w:rPr>
        <w:lastRenderedPageBreak/>
        <w:t>שכר התכנון</w:t>
      </w:r>
      <w:r w:rsidRPr="00D24331">
        <w:rPr>
          <w:rFonts w:cs="David"/>
          <w:rtl/>
          <w:lang w:eastAsia="en-US"/>
        </w:rPr>
        <w:t xml:space="preserve"> כאמור</w:t>
      </w:r>
      <w:r w:rsidRPr="00D24331">
        <w:rPr>
          <w:rFonts w:cs="David" w:hint="cs"/>
          <w:rtl/>
          <w:lang w:eastAsia="en-US"/>
        </w:rPr>
        <w:t xml:space="preserve"> ייקבע עפ"י תעריפי רמ"י,</w:t>
      </w:r>
      <w:r w:rsidRPr="00D24331">
        <w:rPr>
          <w:rFonts w:cs="David"/>
          <w:rtl/>
          <w:lang w:eastAsia="en-US"/>
        </w:rPr>
        <w:t xml:space="preserve"> </w:t>
      </w:r>
      <w:r w:rsidRPr="00D24331">
        <w:rPr>
          <w:rFonts w:cs="David" w:hint="cs"/>
          <w:rtl/>
          <w:lang w:eastAsia="en-US"/>
        </w:rPr>
        <w:t>ככל ולא יהיה תעריף מתאים על</w:t>
      </w:r>
      <w:r>
        <w:rPr>
          <w:rFonts w:cs="David" w:hint="cs"/>
          <w:rtl/>
          <w:lang w:eastAsia="en-US"/>
        </w:rPr>
        <w:t xml:space="preserve"> פי </w:t>
      </w:r>
      <w:r w:rsidRPr="00234B4B">
        <w:rPr>
          <w:rFonts w:cs="David" w:hint="eastAsia"/>
          <w:rtl/>
          <w:lang w:eastAsia="en-US"/>
        </w:rPr>
        <w:t>תעריף</w:t>
      </w:r>
      <w:r w:rsidRPr="00234B4B">
        <w:rPr>
          <w:rFonts w:cs="David"/>
          <w:rtl/>
          <w:lang w:eastAsia="en-US"/>
        </w:rPr>
        <w:t xml:space="preserve"> </w:t>
      </w:r>
      <w:r w:rsidRPr="00234B4B">
        <w:rPr>
          <w:rFonts w:cs="David" w:hint="eastAsia"/>
          <w:rtl/>
          <w:lang w:eastAsia="en-US"/>
        </w:rPr>
        <w:t>רמ</w:t>
      </w:r>
      <w:r w:rsidRPr="00234B4B">
        <w:rPr>
          <w:rFonts w:cs="David"/>
          <w:rtl/>
          <w:lang w:eastAsia="en-US"/>
        </w:rPr>
        <w:t xml:space="preserve">"י ישולם שכר תכנון ע"פ תעריפי </w:t>
      </w:r>
      <w:r w:rsidR="009F053A" w:rsidRPr="00234B4B">
        <w:rPr>
          <w:rFonts w:cs="David" w:hint="eastAsia"/>
          <w:rtl/>
          <w:lang w:eastAsia="en-US"/>
        </w:rPr>
        <w:t>משרד</w:t>
      </w:r>
      <w:r w:rsidRPr="00234B4B">
        <w:rPr>
          <w:rFonts w:cs="David"/>
          <w:rtl/>
          <w:lang w:eastAsia="en-US"/>
        </w:rPr>
        <w:t xml:space="preserve"> הבינוי והשיכון </w:t>
      </w:r>
      <w:r w:rsidRPr="001A7124">
        <w:rPr>
          <w:rFonts w:cs="David" w:hint="eastAsia"/>
          <w:rtl/>
          <w:lang w:eastAsia="en-US"/>
        </w:rPr>
        <w:t>בהנחה</w:t>
      </w:r>
      <w:r w:rsidRPr="001A7124">
        <w:rPr>
          <w:rFonts w:cs="David"/>
          <w:rtl/>
          <w:lang w:eastAsia="en-US"/>
        </w:rPr>
        <w:t xml:space="preserve"> של </w:t>
      </w:r>
      <w:r w:rsidR="007D14ED" w:rsidRPr="001A7124">
        <w:rPr>
          <w:rFonts w:cs="David"/>
          <w:rtl/>
          <w:lang w:eastAsia="en-US"/>
        </w:rPr>
        <w:t>20</w:t>
      </w:r>
      <w:r w:rsidRPr="001A7124">
        <w:rPr>
          <w:rFonts w:cs="David"/>
          <w:rtl/>
          <w:lang w:eastAsia="en-US"/>
        </w:rPr>
        <w:t>%</w:t>
      </w:r>
      <w:r w:rsidRPr="00D24331">
        <w:rPr>
          <w:rFonts w:cs="David" w:hint="cs"/>
          <w:rtl/>
          <w:lang w:eastAsia="en-US"/>
        </w:rPr>
        <w:t xml:space="preserve"> (יובהר, כאמור, למען הסר ספק - שכר זה בהנחה זו יכלול את כל הוצאות התכנון כולל עמלת ניהול התכנון).  </w:t>
      </w:r>
    </w:p>
    <w:p w14:paraId="64D4F0C2" w14:textId="77777777" w:rsidR="004A7FBE" w:rsidRPr="00D24331" w:rsidRDefault="004A7FBE" w:rsidP="000A611A">
      <w:pPr>
        <w:pStyle w:val="af9"/>
        <w:keepNext/>
        <w:keepLines/>
        <w:numPr>
          <w:ilvl w:val="3"/>
          <w:numId w:val="53"/>
        </w:numPr>
        <w:bidi/>
        <w:spacing w:line="360" w:lineRule="auto"/>
        <w:ind w:left="1983" w:right="-567" w:hanging="903"/>
        <w:contextualSpacing w:val="0"/>
        <w:rPr>
          <w:rFonts w:cs="David"/>
          <w:rtl/>
          <w:lang w:eastAsia="en-US"/>
        </w:rPr>
      </w:pPr>
      <w:r w:rsidRPr="00D24331">
        <w:rPr>
          <w:rFonts w:cs="David" w:hint="cs"/>
          <w:rtl/>
          <w:lang w:eastAsia="en-US"/>
        </w:rPr>
        <w:t xml:space="preserve">ככל ולא ימצא תעריף מתאים על פי תעריפי </w:t>
      </w:r>
      <w:r w:rsidR="009F053A">
        <w:rPr>
          <w:rFonts w:cs="David" w:hint="cs"/>
          <w:rtl/>
          <w:lang w:eastAsia="en-US"/>
        </w:rPr>
        <w:t>משרד</w:t>
      </w:r>
      <w:r w:rsidRPr="00D24331">
        <w:rPr>
          <w:rFonts w:cs="David" w:hint="cs"/>
          <w:rtl/>
          <w:lang w:eastAsia="en-US"/>
        </w:rPr>
        <w:t xml:space="preserve"> הבינוי והשיכון, אזי התעריף יהיה על פי תעריף </w:t>
      </w:r>
      <w:r>
        <w:rPr>
          <w:rFonts w:cs="David" w:hint="cs"/>
          <w:rtl/>
          <w:lang w:eastAsia="en-US"/>
        </w:rPr>
        <w:t>רשות</w:t>
      </w:r>
      <w:r w:rsidRPr="00D24331">
        <w:rPr>
          <w:rFonts w:cs="David" w:hint="cs"/>
          <w:rtl/>
          <w:lang w:eastAsia="en-US"/>
        </w:rPr>
        <w:t xml:space="preserve"> ממשלתי</w:t>
      </w:r>
      <w:r w:rsidR="009F053A">
        <w:rPr>
          <w:rFonts w:cs="David" w:hint="cs"/>
          <w:rtl/>
          <w:lang w:eastAsia="en-US"/>
        </w:rPr>
        <w:t>ת</w:t>
      </w:r>
      <w:r w:rsidRPr="00D24331">
        <w:rPr>
          <w:rFonts w:cs="David" w:hint="cs"/>
          <w:rtl/>
          <w:lang w:eastAsia="en-US"/>
        </w:rPr>
        <w:t xml:space="preserve"> אחר</w:t>
      </w:r>
      <w:r w:rsidR="009F053A">
        <w:rPr>
          <w:rFonts w:cs="David" w:hint="cs"/>
          <w:rtl/>
          <w:lang w:eastAsia="en-US"/>
        </w:rPr>
        <w:t>ת</w:t>
      </w:r>
      <w:r w:rsidRPr="00D24331">
        <w:rPr>
          <w:rFonts w:cs="David" w:hint="cs"/>
          <w:rtl/>
          <w:lang w:eastAsia="en-US"/>
        </w:rPr>
        <w:t xml:space="preserve"> או קבלת 3 הצעות מחיר, לפי הזול מבניהן, וזאת על פי שיקול דעת</w:t>
      </w:r>
      <w:r w:rsidR="009F053A">
        <w:rPr>
          <w:rFonts w:cs="David" w:hint="cs"/>
          <w:rtl/>
          <w:lang w:eastAsia="en-US"/>
        </w:rPr>
        <w:t>ה של</w:t>
      </w:r>
      <w:r w:rsidRPr="00D24331">
        <w:rPr>
          <w:rFonts w:cs="David" w:hint="cs"/>
          <w:rtl/>
          <w:lang w:eastAsia="en-US"/>
        </w:rPr>
        <w:t xml:space="preserve"> הרשות.</w:t>
      </w:r>
    </w:p>
    <w:p w14:paraId="5825314B" w14:textId="77777777" w:rsidR="004A7FBE" w:rsidRPr="00D24331" w:rsidRDefault="004A7FBE" w:rsidP="000A611A">
      <w:pPr>
        <w:pStyle w:val="af9"/>
        <w:keepNext/>
        <w:keepLines/>
        <w:numPr>
          <w:ilvl w:val="3"/>
          <w:numId w:val="53"/>
        </w:numPr>
        <w:bidi/>
        <w:spacing w:line="360" w:lineRule="auto"/>
        <w:ind w:left="1983" w:right="-567" w:hanging="903"/>
        <w:contextualSpacing w:val="0"/>
        <w:rPr>
          <w:rFonts w:cs="David"/>
          <w:rtl/>
          <w:lang w:eastAsia="en-US"/>
        </w:rPr>
      </w:pPr>
      <w:r w:rsidRPr="00D24331">
        <w:rPr>
          <w:rFonts w:cs="David" w:hint="cs"/>
          <w:rtl/>
          <w:lang w:eastAsia="en-US"/>
        </w:rPr>
        <w:t>שכר התכנון י</w:t>
      </w:r>
      <w:r w:rsidRPr="00D24331">
        <w:rPr>
          <w:rFonts w:cs="David"/>
          <w:rtl/>
          <w:lang w:eastAsia="en-US"/>
        </w:rPr>
        <w:t>כל</w:t>
      </w:r>
      <w:r w:rsidRPr="00D24331">
        <w:rPr>
          <w:rFonts w:cs="David" w:hint="cs"/>
          <w:rtl/>
          <w:lang w:eastAsia="en-US"/>
        </w:rPr>
        <w:t>ו</w:t>
      </w:r>
      <w:r w:rsidRPr="00D24331">
        <w:rPr>
          <w:rFonts w:cs="David"/>
          <w:rtl/>
          <w:lang w:eastAsia="en-US"/>
        </w:rPr>
        <w:t>ל את</w:t>
      </w:r>
      <w:r w:rsidRPr="00D24331">
        <w:rPr>
          <w:rFonts w:cs="David" w:hint="cs"/>
          <w:rtl/>
          <w:lang w:eastAsia="en-US"/>
        </w:rPr>
        <w:t xml:space="preserve"> </w:t>
      </w:r>
      <w:r w:rsidRPr="00D24331">
        <w:rPr>
          <w:rFonts w:cs="David"/>
          <w:rtl/>
          <w:lang w:eastAsia="en-US"/>
        </w:rPr>
        <w:t>מלוא</w:t>
      </w:r>
      <w:r w:rsidRPr="00D24331">
        <w:rPr>
          <w:rFonts w:cs="David" w:hint="cs"/>
          <w:rtl/>
          <w:lang w:eastAsia="en-US"/>
        </w:rPr>
        <w:t xml:space="preserve"> התמורה עבור הוצאות התכנון, לרבות </w:t>
      </w:r>
      <w:r w:rsidRPr="00D24331">
        <w:rPr>
          <w:rFonts w:cs="David"/>
          <w:rtl/>
          <w:lang w:eastAsia="en-US"/>
        </w:rPr>
        <w:t>שכר מתכננים ויועצים,</w:t>
      </w:r>
      <w:r w:rsidRPr="00D24331">
        <w:rPr>
          <w:rFonts w:cs="David" w:hint="cs"/>
          <w:rtl/>
          <w:lang w:eastAsia="en-US"/>
        </w:rPr>
        <w:t xml:space="preserve"> הוצאות ניהול</w:t>
      </w:r>
      <w:r w:rsidRPr="00D24331">
        <w:rPr>
          <w:rFonts w:cs="David"/>
          <w:rtl/>
          <w:lang w:eastAsia="en-US"/>
        </w:rPr>
        <w:t xml:space="preserve"> וכל הוצאה אחרת </w:t>
      </w:r>
      <w:r w:rsidRPr="00D24331">
        <w:rPr>
          <w:rFonts w:cs="David" w:hint="cs"/>
          <w:rtl/>
          <w:lang w:eastAsia="en-US"/>
        </w:rPr>
        <w:t>שתידר</w:t>
      </w:r>
      <w:r w:rsidRPr="00D24331">
        <w:rPr>
          <w:rFonts w:cs="David" w:hint="eastAsia"/>
          <w:rtl/>
          <w:lang w:eastAsia="en-US"/>
        </w:rPr>
        <w:t>ש</w:t>
      </w:r>
      <w:r w:rsidRPr="00D24331">
        <w:rPr>
          <w:rFonts w:cs="David"/>
          <w:rtl/>
          <w:lang w:eastAsia="en-US"/>
        </w:rPr>
        <w:t xml:space="preserve"> </w:t>
      </w:r>
      <w:r w:rsidRPr="00D24331">
        <w:rPr>
          <w:rFonts w:cs="David" w:hint="cs"/>
          <w:rtl/>
          <w:lang w:eastAsia="en-US"/>
        </w:rPr>
        <w:t>עבור</w:t>
      </w:r>
      <w:r w:rsidRPr="00D24331">
        <w:rPr>
          <w:rFonts w:cs="David"/>
          <w:rtl/>
          <w:lang w:eastAsia="en-US"/>
        </w:rPr>
        <w:t xml:space="preserve"> התכנון</w:t>
      </w:r>
      <w:r w:rsidRPr="00D24331">
        <w:rPr>
          <w:rFonts w:cs="David" w:hint="cs"/>
          <w:rtl/>
          <w:lang w:eastAsia="en-US"/>
        </w:rPr>
        <w:t xml:space="preserve"> וניהולו וכן את עמלת ניהול התכנון.</w:t>
      </w:r>
      <w:r w:rsidRPr="00D24331">
        <w:rPr>
          <w:rFonts w:cs="David" w:hint="cs"/>
          <w:rtl/>
          <w:lang w:eastAsia="en-US"/>
        </w:rPr>
        <w:tab/>
      </w:r>
      <w:r w:rsidRPr="00D24331">
        <w:rPr>
          <w:rFonts w:cs="David"/>
          <w:rtl/>
          <w:lang w:eastAsia="en-US"/>
        </w:rPr>
        <w:br/>
      </w:r>
      <w:r w:rsidRPr="00D24331">
        <w:rPr>
          <w:rFonts w:cs="David" w:hint="cs"/>
          <w:rtl/>
          <w:lang w:eastAsia="en-US"/>
        </w:rPr>
        <w:t>מתוך סך התשלומים שתשלם הרשות ל</w:t>
      </w:r>
      <w:r w:rsidR="00733E74">
        <w:rPr>
          <w:rFonts w:ascii="Arial" w:hAnsi="Arial" w:cs="Arial" w:hint="cs"/>
          <w:rtl/>
          <w:lang w:eastAsia="en-US"/>
        </w:rPr>
        <w:t>ספק</w:t>
      </w:r>
      <w:r w:rsidRPr="00D24331">
        <w:rPr>
          <w:rFonts w:cs="David" w:hint="cs"/>
          <w:rtl/>
          <w:lang w:eastAsia="en-US"/>
        </w:rPr>
        <w:t xml:space="preserve"> עבור התכנון, מיועדים עד 10% לתשלום עמלת ניהול התכנון ו- 90% לפחות  מיועדים לתשלום לספ</w:t>
      </w:r>
      <w:r>
        <w:rPr>
          <w:rFonts w:cs="David" w:hint="cs"/>
          <w:rtl/>
          <w:lang w:eastAsia="en-US"/>
        </w:rPr>
        <w:t>קי התכנון למיניהם. על כן, חובת ה</w:t>
      </w:r>
      <w:r w:rsidR="00733E74">
        <w:rPr>
          <w:rFonts w:ascii="Arial" w:hAnsi="Arial" w:cs="Arial" w:hint="cs"/>
          <w:rtl/>
          <w:lang w:eastAsia="en-US"/>
        </w:rPr>
        <w:t>ספק</w:t>
      </w:r>
      <w:r>
        <w:rPr>
          <w:rFonts w:cs="David" w:hint="cs"/>
          <w:rtl/>
          <w:lang w:eastAsia="en-US"/>
        </w:rPr>
        <w:t xml:space="preserve"> </w:t>
      </w:r>
      <w:r w:rsidRPr="00D24331">
        <w:rPr>
          <w:rFonts w:cs="David" w:hint="cs"/>
          <w:rtl/>
          <w:lang w:eastAsia="en-US"/>
        </w:rPr>
        <w:t>ע"פ תנאי מכרז זה</w:t>
      </w:r>
      <w:r>
        <w:rPr>
          <w:rFonts w:cs="David" w:hint="cs"/>
          <w:rtl/>
          <w:lang w:eastAsia="en-US"/>
        </w:rPr>
        <w:t xml:space="preserve"> לשלם לספקי התכנון הפועלים מטעמו</w:t>
      </w:r>
      <w:r w:rsidRPr="00D24331">
        <w:rPr>
          <w:rFonts w:cs="David" w:hint="cs"/>
          <w:rtl/>
          <w:lang w:eastAsia="en-US"/>
        </w:rPr>
        <w:t xml:space="preserve"> תשלומים בשיעור כולל של  90% לפחות מסך התשלומים שקיבלה. </w:t>
      </w:r>
    </w:p>
    <w:p w14:paraId="25E0FCE3" w14:textId="77777777" w:rsidR="004A7FBE" w:rsidRPr="003A1673" w:rsidRDefault="004A7FBE" w:rsidP="000A611A">
      <w:pPr>
        <w:pStyle w:val="af9"/>
        <w:keepNext/>
        <w:keepLines/>
        <w:numPr>
          <w:ilvl w:val="3"/>
          <w:numId w:val="53"/>
        </w:numPr>
        <w:bidi/>
        <w:spacing w:line="360" w:lineRule="auto"/>
        <w:ind w:left="1983" w:right="-567" w:hanging="903"/>
        <w:contextualSpacing w:val="0"/>
        <w:rPr>
          <w:rFonts w:cs="David"/>
          <w:rtl/>
          <w:lang w:eastAsia="en-US"/>
        </w:rPr>
      </w:pPr>
      <w:r w:rsidRPr="003A1673">
        <w:rPr>
          <w:rFonts w:cs="David" w:hint="cs"/>
          <w:rtl/>
          <w:lang w:eastAsia="en-US"/>
        </w:rPr>
        <w:t>לחשבון הראשון של כל מתכנן יצורף חוזה. חשבונות</w:t>
      </w:r>
      <w:r w:rsidRPr="003A1673">
        <w:rPr>
          <w:rFonts w:cs="David"/>
          <w:rtl/>
          <w:lang w:eastAsia="en-US"/>
        </w:rPr>
        <w:t xml:space="preserve"> </w:t>
      </w:r>
      <w:r w:rsidRPr="003A1673">
        <w:rPr>
          <w:rFonts w:cs="David" w:hint="cs"/>
          <w:rtl/>
          <w:lang w:eastAsia="en-US"/>
        </w:rPr>
        <w:t>עבור</w:t>
      </w:r>
      <w:r w:rsidRPr="003A1673">
        <w:rPr>
          <w:rFonts w:cs="David"/>
          <w:rtl/>
          <w:lang w:eastAsia="en-US"/>
        </w:rPr>
        <w:t xml:space="preserve"> </w:t>
      </w:r>
      <w:r w:rsidRPr="003A1673">
        <w:rPr>
          <w:rFonts w:cs="David" w:hint="cs"/>
          <w:rtl/>
          <w:lang w:eastAsia="en-US"/>
        </w:rPr>
        <w:t>תכנון</w:t>
      </w:r>
      <w:r w:rsidRPr="003A1673">
        <w:rPr>
          <w:rFonts w:cs="David"/>
          <w:rtl/>
          <w:lang w:eastAsia="en-US"/>
        </w:rPr>
        <w:t xml:space="preserve"> </w:t>
      </w:r>
      <w:r w:rsidRPr="003A1673">
        <w:rPr>
          <w:rFonts w:cs="David" w:hint="cs"/>
          <w:rtl/>
          <w:lang w:eastAsia="en-US"/>
        </w:rPr>
        <w:t>הנדסי</w:t>
      </w:r>
      <w:r w:rsidRPr="003A1673">
        <w:rPr>
          <w:rFonts w:cs="David"/>
          <w:rtl/>
          <w:lang w:eastAsia="en-US"/>
        </w:rPr>
        <w:t xml:space="preserve"> </w:t>
      </w:r>
      <w:r w:rsidRPr="003A1673">
        <w:rPr>
          <w:rFonts w:cs="David" w:hint="cs"/>
          <w:rtl/>
          <w:lang w:eastAsia="en-US"/>
        </w:rPr>
        <w:t>מפורט</w:t>
      </w:r>
      <w:r w:rsidRPr="003A1673">
        <w:rPr>
          <w:rFonts w:cs="David"/>
          <w:rtl/>
          <w:lang w:eastAsia="en-US"/>
        </w:rPr>
        <w:t xml:space="preserve"> </w:t>
      </w:r>
      <w:r w:rsidRPr="003A1673">
        <w:rPr>
          <w:rFonts w:cs="David" w:hint="cs"/>
          <w:rtl/>
          <w:lang w:eastAsia="en-US"/>
        </w:rPr>
        <w:t>של</w:t>
      </w:r>
      <w:r w:rsidRPr="003A1673">
        <w:rPr>
          <w:rFonts w:cs="David"/>
          <w:rtl/>
          <w:lang w:eastAsia="en-US"/>
        </w:rPr>
        <w:t xml:space="preserve"> </w:t>
      </w:r>
      <w:r w:rsidRPr="003A1673">
        <w:rPr>
          <w:rFonts w:cs="David" w:hint="cs"/>
          <w:rtl/>
          <w:lang w:eastAsia="en-US"/>
        </w:rPr>
        <w:t>תשתיות</w:t>
      </w:r>
      <w:r w:rsidRPr="003A1673">
        <w:rPr>
          <w:rFonts w:cs="David"/>
          <w:rtl/>
          <w:lang w:eastAsia="en-US"/>
        </w:rPr>
        <w:t xml:space="preserve"> </w:t>
      </w:r>
      <w:r w:rsidRPr="003A1673">
        <w:rPr>
          <w:rFonts w:cs="David" w:hint="cs"/>
          <w:rtl/>
          <w:lang w:eastAsia="en-US"/>
        </w:rPr>
        <w:t>יוגשו</w:t>
      </w:r>
      <w:r w:rsidRPr="003A1673">
        <w:rPr>
          <w:rFonts w:cs="David"/>
          <w:rtl/>
          <w:lang w:eastAsia="en-US"/>
        </w:rPr>
        <w:t xml:space="preserve"> </w:t>
      </w:r>
      <w:r w:rsidRPr="003A1673">
        <w:rPr>
          <w:rFonts w:cs="David" w:hint="cs"/>
          <w:rtl/>
          <w:lang w:eastAsia="en-US"/>
        </w:rPr>
        <w:t>על</w:t>
      </w:r>
      <w:r w:rsidRPr="003A1673">
        <w:rPr>
          <w:rFonts w:cs="David"/>
          <w:rtl/>
          <w:lang w:eastAsia="en-US"/>
        </w:rPr>
        <w:t xml:space="preserve"> </w:t>
      </w:r>
      <w:r w:rsidRPr="003A1673">
        <w:rPr>
          <w:rFonts w:cs="David" w:hint="cs"/>
          <w:rtl/>
          <w:lang w:eastAsia="en-US"/>
        </w:rPr>
        <w:t>ידי</w:t>
      </w:r>
      <w:r w:rsidRPr="003A1673">
        <w:rPr>
          <w:rFonts w:cs="David"/>
          <w:rtl/>
          <w:lang w:eastAsia="en-US"/>
        </w:rPr>
        <w:t xml:space="preserve"> </w:t>
      </w:r>
      <w:r w:rsidRPr="003A1673">
        <w:rPr>
          <w:rFonts w:cs="David" w:hint="cs"/>
          <w:rtl/>
          <w:lang w:eastAsia="en-US"/>
        </w:rPr>
        <w:t>הספק</w:t>
      </w:r>
      <w:r w:rsidRPr="003A1673">
        <w:rPr>
          <w:rFonts w:cs="David"/>
          <w:rtl/>
          <w:lang w:eastAsia="en-US"/>
        </w:rPr>
        <w:t xml:space="preserve"> </w:t>
      </w:r>
      <w:r w:rsidRPr="003A1673">
        <w:rPr>
          <w:rFonts w:cs="David" w:hint="cs"/>
          <w:rtl/>
          <w:lang w:eastAsia="en-US"/>
        </w:rPr>
        <w:t>בהתאם</w:t>
      </w:r>
      <w:r w:rsidRPr="003A1673">
        <w:rPr>
          <w:rFonts w:cs="David"/>
          <w:rtl/>
          <w:lang w:eastAsia="en-US"/>
        </w:rPr>
        <w:t xml:space="preserve"> </w:t>
      </w:r>
      <w:r w:rsidRPr="003A1673">
        <w:rPr>
          <w:rFonts w:cs="David" w:hint="cs"/>
          <w:rtl/>
          <w:lang w:eastAsia="en-US"/>
        </w:rPr>
        <w:t>לאבני</w:t>
      </w:r>
      <w:r w:rsidRPr="003A1673">
        <w:rPr>
          <w:rFonts w:cs="David"/>
          <w:rtl/>
          <w:lang w:eastAsia="en-US"/>
        </w:rPr>
        <w:t xml:space="preserve"> </w:t>
      </w:r>
      <w:r w:rsidRPr="003A1673">
        <w:rPr>
          <w:rFonts w:cs="David" w:hint="cs"/>
          <w:rtl/>
          <w:lang w:eastAsia="en-US"/>
        </w:rPr>
        <w:t>הדרך</w:t>
      </w:r>
      <w:r w:rsidRPr="003A1673">
        <w:rPr>
          <w:rFonts w:cs="David"/>
          <w:rtl/>
          <w:lang w:eastAsia="en-US"/>
        </w:rPr>
        <w:t xml:space="preserve"> </w:t>
      </w:r>
      <w:r w:rsidRPr="003A1673">
        <w:rPr>
          <w:rFonts w:cs="David" w:hint="cs"/>
          <w:rtl/>
          <w:lang w:eastAsia="en-US"/>
        </w:rPr>
        <w:t>המפורטים</w:t>
      </w:r>
      <w:r w:rsidRPr="003A1673">
        <w:rPr>
          <w:rFonts w:cs="David"/>
          <w:rtl/>
          <w:lang w:eastAsia="en-US"/>
        </w:rPr>
        <w:t xml:space="preserve"> </w:t>
      </w:r>
      <w:r w:rsidRPr="003A1673">
        <w:rPr>
          <w:rFonts w:cs="David" w:hint="cs"/>
          <w:rtl/>
          <w:lang w:eastAsia="en-US"/>
        </w:rPr>
        <w:t>בטבלה</w:t>
      </w:r>
      <w:r w:rsidRPr="003A1673">
        <w:rPr>
          <w:rFonts w:cs="David"/>
          <w:rtl/>
          <w:lang w:eastAsia="en-US"/>
        </w:rPr>
        <w:t xml:space="preserve"> </w:t>
      </w:r>
      <w:r w:rsidRPr="003A1673">
        <w:rPr>
          <w:rFonts w:cs="David" w:hint="cs"/>
          <w:rtl/>
          <w:lang w:eastAsia="en-US"/>
        </w:rPr>
        <w:t>בסעיף</w:t>
      </w:r>
      <w:r w:rsidR="00156D89">
        <w:rPr>
          <w:rFonts w:cs="David" w:hint="cs"/>
          <w:rtl/>
          <w:lang w:eastAsia="en-US"/>
        </w:rPr>
        <w:t xml:space="preserve"> 18.1.2 </w:t>
      </w:r>
      <w:r>
        <w:rPr>
          <w:rFonts w:cs="David" w:hint="cs"/>
          <w:rtl/>
          <w:lang w:eastAsia="en-US"/>
        </w:rPr>
        <w:t xml:space="preserve"> </w:t>
      </w:r>
      <w:r w:rsidRPr="003A1673">
        <w:rPr>
          <w:rFonts w:cs="David" w:hint="cs"/>
          <w:rtl/>
          <w:lang w:eastAsia="en-US"/>
        </w:rPr>
        <w:t>להלן</w:t>
      </w:r>
      <w:r w:rsidRPr="003A1673">
        <w:rPr>
          <w:rFonts w:cs="David"/>
          <w:rtl/>
          <w:lang w:eastAsia="en-US"/>
        </w:rPr>
        <w:t xml:space="preserve">  </w:t>
      </w:r>
      <w:r w:rsidRPr="003A1673">
        <w:rPr>
          <w:rFonts w:cs="David" w:hint="cs"/>
          <w:rtl/>
          <w:lang w:eastAsia="en-US"/>
        </w:rPr>
        <w:t>ויכללו</w:t>
      </w:r>
      <w:r w:rsidRPr="003A1673">
        <w:rPr>
          <w:rFonts w:cs="David"/>
          <w:rtl/>
          <w:lang w:eastAsia="en-US"/>
        </w:rPr>
        <w:t xml:space="preserve"> </w:t>
      </w:r>
      <w:r w:rsidRPr="003A1673">
        <w:rPr>
          <w:rFonts w:cs="David" w:hint="cs"/>
          <w:rtl/>
          <w:lang w:eastAsia="en-US"/>
        </w:rPr>
        <w:t>פרוט</w:t>
      </w:r>
      <w:r w:rsidRPr="003A1673">
        <w:rPr>
          <w:rFonts w:cs="David"/>
          <w:rtl/>
          <w:lang w:eastAsia="en-US"/>
        </w:rPr>
        <w:t xml:space="preserve"> </w:t>
      </w:r>
      <w:r w:rsidRPr="003A1673">
        <w:rPr>
          <w:rFonts w:cs="David" w:hint="cs"/>
          <w:rtl/>
          <w:lang w:eastAsia="en-US"/>
        </w:rPr>
        <w:t>השכר</w:t>
      </w:r>
      <w:r w:rsidRPr="003A1673">
        <w:rPr>
          <w:rFonts w:cs="David"/>
          <w:rtl/>
          <w:lang w:eastAsia="en-US"/>
        </w:rPr>
        <w:t xml:space="preserve"> </w:t>
      </w:r>
      <w:r w:rsidRPr="003A1673">
        <w:rPr>
          <w:rFonts w:cs="David" w:hint="cs"/>
          <w:rtl/>
          <w:lang w:eastAsia="en-US"/>
        </w:rPr>
        <w:t>המבוקש</w:t>
      </w:r>
      <w:r w:rsidRPr="003A1673">
        <w:rPr>
          <w:rFonts w:cs="David"/>
          <w:rtl/>
          <w:lang w:eastAsia="en-US"/>
        </w:rPr>
        <w:t xml:space="preserve"> </w:t>
      </w:r>
      <w:r w:rsidRPr="003A1673">
        <w:rPr>
          <w:rFonts w:cs="David" w:hint="cs"/>
          <w:rtl/>
          <w:lang w:eastAsia="en-US"/>
        </w:rPr>
        <w:t>עבור</w:t>
      </w:r>
      <w:r w:rsidRPr="003A1673">
        <w:rPr>
          <w:rFonts w:cs="David"/>
          <w:rtl/>
          <w:lang w:eastAsia="en-US"/>
        </w:rPr>
        <w:t xml:space="preserve"> </w:t>
      </w:r>
      <w:r w:rsidRPr="003A1673">
        <w:rPr>
          <w:rFonts w:cs="David" w:hint="cs"/>
          <w:rtl/>
          <w:lang w:eastAsia="en-US"/>
        </w:rPr>
        <w:t>כל</w:t>
      </w:r>
      <w:r w:rsidRPr="003A1673">
        <w:rPr>
          <w:rFonts w:cs="David"/>
          <w:rtl/>
          <w:lang w:eastAsia="en-US"/>
        </w:rPr>
        <w:t xml:space="preserve"> </w:t>
      </w:r>
      <w:r w:rsidRPr="003A1673">
        <w:rPr>
          <w:rFonts w:cs="David" w:hint="cs"/>
          <w:rtl/>
          <w:lang w:eastAsia="en-US"/>
        </w:rPr>
        <w:t>יועץ</w:t>
      </w:r>
      <w:r w:rsidRPr="003A1673">
        <w:rPr>
          <w:rFonts w:cs="David"/>
          <w:rtl/>
          <w:lang w:eastAsia="en-US"/>
        </w:rPr>
        <w:t xml:space="preserve">. </w:t>
      </w:r>
      <w:r w:rsidRPr="003A1673">
        <w:rPr>
          <w:rFonts w:cs="David" w:hint="cs"/>
          <w:rtl/>
          <w:lang w:eastAsia="en-US"/>
        </w:rPr>
        <w:t>כמו</w:t>
      </w:r>
      <w:r w:rsidRPr="003A1673">
        <w:rPr>
          <w:rFonts w:cs="David"/>
          <w:rtl/>
          <w:lang w:eastAsia="en-US"/>
        </w:rPr>
        <w:t xml:space="preserve"> </w:t>
      </w:r>
      <w:r w:rsidRPr="003A1673">
        <w:rPr>
          <w:rFonts w:cs="David" w:hint="cs"/>
          <w:rtl/>
          <w:lang w:eastAsia="en-US"/>
        </w:rPr>
        <w:t>כן</w:t>
      </w:r>
      <w:r>
        <w:rPr>
          <w:rFonts w:cs="David" w:hint="cs"/>
          <w:rtl/>
          <w:lang w:eastAsia="en-US"/>
        </w:rPr>
        <w:t>,</w:t>
      </w:r>
      <w:r w:rsidRPr="003A1673">
        <w:rPr>
          <w:rFonts w:cs="David"/>
          <w:rtl/>
          <w:lang w:eastAsia="en-US"/>
        </w:rPr>
        <w:t xml:space="preserve"> </w:t>
      </w:r>
      <w:r w:rsidRPr="003A1673">
        <w:rPr>
          <w:rFonts w:cs="David" w:hint="cs"/>
          <w:rtl/>
          <w:lang w:eastAsia="en-US"/>
        </w:rPr>
        <w:t>בכל</w:t>
      </w:r>
      <w:r w:rsidRPr="003A1673">
        <w:rPr>
          <w:rFonts w:cs="David"/>
          <w:rtl/>
          <w:lang w:eastAsia="en-US"/>
        </w:rPr>
        <w:t xml:space="preserve"> </w:t>
      </w:r>
      <w:r w:rsidRPr="003A1673">
        <w:rPr>
          <w:rFonts w:cs="David" w:hint="cs"/>
          <w:rtl/>
          <w:lang w:eastAsia="en-US"/>
        </w:rPr>
        <w:t>חשבון</w:t>
      </w:r>
      <w:r w:rsidRPr="003A1673">
        <w:rPr>
          <w:rFonts w:cs="David"/>
          <w:rtl/>
          <w:lang w:eastAsia="en-US"/>
        </w:rPr>
        <w:t xml:space="preserve"> </w:t>
      </w:r>
      <w:r w:rsidRPr="003A1673">
        <w:rPr>
          <w:rFonts w:cs="David" w:hint="cs"/>
          <w:rtl/>
          <w:lang w:eastAsia="en-US"/>
        </w:rPr>
        <w:t>שיוגש</w:t>
      </w:r>
      <w:r w:rsidRPr="003A1673">
        <w:rPr>
          <w:rFonts w:cs="David"/>
          <w:rtl/>
          <w:lang w:eastAsia="en-US"/>
        </w:rPr>
        <w:t xml:space="preserve">, </w:t>
      </w:r>
      <w:r w:rsidRPr="003A1673">
        <w:rPr>
          <w:rFonts w:cs="David" w:hint="cs"/>
          <w:rtl/>
          <w:lang w:eastAsia="en-US"/>
        </w:rPr>
        <w:t>יצרף</w:t>
      </w:r>
      <w:r w:rsidRPr="003A1673">
        <w:rPr>
          <w:rFonts w:cs="David"/>
          <w:rtl/>
          <w:lang w:eastAsia="en-US"/>
        </w:rPr>
        <w:t xml:space="preserve"> </w:t>
      </w:r>
      <w:r w:rsidRPr="003A1673">
        <w:rPr>
          <w:rFonts w:cs="David" w:hint="cs"/>
          <w:rtl/>
          <w:lang w:eastAsia="en-US"/>
        </w:rPr>
        <w:t>הספק</w:t>
      </w:r>
      <w:r w:rsidRPr="003A1673">
        <w:rPr>
          <w:rFonts w:cs="David"/>
          <w:rtl/>
          <w:lang w:eastAsia="en-US"/>
        </w:rPr>
        <w:t xml:space="preserve"> </w:t>
      </w:r>
      <w:r w:rsidRPr="003A1673">
        <w:rPr>
          <w:rFonts w:cs="David" w:hint="cs"/>
          <w:rtl/>
          <w:lang w:eastAsia="en-US"/>
        </w:rPr>
        <w:t>העתקים</w:t>
      </w:r>
      <w:r w:rsidRPr="003A1673">
        <w:rPr>
          <w:rFonts w:cs="David"/>
          <w:rtl/>
          <w:lang w:eastAsia="en-US"/>
        </w:rPr>
        <w:t xml:space="preserve"> </w:t>
      </w:r>
      <w:r w:rsidRPr="003A1673">
        <w:rPr>
          <w:rFonts w:cs="David" w:hint="cs"/>
          <w:rtl/>
          <w:lang w:eastAsia="en-US"/>
        </w:rPr>
        <w:t>של</w:t>
      </w:r>
      <w:r w:rsidRPr="003A1673">
        <w:rPr>
          <w:rFonts w:cs="David"/>
          <w:rtl/>
          <w:lang w:eastAsia="en-US"/>
        </w:rPr>
        <w:t xml:space="preserve"> </w:t>
      </w:r>
      <w:r w:rsidRPr="003A1673">
        <w:rPr>
          <w:rFonts w:cs="David" w:hint="cs"/>
          <w:rtl/>
          <w:lang w:eastAsia="en-US"/>
        </w:rPr>
        <w:t>חשבונות</w:t>
      </w:r>
      <w:r w:rsidRPr="003A1673">
        <w:rPr>
          <w:rFonts w:cs="David"/>
          <w:rtl/>
          <w:lang w:eastAsia="en-US"/>
        </w:rPr>
        <w:t xml:space="preserve"> </w:t>
      </w:r>
      <w:r w:rsidRPr="003A1673">
        <w:rPr>
          <w:rFonts w:cs="David" w:hint="cs"/>
          <w:rtl/>
          <w:lang w:eastAsia="en-US"/>
        </w:rPr>
        <w:t>עסקה</w:t>
      </w:r>
      <w:r w:rsidRPr="003A1673">
        <w:rPr>
          <w:rFonts w:cs="David"/>
          <w:rtl/>
          <w:lang w:eastAsia="en-US"/>
        </w:rPr>
        <w:t xml:space="preserve"> </w:t>
      </w:r>
      <w:r w:rsidRPr="003A1673">
        <w:rPr>
          <w:rFonts w:cs="David" w:hint="cs"/>
          <w:rtl/>
          <w:lang w:eastAsia="en-US"/>
        </w:rPr>
        <w:t>של</w:t>
      </w:r>
      <w:r w:rsidRPr="003A1673">
        <w:rPr>
          <w:rFonts w:cs="David"/>
          <w:rtl/>
          <w:lang w:eastAsia="en-US"/>
        </w:rPr>
        <w:t xml:space="preserve"> </w:t>
      </w:r>
      <w:r w:rsidRPr="003A1673">
        <w:rPr>
          <w:rFonts w:cs="David" w:hint="cs"/>
          <w:rtl/>
          <w:lang w:eastAsia="en-US"/>
        </w:rPr>
        <w:t>היועצים</w:t>
      </w:r>
      <w:r w:rsidRPr="003A1673">
        <w:rPr>
          <w:rFonts w:cs="David"/>
          <w:rtl/>
          <w:lang w:eastAsia="en-US"/>
        </w:rPr>
        <w:t>.</w:t>
      </w:r>
    </w:p>
    <w:p w14:paraId="435266DB" w14:textId="77777777" w:rsidR="004A7FBE" w:rsidRDefault="004A7FBE" w:rsidP="000A611A">
      <w:pPr>
        <w:pStyle w:val="af9"/>
        <w:keepNext/>
        <w:keepLines/>
        <w:numPr>
          <w:ilvl w:val="3"/>
          <w:numId w:val="53"/>
        </w:numPr>
        <w:bidi/>
        <w:spacing w:line="360" w:lineRule="auto"/>
        <w:ind w:left="1983" w:right="-567" w:hanging="903"/>
        <w:contextualSpacing w:val="0"/>
        <w:rPr>
          <w:rFonts w:cs="David"/>
          <w:lang w:eastAsia="en-US"/>
        </w:rPr>
      </w:pPr>
      <w:r w:rsidRPr="00D24331">
        <w:rPr>
          <w:rFonts w:cs="David"/>
          <w:rtl/>
          <w:lang w:eastAsia="en-US"/>
        </w:rPr>
        <w:t xml:space="preserve">חשבונות עבור תכנון הנדסי מפורט של תשתיות יוגשו על ידי </w:t>
      </w:r>
      <w:r w:rsidRPr="00D24331">
        <w:rPr>
          <w:rFonts w:cs="David" w:hint="cs"/>
          <w:rtl/>
          <w:lang w:eastAsia="en-US"/>
        </w:rPr>
        <w:t>הספק</w:t>
      </w:r>
      <w:r w:rsidRPr="00D24331">
        <w:rPr>
          <w:rFonts w:cs="David"/>
          <w:rtl/>
          <w:lang w:eastAsia="en-US"/>
        </w:rPr>
        <w:t xml:space="preserve"> </w:t>
      </w:r>
      <w:r w:rsidRPr="00D24331">
        <w:rPr>
          <w:rFonts w:cs="David" w:hint="cs"/>
          <w:rtl/>
          <w:lang w:eastAsia="en-US"/>
        </w:rPr>
        <w:t xml:space="preserve">בהתאם לאבני הדרך המפורטים בטבלה </w:t>
      </w:r>
      <w:r w:rsidRPr="00D24331">
        <w:rPr>
          <w:rFonts w:cs="David" w:hint="eastAsia"/>
          <w:rtl/>
          <w:lang w:eastAsia="en-US"/>
        </w:rPr>
        <w:t>בסעיף</w:t>
      </w:r>
      <w:r w:rsidRPr="00D24331">
        <w:rPr>
          <w:rFonts w:cs="David"/>
          <w:rtl/>
          <w:lang w:eastAsia="en-US"/>
        </w:rPr>
        <w:t xml:space="preserve"> </w:t>
      </w:r>
      <w:r>
        <w:rPr>
          <w:rFonts w:cs="David" w:hint="cs"/>
          <w:rtl/>
          <w:lang w:eastAsia="en-US"/>
        </w:rPr>
        <w:t>18.1.2</w:t>
      </w:r>
      <w:r w:rsidRPr="00D24331">
        <w:rPr>
          <w:rFonts w:cs="David" w:hint="cs"/>
          <w:rtl/>
          <w:lang w:eastAsia="en-US"/>
        </w:rPr>
        <w:t xml:space="preserve"> להלן  </w:t>
      </w:r>
      <w:r w:rsidRPr="00D24331">
        <w:rPr>
          <w:rFonts w:cs="David"/>
          <w:rtl/>
          <w:lang w:eastAsia="en-US"/>
        </w:rPr>
        <w:t xml:space="preserve">ויכללו פרוט השכר המבוקש עבור כל יועץ. כמו כן בכל חשבון שיוגש, </w:t>
      </w:r>
      <w:r w:rsidRPr="00D24331">
        <w:rPr>
          <w:rFonts w:cs="David" w:hint="cs"/>
          <w:rtl/>
          <w:lang w:eastAsia="en-US"/>
        </w:rPr>
        <w:t>יצרף הספק</w:t>
      </w:r>
      <w:r w:rsidRPr="00D24331">
        <w:rPr>
          <w:rFonts w:cs="David"/>
          <w:rtl/>
          <w:lang w:eastAsia="en-US"/>
        </w:rPr>
        <w:t xml:space="preserve"> העתקים של חשבונות עסקה של היועצים.</w:t>
      </w:r>
    </w:p>
    <w:p w14:paraId="4B40C9F5" w14:textId="77777777" w:rsidR="004A7FBE" w:rsidRPr="00390026" w:rsidRDefault="004A7FBE" w:rsidP="000A611A">
      <w:pPr>
        <w:pStyle w:val="a4"/>
        <w:keepNext/>
        <w:keepLines/>
        <w:numPr>
          <w:ilvl w:val="3"/>
          <w:numId w:val="53"/>
        </w:numPr>
        <w:tabs>
          <w:tab w:val="clear" w:pos="4320"/>
          <w:tab w:val="clear" w:pos="8640"/>
          <w:tab w:val="left" w:pos="1930"/>
        </w:tabs>
        <w:spacing w:line="360" w:lineRule="auto"/>
        <w:jc w:val="both"/>
        <w:rPr>
          <w:b/>
          <w:rtl/>
          <w:lang w:eastAsia="en-US"/>
        </w:rPr>
      </w:pPr>
      <w:r>
        <w:rPr>
          <w:rFonts w:hint="cs"/>
          <w:rtl/>
          <w:lang w:eastAsia="en-US"/>
        </w:rPr>
        <w:t>יודגש, כי בחלק מן הפרויקטים קיים תכנון מפורט לביצוע ו/או תכנון ארעי ולפיכך יתבקש ה</w:t>
      </w:r>
      <w:r w:rsidR="00733E74">
        <w:rPr>
          <w:rFonts w:ascii="Arial" w:hAnsi="Arial" w:cs="Arial" w:hint="cs"/>
          <w:rtl/>
          <w:lang w:eastAsia="en-US"/>
        </w:rPr>
        <w:t>ספק</w:t>
      </w:r>
      <w:r>
        <w:rPr>
          <w:rFonts w:hint="cs"/>
          <w:rtl/>
          <w:lang w:eastAsia="en-US"/>
        </w:rPr>
        <w:t xml:space="preserve"> לבצע את השירותים הנדרשים בהתאם למפורט במכרז בכפוף לאותו תכנון קיים ולא ישולם ל</w:t>
      </w:r>
      <w:r>
        <w:rPr>
          <w:rFonts w:ascii="Arial" w:hAnsi="Arial" w:cs="Arial" w:hint="cs"/>
          <w:rtl/>
          <w:lang w:eastAsia="en-US"/>
        </w:rPr>
        <w:t>מציע</w:t>
      </w:r>
      <w:r>
        <w:rPr>
          <w:rFonts w:hint="cs"/>
          <w:rtl/>
          <w:lang w:eastAsia="en-US"/>
        </w:rPr>
        <w:t xml:space="preserve"> תמורה בגין שירותי ניהול תכנון עבור שלבי התכנון אשר לא נוהלו על ידי ה</w:t>
      </w:r>
      <w:r w:rsidR="00733E74">
        <w:rPr>
          <w:rFonts w:ascii="Arial" w:hAnsi="Arial" w:cs="Arial" w:hint="cs"/>
          <w:rtl/>
          <w:lang w:eastAsia="en-US"/>
        </w:rPr>
        <w:t>ספק</w:t>
      </w:r>
      <w:r>
        <w:rPr>
          <w:rFonts w:hint="cs"/>
          <w:rtl/>
          <w:lang w:eastAsia="en-US"/>
        </w:rPr>
        <w:t>.</w:t>
      </w:r>
    </w:p>
    <w:p w14:paraId="0F909326" w14:textId="77777777" w:rsidR="004A7FBE" w:rsidRPr="000B7E63" w:rsidRDefault="004A7FBE" w:rsidP="004A7FBE">
      <w:pPr>
        <w:keepNext/>
        <w:keepLines/>
        <w:ind w:right="-567"/>
        <w:rPr>
          <w:b/>
          <w:bCs/>
          <w:rtl/>
          <w:lang w:eastAsia="en-US"/>
        </w:rPr>
      </w:pPr>
    </w:p>
    <w:p w14:paraId="3869D5CC" w14:textId="77777777" w:rsidR="004A7FBE" w:rsidRDefault="004A7FBE" w:rsidP="000A611A">
      <w:pPr>
        <w:pStyle w:val="af9"/>
        <w:keepNext/>
        <w:keepLines/>
        <w:numPr>
          <w:ilvl w:val="2"/>
          <w:numId w:val="53"/>
        </w:numPr>
        <w:bidi/>
        <w:spacing w:line="360" w:lineRule="auto"/>
        <w:ind w:right="-567"/>
        <w:contextualSpacing w:val="0"/>
        <w:jc w:val="left"/>
        <w:rPr>
          <w:rFonts w:cs="David"/>
          <w:lang w:eastAsia="en-US"/>
        </w:rPr>
      </w:pPr>
      <w:r w:rsidRPr="00D24331">
        <w:rPr>
          <w:rFonts w:cs="David"/>
          <w:b/>
          <w:bCs/>
          <w:rtl/>
          <w:lang w:eastAsia="en-US"/>
        </w:rPr>
        <w:t>אבני דרך לתשלום</w:t>
      </w:r>
      <w:r w:rsidRPr="00D24331">
        <w:rPr>
          <w:rFonts w:cs="David" w:hint="cs"/>
          <w:b/>
          <w:bCs/>
          <w:rtl/>
          <w:lang w:eastAsia="en-US"/>
        </w:rPr>
        <w:br/>
      </w:r>
      <w:r w:rsidRPr="00D24331">
        <w:rPr>
          <w:rFonts w:cs="David"/>
          <w:rtl/>
          <w:lang w:eastAsia="en-US"/>
        </w:rPr>
        <w:t xml:space="preserve">אבני הדרך לתשלום יהיו בהתאם למפורט </w:t>
      </w:r>
      <w:r w:rsidRPr="00D24331">
        <w:rPr>
          <w:rFonts w:cs="David" w:hint="cs"/>
          <w:rtl/>
          <w:lang w:eastAsia="en-US"/>
        </w:rPr>
        <w:t>בטבלה שלהלן. יודגש כי התשלום יהיה עפ"י אבני הדרך בלבד</w:t>
      </w:r>
      <w:r>
        <w:rPr>
          <w:rFonts w:cs="David" w:hint="cs"/>
          <w:rtl/>
          <w:lang w:eastAsia="en-US"/>
        </w:rPr>
        <w:t>.</w:t>
      </w:r>
    </w:p>
    <w:tbl>
      <w:tblPr>
        <w:tblW w:w="8072" w:type="dxa"/>
        <w:tblCellSpacing w:w="0" w:type="dxa"/>
        <w:tblInd w:w="-90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000" w:firstRow="0" w:lastRow="0" w:firstColumn="0" w:lastColumn="0" w:noHBand="0" w:noVBand="0"/>
      </w:tblPr>
      <w:tblGrid>
        <w:gridCol w:w="852"/>
        <w:gridCol w:w="1132"/>
        <w:gridCol w:w="5287"/>
        <w:gridCol w:w="801"/>
      </w:tblGrid>
      <w:tr w:rsidR="007D14ED" w:rsidRPr="00003777" w14:paraId="54FE24EE" w14:textId="77777777" w:rsidTr="0020389B">
        <w:trPr>
          <w:trHeight w:val="360"/>
          <w:tblHeader/>
          <w:tblCellSpacing w:w="0" w:type="dxa"/>
        </w:trPr>
        <w:tc>
          <w:tcPr>
            <w:tcW w:w="528" w:type="pct"/>
            <w:shd w:val="clear" w:color="auto" w:fill="F2F2F2" w:themeFill="background1" w:themeFillShade="F2"/>
            <w:vAlign w:val="center"/>
          </w:tcPr>
          <w:p w14:paraId="4F3BC767" w14:textId="77777777" w:rsidR="007D14ED" w:rsidRPr="00003777" w:rsidRDefault="007D14ED" w:rsidP="0020389B">
            <w:pPr>
              <w:spacing w:before="100" w:beforeAutospacing="1" w:after="100" w:afterAutospacing="1" w:line="360" w:lineRule="auto"/>
              <w:jc w:val="center"/>
              <w:rPr>
                <w:b/>
                <w:bCs/>
              </w:rPr>
            </w:pPr>
            <w:r w:rsidRPr="00003777">
              <w:rPr>
                <w:b/>
                <w:bCs/>
              </w:rPr>
              <w:t xml:space="preserve">% </w:t>
            </w:r>
            <w:r w:rsidRPr="00003777">
              <w:rPr>
                <w:rFonts w:hint="cs"/>
                <w:b/>
                <w:bCs/>
                <w:rtl/>
              </w:rPr>
              <w:t xml:space="preserve"> </w:t>
            </w:r>
            <w:r w:rsidRPr="00003777">
              <w:rPr>
                <w:b/>
                <w:bCs/>
                <w:rtl/>
              </w:rPr>
              <w:t>מצטבר</w:t>
            </w:r>
          </w:p>
        </w:tc>
        <w:tc>
          <w:tcPr>
            <w:tcW w:w="701" w:type="pct"/>
            <w:shd w:val="clear" w:color="auto" w:fill="F2F2F2" w:themeFill="background1" w:themeFillShade="F2"/>
            <w:vAlign w:val="center"/>
          </w:tcPr>
          <w:p w14:paraId="435DA185" w14:textId="77777777" w:rsidR="007D14ED" w:rsidRPr="00003777" w:rsidRDefault="007D14ED" w:rsidP="0020389B">
            <w:pPr>
              <w:spacing w:before="100" w:beforeAutospacing="1" w:after="100" w:afterAutospacing="1" w:line="360" w:lineRule="auto"/>
              <w:jc w:val="center"/>
              <w:rPr>
                <w:b/>
                <w:bCs/>
              </w:rPr>
            </w:pPr>
            <w:r w:rsidRPr="00003777">
              <w:rPr>
                <w:b/>
                <w:bCs/>
              </w:rPr>
              <w:t xml:space="preserve">% </w:t>
            </w:r>
            <w:r w:rsidRPr="00003777">
              <w:rPr>
                <w:b/>
                <w:bCs/>
                <w:rtl/>
              </w:rPr>
              <w:t>מהשכר</w:t>
            </w:r>
            <w:r w:rsidRPr="00003777">
              <w:rPr>
                <w:b/>
                <w:bCs/>
              </w:rPr>
              <w:t xml:space="preserve"> </w:t>
            </w:r>
            <w:r w:rsidRPr="00003777">
              <w:rPr>
                <w:b/>
                <w:bCs/>
                <w:rtl/>
              </w:rPr>
              <w:t>הכולל</w:t>
            </w:r>
          </w:p>
        </w:tc>
        <w:tc>
          <w:tcPr>
            <w:tcW w:w="3274" w:type="pct"/>
            <w:shd w:val="clear" w:color="auto" w:fill="F2F2F2" w:themeFill="background1" w:themeFillShade="F2"/>
            <w:vAlign w:val="center"/>
          </w:tcPr>
          <w:p w14:paraId="7A0A42C1" w14:textId="77777777" w:rsidR="007D14ED" w:rsidRPr="00003777" w:rsidRDefault="007D14ED" w:rsidP="0020389B">
            <w:pPr>
              <w:spacing w:before="100" w:beforeAutospacing="1" w:after="100" w:afterAutospacing="1" w:line="360" w:lineRule="auto"/>
              <w:jc w:val="center"/>
              <w:rPr>
                <w:b/>
                <w:bCs/>
              </w:rPr>
            </w:pPr>
            <w:r w:rsidRPr="00003777">
              <w:rPr>
                <w:b/>
                <w:bCs/>
                <w:rtl/>
              </w:rPr>
              <w:t xml:space="preserve">שלב </w:t>
            </w:r>
            <w:r w:rsidRPr="00003777">
              <w:rPr>
                <w:rFonts w:hint="cs"/>
                <w:b/>
                <w:bCs/>
                <w:rtl/>
              </w:rPr>
              <w:t>תשלום</w:t>
            </w:r>
          </w:p>
        </w:tc>
        <w:tc>
          <w:tcPr>
            <w:tcW w:w="496" w:type="pct"/>
            <w:shd w:val="clear" w:color="auto" w:fill="F2F2F2" w:themeFill="background1" w:themeFillShade="F2"/>
            <w:vAlign w:val="center"/>
          </w:tcPr>
          <w:p w14:paraId="76AFE557" w14:textId="77777777" w:rsidR="007D14ED" w:rsidRPr="00003777" w:rsidRDefault="007D14ED" w:rsidP="0020389B">
            <w:pPr>
              <w:spacing w:before="100" w:beforeAutospacing="1" w:after="100" w:afterAutospacing="1" w:line="360" w:lineRule="auto"/>
              <w:jc w:val="center"/>
              <w:rPr>
                <w:b/>
                <w:bCs/>
                <w:rtl/>
              </w:rPr>
            </w:pPr>
            <w:r w:rsidRPr="00003777">
              <w:rPr>
                <w:rFonts w:hint="cs"/>
                <w:b/>
                <w:bCs/>
                <w:rtl/>
              </w:rPr>
              <w:t>מספר</w:t>
            </w:r>
          </w:p>
        </w:tc>
      </w:tr>
      <w:tr w:rsidR="007D14ED" w:rsidRPr="00003777" w14:paraId="3996F155" w14:textId="77777777" w:rsidTr="0020389B">
        <w:trPr>
          <w:trHeight w:val="225"/>
          <w:tblCellSpacing w:w="0" w:type="dxa"/>
        </w:trPr>
        <w:tc>
          <w:tcPr>
            <w:tcW w:w="528" w:type="pct"/>
          </w:tcPr>
          <w:p w14:paraId="34DB8EB6" w14:textId="77777777" w:rsidR="007D14ED" w:rsidRPr="00003777" w:rsidRDefault="007D14ED" w:rsidP="0020389B">
            <w:pPr>
              <w:spacing w:before="100" w:beforeAutospacing="1" w:after="100" w:afterAutospacing="1" w:line="360" w:lineRule="auto"/>
              <w:jc w:val="center"/>
              <w:rPr>
                <w:rtl/>
              </w:rPr>
            </w:pPr>
            <w:r w:rsidRPr="00003777">
              <w:rPr>
                <w:rFonts w:hint="cs"/>
                <w:rtl/>
              </w:rPr>
              <w:t>8</w:t>
            </w:r>
          </w:p>
        </w:tc>
        <w:tc>
          <w:tcPr>
            <w:tcW w:w="701" w:type="pct"/>
          </w:tcPr>
          <w:p w14:paraId="65FEA432" w14:textId="77777777" w:rsidR="007D14ED" w:rsidRPr="00003777" w:rsidRDefault="007D14ED" w:rsidP="0020389B">
            <w:pPr>
              <w:spacing w:before="100" w:beforeAutospacing="1" w:after="100" w:afterAutospacing="1" w:line="360" w:lineRule="auto"/>
              <w:jc w:val="center"/>
              <w:rPr>
                <w:rtl/>
              </w:rPr>
            </w:pPr>
            <w:r w:rsidRPr="00003777">
              <w:rPr>
                <w:rFonts w:hint="cs"/>
                <w:rtl/>
              </w:rPr>
              <w:t>8</w:t>
            </w:r>
          </w:p>
        </w:tc>
        <w:tc>
          <w:tcPr>
            <w:tcW w:w="3274" w:type="pct"/>
          </w:tcPr>
          <w:p w14:paraId="74EE0853" w14:textId="77777777" w:rsidR="007D14ED" w:rsidRPr="00003777" w:rsidRDefault="007D14ED" w:rsidP="0020389B">
            <w:pPr>
              <w:spacing w:before="100" w:beforeAutospacing="1" w:after="100" w:afterAutospacing="1" w:line="360" w:lineRule="auto"/>
              <w:rPr>
                <w:rtl/>
              </w:rPr>
            </w:pPr>
            <w:r w:rsidRPr="00003777">
              <w:rPr>
                <w:rFonts w:hint="cs"/>
                <w:rtl/>
              </w:rPr>
              <w:t>קבלת נתונים, הנחיות, מדידות לצורך התכנון</w:t>
            </w:r>
            <w:r>
              <w:rPr>
                <w:rFonts w:hint="cs"/>
                <w:rtl/>
              </w:rPr>
              <w:t>.</w:t>
            </w:r>
          </w:p>
        </w:tc>
        <w:tc>
          <w:tcPr>
            <w:tcW w:w="496" w:type="pct"/>
          </w:tcPr>
          <w:p w14:paraId="6AC24326" w14:textId="77777777" w:rsidR="007D14ED" w:rsidRPr="00003777" w:rsidRDefault="007D14ED" w:rsidP="0020389B">
            <w:pPr>
              <w:spacing w:before="100" w:beforeAutospacing="1" w:after="100" w:afterAutospacing="1" w:line="360" w:lineRule="auto"/>
              <w:jc w:val="center"/>
              <w:rPr>
                <w:rtl/>
              </w:rPr>
            </w:pPr>
            <w:r w:rsidRPr="00003777">
              <w:rPr>
                <w:rFonts w:hint="cs"/>
                <w:rtl/>
              </w:rPr>
              <w:t>1</w:t>
            </w:r>
          </w:p>
        </w:tc>
      </w:tr>
      <w:tr w:rsidR="007D14ED" w:rsidRPr="00003777" w14:paraId="4A349750" w14:textId="77777777" w:rsidTr="0020389B">
        <w:trPr>
          <w:trHeight w:val="225"/>
          <w:tblCellSpacing w:w="0" w:type="dxa"/>
        </w:trPr>
        <w:tc>
          <w:tcPr>
            <w:tcW w:w="528" w:type="pct"/>
          </w:tcPr>
          <w:p w14:paraId="6EB50C43" w14:textId="77777777" w:rsidR="007D14ED" w:rsidRPr="00003777" w:rsidRDefault="007D14ED" w:rsidP="0020389B">
            <w:pPr>
              <w:spacing w:before="100" w:beforeAutospacing="1" w:after="100" w:afterAutospacing="1" w:line="360" w:lineRule="auto"/>
              <w:jc w:val="center"/>
              <w:rPr>
                <w:rtl/>
              </w:rPr>
            </w:pPr>
            <w:r w:rsidRPr="00003777">
              <w:rPr>
                <w:rFonts w:hint="cs"/>
                <w:rtl/>
              </w:rPr>
              <w:t>13</w:t>
            </w:r>
          </w:p>
        </w:tc>
        <w:tc>
          <w:tcPr>
            <w:tcW w:w="701" w:type="pct"/>
          </w:tcPr>
          <w:p w14:paraId="32A463FF" w14:textId="77777777" w:rsidR="007D14ED" w:rsidRPr="00003777" w:rsidRDefault="007D14ED" w:rsidP="0020389B">
            <w:pPr>
              <w:spacing w:before="100" w:beforeAutospacing="1" w:after="100" w:afterAutospacing="1" w:line="360" w:lineRule="auto"/>
              <w:jc w:val="center"/>
              <w:rPr>
                <w:rtl/>
              </w:rPr>
            </w:pPr>
            <w:r w:rsidRPr="00003777">
              <w:rPr>
                <w:rFonts w:hint="cs"/>
                <w:rtl/>
              </w:rPr>
              <w:t>5</w:t>
            </w:r>
          </w:p>
        </w:tc>
        <w:tc>
          <w:tcPr>
            <w:tcW w:w="3274" w:type="pct"/>
          </w:tcPr>
          <w:p w14:paraId="679CF8A3" w14:textId="77777777" w:rsidR="007D14ED" w:rsidRPr="00003777" w:rsidRDefault="007D14ED" w:rsidP="0020389B">
            <w:pPr>
              <w:spacing w:before="100" w:beforeAutospacing="1" w:after="100" w:afterAutospacing="1" w:line="360" w:lineRule="auto"/>
              <w:rPr>
                <w:rtl/>
              </w:rPr>
            </w:pPr>
            <w:r w:rsidRPr="00003777">
              <w:rPr>
                <w:rFonts w:hint="cs"/>
                <w:rtl/>
              </w:rPr>
              <w:t xml:space="preserve">תאום ראשוני (תכנון מוקדם) </w:t>
            </w:r>
            <w:r w:rsidRPr="00003777">
              <w:rPr>
                <w:rtl/>
              </w:rPr>
              <w:t>–</w:t>
            </w:r>
            <w:r w:rsidRPr="00003777">
              <w:rPr>
                <w:rFonts w:hint="cs"/>
                <w:rtl/>
              </w:rPr>
              <w:t xml:space="preserve"> תיאום התכניות הראשוניות </w:t>
            </w:r>
            <w:r w:rsidRPr="00003777">
              <w:rPr>
                <w:rFonts w:hint="cs"/>
                <w:rtl/>
              </w:rPr>
              <w:lastRenderedPageBreak/>
              <w:t>של המתכננים, ריכוז והכנת אומדנים מוקדמים, הצגת התכנית בפני המזמין וקבלת אישור לתכנון סופי</w:t>
            </w:r>
            <w:r>
              <w:rPr>
                <w:rFonts w:hint="cs"/>
                <w:rtl/>
              </w:rPr>
              <w:t>.</w:t>
            </w:r>
          </w:p>
        </w:tc>
        <w:tc>
          <w:tcPr>
            <w:tcW w:w="496" w:type="pct"/>
          </w:tcPr>
          <w:p w14:paraId="0BFB7E9A" w14:textId="77777777" w:rsidR="007D14ED" w:rsidRPr="00003777" w:rsidRDefault="007D14ED" w:rsidP="0020389B">
            <w:pPr>
              <w:spacing w:before="100" w:beforeAutospacing="1" w:after="100" w:afterAutospacing="1" w:line="360" w:lineRule="auto"/>
              <w:jc w:val="center"/>
              <w:rPr>
                <w:rtl/>
              </w:rPr>
            </w:pPr>
            <w:r w:rsidRPr="00003777">
              <w:rPr>
                <w:rFonts w:hint="cs"/>
                <w:rtl/>
              </w:rPr>
              <w:lastRenderedPageBreak/>
              <w:t>2</w:t>
            </w:r>
          </w:p>
        </w:tc>
      </w:tr>
      <w:tr w:rsidR="007D14ED" w:rsidRPr="00003777" w14:paraId="0800B1A5" w14:textId="77777777" w:rsidTr="0020389B">
        <w:trPr>
          <w:trHeight w:val="225"/>
          <w:tblCellSpacing w:w="0" w:type="dxa"/>
        </w:trPr>
        <w:tc>
          <w:tcPr>
            <w:tcW w:w="528" w:type="pct"/>
          </w:tcPr>
          <w:p w14:paraId="5E9DA8D5" w14:textId="77777777" w:rsidR="007D14ED" w:rsidRPr="00003777" w:rsidRDefault="007D14ED" w:rsidP="0020389B">
            <w:pPr>
              <w:spacing w:before="100" w:beforeAutospacing="1" w:after="100" w:afterAutospacing="1" w:line="360" w:lineRule="auto"/>
              <w:jc w:val="center"/>
              <w:rPr>
                <w:rtl/>
              </w:rPr>
            </w:pPr>
            <w:r w:rsidRPr="00003777">
              <w:rPr>
                <w:rFonts w:hint="cs"/>
                <w:rtl/>
              </w:rPr>
              <w:t>16</w:t>
            </w:r>
          </w:p>
        </w:tc>
        <w:tc>
          <w:tcPr>
            <w:tcW w:w="701" w:type="pct"/>
          </w:tcPr>
          <w:p w14:paraId="6162EC3D" w14:textId="77777777" w:rsidR="007D14ED" w:rsidRPr="00003777" w:rsidRDefault="007D14ED" w:rsidP="0020389B">
            <w:pPr>
              <w:spacing w:before="100" w:beforeAutospacing="1" w:after="100" w:afterAutospacing="1" w:line="360" w:lineRule="auto"/>
              <w:jc w:val="center"/>
              <w:rPr>
                <w:rtl/>
              </w:rPr>
            </w:pPr>
            <w:r w:rsidRPr="00003777">
              <w:rPr>
                <w:rFonts w:hint="cs"/>
                <w:rtl/>
              </w:rPr>
              <w:t>3</w:t>
            </w:r>
          </w:p>
        </w:tc>
        <w:tc>
          <w:tcPr>
            <w:tcW w:w="3274" w:type="pct"/>
          </w:tcPr>
          <w:p w14:paraId="2B0DB97A" w14:textId="77777777" w:rsidR="007D14ED" w:rsidRPr="00003777" w:rsidRDefault="007D14ED" w:rsidP="0020389B">
            <w:pPr>
              <w:spacing w:before="100" w:beforeAutospacing="1" w:after="100" w:afterAutospacing="1" w:line="360" w:lineRule="auto"/>
              <w:rPr>
                <w:rtl/>
              </w:rPr>
            </w:pPr>
            <w:r w:rsidRPr="00003777">
              <w:rPr>
                <w:rFonts w:hint="cs"/>
                <w:rtl/>
              </w:rPr>
              <w:t>אישורים וחתימות מהרשויות הרלוונטיות: רשות מקומית, חברת חשמל, תאגיד המים, רשות ניקוז, נת"י, משרד התחבורה, משרד הבריאות וכל רשות נוספת שיידרש</w:t>
            </w:r>
            <w:r>
              <w:rPr>
                <w:rFonts w:hint="cs"/>
                <w:rtl/>
              </w:rPr>
              <w:t>.</w:t>
            </w:r>
            <w:r w:rsidRPr="00003777">
              <w:rPr>
                <w:rFonts w:hint="cs"/>
                <w:rtl/>
              </w:rPr>
              <w:t xml:space="preserve"> </w:t>
            </w:r>
          </w:p>
        </w:tc>
        <w:tc>
          <w:tcPr>
            <w:tcW w:w="496" w:type="pct"/>
          </w:tcPr>
          <w:p w14:paraId="48914494" w14:textId="77777777" w:rsidR="007D14ED" w:rsidRPr="00003777" w:rsidRDefault="007D14ED" w:rsidP="0020389B">
            <w:pPr>
              <w:spacing w:before="100" w:beforeAutospacing="1" w:after="100" w:afterAutospacing="1" w:line="360" w:lineRule="auto"/>
              <w:jc w:val="center"/>
              <w:rPr>
                <w:rtl/>
              </w:rPr>
            </w:pPr>
            <w:r w:rsidRPr="00003777">
              <w:rPr>
                <w:rFonts w:hint="cs"/>
                <w:rtl/>
              </w:rPr>
              <w:t>3</w:t>
            </w:r>
          </w:p>
        </w:tc>
      </w:tr>
      <w:tr w:rsidR="007D14ED" w:rsidRPr="00003777" w14:paraId="1108B4F3" w14:textId="77777777" w:rsidTr="0020389B">
        <w:trPr>
          <w:trHeight w:val="225"/>
          <w:tblCellSpacing w:w="0" w:type="dxa"/>
        </w:trPr>
        <w:tc>
          <w:tcPr>
            <w:tcW w:w="528" w:type="pct"/>
          </w:tcPr>
          <w:p w14:paraId="1DABAC2F" w14:textId="77777777" w:rsidR="007D14ED" w:rsidRPr="00003777" w:rsidRDefault="007D14ED" w:rsidP="0020389B">
            <w:pPr>
              <w:spacing w:before="100" w:beforeAutospacing="1" w:after="100" w:afterAutospacing="1" w:line="360" w:lineRule="auto"/>
              <w:jc w:val="center"/>
            </w:pPr>
            <w:r w:rsidRPr="00003777">
              <w:rPr>
                <w:rFonts w:hint="cs"/>
                <w:rtl/>
              </w:rPr>
              <w:t>20</w:t>
            </w:r>
          </w:p>
        </w:tc>
        <w:tc>
          <w:tcPr>
            <w:tcW w:w="701" w:type="pct"/>
          </w:tcPr>
          <w:p w14:paraId="5DF9451D" w14:textId="77777777" w:rsidR="007D14ED" w:rsidRPr="00003777" w:rsidRDefault="007D14ED" w:rsidP="0020389B">
            <w:pPr>
              <w:spacing w:before="100" w:beforeAutospacing="1" w:after="100" w:afterAutospacing="1" w:line="360" w:lineRule="auto"/>
              <w:jc w:val="center"/>
            </w:pPr>
            <w:r w:rsidRPr="00003777">
              <w:rPr>
                <w:rFonts w:hint="cs"/>
                <w:rtl/>
              </w:rPr>
              <w:t>4</w:t>
            </w:r>
          </w:p>
        </w:tc>
        <w:tc>
          <w:tcPr>
            <w:tcW w:w="3274" w:type="pct"/>
          </w:tcPr>
          <w:p w14:paraId="3EDD52A9" w14:textId="77777777" w:rsidR="007D14ED" w:rsidRPr="00003777" w:rsidRDefault="007D14ED" w:rsidP="0020389B">
            <w:pPr>
              <w:spacing w:before="100" w:beforeAutospacing="1" w:after="100" w:afterAutospacing="1" w:line="360" w:lineRule="auto"/>
            </w:pPr>
            <w:r w:rsidRPr="00003777">
              <w:rPr>
                <w:rFonts w:hint="cs"/>
                <w:rtl/>
              </w:rPr>
              <w:t xml:space="preserve">תכנון סופי </w:t>
            </w:r>
            <w:r w:rsidRPr="00003777">
              <w:rPr>
                <w:rtl/>
              </w:rPr>
              <w:t>–</w:t>
            </w:r>
            <w:r w:rsidRPr="00003777">
              <w:rPr>
                <w:rFonts w:hint="cs"/>
                <w:rtl/>
              </w:rPr>
              <w:t xml:space="preserve"> תכניות סופיות של המבנה/תשתיות כולל תכניות כלליות, חתכים וחזיתות וקבלת היתר (רישיו</w:t>
            </w:r>
            <w:r w:rsidRPr="00003777">
              <w:rPr>
                <w:rFonts w:hint="eastAsia"/>
                <w:rtl/>
              </w:rPr>
              <w:t>ן</w:t>
            </w:r>
            <w:r w:rsidRPr="00003777">
              <w:rPr>
                <w:rFonts w:hint="cs"/>
                <w:rtl/>
              </w:rPr>
              <w:t xml:space="preserve">) לביצוע </w:t>
            </w:r>
            <w:r>
              <w:rPr>
                <w:rFonts w:hint="cs"/>
                <w:rtl/>
              </w:rPr>
              <w:t>.</w:t>
            </w:r>
          </w:p>
        </w:tc>
        <w:tc>
          <w:tcPr>
            <w:tcW w:w="496" w:type="pct"/>
          </w:tcPr>
          <w:p w14:paraId="4BB8F12A" w14:textId="77777777" w:rsidR="007D14ED" w:rsidRPr="00003777" w:rsidRDefault="007D14ED" w:rsidP="0020389B">
            <w:pPr>
              <w:spacing w:before="100" w:beforeAutospacing="1" w:after="100" w:afterAutospacing="1" w:line="360" w:lineRule="auto"/>
              <w:jc w:val="center"/>
              <w:rPr>
                <w:rtl/>
              </w:rPr>
            </w:pPr>
            <w:r w:rsidRPr="00003777">
              <w:rPr>
                <w:rFonts w:hint="cs"/>
                <w:rtl/>
              </w:rPr>
              <w:t>4</w:t>
            </w:r>
          </w:p>
        </w:tc>
      </w:tr>
      <w:tr w:rsidR="007D14ED" w:rsidRPr="00003777" w14:paraId="2A5F2098" w14:textId="77777777" w:rsidTr="0020389B">
        <w:trPr>
          <w:trHeight w:val="225"/>
          <w:tblCellSpacing w:w="0" w:type="dxa"/>
        </w:trPr>
        <w:tc>
          <w:tcPr>
            <w:tcW w:w="528" w:type="pct"/>
            <w:tcBorders>
              <w:top w:val="single" w:sz="6" w:space="0" w:color="auto"/>
              <w:left w:val="single" w:sz="6" w:space="0" w:color="auto"/>
              <w:bottom w:val="single" w:sz="6" w:space="0" w:color="auto"/>
              <w:right w:val="single" w:sz="6" w:space="0" w:color="auto"/>
            </w:tcBorders>
          </w:tcPr>
          <w:p w14:paraId="161275D8" w14:textId="77777777" w:rsidR="007D14ED" w:rsidRPr="00003777" w:rsidRDefault="007D14ED" w:rsidP="0020389B">
            <w:pPr>
              <w:spacing w:before="100" w:beforeAutospacing="1" w:after="100" w:afterAutospacing="1" w:line="360" w:lineRule="auto"/>
              <w:jc w:val="center"/>
            </w:pPr>
            <w:r w:rsidRPr="00003777">
              <w:rPr>
                <w:rFonts w:hint="cs"/>
                <w:rtl/>
              </w:rPr>
              <w:t>26</w:t>
            </w:r>
          </w:p>
        </w:tc>
        <w:tc>
          <w:tcPr>
            <w:tcW w:w="701" w:type="pct"/>
            <w:tcBorders>
              <w:top w:val="single" w:sz="6" w:space="0" w:color="auto"/>
              <w:left w:val="single" w:sz="6" w:space="0" w:color="auto"/>
              <w:bottom w:val="single" w:sz="6" w:space="0" w:color="auto"/>
              <w:right w:val="single" w:sz="6" w:space="0" w:color="auto"/>
            </w:tcBorders>
          </w:tcPr>
          <w:p w14:paraId="5D3F8F59" w14:textId="77777777" w:rsidR="007D14ED" w:rsidRPr="00003777" w:rsidRDefault="007D14ED" w:rsidP="0020389B">
            <w:pPr>
              <w:spacing w:before="100" w:beforeAutospacing="1" w:after="100" w:afterAutospacing="1" w:line="360" w:lineRule="auto"/>
              <w:jc w:val="center"/>
            </w:pPr>
            <w:r w:rsidRPr="00003777">
              <w:rPr>
                <w:rFonts w:hint="cs"/>
                <w:rtl/>
              </w:rPr>
              <w:t>6</w:t>
            </w:r>
          </w:p>
        </w:tc>
        <w:tc>
          <w:tcPr>
            <w:tcW w:w="3274" w:type="pct"/>
            <w:tcBorders>
              <w:top w:val="single" w:sz="6" w:space="0" w:color="auto"/>
              <w:left w:val="single" w:sz="6" w:space="0" w:color="auto"/>
              <w:bottom w:val="single" w:sz="6" w:space="0" w:color="auto"/>
              <w:right w:val="single" w:sz="6" w:space="0" w:color="auto"/>
            </w:tcBorders>
          </w:tcPr>
          <w:p w14:paraId="6A6B25CB" w14:textId="77777777" w:rsidR="007D14ED" w:rsidRPr="00003777" w:rsidRDefault="007D14ED" w:rsidP="0020389B">
            <w:pPr>
              <w:spacing w:before="100" w:beforeAutospacing="1" w:after="100" w:afterAutospacing="1" w:line="360" w:lineRule="auto"/>
            </w:pPr>
            <w:r w:rsidRPr="00003777">
              <w:rPr>
                <w:rFonts w:hint="cs"/>
                <w:rtl/>
              </w:rPr>
              <w:t xml:space="preserve">תאום מערכות </w:t>
            </w:r>
            <w:r w:rsidRPr="00003777">
              <w:rPr>
                <w:rtl/>
              </w:rPr>
              <w:t>–</w:t>
            </w:r>
            <w:r w:rsidRPr="00003777">
              <w:rPr>
                <w:rFonts w:hint="cs"/>
                <w:rtl/>
              </w:rPr>
              <w:t xml:space="preserve"> תיאום כלל המערכות המתוכננות </w:t>
            </w:r>
            <w:r>
              <w:rPr>
                <w:rFonts w:hint="cs"/>
                <w:rtl/>
              </w:rPr>
              <w:t>.</w:t>
            </w:r>
          </w:p>
        </w:tc>
        <w:tc>
          <w:tcPr>
            <w:tcW w:w="496" w:type="pct"/>
            <w:tcBorders>
              <w:top w:val="single" w:sz="6" w:space="0" w:color="auto"/>
              <w:left w:val="single" w:sz="6" w:space="0" w:color="auto"/>
              <w:bottom w:val="single" w:sz="6" w:space="0" w:color="auto"/>
              <w:right w:val="single" w:sz="6" w:space="0" w:color="auto"/>
            </w:tcBorders>
          </w:tcPr>
          <w:p w14:paraId="2B95BC22" w14:textId="77777777" w:rsidR="007D14ED" w:rsidRPr="00003777" w:rsidRDefault="007D14ED" w:rsidP="0020389B">
            <w:pPr>
              <w:spacing w:before="100" w:beforeAutospacing="1" w:after="100" w:afterAutospacing="1" w:line="360" w:lineRule="auto"/>
              <w:jc w:val="center"/>
              <w:rPr>
                <w:rtl/>
              </w:rPr>
            </w:pPr>
            <w:r w:rsidRPr="00003777">
              <w:rPr>
                <w:rFonts w:hint="cs"/>
                <w:rtl/>
              </w:rPr>
              <w:t>6</w:t>
            </w:r>
          </w:p>
        </w:tc>
      </w:tr>
      <w:tr w:rsidR="007D14ED" w:rsidRPr="00003777" w14:paraId="09B94854" w14:textId="77777777" w:rsidTr="0020389B">
        <w:trPr>
          <w:trHeight w:val="225"/>
          <w:tblCellSpacing w:w="0" w:type="dxa"/>
        </w:trPr>
        <w:tc>
          <w:tcPr>
            <w:tcW w:w="528" w:type="pct"/>
          </w:tcPr>
          <w:p w14:paraId="1E72428F" w14:textId="77777777" w:rsidR="007D14ED" w:rsidRPr="00003777" w:rsidRDefault="007D14ED" w:rsidP="0020389B">
            <w:pPr>
              <w:spacing w:before="100" w:beforeAutospacing="1" w:after="100" w:afterAutospacing="1" w:line="360" w:lineRule="auto"/>
              <w:jc w:val="center"/>
              <w:rPr>
                <w:i/>
                <w:iCs/>
                <w:rtl/>
              </w:rPr>
            </w:pPr>
            <w:r w:rsidRPr="00003777">
              <w:rPr>
                <w:rFonts w:hint="cs"/>
                <w:i/>
                <w:iCs/>
                <w:rtl/>
              </w:rPr>
              <w:t>33</w:t>
            </w:r>
          </w:p>
        </w:tc>
        <w:tc>
          <w:tcPr>
            <w:tcW w:w="701" w:type="pct"/>
          </w:tcPr>
          <w:p w14:paraId="20702B89" w14:textId="77777777" w:rsidR="007D14ED" w:rsidRPr="00003777" w:rsidRDefault="007D14ED" w:rsidP="0020389B">
            <w:pPr>
              <w:spacing w:before="100" w:beforeAutospacing="1" w:after="100" w:afterAutospacing="1" w:line="360" w:lineRule="auto"/>
              <w:jc w:val="center"/>
              <w:rPr>
                <w:i/>
                <w:iCs/>
                <w:rtl/>
              </w:rPr>
            </w:pPr>
            <w:r w:rsidRPr="00003777">
              <w:rPr>
                <w:rFonts w:hint="cs"/>
                <w:i/>
                <w:iCs/>
                <w:rtl/>
              </w:rPr>
              <w:t>7</w:t>
            </w:r>
          </w:p>
        </w:tc>
        <w:tc>
          <w:tcPr>
            <w:tcW w:w="3274" w:type="pct"/>
          </w:tcPr>
          <w:p w14:paraId="0A42FA78" w14:textId="77777777" w:rsidR="007D14ED" w:rsidRPr="005E20E8" w:rsidRDefault="007D14ED" w:rsidP="0020389B">
            <w:pPr>
              <w:spacing w:before="100" w:beforeAutospacing="1" w:after="100" w:afterAutospacing="1" w:line="360" w:lineRule="auto"/>
              <w:rPr>
                <w:rtl/>
              </w:rPr>
            </w:pPr>
            <w:r w:rsidRPr="005E20E8">
              <w:rPr>
                <w:rFonts w:hint="eastAsia"/>
                <w:rtl/>
              </w:rPr>
              <w:t>אומדן</w:t>
            </w:r>
            <w:r w:rsidRPr="005E20E8">
              <w:rPr>
                <w:rtl/>
              </w:rPr>
              <w:t xml:space="preserve"> </w:t>
            </w:r>
            <w:r w:rsidRPr="005E20E8">
              <w:rPr>
                <w:rFonts w:hint="eastAsia"/>
                <w:rtl/>
              </w:rPr>
              <w:t>עלות</w:t>
            </w:r>
            <w:r w:rsidRPr="005E20E8">
              <w:rPr>
                <w:rtl/>
              </w:rPr>
              <w:t xml:space="preserve"> </w:t>
            </w:r>
            <w:r w:rsidRPr="005E20E8">
              <w:rPr>
                <w:rFonts w:hint="eastAsia"/>
                <w:rtl/>
              </w:rPr>
              <w:t>ביצוע</w:t>
            </w:r>
            <w:r w:rsidRPr="005E20E8">
              <w:rPr>
                <w:rtl/>
              </w:rPr>
              <w:t xml:space="preserve"> </w:t>
            </w:r>
            <w:r w:rsidRPr="005E20E8">
              <w:rPr>
                <w:rFonts w:hint="eastAsia"/>
                <w:rtl/>
              </w:rPr>
              <w:t>והכנת</w:t>
            </w:r>
            <w:r w:rsidRPr="005E20E8">
              <w:rPr>
                <w:rtl/>
              </w:rPr>
              <w:t xml:space="preserve"> </w:t>
            </w:r>
            <w:r w:rsidRPr="005E20E8">
              <w:rPr>
                <w:rFonts w:hint="eastAsia"/>
                <w:rtl/>
              </w:rPr>
              <w:t>תיק</w:t>
            </w:r>
            <w:r w:rsidRPr="005E20E8">
              <w:rPr>
                <w:rtl/>
              </w:rPr>
              <w:t xml:space="preserve"> </w:t>
            </w:r>
            <w:r w:rsidRPr="005E20E8">
              <w:rPr>
                <w:rFonts w:hint="eastAsia"/>
                <w:rtl/>
              </w:rPr>
              <w:t>שיווק</w:t>
            </w:r>
            <w:r w:rsidRPr="005E20E8">
              <w:rPr>
                <w:rtl/>
              </w:rPr>
              <w:t xml:space="preserve"> </w:t>
            </w:r>
            <w:r w:rsidRPr="005E20E8">
              <w:rPr>
                <w:rFonts w:hint="eastAsia"/>
                <w:rtl/>
              </w:rPr>
              <w:t>הכולל</w:t>
            </w:r>
            <w:r w:rsidRPr="005E20E8">
              <w:rPr>
                <w:rtl/>
              </w:rPr>
              <w:t xml:space="preserve"> </w:t>
            </w:r>
            <w:r w:rsidRPr="005E20E8">
              <w:rPr>
                <w:rFonts w:hint="eastAsia"/>
                <w:rtl/>
              </w:rPr>
              <w:t>הכנת</w:t>
            </w:r>
            <w:r w:rsidRPr="005E20E8">
              <w:rPr>
                <w:rtl/>
              </w:rPr>
              <w:t xml:space="preserve"> </w:t>
            </w:r>
            <w:r w:rsidRPr="005E20E8">
              <w:rPr>
                <w:rFonts w:hint="eastAsia"/>
                <w:rtl/>
              </w:rPr>
              <w:t>אומדן</w:t>
            </w:r>
            <w:r w:rsidRPr="005E20E8">
              <w:rPr>
                <w:rtl/>
              </w:rPr>
              <w:t xml:space="preserve"> </w:t>
            </w:r>
            <w:r w:rsidRPr="005E20E8">
              <w:rPr>
                <w:rFonts w:hint="eastAsia"/>
                <w:rtl/>
              </w:rPr>
              <w:t>עלויות</w:t>
            </w:r>
            <w:r w:rsidRPr="005E20E8">
              <w:rPr>
                <w:rtl/>
              </w:rPr>
              <w:t xml:space="preserve"> </w:t>
            </w:r>
            <w:r w:rsidRPr="005E20E8">
              <w:rPr>
                <w:rFonts w:hint="eastAsia"/>
                <w:rtl/>
              </w:rPr>
              <w:t>פיתוח</w:t>
            </w:r>
            <w:r w:rsidRPr="005E20E8">
              <w:rPr>
                <w:rtl/>
              </w:rPr>
              <w:t xml:space="preserve"> </w:t>
            </w:r>
            <w:r w:rsidRPr="005E20E8">
              <w:rPr>
                <w:rFonts w:hint="eastAsia"/>
                <w:rtl/>
              </w:rPr>
              <w:t>ומפרט</w:t>
            </w:r>
            <w:r w:rsidRPr="005E20E8">
              <w:rPr>
                <w:rtl/>
              </w:rPr>
              <w:t xml:space="preserve"> </w:t>
            </w:r>
            <w:r w:rsidRPr="005E20E8">
              <w:rPr>
                <w:rFonts w:hint="eastAsia"/>
                <w:rtl/>
              </w:rPr>
              <w:t>טכני</w:t>
            </w:r>
            <w:r w:rsidRPr="005E20E8">
              <w:rPr>
                <w:rtl/>
              </w:rPr>
              <w:t xml:space="preserve"> </w:t>
            </w:r>
            <w:r w:rsidRPr="005E20E8">
              <w:rPr>
                <w:rFonts w:hint="eastAsia"/>
                <w:rtl/>
              </w:rPr>
              <w:t>של</w:t>
            </w:r>
            <w:r w:rsidRPr="005E20E8">
              <w:rPr>
                <w:rtl/>
              </w:rPr>
              <w:t xml:space="preserve"> </w:t>
            </w:r>
            <w:r w:rsidRPr="005E20E8">
              <w:rPr>
                <w:rFonts w:hint="eastAsia"/>
                <w:rtl/>
              </w:rPr>
              <w:t>כל</w:t>
            </w:r>
            <w:r w:rsidRPr="005E20E8">
              <w:rPr>
                <w:rtl/>
              </w:rPr>
              <w:t xml:space="preserve"> </w:t>
            </w:r>
            <w:r w:rsidRPr="005E20E8">
              <w:rPr>
                <w:rFonts w:hint="eastAsia"/>
                <w:rtl/>
              </w:rPr>
              <w:t>העבודות</w:t>
            </w:r>
            <w:r w:rsidRPr="005E20E8">
              <w:rPr>
                <w:rtl/>
              </w:rPr>
              <w:t xml:space="preserve"> </w:t>
            </w:r>
            <w:r w:rsidRPr="005E20E8">
              <w:rPr>
                <w:rFonts w:hint="eastAsia"/>
                <w:rtl/>
              </w:rPr>
              <w:t>שיבוצעו</w:t>
            </w:r>
            <w:r w:rsidRPr="005E20E8">
              <w:rPr>
                <w:rtl/>
              </w:rPr>
              <w:t xml:space="preserve"> </w:t>
            </w:r>
            <w:r w:rsidRPr="005E20E8">
              <w:rPr>
                <w:rFonts w:hint="eastAsia"/>
                <w:rtl/>
              </w:rPr>
              <w:t>בפרויקט</w:t>
            </w:r>
            <w:r w:rsidRPr="005E20E8">
              <w:rPr>
                <w:rtl/>
              </w:rPr>
              <w:t xml:space="preserve"> </w:t>
            </w:r>
            <w:r w:rsidRPr="005E20E8">
              <w:rPr>
                <w:rFonts w:hint="eastAsia"/>
                <w:rtl/>
              </w:rPr>
              <w:t>ואשר</w:t>
            </w:r>
            <w:r w:rsidRPr="005E20E8">
              <w:rPr>
                <w:rtl/>
              </w:rPr>
              <w:t xml:space="preserve"> </w:t>
            </w:r>
            <w:r w:rsidRPr="005E20E8">
              <w:rPr>
                <w:rFonts w:hint="eastAsia"/>
                <w:rtl/>
              </w:rPr>
              <w:t>יימסרו</w:t>
            </w:r>
            <w:r w:rsidRPr="005E20E8">
              <w:rPr>
                <w:rtl/>
              </w:rPr>
              <w:t xml:space="preserve"> </w:t>
            </w:r>
            <w:r w:rsidRPr="005E20E8">
              <w:rPr>
                <w:rFonts w:hint="eastAsia"/>
                <w:rtl/>
              </w:rPr>
              <w:t>לרוכש</w:t>
            </w:r>
            <w:r w:rsidRPr="005E20E8">
              <w:rPr>
                <w:rtl/>
              </w:rPr>
              <w:t xml:space="preserve"> </w:t>
            </w:r>
            <w:r w:rsidRPr="005E20E8">
              <w:rPr>
                <w:rFonts w:hint="eastAsia"/>
                <w:rtl/>
              </w:rPr>
              <w:t>המגרש</w:t>
            </w:r>
            <w:r w:rsidRPr="005E20E8">
              <w:rPr>
                <w:rtl/>
              </w:rPr>
              <w:t xml:space="preserve">. </w:t>
            </w:r>
            <w:r w:rsidRPr="005E20E8">
              <w:rPr>
                <w:rFonts w:hint="eastAsia"/>
                <w:rtl/>
              </w:rPr>
              <w:t>התנאי</w:t>
            </w:r>
            <w:r w:rsidRPr="005E20E8">
              <w:rPr>
                <w:rtl/>
              </w:rPr>
              <w:t xml:space="preserve"> </w:t>
            </w:r>
            <w:r w:rsidRPr="005E20E8">
              <w:rPr>
                <w:rFonts w:hint="eastAsia"/>
                <w:rtl/>
              </w:rPr>
              <w:t>לתשלום</w:t>
            </w:r>
            <w:r w:rsidRPr="005E20E8">
              <w:rPr>
                <w:rtl/>
              </w:rPr>
              <w:t xml:space="preserve"> </w:t>
            </w:r>
            <w:r w:rsidRPr="005E20E8">
              <w:rPr>
                <w:rFonts w:hint="eastAsia"/>
                <w:rtl/>
              </w:rPr>
              <w:t>שלב</w:t>
            </w:r>
            <w:r w:rsidRPr="005E20E8">
              <w:rPr>
                <w:rtl/>
              </w:rPr>
              <w:t xml:space="preserve"> </w:t>
            </w:r>
            <w:r w:rsidRPr="005E20E8">
              <w:rPr>
                <w:rFonts w:hint="eastAsia"/>
                <w:rtl/>
              </w:rPr>
              <w:t>זה</w:t>
            </w:r>
            <w:r w:rsidRPr="005E20E8">
              <w:rPr>
                <w:rtl/>
              </w:rPr>
              <w:t xml:space="preserve">  </w:t>
            </w:r>
            <w:r w:rsidRPr="005E20E8">
              <w:rPr>
                <w:rFonts w:hint="eastAsia"/>
                <w:rtl/>
              </w:rPr>
              <w:t>הינו</w:t>
            </w:r>
            <w:r w:rsidRPr="005E20E8">
              <w:rPr>
                <w:rtl/>
              </w:rPr>
              <w:t xml:space="preserve"> </w:t>
            </w:r>
            <w:r w:rsidRPr="005E20E8">
              <w:rPr>
                <w:rFonts w:hint="eastAsia"/>
                <w:rtl/>
              </w:rPr>
              <w:t>אישור</w:t>
            </w:r>
            <w:r w:rsidRPr="005E20E8">
              <w:rPr>
                <w:rtl/>
              </w:rPr>
              <w:t xml:space="preserve"> </w:t>
            </w:r>
            <w:r w:rsidRPr="005E20E8">
              <w:rPr>
                <w:rFonts w:hint="eastAsia"/>
                <w:rtl/>
              </w:rPr>
              <w:t>חוברת</w:t>
            </w:r>
            <w:r w:rsidRPr="005E20E8">
              <w:rPr>
                <w:rtl/>
              </w:rPr>
              <w:t xml:space="preserve"> "תיק </w:t>
            </w:r>
            <w:r w:rsidRPr="005E20E8">
              <w:rPr>
                <w:rFonts w:hint="eastAsia"/>
                <w:rtl/>
              </w:rPr>
              <w:t>השיווק</w:t>
            </w:r>
            <w:r w:rsidRPr="005E20E8">
              <w:rPr>
                <w:rtl/>
              </w:rPr>
              <w:t>"</w:t>
            </w:r>
            <w:r>
              <w:rPr>
                <w:rFonts w:hint="cs"/>
                <w:rtl/>
              </w:rPr>
              <w:t xml:space="preserve"> וחוזה תשתיות.</w:t>
            </w:r>
          </w:p>
        </w:tc>
        <w:tc>
          <w:tcPr>
            <w:tcW w:w="496" w:type="pct"/>
          </w:tcPr>
          <w:p w14:paraId="468F7CF3" w14:textId="77777777" w:rsidR="007D14ED" w:rsidRPr="00003777" w:rsidRDefault="007D14ED" w:rsidP="0020389B">
            <w:pPr>
              <w:spacing w:before="100" w:beforeAutospacing="1" w:after="100" w:afterAutospacing="1" w:line="360" w:lineRule="auto"/>
              <w:jc w:val="center"/>
              <w:rPr>
                <w:i/>
                <w:iCs/>
                <w:rtl/>
              </w:rPr>
            </w:pPr>
            <w:r w:rsidRPr="00003777">
              <w:rPr>
                <w:rFonts w:hint="cs"/>
                <w:i/>
                <w:iCs/>
                <w:rtl/>
              </w:rPr>
              <w:t>5</w:t>
            </w:r>
          </w:p>
        </w:tc>
      </w:tr>
      <w:tr w:rsidR="007D14ED" w:rsidRPr="00003777" w14:paraId="1D99FA83" w14:textId="77777777" w:rsidTr="0020389B">
        <w:trPr>
          <w:trHeight w:val="225"/>
          <w:tblCellSpacing w:w="0" w:type="dxa"/>
        </w:trPr>
        <w:tc>
          <w:tcPr>
            <w:tcW w:w="528" w:type="pct"/>
          </w:tcPr>
          <w:p w14:paraId="24186E06" w14:textId="77777777" w:rsidR="007D14ED" w:rsidRPr="00003777" w:rsidRDefault="007D14ED" w:rsidP="0020389B">
            <w:pPr>
              <w:spacing w:before="100" w:beforeAutospacing="1" w:after="100" w:afterAutospacing="1" w:line="360" w:lineRule="auto"/>
              <w:jc w:val="center"/>
            </w:pPr>
            <w:r w:rsidRPr="00003777">
              <w:rPr>
                <w:rFonts w:hint="cs"/>
                <w:rtl/>
              </w:rPr>
              <w:t>53</w:t>
            </w:r>
          </w:p>
        </w:tc>
        <w:tc>
          <w:tcPr>
            <w:tcW w:w="701" w:type="pct"/>
          </w:tcPr>
          <w:p w14:paraId="584195CC" w14:textId="77777777" w:rsidR="007D14ED" w:rsidRPr="00003777" w:rsidRDefault="007D14ED" w:rsidP="0020389B">
            <w:pPr>
              <w:spacing w:before="100" w:beforeAutospacing="1" w:after="100" w:afterAutospacing="1" w:line="360" w:lineRule="auto"/>
              <w:jc w:val="center"/>
            </w:pPr>
            <w:r w:rsidRPr="00003777">
              <w:rPr>
                <w:rFonts w:hint="cs"/>
                <w:rtl/>
              </w:rPr>
              <w:t>20</w:t>
            </w:r>
          </w:p>
        </w:tc>
        <w:tc>
          <w:tcPr>
            <w:tcW w:w="3274" w:type="pct"/>
          </w:tcPr>
          <w:p w14:paraId="671CA719" w14:textId="77777777" w:rsidR="007D14ED" w:rsidRPr="00003777" w:rsidRDefault="007D14ED" w:rsidP="0020389B">
            <w:pPr>
              <w:spacing w:before="100" w:beforeAutospacing="1" w:after="100" w:afterAutospacing="1" w:line="360" w:lineRule="auto"/>
            </w:pPr>
            <w:r w:rsidRPr="00003777">
              <w:rPr>
                <w:rFonts w:hint="cs"/>
                <w:rtl/>
              </w:rPr>
              <w:t xml:space="preserve">תכנון מפורט </w:t>
            </w:r>
            <w:r w:rsidRPr="00003777">
              <w:rPr>
                <w:rtl/>
              </w:rPr>
              <w:t>–</w:t>
            </w:r>
            <w:r w:rsidRPr="00003777">
              <w:rPr>
                <w:rFonts w:hint="cs"/>
                <w:rtl/>
              </w:rPr>
              <w:t xml:space="preserve"> תכניות עבודה מפורטות כולל פרטים ומפרטים</w:t>
            </w:r>
          </w:p>
        </w:tc>
        <w:tc>
          <w:tcPr>
            <w:tcW w:w="496" w:type="pct"/>
          </w:tcPr>
          <w:p w14:paraId="51434AD0" w14:textId="77777777" w:rsidR="007D14ED" w:rsidRPr="00003777" w:rsidRDefault="007D14ED" w:rsidP="0020389B">
            <w:pPr>
              <w:spacing w:before="100" w:beforeAutospacing="1" w:after="100" w:afterAutospacing="1" w:line="360" w:lineRule="auto"/>
              <w:jc w:val="center"/>
              <w:rPr>
                <w:rtl/>
              </w:rPr>
            </w:pPr>
            <w:r w:rsidRPr="00003777">
              <w:rPr>
                <w:rFonts w:hint="cs"/>
                <w:rtl/>
              </w:rPr>
              <w:t>7</w:t>
            </w:r>
          </w:p>
        </w:tc>
      </w:tr>
      <w:tr w:rsidR="007D14ED" w:rsidRPr="00003777" w14:paraId="57A578A7" w14:textId="77777777" w:rsidTr="0020389B">
        <w:trPr>
          <w:trHeight w:val="225"/>
          <w:tblCellSpacing w:w="0" w:type="dxa"/>
        </w:trPr>
        <w:tc>
          <w:tcPr>
            <w:tcW w:w="528" w:type="pct"/>
          </w:tcPr>
          <w:p w14:paraId="372C2B1D" w14:textId="77777777" w:rsidR="007D14ED" w:rsidRPr="00003777" w:rsidRDefault="007D14ED" w:rsidP="0020389B">
            <w:pPr>
              <w:spacing w:before="100" w:beforeAutospacing="1" w:after="100" w:afterAutospacing="1" w:line="360" w:lineRule="auto"/>
              <w:jc w:val="center"/>
            </w:pPr>
            <w:r w:rsidRPr="00003777">
              <w:rPr>
                <w:rFonts w:hint="cs"/>
                <w:rtl/>
              </w:rPr>
              <w:t>58</w:t>
            </w:r>
          </w:p>
        </w:tc>
        <w:tc>
          <w:tcPr>
            <w:tcW w:w="701" w:type="pct"/>
          </w:tcPr>
          <w:p w14:paraId="347EC1DD" w14:textId="77777777" w:rsidR="007D14ED" w:rsidRPr="00003777" w:rsidRDefault="007D14ED" w:rsidP="0020389B">
            <w:pPr>
              <w:spacing w:before="100" w:beforeAutospacing="1" w:after="100" w:afterAutospacing="1" w:line="360" w:lineRule="auto"/>
              <w:jc w:val="center"/>
            </w:pPr>
            <w:r w:rsidRPr="00003777">
              <w:rPr>
                <w:rFonts w:hint="cs"/>
                <w:rtl/>
              </w:rPr>
              <w:t>5</w:t>
            </w:r>
          </w:p>
        </w:tc>
        <w:tc>
          <w:tcPr>
            <w:tcW w:w="3274" w:type="pct"/>
          </w:tcPr>
          <w:p w14:paraId="7DE01C50" w14:textId="77777777" w:rsidR="007D14ED" w:rsidRPr="00003777" w:rsidRDefault="007D14ED" w:rsidP="0020389B">
            <w:pPr>
              <w:spacing w:before="100" w:beforeAutospacing="1" w:after="100" w:afterAutospacing="1" w:line="360" w:lineRule="auto"/>
            </w:pPr>
            <w:r w:rsidRPr="00003777">
              <w:rPr>
                <w:rFonts w:hint="cs"/>
                <w:rtl/>
              </w:rPr>
              <w:t>תאום ביצוע ושלביו</w:t>
            </w:r>
          </w:p>
        </w:tc>
        <w:tc>
          <w:tcPr>
            <w:tcW w:w="496" w:type="pct"/>
          </w:tcPr>
          <w:p w14:paraId="19AB31E2" w14:textId="77777777" w:rsidR="007D14ED" w:rsidRPr="00003777" w:rsidRDefault="007D14ED" w:rsidP="0020389B">
            <w:pPr>
              <w:spacing w:before="100" w:beforeAutospacing="1" w:after="100" w:afterAutospacing="1" w:line="360" w:lineRule="auto"/>
              <w:jc w:val="center"/>
              <w:rPr>
                <w:rtl/>
              </w:rPr>
            </w:pPr>
            <w:r w:rsidRPr="00003777">
              <w:rPr>
                <w:rFonts w:hint="cs"/>
                <w:rtl/>
              </w:rPr>
              <w:t>8</w:t>
            </w:r>
          </w:p>
        </w:tc>
      </w:tr>
      <w:tr w:rsidR="007D14ED" w:rsidRPr="00003777" w14:paraId="3DF69FC2" w14:textId="77777777" w:rsidTr="0020389B">
        <w:trPr>
          <w:trHeight w:val="225"/>
          <w:tblCellSpacing w:w="0" w:type="dxa"/>
        </w:trPr>
        <w:tc>
          <w:tcPr>
            <w:tcW w:w="528" w:type="pct"/>
          </w:tcPr>
          <w:p w14:paraId="02127870" w14:textId="77777777" w:rsidR="007D14ED" w:rsidRPr="00003777" w:rsidRDefault="007D14ED" w:rsidP="0020389B">
            <w:pPr>
              <w:spacing w:before="100" w:beforeAutospacing="1" w:after="100" w:afterAutospacing="1" w:line="360" w:lineRule="auto"/>
              <w:jc w:val="center"/>
            </w:pPr>
            <w:r w:rsidRPr="00003777">
              <w:rPr>
                <w:rFonts w:hint="cs"/>
                <w:rtl/>
              </w:rPr>
              <w:t>63</w:t>
            </w:r>
          </w:p>
        </w:tc>
        <w:tc>
          <w:tcPr>
            <w:tcW w:w="701" w:type="pct"/>
          </w:tcPr>
          <w:p w14:paraId="19A30508" w14:textId="77777777" w:rsidR="007D14ED" w:rsidRPr="00003777" w:rsidRDefault="007D14ED" w:rsidP="0020389B">
            <w:pPr>
              <w:spacing w:before="100" w:beforeAutospacing="1" w:after="100" w:afterAutospacing="1" w:line="360" w:lineRule="auto"/>
              <w:jc w:val="center"/>
            </w:pPr>
            <w:r w:rsidRPr="00003777">
              <w:rPr>
                <w:rFonts w:hint="cs"/>
                <w:rtl/>
              </w:rPr>
              <w:t>5</w:t>
            </w:r>
          </w:p>
        </w:tc>
        <w:tc>
          <w:tcPr>
            <w:tcW w:w="3274" w:type="pct"/>
          </w:tcPr>
          <w:p w14:paraId="1E04BB0F" w14:textId="77777777" w:rsidR="007D14ED" w:rsidRPr="00003777" w:rsidRDefault="007D14ED" w:rsidP="0020389B">
            <w:pPr>
              <w:spacing w:before="100" w:beforeAutospacing="1" w:after="100" w:afterAutospacing="1" w:line="360" w:lineRule="auto"/>
              <w:rPr>
                <w:rtl/>
              </w:rPr>
            </w:pPr>
            <w:r w:rsidRPr="00003777">
              <w:rPr>
                <w:rFonts w:hint="cs"/>
                <w:rtl/>
              </w:rPr>
              <w:t>כתב כמויות מפורט</w:t>
            </w:r>
          </w:p>
        </w:tc>
        <w:tc>
          <w:tcPr>
            <w:tcW w:w="496" w:type="pct"/>
          </w:tcPr>
          <w:p w14:paraId="3688ECF1" w14:textId="77777777" w:rsidR="007D14ED" w:rsidRPr="00003777" w:rsidRDefault="007D14ED" w:rsidP="0020389B">
            <w:pPr>
              <w:spacing w:before="100" w:beforeAutospacing="1" w:after="100" w:afterAutospacing="1" w:line="360" w:lineRule="auto"/>
              <w:jc w:val="center"/>
              <w:rPr>
                <w:rtl/>
              </w:rPr>
            </w:pPr>
            <w:r w:rsidRPr="00003777">
              <w:rPr>
                <w:rFonts w:hint="cs"/>
                <w:rtl/>
              </w:rPr>
              <w:t>9</w:t>
            </w:r>
          </w:p>
        </w:tc>
      </w:tr>
      <w:tr w:rsidR="007D14ED" w:rsidRPr="00003777" w14:paraId="1FCCFF2C" w14:textId="77777777" w:rsidTr="0020389B">
        <w:trPr>
          <w:trHeight w:val="327"/>
          <w:tblCellSpacing w:w="0" w:type="dxa"/>
        </w:trPr>
        <w:tc>
          <w:tcPr>
            <w:tcW w:w="528" w:type="pct"/>
          </w:tcPr>
          <w:p w14:paraId="395BB6E2" w14:textId="77777777" w:rsidR="007D14ED" w:rsidRPr="00003777" w:rsidRDefault="007D14ED" w:rsidP="0020389B">
            <w:pPr>
              <w:spacing w:before="100" w:beforeAutospacing="1" w:after="100" w:afterAutospacing="1" w:line="360" w:lineRule="auto"/>
              <w:jc w:val="center"/>
            </w:pPr>
            <w:r w:rsidRPr="00003777">
              <w:rPr>
                <w:rFonts w:hint="cs"/>
                <w:rtl/>
              </w:rPr>
              <w:t>70</w:t>
            </w:r>
          </w:p>
        </w:tc>
        <w:tc>
          <w:tcPr>
            <w:tcW w:w="701" w:type="pct"/>
          </w:tcPr>
          <w:p w14:paraId="0E83DB0A" w14:textId="77777777" w:rsidR="007D14ED" w:rsidRPr="00003777" w:rsidRDefault="007D14ED" w:rsidP="0020389B">
            <w:pPr>
              <w:spacing w:before="100" w:beforeAutospacing="1" w:after="100" w:afterAutospacing="1" w:line="360" w:lineRule="auto"/>
              <w:jc w:val="center"/>
            </w:pPr>
            <w:r w:rsidRPr="00003777">
              <w:rPr>
                <w:rFonts w:hint="cs"/>
                <w:rtl/>
              </w:rPr>
              <w:t>7</w:t>
            </w:r>
          </w:p>
        </w:tc>
        <w:tc>
          <w:tcPr>
            <w:tcW w:w="3274" w:type="pct"/>
          </w:tcPr>
          <w:p w14:paraId="7376C76D" w14:textId="77777777" w:rsidR="007D14ED" w:rsidRPr="00003777" w:rsidRDefault="007D14ED" w:rsidP="0020389B">
            <w:pPr>
              <w:spacing w:before="100" w:beforeAutospacing="1" w:after="100" w:afterAutospacing="1" w:line="360" w:lineRule="auto"/>
              <w:rPr>
                <w:rtl/>
              </w:rPr>
            </w:pPr>
            <w:r w:rsidRPr="00003777">
              <w:rPr>
                <w:rFonts w:hint="cs"/>
                <w:rtl/>
              </w:rPr>
              <w:t>השלמת כלל</w:t>
            </w:r>
            <w:r>
              <w:rPr>
                <w:rFonts w:hint="cs"/>
                <w:rtl/>
              </w:rPr>
              <w:t xml:space="preserve"> האישורים הנדרשים, </w:t>
            </w:r>
            <w:r w:rsidRPr="00003777">
              <w:rPr>
                <w:rFonts w:hint="cs"/>
                <w:rtl/>
              </w:rPr>
              <w:t>אישור סופי של המכרז לפרסום</w:t>
            </w:r>
            <w:r>
              <w:rPr>
                <w:rFonts w:hint="cs"/>
                <w:rtl/>
              </w:rPr>
              <w:t xml:space="preserve">, </w:t>
            </w:r>
            <w:r w:rsidRPr="007D14ED">
              <w:rPr>
                <w:rFonts w:hint="cs"/>
                <w:rtl/>
              </w:rPr>
              <w:t>פרסום המכרז ובחירת קבלן</w:t>
            </w:r>
          </w:p>
        </w:tc>
        <w:tc>
          <w:tcPr>
            <w:tcW w:w="496" w:type="pct"/>
          </w:tcPr>
          <w:p w14:paraId="2ECD94AA" w14:textId="77777777" w:rsidR="007D14ED" w:rsidRPr="00003777" w:rsidRDefault="007D14ED" w:rsidP="0020389B">
            <w:pPr>
              <w:spacing w:before="100" w:beforeAutospacing="1" w:after="100" w:afterAutospacing="1" w:line="360" w:lineRule="auto"/>
              <w:jc w:val="center"/>
              <w:rPr>
                <w:rtl/>
              </w:rPr>
            </w:pPr>
            <w:r w:rsidRPr="00003777">
              <w:rPr>
                <w:rFonts w:hint="cs"/>
                <w:rtl/>
              </w:rPr>
              <w:t>10</w:t>
            </w:r>
          </w:p>
        </w:tc>
      </w:tr>
      <w:tr w:rsidR="007D14ED" w:rsidRPr="00003777" w14:paraId="1C53F627" w14:textId="77777777" w:rsidTr="0020389B">
        <w:trPr>
          <w:trHeight w:val="361"/>
          <w:tblCellSpacing w:w="0" w:type="dxa"/>
        </w:trPr>
        <w:tc>
          <w:tcPr>
            <w:tcW w:w="528" w:type="pct"/>
          </w:tcPr>
          <w:p w14:paraId="1666046B" w14:textId="77777777" w:rsidR="007D14ED" w:rsidRPr="00003777" w:rsidRDefault="007D14ED" w:rsidP="0020389B">
            <w:pPr>
              <w:spacing w:before="100" w:beforeAutospacing="1" w:after="100" w:afterAutospacing="1" w:line="360" w:lineRule="auto"/>
              <w:jc w:val="center"/>
            </w:pPr>
            <w:r w:rsidRPr="00003777">
              <w:rPr>
                <w:rFonts w:hint="cs"/>
                <w:rtl/>
              </w:rPr>
              <w:t>95</w:t>
            </w:r>
          </w:p>
        </w:tc>
        <w:tc>
          <w:tcPr>
            <w:tcW w:w="701" w:type="pct"/>
          </w:tcPr>
          <w:p w14:paraId="62C430A5" w14:textId="77777777" w:rsidR="007D14ED" w:rsidRPr="00003777" w:rsidRDefault="007D14ED" w:rsidP="0020389B">
            <w:pPr>
              <w:spacing w:before="100" w:beforeAutospacing="1" w:after="100" w:afterAutospacing="1" w:line="360" w:lineRule="auto"/>
              <w:jc w:val="center"/>
            </w:pPr>
            <w:r w:rsidRPr="00003777">
              <w:rPr>
                <w:rFonts w:hint="cs"/>
                <w:rtl/>
              </w:rPr>
              <w:t>25</w:t>
            </w:r>
          </w:p>
        </w:tc>
        <w:tc>
          <w:tcPr>
            <w:tcW w:w="3274" w:type="pct"/>
          </w:tcPr>
          <w:p w14:paraId="1B8B177D" w14:textId="77777777" w:rsidR="007D14ED" w:rsidRPr="00003777" w:rsidRDefault="007D14ED" w:rsidP="0020389B">
            <w:pPr>
              <w:spacing w:before="100" w:beforeAutospacing="1" w:after="100" w:afterAutospacing="1" w:line="360" w:lineRule="auto"/>
            </w:pPr>
            <w:r w:rsidRPr="00003777">
              <w:rPr>
                <w:rFonts w:hint="cs"/>
                <w:rtl/>
              </w:rPr>
              <w:t>פיקוח עליון שוטף על הביצוע</w:t>
            </w:r>
          </w:p>
        </w:tc>
        <w:tc>
          <w:tcPr>
            <w:tcW w:w="496" w:type="pct"/>
          </w:tcPr>
          <w:p w14:paraId="4210DF51" w14:textId="77777777" w:rsidR="007D14ED" w:rsidRPr="00003777" w:rsidRDefault="007D14ED" w:rsidP="0020389B">
            <w:pPr>
              <w:spacing w:before="100" w:beforeAutospacing="1" w:after="100" w:afterAutospacing="1" w:line="360" w:lineRule="auto"/>
              <w:jc w:val="center"/>
              <w:rPr>
                <w:rtl/>
              </w:rPr>
            </w:pPr>
            <w:r w:rsidRPr="00003777">
              <w:rPr>
                <w:rFonts w:hint="cs"/>
                <w:rtl/>
              </w:rPr>
              <w:t>11</w:t>
            </w:r>
          </w:p>
        </w:tc>
      </w:tr>
      <w:tr w:rsidR="007D14ED" w:rsidRPr="00003777" w14:paraId="0B9FBB76" w14:textId="77777777" w:rsidTr="0020389B">
        <w:trPr>
          <w:trHeight w:val="353"/>
          <w:tblCellSpacing w:w="0" w:type="dxa"/>
        </w:trPr>
        <w:tc>
          <w:tcPr>
            <w:tcW w:w="528" w:type="pct"/>
          </w:tcPr>
          <w:p w14:paraId="5C16F3D5" w14:textId="77777777" w:rsidR="007D14ED" w:rsidRPr="00003777" w:rsidRDefault="007D14ED" w:rsidP="0020389B">
            <w:pPr>
              <w:spacing w:before="100" w:beforeAutospacing="1" w:after="100" w:afterAutospacing="1" w:line="360" w:lineRule="auto"/>
              <w:jc w:val="center"/>
            </w:pPr>
            <w:r w:rsidRPr="00003777">
              <w:rPr>
                <w:rFonts w:hint="cs"/>
                <w:rtl/>
              </w:rPr>
              <w:t>100</w:t>
            </w:r>
          </w:p>
        </w:tc>
        <w:tc>
          <w:tcPr>
            <w:tcW w:w="701" w:type="pct"/>
          </w:tcPr>
          <w:p w14:paraId="77951F06" w14:textId="77777777" w:rsidR="007D14ED" w:rsidRPr="00003777" w:rsidRDefault="007D14ED" w:rsidP="0020389B">
            <w:pPr>
              <w:spacing w:before="100" w:beforeAutospacing="1" w:after="100" w:afterAutospacing="1" w:line="360" w:lineRule="auto"/>
              <w:jc w:val="center"/>
            </w:pPr>
            <w:r w:rsidRPr="00003777">
              <w:rPr>
                <w:rFonts w:hint="cs"/>
                <w:rtl/>
              </w:rPr>
              <w:t>5</w:t>
            </w:r>
          </w:p>
        </w:tc>
        <w:tc>
          <w:tcPr>
            <w:tcW w:w="3274" w:type="pct"/>
          </w:tcPr>
          <w:p w14:paraId="2ED4118E" w14:textId="77777777" w:rsidR="007D14ED" w:rsidRPr="00003777" w:rsidRDefault="007D14ED" w:rsidP="0020389B">
            <w:pPr>
              <w:spacing w:before="100" w:beforeAutospacing="1" w:after="100" w:afterAutospacing="1" w:line="360" w:lineRule="auto"/>
              <w:rPr>
                <w:rtl/>
              </w:rPr>
            </w:pPr>
            <w:r w:rsidRPr="00003777">
              <w:rPr>
                <w:rFonts w:hint="cs"/>
                <w:rtl/>
              </w:rPr>
              <w:t>קבלת העבודה</w:t>
            </w:r>
            <w:r>
              <w:rPr>
                <w:rFonts w:hint="cs"/>
                <w:rtl/>
              </w:rPr>
              <w:t>.</w:t>
            </w:r>
          </w:p>
        </w:tc>
        <w:tc>
          <w:tcPr>
            <w:tcW w:w="496" w:type="pct"/>
          </w:tcPr>
          <w:p w14:paraId="18B24F7A" w14:textId="77777777" w:rsidR="007D14ED" w:rsidRPr="00003777" w:rsidRDefault="007D14ED" w:rsidP="0020389B">
            <w:pPr>
              <w:spacing w:before="100" w:beforeAutospacing="1" w:after="100" w:afterAutospacing="1" w:line="360" w:lineRule="auto"/>
              <w:jc w:val="center"/>
              <w:rPr>
                <w:rtl/>
              </w:rPr>
            </w:pPr>
            <w:r w:rsidRPr="00003777">
              <w:rPr>
                <w:rFonts w:hint="cs"/>
                <w:rtl/>
              </w:rPr>
              <w:t>12</w:t>
            </w:r>
          </w:p>
        </w:tc>
      </w:tr>
    </w:tbl>
    <w:p w14:paraId="09E763EE" w14:textId="77777777" w:rsidR="004A7FBE" w:rsidRDefault="009F2DC0" w:rsidP="004A7FBE">
      <w:pPr>
        <w:pStyle w:val="24"/>
        <w:keepNext/>
        <w:keepLines/>
        <w:tabs>
          <w:tab w:val="left" w:pos="1134"/>
          <w:tab w:val="left" w:pos="9497"/>
        </w:tabs>
        <w:ind w:left="1080"/>
        <w:rPr>
          <w:rFonts w:ascii="Arial" w:hAnsi="Arial"/>
          <w:rtl/>
        </w:rPr>
      </w:pPr>
      <w:r w:rsidRPr="000A1BEB">
        <w:rPr>
          <w:rFonts w:ascii="Arial" w:hAnsi="Arial"/>
          <w:bCs/>
          <w:rtl/>
        </w:rPr>
        <w:lastRenderedPageBreak/>
        <w:t>אבני דרך לתשלום</w:t>
      </w:r>
      <w:r w:rsidRPr="00A90ED4">
        <w:rPr>
          <w:rFonts w:ascii="Arial" w:hAnsi="Arial" w:hint="cs"/>
          <w:rtl/>
        </w:rPr>
        <w:t xml:space="preserve"> </w:t>
      </w:r>
      <w:r w:rsidRPr="00C33E99">
        <w:rPr>
          <w:rFonts w:ascii="Arial" w:hAnsi="Arial" w:hint="eastAsia"/>
          <w:b/>
          <w:bCs/>
          <w:rtl/>
        </w:rPr>
        <w:t>אבני</w:t>
      </w:r>
      <w:r w:rsidRPr="00C33E99">
        <w:rPr>
          <w:rFonts w:ascii="Arial" w:hAnsi="Arial"/>
          <w:b/>
          <w:bCs/>
          <w:rtl/>
        </w:rPr>
        <w:t xml:space="preserve"> </w:t>
      </w:r>
      <w:r w:rsidRPr="00C33E99">
        <w:rPr>
          <w:rFonts w:ascii="Arial" w:hAnsi="Arial" w:hint="eastAsia"/>
          <w:b/>
          <w:bCs/>
          <w:rtl/>
        </w:rPr>
        <w:t>הדרך</w:t>
      </w:r>
      <w:r w:rsidRPr="00C33E99">
        <w:rPr>
          <w:rFonts w:ascii="Arial" w:hAnsi="Arial"/>
          <w:b/>
          <w:bCs/>
          <w:rtl/>
        </w:rPr>
        <w:t xml:space="preserve"> </w:t>
      </w:r>
      <w:r w:rsidRPr="00C33E99">
        <w:rPr>
          <w:rFonts w:ascii="Arial" w:hAnsi="Arial" w:hint="eastAsia"/>
          <w:b/>
          <w:bCs/>
          <w:rtl/>
        </w:rPr>
        <w:t>יאושרו</w:t>
      </w:r>
      <w:r w:rsidRPr="00C33E99">
        <w:rPr>
          <w:rFonts w:ascii="Arial" w:hAnsi="Arial"/>
          <w:b/>
          <w:bCs/>
          <w:rtl/>
        </w:rPr>
        <w:t xml:space="preserve"> </w:t>
      </w:r>
      <w:r w:rsidRPr="00C33E99">
        <w:rPr>
          <w:rFonts w:ascii="Arial" w:hAnsi="Arial" w:hint="eastAsia"/>
          <w:b/>
          <w:bCs/>
          <w:rtl/>
        </w:rPr>
        <w:t>לכל</w:t>
      </w:r>
      <w:r w:rsidRPr="00C33E99">
        <w:rPr>
          <w:rFonts w:ascii="Arial" w:hAnsi="Arial"/>
          <w:b/>
          <w:bCs/>
          <w:rtl/>
        </w:rPr>
        <w:t xml:space="preserve"> </w:t>
      </w:r>
      <w:r w:rsidRPr="00C33E99">
        <w:rPr>
          <w:rFonts w:ascii="Arial" w:hAnsi="Arial" w:hint="eastAsia"/>
          <w:b/>
          <w:bCs/>
          <w:rtl/>
        </w:rPr>
        <w:t>צוות</w:t>
      </w:r>
      <w:r w:rsidRPr="00C33E99">
        <w:rPr>
          <w:rFonts w:ascii="Arial" w:hAnsi="Arial"/>
          <w:b/>
          <w:bCs/>
          <w:rtl/>
        </w:rPr>
        <w:t xml:space="preserve"> </w:t>
      </w:r>
      <w:r w:rsidRPr="00C33E99">
        <w:rPr>
          <w:rFonts w:ascii="Arial" w:hAnsi="Arial" w:hint="eastAsia"/>
          <w:b/>
          <w:bCs/>
          <w:rtl/>
        </w:rPr>
        <w:t>התכנון</w:t>
      </w:r>
      <w:r w:rsidRPr="00C33E99">
        <w:rPr>
          <w:rFonts w:ascii="Arial" w:hAnsi="Arial"/>
          <w:b/>
          <w:bCs/>
          <w:rtl/>
        </w:rPr>
        <w:t xml:space="preserve"> </w:t>
      </w:r>
      <w:r w:rsidRPr="00C33E99">
        <w:rPr>
          <w:rFonts w:ascii="Arial" w:hAnsi="Arial" w:hint="eastAsia"/>
          <w:b/>
          <w:bCs/>
          <w:rtl/>
        </w:rPr>
        <w:t>כמקשה</w:t>
      </w:r>
      <w:r w:rsidRPr="00C33E99">
        <w:rPr>
          <w:rFonts w:ascii="Arial" w:hAnsi="Arial"/>
          <w:b/>
          <w:bCs/>
          <w:rtl/>
        </w:rPr>
        <w:t xml:space="preserve"> </w:t>
      </w:r>
      <w:r w:rsidRPr="00C33E99">
        <w:rPr>
          <w:rFonts w:ascii="Arial" w:hAnsi="Arial" w:hint="eastAsia"/>
          <w:b/>
          <w:bCs/>
          <w:rtl/>
        </w:rPr>
        <w:t>אחת</w:t>
      </w:r>
      <w:r w:rsidRPr="00C33E99">
        <w:rPr>
          <w:rFonts w:ascii="Arial" w:hAnsi="Arial"/>
          <w:b/>
          <w:bCs/>
          <w:rtl/>
        </w:rPr>
        <w:t xml:space="preserve">. </w:t>
      </w:r>
      <w:r w:rsidRPr="00C33E99">
        <w:rPr>
          <w:rFonts w:ascii="Arial" w:hAnsi="Arial" w:hint="eastAsia"/>
          <w:b/>
          <w:bCs/>
          <w:rtl/>
        </w:rPr>
        <w:t>לא</w:t>
      </w:r>
      <w:r w:rsidRPr="00C33E99">
        <w:rPr>
          <w:rFonts w:ascii="Arial" w:hAnsi="Arial"/>
          <w:b/>
          <w:bCs/>
          <w:rtl/>
        </w:rPr>
        <w:t xml:space="preserve"> </w:t>
      </w:r>
      <w:r w:rsidRPr="00C33E99">
        <w:rPr>
          <w:rFonts w:ascii="Arial" w:hAnsi="Arial" w:hint="eastAsia"/>
          <w:b/>
          <w:bCs/>
          <w:rtl/>
        </w:rPr>
        <w:t>יאושרו</w:t>
      </w:r>
      <w:r w:rsidRPr="00C33E99">
        <w:rPr>
          <w:rFonts w:ascii="Arial" w:hAnsi="Arial"/>
          <w:b/>
          <w:bCs/>
          <w:rtl/>
        </w:rPr>
        <w:t xml:space="preserve"> </w:t>
      </w:r>
      <w:r w:rsidR="004A7FBE" w:rsidRPr="00C33E99">
        <w:rPr>
          <w:rFonts w:ascii="Arial" w:hAnsi="Arial" w:hint="eastAsia"/>
          <w:b/>
          <w:bCs/>
          <w:rtl/>
        </w:rPr>
        <w:t>למתכננים</w:t>
      </w:r>
      <w:r w:rsidR="004A7FBE" w:rsidRPr="00C33E99">
        <w:rPr>
          <w:rFonts w:ascii="Arial" w:hAnsi="Arial"/>
          <w:b/>
          <w:bCs/>
          <w:rtl/>
        </w:rPr>
        <w:t xml:space="preserve"> </w:t>
      </w:r>
      <w:r w:rsidR="004A7FBE" w:rsidRPr="00C33E99">
        <w:rPr>
          <w:rFonts w:ascii="Arial" w:hAnsi="Arial" w:hint="eastAsia"/>
          <w:b/>
          <w:bCs/>
          <w:rtl/>
        </w:rPr>
        <w:t>שונים</w:t>
      </w:r>
      <w:r w:rsidR="004A7FBE" w:rsidRPr="00003777">
        <w:rPr>
          <w:rFonts w:ascii="Arial" w:hAnsi="Arial" w:hint="cs"/>
          <w:rtl/>
        </w:rPr>
        <w:t xml:space="preserve">. </w:t>
      </w:r>
    </w:p>
    <w:p w14:paraId="0CF14E92" w14:textId="77777777" w:rsidR="004A7FBE" w:rsidRPr="00D24331" w:rsidRDefault="004A7FBE" w:rsidP="000A611A">
      <w:pPr>
        <w:pStyle w:val="af9"/>
        <w:keepNext/>
        <w:keepLines/>
        <w:numPr>
          <w:ilvl w:val="1"/>
          <w:numId w:val="53"/>
        </w:numPr>
        <w:bidi/>
        <w:spacing w:line="360" w:lineRule="auto"/>
        <w:ind w:left="849" w:right="-567" w:hanging="489"/>
        <w:contextualSpacing w:val="0"/>
        <w:rPr>
          <w:rFonts w:cs="David"/>
          <w:b/>
          <w:bCs/>
          <w:lang w:eastAsia="en-US"/>
        </w:rPr>
      </w:pPr>
      <w:r w:rsidRPr="00D24331">
        <w:rPr>
          <w:rFonts w:cs="David" w:hint="cs"/>
          <w:b/>
          <w:bCs/>
          <w:rtl/>
          <w:lang w:eastAsia="en-US"/>
        </w:rPr>
        <w:t>נ</w:t>
      </w:r>
      <w:r w:rsidRPr="00D24331">
        <w:rPr>
          <w:rFonts w:cs="David"/>
          <w:b/>
          <w:bCs/>
          <w:rtl/>
          <w:lang w:eastAsia="en-US"/>
        </w:rPr>
        <w:t>יהול ביצוע עבודות פיתוח סיוע בשיווק ופרסום מכרזים</w:t>
      </w:r>
    </w:p>
    <w:p w14:paraId="205FF7DB" w14:textId="77777777" w:rsidR="004A7FBE" w:rsidRPr="000B7E63" w:rsidRDefault="004A7FBE" w:rsidP="00476709">
      <w:pPr>
        <w:pStyle w:val="a4"/>
        <w:keepNext/>
        <w:keepLines/>
        <w:spacing w:line="360" w:lineRule="auto"/>
        <w:ind w:left="794"/>
        <w:rPr>
          <w:rtl/>
          <w:lang w:eastAsia="en-US"/>
        </w:rPr>
      </w:pPr>
      <w:r w:rsidRPr="00A90ED4">
        <w:rPr>
          <w:rtl/>
          <w:lang w:eastAsia="en-US"/>
        </w:rPr>
        <w:t xml:space="preserve">בגין ניהול ביצוע עבודות פיתוח </w:t>
      </w:r>
      <w:r>
        <w:rPr>
          <w:rFonts w:hint="cs"/>
          <w:rtl/>
          <w:lang w:eastAsia="en-US"/>
        </w:rPr>
        <w:t>תשתיות</w:t>
      </w:r>
      <w:r w:rsidRPr="00A90ED4">
        <w:rPr>
          <w:rtl/>
          <w:lang w:eastAsia="en-US"/>
        </w:rPr>
        <w:t xml:space="preserve"> עבור הרשות ומסירתם לרשות מקומית, סיוע בשיווק ופרסום מכרזים, תשולם </w:t>
      </w:r>
      <w:r w:rsidR="00733E74">
        <w:rPr>
          <w:rFonts w:hint="cs"/>
          <w:rtl/>
          <w:lang w:eastAsia="en-US"/>
        </w:rPr>
        <w:t>לספק</w:t>
      </w:r>
      <w:r w:rsidR="00733E74" w:rsidRPr="00A90ED4">
        <w:rPr>
          <w:rtl/>
          <w:lang w:eastAsia="en-US"/>
        </w:rPr>
        <w:t xml:space="preserve"> </w:t>
      </w:r>
      <w:r w:rsidRPr="00A90ED4">
        <w:rPr>
          <w:rtl/>
          <w:lang w:eastAsia="en-US"/>
        </w:rPr>
        <w:t xml:space="preserve">עמלה </w:t>
      </w:r>
      <w:r w:rsidRPr="004B6831">
        <w:rPr>
          <w:b/>
          <w:bCs/>
          <w:rtl/>
          <w:lang w:eastAsia="en-US"/>
        </w:rPr>
        <w:t xml:space="preserve">על בסיס אחוז </w:t>
      </w:r>
      <w:r w:rsidRPr="00AA10B5">
        <w:rPr>
          <w:b/>
          <w:bCs/>
          <w:u w:val="single"/>
          <w:rtl/>
          <w:lang w:eastAsia="en-US"/>
        </w:rPr>
        <w:t>עמלת ניהול הפרויקט</w:t>
      </w:r>
      <w:r w:rsidR="00E509BB">
        <w:rPr>
          <w:rFonts w:hint="cs"/>
          <w:b/>
          <w:bCs/>
          <w:u w:val="single"/>
          <w:rtl/>
          <w:lang w:eastAsia="en-US"/>
        </w:rPr>
        <w:t>,</w:t>
      </w:r>
      <w:r w:rsidR="009B6AF7">
        <w:rPr>
          <w:rFonts w:hint="cs"/>
          <w:rtl/>
          <w:lang w:eastAsia="en-US"/>
        </w:rPr>
        <w:t xml:space="preserve"> בהתאם לזכיית</w:t>
      </w:r>
      <w:r w:rsidR="00E509BB">
        <w:rPr>
          <w:rFonts w:hint="cs"/>
          <w:rtl/>
          <w:lang w:eastAsia="en-US"/>
        </w:rPr>
        <w:t>ו</w:t>
      </w:r>
      <w:r w:rsidR="009B6AF7">
        <w:rPr>
          <w:rFonts w:hint="cs"/>
          <w:rtl/>
          <w:lang w:eastAsia="en-US"/>
        </w:rPr>
        <w:t xml:space="preserve"> במכרז זה.</w:t>
      </w:r>
    </w:p>
    <w:p w14:paraId="1CB4449C" w14:textId="77777777" w:rsidR="004A7FBE" w:rsidRPr="00D24331" w:rsidRDefault="004A7FBE" w:rsidP="000A611A">
      <w:pPr>
        <w:pStyle w:val="af9"/>
        <w:keepNext/>
        <w:keepLines/>
        <w:numPr>
          <w:ilvl w:val="2"/>
          <w:numId w:val="53"/>
        </w:numPr>
        <w:bidi/>
        <w:spacing w:line="360" w:lineRule="auto"/>
        <w:ind w:right="-567"/>
        <w:contextualSpacing w:val="0"/>
        <w:rPr>
          <w:rFonts w:cs="David"/>
          <w:b/>
          <w:bCs/>
          <w:lang w:eastAsia="en-US"/>
        </w:rPr>
      </w:pPr>
      <w:r w:rsidRPr="00D24331">
        <w:rPr>
          <w:rFonts w:cs="David"/>
          <w:b/>
          <w:bCs/>
          <w:rtl/>
          <w:lang w:eastAsia="en-US"/>
        </w:rPr>
        <w:t>קביעת שעור העמלה</w:t>
      </w:r>
      <w:r w:rsidR="009F053A">
        <w:rPr>
          <w:rFonts w:cs="David" w:hint="cs"/>
          <w:b/>
          <w:bCs/>
          <w:rtl/>
          <w:lang w:eastAsia="en-US"/>
        </w:rPr>
        <w:t xml:space="preserve"> (לא רלבנטי)</w:t>
      </w:r>
    </w:p>
    <w:p w14:paraId="4AB8C30D" w14:textId="77777777" w:rsidR="004A7FBE" w:rsidRPr="0021587C" w:rsidRDefault="004A7FBE" w:rsidP="000A611A">
      <w:pPr>
        <w:pStyle w:val="af9"/>
        <w:keepNext/>
        <w:keepLines/>
        <w:numPr>
          <w:ilvl w:val="1"/>
          <w:numId w:val="53"/>
        </w:numPr>
        <w:bidi/>
        <w:spacing w:line="360" w:lineRule="auto"/>
        <w:ind w:left="849" w:right="-567" w:hanging="489"/>
        <w:contextualSpacing w:val="0"/>
        <w:rPr>
          <w:rFonts w:cs="David"/>
          <w:b/>
          <w:bCs/>
          <w:lang w:eastAsia="en-US"/>
        </w:rPr>
      </w:pPr>
      <w:r w:rsidRPr="0021587C">
        <w:rPr>
          <w:rFonts w:cs="David"/>
          <w:b/>
          <w:bCs/>
          <w:rtl/>
          <w:lang w:eastAsia="en-US"/>
        </w:rPr>
        <w:t>תכנון וניהול תכנון של תהליכים סטטוטוריים</w:t>
      </w:r>
    </w:p>
    <w:p w14:paraId="2D1FB446" w14:textId="77777777" w:rsidR="00234B4B" w:rsidRDefault="004A7FBE" w:rsidP="00580973">
      <w:pPr>
        <w:pStyle w:val="a4"/>
        <w:keepNext/>
        <w:keepLines/>
        <w:spacing w:line="360" w:lineRule="auto"/>
        <w:ind w:left="794"/>
        <w:rPr>
          <w:rtl/>
          <w:lang w:eastAsia="en-US"/>
        </w:rPr>
      </w:pPr>
      <w:r w:rsidRPr="00151B17">
        <w:rPr>
          <w:rtl/>
          <w:lang w:eastAsia="en-US"/>
        </w:rPr>
        <w:t xml:space="preserve">במקרים בהם נדרש הכנת תכניות בינוי ערים דוגמת: תכנית אב/מתאר, תכניות שלד, תכנית בנין עיר (תב"ע) ותכניות בינוי פיתוח בקנ"מ 1:500 ובמידת הצורך בקנ"מ 1:250, ייקבע שכר הטרחה עפ"י תעריף </w:t>
      </w:r>
      <w:r w:rsidR="00234B4B">
        <w:rPr>
          <w:rFonts w:hint="cs"/>
          <w:rtl/>
          <w:lang w:eastAsia="en-US"/>
        </w:rPr>
        <w:t>משרד הבינוי והשיכון</w:t>
      </w:r>
      <w:r w:rsidR="00476709">
        <w:rPr>
          <w:rFonts w:hint="cs"/>
          <w:rtl/>
          <w:lang w:eastAsia="en-US"/>
        </w:rPr>
        <w:t>.</w:t>
      </w:r>
      <w:r w:rsidR="00234B4B">
        <w:rPr>
          <w:rFonts w:hint="cs"/>
          <w:rtl/>
          <w:lang w:eastAsia="en-US"/>
        </w:rPr>
        <w:t xml:space="preserve"> </w:t>
      </w:r>
    </w:p>
    <w:p w14:paraId="3453A025" w14:textId="77777777" w:rsidR="004A7FBE" w:rsidRDefault="00234B4B" w:rsidP="004278AA">
      <w:pPr>
        <w:pStyle w:val="a4"/>
        <w:keepNext/>
        <w:keepLines/>
        <w:spacing w:line="360" w:lineRule="auto"/>
        <w:ind w:left="794"/>
        <w:rPr>
          <w:lang w:eastAsia="en-US"/>
        </w:rPr>
      </w:pPr>
      <w:r>
        <w:rPr>
          <w:rFonts w:hint="cs"/>
          <w:rtl/>
          <w:lang w:eastAsia="en-US"/>
        </w:rPr>
        <w:t xml:space="preserve">ניתן </w:t>
      </w:r>
      <w:r w:rsidR="004A7FBE" w:rsidRPr="00151B17">
        <w:rPr>
          <w:rtl/>
          <w:lang w:eastAsia="en-US"/>
        </w:rPr>
        <w:t xml:space="preserve"> לראות בקישור הבא</w:t>
      </w:r>
      <w:r w:rsidR="004A7FBE">
        <w:rPr>
          <w:rFonts w:hint="cs"/>
          <w:rtl/>
          <w:lang w:eastAsia="en-US"/>
        </w:rPr>
        <w:t>:</w:t>
      </w:r>
    </w:p>
    <w:p w14:paraId="0733868F" w14:textId="77777777" w:rsidR="004A7FBE" w:rsidRDefault="00DD6042" w:rsidP="004A7FBE">
      <w:pPr>
        <w:keepNext/>
        <w:keepLines/>
        <w:ind w:left="794"/>
        <w:rPr>
          <w:rStyle w:val="Hyperlink"/>
          <w:rtl/>
        </w:rPr>
      </w:pPr>
      <w:hyperlink r:id="rId13" w:history="1">
        <w:r w:rsidR="004A7FBE" w:rsidRPr="00003777">
          <w:rPr>
            <w:rStyle w:val="Hyperlink"/>
          </w:rPr>
          <w:t>http://www.moch.gov.il/tichnun/Pages/taarifey_tichnun.aspx</w:t>
        </w:r>
      </w:hyperlink>
    </w:p>
    <w:p w14:paraId="5EBDCAA1" w14:textId="77777777" w:rsidR="004A7FBE" w:rsidRDefault="004A7FBE" w:rsidP="004A7FBE">
      <w:pPr>
        <w:keepNext/>
        <w:keepLines/>
        <w:ind w:left="794"/>
        <w:rPr>
          <w:rStyle w:val="Hyperlink"/>
          <w:rtl/>
        </w:rPr>
      </w:pPr>
    </w:p>
    <w:p w14:paraId="3213628C" w14:textId="77777777" w:rsidR="004A7FBE" w:rsidRPr="0021587C" w:rsidRDefault="004A7FBE" w:rsidP="000A611A">
      <w:pPr>
        <w:pStyle w:val="af9"/>
        <w:keepNext/>
        <w:keepLines/>
        <w:numPr>
          <w:ilvl w:val="2"/>
          <w:numId w:val="53"/>
        </w:numPr>
        <w:bidi/>
        <w:spacing w:line="360" w:lineRule="auto"/>
        <w:ind w:right="-567"/>
        <w:contextualSpacing w:val="0"/>
        <w:rPr>
          <w:rFonts w:cs="David"/>
          <w:b/>
          <w:bCs/>
          <w:lang w:eastAsia="en-US"/>
        </w:rPr>
      </w:pPr>
      <w:r w:rsidRPr="0021587C">
        <w:rPr>
          <w:rFonts w:cs="David" w:hint="cs"/>
          <w:b/>
          <w:bCs/>
          <w:rtl/>
          <w:lang w:eastAsia="en-US"/>
        </w:rPr>
        <w:t>שכר טרחה</w:t>
      </w:r>
    </w:p>
    <w:p w14:paraId="2CB86974" w14:textId="77777777" w:rsidR="004A7FBE" w:rsidRPr="00151B17" w:rsidRDefault="004A7FBE" w:rsidP="004A7FBE">
      <w:pPr>
        <w:keepNext/>
        <w:keepLines/>
        <w:ind w:left="794"/>
        <w:rPr>
          <w:rtl/>
        </w:rPr>
      </w:pPr>
      <w:r w:rsidRPr="00151B17">
        <w:rPr>
          <w:rtl/>
        </w:rPr>
        <w:t>השכר עבור שירותי התכנון וניהול התכנון ייקבע באופן הבא:</w:t>
      </w:r>
    </w:p>
    <w:p w14:paraId="39B263C1" w14:textId="77777777" w:rsidR="004A7FBE" w:rsidRPr="00151B17" w:rsidRDefault="004A7FBE" w:rsidP="005B4A9A">
      <w:pPr>
        <w:pStyle w:val="af9"/>
        <w:keepNext/>
        <w:keepLines/>
        <w:numPr>
          <w:ilvl w:val="0"/>
          <w:numId w:val="54"/>
        </w:numPr>
        <w:bidi/>
        <w:spacing w:before="60" w:line="320" w:lineRule="atLeast"/>
        <w:ind w:left="1983" w:right="504"/>
        <w:jc w:val="left"/>
        <w:rPr>
          <w:rFonts w:ascii="Arial" w:hAnsi="Arial" w:cs="David"/>
          <w:rtl/>
        </w:rPr>
      </w:pPr>
      <w:r w:rsidRPr="00151B17">
        <w:rPr>
          <w:rFonts w:ascii="Arial" w:hAnsi="Arial" w:cs="David"/>
          <w:rtl/>
        </w:rPr>
        <w:t>עבור שירותי התכנון</w:t>
      </w:r>
      <w:r>
        <w:rPr>
          <w:rFonts w:ascii="Arial" w:hAnsi="Arial" w:cs="David" w:hint="cs"/>
          <w:rtl/>
        </w:rPr>
        <w:t xml:space="preserve"> הסטטוטורי</w:t>
      </w:r>
      <w:r w:rsidRPr="00151B17">
        <w:rPr>
          <w:rFonts w:ascii="Arial" w:hAnsi="Arial" w:cs="David"/>
          <w:rtl/>
        </w:rPr>
        <w:t xml:space="preserve"> ישולם השכר לפי </w:t>
      </w:r>
      <w:r w:rsidR="00AC3745" w:rsidRPr="00151B17">
        <w:rPr>
          <w:rFonts w:ascii="Arial" w:hAnsi="Arial" w:cs="David"/>
          <w:rtl/>
        </w:rPr>
        <w:t xml:space="preserve">תעריף </w:t>
      </w:r>
      <w:r w:rsidR="005B4A9A">
        <w:rPr>
          <w:rFonts w:ascii="Arial" w:hAnsi="Arial" w:cs="David" w:hint="cs"/>
          <w:rtl/>
        </w:rPr>
        <w:t>משרד</w:t>
      </w:r>
      <w:r w:rsidR="005B4A9A" w:rsidRPr="00151B17">
        <w:rPr>
          <w:rFonts w:ascii="Arial" w:hAnsi="Arial" w:cs="David"/>
          <w:rtl/>
        </w:rPr>
        <w:t xml:space="preserve"> </w:t>
      </w:r>
      <w:r w:rsidR="00AC3745" w:rsidRPr="00151B17">
        <w:rPr>
          <w:rFonts w:ascii="Arial" w:hAnsi="Arial" w:cs="David"/>
          <w:rtl/>
        </w:rPr>
        <w:t>הבינוי</w:t>
      </w:r>
      <w:r w:rsidRPr="00151B17">
        <w:rPr>
          <w:rFonts w:ascii="Arial" w:hAnsi="Arial" w:cs="David"/>
          <w:rtl/>
        </w:rPr>
        <w:t xml:space="preserve"> בניכוי הנחה של לפחות </w:t>
      </w:r>
      <w:r>
        <w:rPr>
          <w:rFonts w:ascii="Arial" w:hAnsi="Arial" w:cs="David" w:hint="cs"/>
          <w:rtl/>
        </w:rPr>
        <w:t>20</w:t>
      </w:r>
      <w:r w:rsidRPr="00151B17">
        <w:rPr>
          <w:rFonts w:ascii="Arial" w:hAnsi="Arial" w:cs="David"/>
          <w:rtl/>
        </w:rPr>
        <w:t>%.</w:t>
      </w:r>
    </w:p>
    <w:p w14:paraId="0BA9AA13" w14:textId="77777777" w:rsidR="004A7FBE" w:rsidRDefault="004A7FBE" w:rsidP="000A611A">
      <w:pPr>
        <w:pStyle w:val="af9"/>
        <w:keepNext/>
        <w:keepLines/>
        <w:numPr>
          <w:ilvl w:val="0"/>
          <w:numId w:val="54"/>
        </w:numPr>
        <w:bidi/>
        <w:spacing w:before="60" w:line="320" w:lineRule="atLeast"/>
        <w:ind w:left="1983" w:right="504"/>
        <w:jc w:val="left"/>
        <w:rPr>
          <w:rFonts w:ascii="Arial" w:hAnsi="Arial" w:cs="David"/>
        </w:rPr>
      </w:pPr>
      <w:r w:rsidRPr="00151B17">
        <w:rPr>
          <w:rFonts w:ascii="Arial" w:hAnsi="Arial" w:cs="David"/>
          <w:rtl/>
        </w:rPr>
        <w:t xml:space="preserve">עבור שירותי ניהול </w:t>
      </w:r>
      <w:r>
        <w:rPr>
          <w:rFonts w:ascii="Arial" w:hAnsi="Arial" w:cs="David" w:hint="cs"/>
          <w:rtl/>
        </w:rPr>
        <w:t xml:space="preserve">התכנון הסטטוטורי, </w:t>
      </w:r>
      <w:r w:rsidRPr="00151B17">
        <w:rPr>
          <w:rFonts w:ascii="Arial" w:hAnsi="Arial" w:cs="David"/>
          <w:rtl/>
        </w:rPr>
        <w:t>תשולם עמלת ניהול תכנון בגובה 10% משכר התכנון בפועל.</w:t>
      </w:r>
    </w:p>
    <w:p w14:paraId="06EE4EE8" w14:textId="77777777" w:rsidR="004A7FBE" w:rsidRPr="00151B17" w:rsidRDefault="004A7FBE" w:rsidP="004A7FBE">
      <w:pPr>
        <w:pStyle w:val="af9"/>
        <w:keepNext/>
        <w:keepLines/>
        <w:spacing w:before="60" w:line="320" w:lineRule="atLeast"/>
        <w:ind w:left="1983" w:right="504"/>
        <w:jc w:val="left"/>
        <w:rPr>
          <w:rFonts w:ascii="Arial" w:hAnsi="Arial" w:cs="David"/>
          <w:rtl/>
        </w:rPr>
      </w:pPr>
    </w:p>
    <w:p w14:paraId="7F55D000" w14:textId="77777777" w:rsidR="004A7FBE" w:rsidRPr="00151B17" w:rsidRDefault="004A7FBE" w:rsidP="00AC3745">
      <w:pPr>
        <w:keepNext/>
        <w:keepLines/>
        <w:spacing w:line="360" w:lineRule="auto"/>
        <w:ind w:left="794"/>
        <w:jc w:val="both"/>
        <w:rPr>
          <w:rtl/>
        </w:rPr>
      </w:pPr>
      <w:r w:rsidRPr="00151B17">
        <w:rPr>
          <w:rtl/>
        </w:rPr>
        <w:t xml:space="preserve">חשבונות עבור תהליכים אלה יוגשו על ידי </w:t>
      </w:r>
      <w:r w:rsidR="00733E74">
        <w:rPr>
          <w:rFonts w:hint="cs"/>
          <w:rtl/>
        </w:rPr>
        <w:t>הספק</w:t>
      </w:r>
      <w:r w:rsidR="00AC3745">
        <w:rPr>
          <w:rtl/>
        </w:rPr>
        <w:t xml:space="preserve"> </w:t>
      </w:r>
      <w:r w:rsidRPr="00151B17">
        <w:rPr>
          <w:rtl/>
        </w:rPr>
        <w:t>ויכללו פרוט השכר המבוקש עבור כל יועץ. כמו כן</w:t>
      </w:r>
      <w:r>
        <w:rPr>
          <w:rFonts w:hint="cs"/>
          <w:rtl/>
        </w:rPr>
        <w:t>,</w:t>
      </w:r>
      <w:r w:rsidRPr="00151B17">
        <w:rPr>
          <w:rtl/>
        </w:rPr>
        <w:t xml:space="preserve"> בכל חשבון שיוגש, </w:t>
      </w:r>
      <w:r>
        <w:rPr>
          <w:rFonts w:hint="cs"/>
          <w:rtl/>
        </w:rPr>
        <w:t>י</w:t>
      </w:r>
      <w:r w:rsidRPr="00151B17">
        <w:rPr>
          <w:rtl/>
        </w:rPr>
        <w:t xml:space="preserve">צרף </w:t>
      </w:r>
      <w:r w:rsidR="00733E74">
        <w:rPr>
          <w:rFonts w:hint="cs"/>
          <w:rtl/>
        </w:rPr>
        <w:t>הספק</w:t>
      </w:r>
      <w:r w:rsidR="00733E74">
        <w:rPr>
          <w:rtl/>
        </w:rPr>
        <w:t xml:space="preserve"> </w:t>
      </w:r>
      <w:r w:rsidRPr="00151B17">
        <w:rPr>
          <w:rtl/>
        </w:rPr>
        <w:t>העתקים של חשבונות עסקה של היועצים</w:t>
      </w:r>
      <w:r>
        <w:rPr>
          <w:rFonts w:hint="cs"/>
          <w:rtl/>
        </w:rPr>
        <w:t>. בחשבון הראשון יצורף חוזה עם נותני השירות.</w:t>
      </w:r>
    </w:p>
    <w:p w14:paraId="1A199945" w14:textId="77777777" w:rsidR="004A7FBE" w:rsidRPr="00151B17" w:rsidRDefault="004A7FBE" w:rsidP="00E509BB">
      <w:pPr>
        <w:keepNext/>
        <w:keepLines/>
        <w:spacing w:line="360" w:lineRule="auto"/>
        <w:ind w:left="794"/>
        <w:jc w:val="both"/>
        <w:rPr>
          <w:rtl/>
        </w:rPr>
      </w:pPr>
      <w:r w:rsidRPr="00151B17">
        <w:rPr>
          <w:rtl/>
        </w:rPr>
        <w:t xml:space="preserve">חשבונות יאושרו לכל צוות התכנון כמקשה אחת. לא יאושרו אבני דרך שונות למתכננים שונים. </w:t>
      </w:r>
    </w:p>
    <w:p w14:paraId="6319BCEA" w14:textId="77777777" w:rsidR="004A7FBE" w:rsidRPr="00151B17" w:rsidRDefault="004A7FBE" w:rsidP="00E509BB">
      <w:pPr>
        <w:keepNext/>
        <w:keepLines/>
        <w:spacing w:line="360" w:lineRule="auto"/>
        <w:ind w:left="794"/>
        <w:jc w:val="both"/>
        <w:rPr>
          <w:rtl/>
        </w:rPr>
      </w:pPr>
      <w:r w:rsidRPr="00151B17">
        <w:rPr>
          <w:rtl/>
        </w:rPr>
        <w:t xml:space="preserve">יובהר כי תכנון סטטוטורי יופעל עפ"י הצורך כחלק מתכולת העבודה בכל פרויקט </w:t>
      </w:r>
      <w:r>
        <w:rPr>
          <w:rFonts w:hint="cs"/>
          <w:rtl/>
        </w:rPr>
        <w:t>שינוהל על ידי ה</w:t>
      </w:r>
      <w:r w:rsidR="00733E74">
        <w:rPr>
          <w:rFonts w:ascii="Arial" w:hAnsi="Arial" w:cs="Arial" w:hint="cs"/>
          <w:rtl/>
        </w:rPr>
        <w:t>ספק</w:t>
      </w:r>
      <w:r>
        <w:rPr>
          <w:rFonts w:hint="cs"/>
          <w:rtl/>
        </w:rPr>
        <w:t>.</w:t>
      </w:r>
    </w:p>
    <w:p w14:paraId="6D713678" w14:textId="77777777" w:rsidR="004A7FBE" w:rsidRPr="00151B17" w:rsidRDefault="004A7FBE" w:rsidP="00E509BB">
      <w:pPr>
        <w:keepNext/>
        <w:keepLines/>
        <w:spacing w:line="360" w:lineRule="auto"/>
        <w:ind w:left="794"/>
        <w:jc w:val="both"/>
        <w:rPr>
          <w:rtl/>
        </w:rPr>
      </w:pPr>
      <w:r>
        <w:rPr>
          <w:rtl/>
        </w:rPr>
        <w:t>ה</w:t>
      </w:r>
      <w:r w:rsidR="00733E74">
        <w:rPr>
          <w:rFonts w:ascii="Arial" w:hAnsi="Arial" w:cs="Arial" w:hint="cs"/>
          <w:rtl/>
        </w:rPr>
        <w:t>ספק</w:t>
      </w:r>
      <w:r>
        <w:rPr>
          <w:rtl/>
        </w:rPr>
        <w:t xml:space="preserve"> </w:t>
      </w:r>
      <w:r>
        <w:rPr>
          <w:rFonts w:hint="cs"/>
          <w:rtl/>
        </w:rPr>
        <w:t xml:space="preserve">יהיה </w:t>
      </w:r>
      <w:r>
        <w:rPr>
          <w:rtl/>
        </w:rPr>
        <w:t>מחויב</w:t>
      </w:r>
      <w:r w:rsidRPr="00151B17">
        <w:rPr>
          <w:rtl/>
        </w:rPr>
        <w:t xml:space="preserve"> בביצוע מטלות אלה, במידה ויידרשו.</w:t>
      </w:r>
    </w:p>
    <w:p w14:paraId="2B439527" w14:textId="77777777" w:rsidR="004A7FBE" w:rsidRPr="00151B17" w:rsidRDefault="004A7FBE" w:rsidP="00E509BB">
      <w:pPr>
        <w:keepNext/>
        <w:keepLines/>
        <w:spacing w:line="360" w:lineRule="auto"/>
        <w:ind w:left="794"/>
        <w:jc w:val="both"/>
        <w:rPr>
          <w:rtl/>
        </w:rPr>
      </w:pPr>
      <w:r w:rsidRPr="00151B17">
        <w:rPr>
          <w:rtl/>
        </w:rPr>
        <w:t xml:space="preserve">סירוב מצד </w:t>
      </w:r>
      <w:r w:rsidR="00733E74">
        <w:rPr>
          <w:rFonts w:hint="cs"/>
          <w:rtl/>
        </w:rPr>
        <w:t>הספק</w:t>
      </w:r>
      <w:r w:rsidR="00733E74" w:rsidRPr="00151B17">
        <w:rPr>
          <w:rtl/>
        </w:rPr>
        <w:t xml:space="preserve"> </w:t>
      </w:r>
      <w:r w:rsidRPr="00151B17">
        <w:rPr>
          <w:rtl/>
        </w:rPr>
        <w:t xml:space="preserve">לביצוע מטלות אלה יהווה הפרה יסודית של ההסכם. </w:t>
      </w:r>
    </w:p>
    <w:p w14:paraId="5ABDC0DF" w14:textId="77777777" w:rsidR="004A7FBE" w:rsidRDefault="004A7FBE" w:rsidP="00E509BB">
      <w:pPr>
        <w:keepNext/>
        <w:keepLines/>
        <w:spacing w:line="360" w:lineRule="auto"/>
        <w:ind w:left="794"/>
        <w:jc w:val="both"/>
        <w:rPr>
          <w:rtl/>
        </w:rPr>
      </w:pPr>
      <w:r>
        <w:rPr>
          <w:rFonts w:hint="cs"/>
          <w:rtl/>
        </w:rPr>
        <w:t>ה</w:t>
      </w:r>
      <w:r w:rsidRPr="00151B17">
        <w:rPr>
          <w:rtl/>
        </w:rPr>
        <w:t xml:space="preserve">רשות </w:t>
      </w:r>
      <w:r>
        <w:rPr>
          <w:rtl/>
        </w:rPr>
        <w:t>רשאית</w:t>
      </w:r>
      <w:r w:rsidRPr="00151B17">
        <w:rPr>
          <w:rtl/>
        </w:rPr>
        <w:t xml:space="preserve"> לבקש מס' הצעות מחיר ממתכננים שיקבעו על פי הצורך</w:t>
      </w:r>
      <w:r>
        <w:rPr>
          <w:rFonts w:hint="cs"/>
          <w:rtl/>
        </w:rPr>
        <w:t>.</w:t>
      </w:r>
    </w:p>
    <w:p w14:paraId="3C9D24B2" w14:textId="77777777" w:rsidR="004A7FBE" w:rsidRDefault="004A7FBE" w:rsidP="004A7FBE">
      <w:pPr>
        <w:keepNext/>
        <w:keepLines/>
        <w:ind w:left="794"/>
        <w:rPr>
          <w:b/>
          <w:bCs/>
          <w:sz w:val="20"/>
          <w:u w:val="single"/>
          <w:rtl/>
          <w:lang w:eastAsia="en-US"/>
        </w:rPr>
      </w:pPr>
    </w:p>
    <w:p w14:paraId="739599E7" w14:textId="77777777" w:rsidR="004A7FBE" w:rsidRPr="0021587C" w:rsidRDefault="004A7FBE" w:rsidP="000A611A">
      <w:pPr>
        <w:pStyle w:val="af9"/>
        <w:keepNext/>
        <w:keepLines/>
        <w:numPr>
          <w:ilvl w:val="1"/>
          <w:numId w:val="53"/>
        </w:numPr>
        <w:bidi/>
        <w:spacing w:line="360" w:lineRule="auto"/>
        <w:ind w:left="849" w:right="-567" w:hanging="489"/>
        <w:contextualSpacing w:val="0"/>
        <w:rPr>
          <w:rFonts w:cs="David"/>
          <w:b/>
          <w:bCs/>
          <w:lang w:eastAsia="en-US"/>
        </w:rPr>
      </w:pPr>
      <w:r w:rsidRPr="0021587C">
        <w:rPr>
          <w:rFonts w:cs="David"/>
          <w:b/>
          <w:bCs/>
          <w:rtl/>
          <w:lang w:eastAsia="en-US"/>
        </w:rPr>
        <w:t>מדידות</w:t>
      </w:r>
    </w:p>
    <w:p w14:paraId="4D3E1992" w14:textId="77777777" w:rsidR="004A7FBE" w:rsidRPr="0021587C" w:rsidRDefault="004A7FBE" w:rsidP="00AC3745">
      <w:pPr>
        <w:pStyle w:val="af9"/>
        <w:keepNext/>
        <w:keepLines/>
        <w:numPr>
          <w:ilvl w:val="2"/>
          <w:numId w:val="53"/>
        </w:numPr>
        <w:tabs>
          <w:tab w:val="left" w:pos="1363"/>
        </w:tabs>
        <w:bidi/>
        <w:spacing w:line="360" w:lineRule="auto"/>
        <w:ind w:left="1416" w:right="-567" w:hanging="696"/>
        <w:contextualSpacing w:val="0"/>
        <w:rPr>
          <w:rFonts w:cs="David"/>
          <w:lang w:eastAsia="en-US"/>
        </w:rPr>
      </w:pPr>
      <w:r w:rsidRPr="0021587C">
        <w:rPr>
          <w:rFonts w:cs="David"/>
          <w:rtl/>
          <w:lang w:eastAsia="en-US"/>
        </w:rPr>
        <w:tab/>
      </w:r>
      <w:r w:rsidR="00AC3745" w:rsidRPr="0021587C">
        <w:rPr>
          <w:rFonts w:cs="David"/>
          <w:rtl/>
          <w:lang w:eastAsia="en-US"/>
        </w:rPr>
        <w:t>תשלום עבור מדידות ייקבע על פי 3 הצעות מחיר ש</w:t>
      </w:r>
      <w:r w:rsidR="00AC3745">
        <w:rPr>
          <w:rFonts w:cs="David" w:hint="cs"/>
          <w:rtl/>
          <w:lang w:eastAsia="en-US"/>
        </w:rPr>
        <w:t>י</w:t>
      </w:r>
      <w:r w:rsidR="00AC3745" w:rsidRPr="0021587C">
        <w:rPr>
          <w:rFonts w:cs="David"/>
          <w:rtl/>
          <w:lang w:eastAsia="en-US"/>
        </w:rPr>
        <w:t xml:space="preserve">ספק </w:t>
      </w:r>
      <w:r w:rsidR="00733E74">
        <w:rPr>
          <w:rFonts w:cs="David" w:hint="cs"/>
          <w:rtl/>
          <w:lang w:eastAsia="en-US"/>
        </w:rPr>
        <w:t>הספק</w:t>
      </w:r>
      <w:r w:rsidR="00AC3745" w:rsidRPr="0021587C">
        <w:rPr>
          <w:rFonts w:cs="David" w:hint="cs"/>
          <w:rtl/>
          <w:lang w:eastAsia="en-US"/>
        </w:rPr>
        <w:t xml:space="preserve">. </w:t>
      </w:r>
      <w:r w:rsidRPr="0021587C">
        <w:rPr>
          <w:rFonts w:cs="David" w:hint="cs"/>
          <w:rtl/>
          <w:lang w:eastAsia="en-US"/>
        </w:rPr>
        <w:t xml:space="preserve">. </w:t>
      </w:r>
    </w:p>
    <w:p w14:paraId="6267CA2F" w14:textId="77777777" w:rsidR="004A7FBE" w:rsidRPr="0021587C"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5A718B">
        <w:rPr>
          <w:rFonts w:cs="David" w:hint="eastAsia"/>
          <w:rtl/>
          <w:lang w:eastAsia="en-US"/>
        </w:rPr>
        <w:t>על</w:t>
      </w:r>
      <w:r w:rsidRPr="005A718B">
        <w:rPr>
          <w:rFonts w:cs="David"/>
          <w:rtl/>
          <w:lang w:eastAsia="en-US"/>
        </w:rPr>
        <w:t xml:space="preserve"> </w:t>
      </w:r>
      <w:r w:rsidR="00733E74" w:rsidRPr="005A718B">
        <w:rPr>
          <w:rFonts w:cs="David" w:hint="cs"/>
          <w:rtl/>
          <w:lang w:eastAsia="en-US"/>
        </w:rPr>
        <w:t>הספק</w:t>
      </w:r>
      <w:r w:rsidRPr="005A718B">
        <w:rPr>
          <w:rFonts w:cs="David" w:hint="cs"/>
          <w:rtl/>
          <w:lang w:eastAsia="en-US"/>
        </w:rPr>
        <w:t xml:space="preserve"> לספק</w:t>
      </w:r>
      <w:r w:rsidRPr="0021587C">
        <w:rPr>
          <w:rFonts w:cs="David" w:hint="cs"/>
          <w:rtl/>
          <w:lang w:eastAsia="en-US"/>
        </w:rPr>
        <w:t xml:space="preserve"> במסגרת שירותי המדידות גם מפות שיווק ומפות למשתכן</w:t>
      </w:r>
      <w:r>
        <w:rPr>
          <w:rFonts w:cs="David" w:hint="cs"/>
          <w:rtl/>
          <w:lang w:eastAsia="en-US"/>
        </w:rPr>
        <w:t>.</w:t>
      </w:r>
    </w:p>
    <w:p w14:paraId="42C4463D" w14:textId="77777777" w:rsidR="004A7FBE" w:rsidRPr="0021587C"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5A718B">
        <w:rPr>
          <w:rFonts w:cs="David" w:hint="eastAsia"/>
          <w:rtl/>
          <w:lang w:eastAsia="en-US"/>
        </w:rPr>
        <w:t>על</w:t>
      </w:r>
      <w:r w:rsidRPr="005A718B">
        <w:rPr>
          <w:rFonts w:cs="David"/>
          <w:rtl/>
          <w:lang w:eastAsia="en-US"/>
        </w:rPr>
        <w:t xml:space="preserve"> </w:t>
      </w:r>
      <w:r w:rsidR="00733E74" w:rsidRPr="005A718B">
        <w:rPr>
          <w:rFonts w:cs="David" w:hint="cs"/>
          <w:rtl/>
          <w:lang w:eastAsia="en-US"/>
        </w:rPr>
        <w:t>הספק</w:t>
      </w:r>
      <w:r w:rsidRPr="005A718B">
        <w:rPr>
          <w:rFonts w:cs="David" w:hint="cs"/>
          <w:rtl/>
          <w:lang w:eastAsia="en-US"/>
        </w:rPr>
        <w:t xml:space="preserve"> לספק</w:t>
      </w:r>
      <w:r w:rsidRPr="0021587C">
        <w:rPr>
          <w:rFonts w:cs="David" w:hint="cs"/>
          <w:rtl/>
          <w:lang w:eastAsia="en-US"/>
        </w:rPr>
        <w:t xml:space="preserve"> במסגרת שירותי המדידות גם הכנת תצ"ר במידת הצורך. </w:t>
      </w:r>
    </w:p>
    <w:p w14:paraId="7EC771D7" w14:textId="77777777" w:rsidR="004A7FBE" w:rsidRPr="0021587C" w:rsidRDefault="004A7FBE" w:rsidP="000A611A">
      <w:pPr>
        <w:pStyle w:val="af9"/>
        <w:keepNext/>
        <w:keepLines/>
        <w:numPr>
          <w:ilvl w:val="2"/>
          <w:numId w:val="53"/>
        </w:numPr>
        <w:bidi/>
        <w:spacing w:line="360" w:lineRule="auto"/>
        <w:ind w:left="1416" w:right="-567" w:hanging="696"/>
        <w:contextualSpacing w:val="0"/>
        <w:rPr>
          <w:rFonts w:cs="David"/>
          <w:rtl/>
          <w:lang w:eastAsia="en-US"/>
        </w:rPr>
      </w:pPr>
      <w:r w:rsidRPr="0021587C">
        <w:rPr>
          <w:rFonts w:cs="David" w:hint="cs"/>
          <w:rtl/>
          <w:lang w:eastAsia="en-US"/>
        </w:rPr>
        <w:lastRenderedPageBreak/>
        <w:t>עמלת ניהול עבור מדידות תהא זהה לעמלת ניהול עבודות הפיתוח שתיקבע לכל פרויקט בהליך הפרטני.</w:t>
      </w:r>
    </w:p>
    <w:p w14:paraId="44674396" w14:textId="77777777" w:rsidR="004A7FBE"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21587C">
        <w:rPr>
          <w:rFonts w:cs="David" w:hint="cs"/>
          <w:rtl/>
          <w:lang w:eastAsia="en-US"/>
        </w:rPr>
        <w:t xml:space="preserve">הרשות  </w:t>
      </w:r>
      <w:r>
        <w:rPr>
          <w:rFonts w:cs="David" w:hint="cs"/>
          <w:rtl/>
          <w:lang w:eastAsia="en-US"/>
        </w:rPr>
        <w:t>רשאית</w:t>
      </w:r>
      <w:r w:rsidRPr="0021587C">
        <w:rPr>
          <w:rFonts w:cs="David" w:hint="cs"/>
          <w:rtl/>
          <w:lang w:eastAsia="en-US"/>
        </w:rPr>
        <w:t xml:space="preserve"> לבקש מס' הצעות מחיר ממודדים שיקבעו על פי הצורך.</w:t>
      </w:r>
    </w:p>
    <w:p w14:paraId="48989C58" w14:textId="77777777" w:rsidR="004A7FBE" w:rsidRPr="0021587C" w:rsidRDefault="004A7FBE" w:rsidP="004A7FBE">
      <w:pPr>
        <w:pStyle w:val="af9"/>
        <w:keepNext/>
        <w:keepLines/>
        <w:ind w:left="1416" w:right="-567"/>
        <w:rPr>
          <w:rFonts w:cs="David"/>
          <w:lang w:eastAsia="en-US"/>
        </w:rPr>
      </w:pPr>
    </w:p>
    <w:p w14:paraId="21B2C76B" w14:textId="77777777" w:rsidR="004A7FBE" w:rsidRPr="0021587C" w:rsidRDefault="004A7FBE" w:rsidP="000A611A">
      <w:pPr>
        <w:pStyle w:val="af9"/>
        <w:keepNext/>
        <w:keepLines/>
        <w:numPr>
          <w:ilvl w:val="1"/>
          <w:numId w:val="53"/>
        </w:numPr>
        <w:bidi/>
        <w:spacing w:line="360" w:lineRule="auto"/>
        <w:ind w:left="849" w:right="-567" w:hanging="489"/>
        <w:contextualSpacing w:val="0"/>
        <w:rPr>
          <w:rFonts w:cs="David"/>
          <w:b/>
          <w:bCs/>
          <w:rtl/>
          <w:lang w:eastAsia="en-US"/>
        </w:rPr>
      </w:pPr>
      <w:r w:rsidRPr="0021587C">
        <w:rPr>
          <w:rFonts w:cs="David" w:hint="eastAsia"/>
          <w:b/>
          <w:bCs/>
          <w:rtl/>
          <w:lang w:eastAsia="en-US"/>
        </w:rPr>
        <w:t>גיבוש</w:t>
      </w:r>
      <w:r w:rsidRPr="0021587C">
        <w:rPr>
          <w:rFonts w:cs="David"/>
          <w:b/>
          <w:bCs/>
          <w:rtl/>
          <w:lang w:eastAsia="en-US"/>
        </w:rPr>
        <w:t xml:space="preserve"> מערכת הסכמות ועקרונות להסכמות מול הרשות המקומית </w:t>
      </w:r>
      <w:r w:rsidRPr="0021587C">
        <w:rPr>
          <w:rFonts w:cs="David" w:hint="eastAsia"/>
          <w:b/>
          <w:bCs/>
          <w:rtl/>
          <w:lang w:eastAsia="en-US"/>
        </w:rPr>
        <w:t>ומול</w:t>
      </w:r>
      <w:r w:rsidRPr="0021587C">
        <w:rPr>
          <w:rFonts w:cs="David"/>
          <w:b/>
          <w:bCs/>
          <w:rtl/>
          <w:lang w:eastAsia="en-US"/>
        </w:rPr>
        <w:t xml:space="preserve"> </w:t>
      </w:r>
      <w:r w:rsidRPr="0021587C">
        <w:rPr>
          <w:rFonts w:cs="David" w:hint="eastAsia"/>
          <w:b/>
          <w:bCs/>
          <w:rtl/>
          <w:lang w:eastAsia="en-US"/>
        </w:rPr>
        <w:t>תאגיד</w:t>
      </w:r>
      <w:r w:rsidRPr="0021587C">
        <w:rPr>
          <w:rFonts w:cs="David"/>
          <w:b/>
          <w:bCs/>
          <w:rtl/>
          <w:lang w:eastAsia="en-US"/>
        </w:rPr>
        <w:t xml:space="preserve"> </w:t>
      </w:r>
      <w:r w:rsidRPr="0021587C">
        <w:rPr>
          <w:rFonts w:cs="David" w:hint="eastAsia"/>
          <w:b/>
          <w:bCs/>
          <w:rtl/>
          <w:lang w:eastAsia="en-US"/>
        </w:rPr>
        <w:t>המים</w:t>
      </w:r>
      <w:r w:rsidRPr="0021587C">
        <w:rPr>
          <w:rFonts w:cs="David"/>
          <w:b/>
          <w:bCs/>
          <w:rtl/>
          <w:lang w:eastAsia="en-US"/>
        </w:rPr>
        <w:t xml:space="preserve"> </w:t>
      </w:r>
      <w:r w:rsidRPr="0021587C">
        <w:rPr>
          <w:rFonts w:cs="David" w:hint="eastAsia"/>
          <w:b/>
          <w:bCs/>
          <w:rtl/>
          <w:lang w:eastAsia="en-US"/>
        </w:rPr>
        <w:t>והביוב</w:t>
      </w:r>
      <w:r w:rsidRPr="0021587C">
        <w:rPr>
          <w:rFonts w:cs="David"/>
          <w:b/>
          <w:bCs/>
          <w:rtl/>
          <w:lang w:eastAsia="en-US"/>
        </w:rPr>
        <w:t xml:space="preserve"> </w:t>
      </w:r>
      <w:r w:rsidRPr="0021587C">
        <w:rPr>
          <w:rFonts w:cs="David" w:hint="eastAsia"/>
          <w:b/>
          <w:bCs/>
          <w:rtl/>
          <w:lang w:eastAsia="en-US"/>
        </w:rPr>
        <w:t>המקומי</w:t>
      </w:r>
      <w:r w:rsidRPr="0021587C">
        <w:rPr>
          <w:rFonts w:cs="David"/>
          <w:b/>
          <w:bCs/>
          <w:rtl/>
          <w:lang w:eastAsia="en-US"/>
        </w:rPr>
        <w:t xml:space="preserve"> </w:t>
      </w:r>
      <w:r w:rsidRPr="0021587C">
        <w:rPr>
          <w:rFonts w:cs="David" w:hint="eastAsia"/>
          <w:b/>
          <w:bCs/>
          <w:rtl/>
          <w:lang w:eastAsia="en-US"/>
        </w:rPr>
        <w:t>לעניין</w:t>
      </w:r>
      <w:r w:rsidRPr="0021587C">
        <w:rPr>
          <w:rFonts w:cs="David"/>
          <w:b/>
          <w:bCs/>
          <w:rtl/>
          <w:lang w:eastAsia="en-US"/>
        </w:rPr>
        <w:t xml:space="preserve"> </w:t>
      </w:r>
      <w:r w:rsidRPr="0021587C">
        <w:rPr>
          <w:rFonts w:cs="David" w:hint="eastAsia"/>
          <w:b/>
          <w:bCs/>
          <w:rtl/>
          <w:lang w:eastAsia="en-US"/>
        </w:rPr>
        <w:t>ביצוע</w:t>
      </w:r>
      <w:r w:rsidRPr="0021587C">
        <w:rPr>
          <w:rFonts w:cs="David"/>
          <w:b/>
          <w:bCs/>
          <w:rtl/>
          <w:lang w:eastAsia="en-US"/>
        </w:rPr>
        <w:t xml:space="preserve"> </w:t>
      </w:r>
      <w:r w:rsidRPr="0021587C">
        <w:rPr>
          <w:rFonts w:cs="David" w:hint="eastAsia"/>
          <w:b/>
          <w:bCs/>
          <w:rtl/>
          <w:lang w:eastAsia="en-US"/>
        </w:rPr>
        <w:t>עבודות</w:t>
      </w:r>
      <w:r w:rsidRPr="0021587C">
        <w:rPr>
          <w:rFonts w:cs="David"/>
          <w:b/>
          <w:bCs/>
          <w:rtl/>
          <w:lang w:eastAsia="en-US"/>
        </w:rPr>
        <w:t xml:space="preserve"> </w:t>
      </w:r>
      <w:r w:rsidRPr="0021587C">
        <w:rPr>
          <w:rFonts w:cs="David" w:hint="eastAsia"/>
          <w:b/>
          <w:bCs/>
          <w:rtl/>
          <w:lang w:eastAsia="en-US"/>
        </w:rPr>
        <w:t>פיתוח</w:t>
      </w:r>
      <w:r w:rsidRPr="0021587C">
        <w:rPr>
          <w:rFonts w:cs="David"/>
          <w:b/>
          <w:bCs/>
          <w:rtl/>
          <w:lang w:eastAsia="en-US"/>
        </w:rPr>
        <w:t xml:space="preserve">, </w:t>
      </w:r>
      <w:r w:rsidRPr="0021587C">
        <w:rPr>
          <w:rFonts w:cs="David" w:hint="eastAsia"/>
          <w:b/>
          <w:bCs/>
          <w:rtl/>
          <w:lang w:eastAsia="en-US"/>
        </w:rPr>
        <w:t>גביית</w:t>
      </w:r>
      <w:r w:rsidRPr="0021587C">
        <w:rPr>
          <w:rFonts w:cs="David"/>
          <w:b/>
          <w:bCs/>
          <w:rtl/>
          <w:lang w:eastAsia="en-US"/>
        </w:rPr>
        <w:t xml:space="preserve"> </w:t>
      </w:r>
      <w:r w:rsidRPr="0021587C">
        <w:rPr>
          <w:rFonts w:cs="David" w:hint="eastAsia"/>
          <w:b/>
          <w:bCs/>
          <w:rtl/>
          <w:lang w:eastAsia="en-US"/>
        </w:rPr>
        <w:t>אגרות</w:t>
      </w:r>
      <w:r w:rsidRPr="0021587C">
        <w:rPr>
          <w:rFonts w:cs="David"/>
          <w:b/>
          <w:bCs/>
          <w:rtl/>
          <w:lang w:eastAsia="en-US"/>
        </w:rPr>
        <w:t xml:space="preserve"> </w:t>
      </w:r>
      <w:r w:rsidRPr="0021587C">
        <w:rPr>
          <w:rFonts w:cs="David" w:hint="eastAsia"/>
          <w:b/>
          <w:bCs/>
          <w:rtl/>
          <w:lang w:eastAsia="en-US"/>
        </w:rPr>
        <w:t>והיטלים</w:t>
      </w:r>
      <w:r w:rsidRPr="0021587C">
        <w:rPr>
          <w:rFonts w:cs="David"/>
          <w:b/>
          <w:bCs/>
          <w:rtl/>
          <w:lang w:eastAsia="en-US"/>
        </w:rPr>
        <w:t xml:space="preserve"> </w:t>
      </w:r>
      <w:r w:rsidRPr="0021587C">
        <w:rPr>
          <w:rFonts w:cs="David" w:hint="eastAsia"/>
          <w:b/>
          <w:bCs/>
          <w:rtl/>
          <w:lang w:eastAsia="en-US"/>
        </w:rPr>
        <w:t>ו</w:t>
      </w:r>
      <w:r w:rsidRPr="0021587C">
        <w:rPr>
          <w:rFonts w:cs="David"/>
          <w:b/>
          <w:bCs/>
          <w:rtl/>
          <w:lang w:eastAsia="en-US"/>
        </w:rPr>
        <w:t xml:space="preserve">/או </w:t>
      </w:r>
      <w:r w:rsidRPr="0021587C">
        <w:rPr>
          <w:rFonts w:cs="David" w:hint="eastAsia"/>
          <w:b/>
          <w:bCs/>
          <w:rtl/>
          <w:lang w:eastAsia="en-US"/>
        </w:rPr>
        <w:t>הוצאות</w:t>
      </w:r>
      <w:r w:rsidRPr="0021587C">
        <w:rPr>
          <w:rFonts w:cs="David"/>
          <w:b/>
          <w:bCs/>
          <w:rtl/>
          <w:lang w:eastAsia="en-US"/>
        </w:rPr>
        <w:t xml:space="preserve"> </w:t>
      </w:r>
      <w:r w:rsidRPr="0021587C">
        <w:rPr>
          <w:rFonts w:cs="David" w:hint="eastAsia"/>
          <w:b/>
          <w:bCs/>
          <w:rtl/>
          <w:lang w:eastAsia="en-US"/>
        </w:rPr>
        <w:t>פיתוח</w:t>
      </w:r>
    </w:p>
    <w:p w14:paraId="6299197A" w14:textId="77777777" w:rsidR="004A7FBE" w:rsidRPr="0021587C" w:rsidRDefault="004A7FBE" w:rsidP="00476709">
      <w:pPr>
        <w:pStyle w:val="af9"/>
        <w:keepNext/>
        <w:keepLines/>
        <w:numPr>
          <w:ilvl w:val="2"/>
          <w:numId w:val="53"/>
        </w:numPr>
        <w:bidi/>
        <w:spacing w:line="360" w:lineRule="auto"/>
        <w:ind w:left="1728" w:right="-567" w:hanging="790"/>
        <w:contextualSpacing w:val="0"/>
        <w:rPr>
          <w:rFonts w:cs="David"/>
          <w:rtl/>
          <w:lang w:eastAsia="en-US"/>
        </w:rPr>
      </w:pPr>
      <w:r w:rsidRPr="0021587C">
        <w:rPr>
          <w:rFonts w:cs="David" w:hint="eastAsia"/>
          <w:rtl/>
          <w:lang w:eastAsia="en-US"/>
        </w:rPr>
        <w:t>בגין</w:t>
      </w:r>
      <w:r w:rsidRPr="0021587C">
        <w:rPr>
          <w:rFonts w:cs="David"/>
          <w:rtl/>
          <w:lang w:eastAsia="en-US"/>
        </w:rPr>
        <w:t xml:space="preserve"> גיבוש מערכת הסכמות ועקרונות להסכמות מול הרשות המקומית </w:t>
      </w:r>
      <w:r w:rsidR="006455B6">
        <w:rPr>
          <w:rFonts w:cs="David" w:hint="cs"/>
          <w:rtl/>
          <w:lang w:eastAsia="en-US"/>
        </w:rPr>
        <w:t xml:space="preserve">ו/או </w:t>
      </w:r>
      <w:r w:rsidRPr="0021587C">
        <w:rPr>
          <w:rFonts w:cs="David"/>
          <w:rtl/>
          <w:lang w:eastAsia="en-US"/>
        </w:rPr>
        <w:t>ומול תאגיד המים והביוב המקומי לעניין ביצוע עבודות פיתוח, גביית אגרות והיטלים ו/או הוצאות פיתוח, ישולם ל</w:t>
      </w:r>
      <w:r w:rsidR="00733E74">
        <w:rPr>
          <w:rFonts w:ascii="Arial" w:hAnsi="Arial" w:cs="Arial" w:hint="cs"/>
          <w:rtl/>
          <w:lang w:eastAsia="en-US"/>
        </w:rPr>
        <w:t>ספק</w:t>
      </w:r>
      <w:r w:rsidRPr="0021587C">
        <w:rPr>
          <w:rFonts w:cs="David"/>
          <w:rtl/>
          <w:lang w:eastAsia="en-US"/>
        </w:rPr>
        <w:t xml:space="preserve"> סכום גלובאלי </w:t>
      </w:r>
      <w:r w:rsidRPr="0021587C">
        <w:rPr>
          <w:rFonts w:cs="David" w:hint="eastAsia"/>
          <w:rtl/>
          <w:lang w:eastAsia="en-US"/>
        </w:rPr>
        <w:t>ע</w:t>
      </w:r>
      <w:r w:rsidRPr="0021587C">
        <w:rPr>
          <w:rFonts w:cs="David"/>
          <w:rtl/>
          <w:lang w:eastAsia="en-US"/>
        </w:rPr>
        <w:t xml:space="preserve">"פ </w:t>
      </w:r>
      <w:r w:rsidRPr="0021587C">
        <w:rPr>
          <w:rFonts w:cs="David" w:hint="eastAsia"/>
          <w:rtl/>
          <w:lang w:eastAsia="en-US"/>
        </w:rPr>
        <w:t>המוגדר</w:t>
      </w:r>
      <w:r w:rsidRPr="0021587C">
        <w:rPr>
          <w:rFonts w:cs="David"/>
          <w:rtl/>
          <w:lang w:eastAsia="en-US"/>
        </w:rPr>
        <w:t xml:space="preserve"> </w:t>
      </w:r>
      <w:r w:rsidRPr="0021587C">
        <w:rPr>
          <w:rFonts w:cs="David" w:hint="eastAsia"/>
          <w:rtl/>
          <w:lang w:eastAsia="en-US"/>
        </w:rPr>
        <w:t>להלן</w:t>
      </w:r>
      <w:r w:rsidRPr="0021587C">
        <w:rPr>
          <w:rFonts w:cs="David"/>
          <w:rtl/>
          <w:lang w:eastAsia="en-US"/>
        </w:rPr>
        <w:t xml:space="preserve"> ,ללא </w:t>
      </w:r>
      <w:r w:rsidRPr="0021587C">
        <w:rPr>
          <w:rFonts w:cs="David" w:hint="eastAsia"/>
          <w:rtl/>
          <w:lang w:eastAsia="en-US"/>
        </w:rPr>
        <w:t>תוספת</w:t>
      </w:r>
      <w:r w:rsidRPr="0021587C">
        <w:rPr>
          <w:rFonts w:cs="David"/>
          <w:rtl/>
          <w:lang w:eastAsia="en-US"/>
        </w:rPr>
        <w:t xml:space="preserve"> </w:t>
      </w:r>
      <w:r w:rsidRPr="0021587C">
        <w:rPr>
          <w:rFonts w:cs="David" w:hint="eastAsia"/>
          <w:rtl/>
          <w:lang w:eastAsia="en-US"/>
        </w:rPr>
        <w:t>או</w:t>
      </w:r>
      <w:r w:rsidRPr="0021587C">
        <w:rPr>
          <w:rFonts w:cs="David"/>
          <w:rtl/>
          <w:lang w:eastAsia="en-US"/>
        </w:rPr>
        <w:t xml:space="preserve"> </w:t>
      </w:r>
      <w:r w:rsidRPr="0021587C">
        <w:rPr>
          <w:rFonts w:cs="David" w:hint="eastAsia"/>
          <w:rtl/>
          <w:lang w:eastAsia="en-US"/>
        </w:rPr>
        <w:t>הנחה</w:t>
      </w:r>
      <w:r w:rsidRPr="0021587C">
        <w:rPr>
          <w:rFonts w:cs="David"/>
          <w:rtl/>
          <w:lang w:eastAsia="en-US"/>
        </w:rPr>
        <w:t>:</w:t>
      </w:r>
    </w:p>
    <w:p w14:paraId="267353B5" w14:textId="77777777" w:rsidR="00E15066" w:rsidRDefault="00E15066" w:rsidP="00476709">
      <w:pPr>
        <w:pStyle w:val="2"/>
        <w:keepNext/>
        <w:keepLines/>
        <w:numPr>
          <w:ilvl w:val="0"/>
          <w:numId w:val="0"/>
        </w:numPr>
        <w:tabs>
          <w:tab w:val="left" w:pos="2551"/>
        </w:tabs>
        <w:spacing w:line="360" w:lineRule="auto"/>
        <w:ind w:left="2551" w:right="0" w:hanging="709"/>
        <w:jc w:val="both"/>
        <w:rPr>
          <w:b/>
          <w:bCs/>
          <w:rtl/>
        </w:rPr>
      </w:pPr>
      <w:r w:rsidRPr="0021587C">
        <w:rPr>
          <w:rFonts w:hint="eastAsia"/>
          <w:b/>
          <w:bCs/>
          <w:rtl/>
        </w:rPr>
        <w:t>השכר</w:t>
      </w:r>
      <w:r w:rsidRPr="0021587C">
        <w:rPr>
          <w:b/>
          <w:bCs/>
          <w:rtl/>
        </w:rPr>
        <w:t xml:space="preserve">  הכולל למתכונת יחושב ע"פ הנוסחה </w:t>
      </w:r>
      <w:r w:rsidRPr="0021587C">
        <w:rPr>
          <w:rFonts w:hint="eastAsia"/>
          <w:b/>
          <w:bCs/>
          <w:rtl/>
        </w:rPr>
        <w:t>הבאה</w:t>
      </w:r>
      <w:r w:rsidRPr="0021587C">
        <w:rPr>
          <w:b/>
          <w:bCs/>
          <w:rtl/>
        </w:rPr>
        <w:t>:</w:t>
      </w:r>
    </w:p>
    <w:tbl>
      <w:tblPr>
        <w:tblStyle w:val="afb"/>
        <w:tblpPr w:leftFromText="180" w:rightFromText="180" w:vertAnchor="text" w:horzAnchor="margin" w:tblpXSpec="center" w:tblpY="54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7"/>
        <w:gridCol w:w="410"/>
        <w:gridCol w:w="263"/>
        <w:gridCol w:w="1659"/>
        <w:gridCol w:w="420"/>
        <w:gridCol w:w="284"/>
      </w:tblGrid>
      <w:tr w:rsidR="00E15066" w:rsidRPr="00790FA8" w14:paraId="6B3DB678" w14:textId="77777777" w:rsidTr="001A7124">
        <w:trPr>
          <w:trHeight w:val="279"/>
        </w:trPr>
        <w:tc>
          <w:tcPr>
            <w:tcW w:w="2067" w:type="dxa"/>
            <w:vAlign w:val="bottom"/>
          </w:tcPr>
          <w:p w14:paraId="315F204B" w14:textId="77777777" w:rsidR="00E15066" w:rsidRPr="00790FA8" w:rsidRDefault="00E15066" w:rsidP="00E15066">
            <w:pPr>
              <w:keepNext/>
              <w:keepLines/>
              <w:tabs>
                <w:tab w:val="num" w:pos="1191"/>
                <w:tab w:val="left" w:pos="1699"/>
              </w:tabs>
              <w:ind w:left="1191" w:right="-113"/>
              <w:jc w:val="center"/>
              <w:rPr>
                <w:rFonts w:asciiTheme="majorBidi" w:hAnsiTheme="majorBidi" w:cstheme="majorBidi"/>
                <w:b/>
                <w:bCs/>
                <w:i/>
                <w:iCs/>
                <w:sz w:val="16"/>
                <w:szCs w:val="16"/>
                <w:rtl/>
              </w:rPr>
            </w:pPr>
            <w:r w:rsidRPr="0021587C">
              <w:rPr>
                <w:rFonts w:hint="eastAsia"/>
                <w:b/>
                <w:bCs/>
                <w:rtl/>
              </w:rPr>
              <w:t xml:space="preserve"> </w:t>
            </w:r>
            <w:r w:rsidRPr="00790FA8">
              <w:rPr>
                <w:rFonts w:asciiTheme="majorBidi" w:hAnsiTheme="majorBidi" w:cstheme="majorBidi"/>
                <w:b/>
                <w:bCs/>
                <w:i/>
                <w:iCs/>
                <w:sz w:val="16"/>
                <w:szCs w:val="16"/>
                <w:rtl/>
              </w:rPr>
              <w:t>0.3</w:t>
            </w:r>
          </w:p>
        </w:tc>
        <w:tc>
          <w:tcPr>
            <w:tcW w:w="410" w:type="dxa"/>
            <w:vAlign w:val="bottom"/>
          </w:tcPr>
          <w:p w14:paraId="2966B969"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16"/>
                <w:szCs w:val="16"/>
                <w:rtl/>
              </w:rPr>
            </w:pPr>
          </w:p>
        </w:tc>
        <w:tc>
          <w:tcPr>
            <w:tcW w:w="263" w:type="dxa"/>
            <w:vAlign w:val="bottom"/>
          </w:tcPr>
          <w:p w14:paraId="64E3B4A7"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16"/>
                <w:szCs w:val="16"/>
                <w:rtl/>
              </w:rPr>
            </w:pPr>
          </w:p>
        </w:tc>
        <w:tc>
          <w:tcPr>
            <w:tcW w:w="1659" w:type="dxa"/>
            <w:vAlign w:val="bottom"/>
          </w:tcPr>
          <w:p w14:paraId="0E965DC3"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16"/>
                <w:szCs w:val="16"/>
                <w:rtl/>
              </w:rPr>
            </w:pPr>
          </w:p>
        </w:tc>
        <w:tc>
          <w:tcPr>
            <w:tcW w:w="420" w:type="dxa"/>
            <w:vAlign w:val="bottom"/>
          </w:tcPr>
          <w:p w14:paraId="3997B551"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16"/>
                <w:szCs w:val="16"/>
                <w:rtl/>
              </w:rPr>
            </w:pPr>
          </w:p>
        </w:tc>
        <w:tc>
          <w:tcPr>
            <w:tcW w:w="284" w:type="dxa"/>
            <w:vAlign w:val="bottom"/>
          </w:tcPr>
          <w:p w14:paraId="0C13B61A"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16"/>
                <w:szCs w:val="16"/>
                <w:rtl/>
              </w:rPr>
            </w:pPr>
          </w:p>
        </w:tc>
      </w:tr>
      <w:tr w:rsidR="00E15066" w:rsidRPr="00790FA8" w14:paraId="3114F53A" w14:textId="77777777" w:rsidTr="001A7124">
        <w:tc>
          <w:tcPr>
            <w:tcW w:w="2067" w:type="dxa"/>
            <w:vAlign w:val="center"/>
          </w:tcPr>
          <w:p w14:paraId="398E0E2F" w14:textId="77777777" w:rsidR="00E15066" w:rsidRPr="00790FA8" w:rsidRDefault="00E15066" w:rsidP="00E15066">
            <w:pPr>
              <w:keepNext/>
              <w:keepLines/>
              <w:tabs>
                <w:tab w:val="num" w:pos="1191"/>
                <w:tab w:val="left" w:pos="1699"/>
              </w:tabs>
              <w:ind w:left="1191"/>
              <w:jc w:val="center"/>
              <w:rPr>
                <w:rFonts w:asciiTheme="majorBidi" w:hAnsiTheme="majorBidi" w:cstheme="majorBidi"/>
                <w:b/>
                <w:bCs/>
                <w:i/>
                <w:iCs/>
                <w:sz w:val="32"/>
                <w:szCs w:val="32"/>
              </w:rPr>
            </w:pPr>
          </w:p>
        </w:tc>
        <w:tc>
          <w:tcPr>
            <w:tcW w:w="410" w:type="dxa"/>
          </w:tcPr>
          <w:p w14:paraId="19C2ECD4" w14:textId="77777777" w:rsidR="00E15066" w:rsidRPr="00790FA8" w:rsidRDefault="00E15066" w:rsidP="00E15066">
            <w:pPr>
              <w:keepNext/>
              <w:keepLines/>
              <w:tabs>
                <w:tab w:val="num" w:pos="1191"/>
                <w:tab w:val="left" w:pos="1699"/>
              </w:tabs>
              <w:ind w:left="-113"/>
              <w:jc w:val="center"/>
              <w:rPr>
                <w:rFonts w:asciiTheme="majorBidi" w:hAnsiTheme="majorBidi" w:cstheme="majorBidi"/>
                <w:b/>
                <w:bCs/>
                <w:i/>
                <w:iCs/>
                <w:sz w:val="32"/>
                <w:szCs w:val="32"/>
                <w:rtl/>
              </w:rPr>
            </w:pPr>
            <w:r w:rsidRPr="00790FA8">
              <w:rPr>
                <w:rFonts w:asciiTheme="majorBidi" w:hAnsiTheme="majorBidi" w:cstheme="majorBidi"/>
                <w:b/>
                <w:bCs/>
                <w:i/>
                <w:iCs/>
                <w:sz w:val="32"/>
                <w:szCs w:val="32"/>
              </w:rPr>
              <w:t>R</w:t>
            </w:r>
          </w:p>
        </w:tc>
        <w:tc>
          <w:tcPr>
            <w:tcW w:w="263" w:type="dxa"/>
            <w:vAlign w:val="bottom"/>
          </w:tcPr>
          <w:p w14:paraId="66044CFE" w14:textId="77777777" w:rsidR="00E15066" w:rsidRPr="00790FA8" w:rsidRDefault="00E15066" w:rsidP="00E15066">
            <w:pPr>
              <w:keepNext/>
              <w:keepLines/>
              <w:tabs>
                <w:tab w:val="num" w:pos="1191"/>
                <w:tab w:val="left" w:pos="1699"/>
              </w:tabs>
              <w:ind w:left="-113"/>
              <w:jc w:val="center"/>
              <w:rPr>
                <w:rFonts w:asciiTheme="majorBidi" w:hAnsiTheme="majorBidi" w:cstheme="majorBidi"/>
                <w:b/>
                <w:bCs/>
                <w:i/>
                <w:iCs/>
                <w:sz w:val="32"/>
                <w:szCs w:val="32"/>
                <w:rtl/>
              </w:rPr>
            </w:pPr>
            <w:r w:rsidRPr="00790FA8">
              <w:rPr>
                <w:rFonts w:asciiTheme="majorBidi" w:hAnsiTheme="majorBidi" w:cstheme="majorBidi"/>
                <w:b/>
                <w:bCs/>
                <w:i/>
                <w:iCs/>
                <w:sz w:val="32"/>
                <w:szCs w:val="32"/>
                <w:rtl/>
              </w:rPr>
              <w:t>*</w:t>
            </w:r>
          </w:p>
        </w:tc>
        <w:tc>
          <w:tcPr>
            <w:tcW w:w="1659" w:type="dxa"/>
          </w:tcPr>
          <w:p w14:paraId="4E0A8D28" w14:textId="77777777" w:rsidR="00E15066" w:rsidRPr="00790FA8" w:rsidRDefault="00E15066" w:rsidP="00E15066">
            <w:pPr>
              <w:keepNext/>
              <w:keepLines/>
              <w:tabs>
                <w:tab w:val="num" w:pos="1191"/>
                <w:tab w:val="left" w:pos="1699"/>
              </w:tabs>
              <w:ind w:left="-113"/>
              <w:jc w:val="center"/>
              <w:rPr>
                <w:rFonts w:asciiTheme="majorBidi" w:hAnsiTheme="majorBidi" w:cstheme="majorBidi"/>
                <w:b/>
                <w:bCs/>
                <w:i/>
                <w:iCs/>
                <w:sz w:val="32"/>
                <w:szCs w:val="32"/>
                <w:rtl/>
              </w:rPr>
            </w:pPr>
            <w:r>
              <w:rPr>
                <w:rFonts w:asciiTheme="majorBidi" w:hAnsiTheme="majorBidi" w:cstheme="majorBidi"/>
                <w:b/>
                <w:bCs/>
                <w:i/>
                <w:iCs/>
                <w:sz w:val="32"/>
                <w:szCs w:val="32"/>
              </w:rPr>
              <w:t>9</w:t>
            </w:r>
            <w:r w:rsidR="001A7124">
              <w:rPr>
                <w:rFonts w:asciiTheme="majorBidi" w:hAnsiTheme="majorBidi" w:cstheme="majorBidi"/>
                <w:b/>
                <w:bCs/>
                <w:i/>
                <w:iCs/>
                <w:sz w:val="32"/>
                <w:szCs w:val="32"/>
              </w:rPr>
              <w:t>,</w:t>
            </w:r>
            <w:r>
              <w:rPr>
                <w:rFonts w:asciiTheme="majorBidi" w:hAnsiTheme="majorBidi" w:cstheme="majorBidi"/>
                <w:b/>
                <w:bCs/>
                <w:i/>
                <w:iCs/>
                <w:sz w:val="32"/>
                <w:szCs w:val="32"/>
              </w:rPr>
              <w:t>000</w:t>
            </w:r>
            <w:r w:rsidR="001A7124">
              <w:rPr>
                <w:rFonts w:asciiTheme="majorBidi" w:hAnsiTheme="majorBidi" w:cstheme="majorBidi"/>
                <w:b/>
                <w:bCs/>
                <w:i/>
                <w:iCs/>
                <w:sz w:val="32"/>
                <w:szCs w:val="32"/>
              </w:rPr>
              <w:t xml:space="preserve"> </w:t>
            </w:r>
            <w:r w:rsidR="001A7124">
              <w:rPr>
                <w:rFonts w:asciiTheme="majorBidi" w:hAnsiTheme="majorBidi" w:cstheme="majorBidi" w:hint="cs"/>
                <w:b/>
                <w:bCs/>
                <w:i/>
                <w:iCs/>
                <w:sz w:val="32"/>
                <w:szCs w:val="32"/>
                <w:rtl/>
              </w:rPr>
              <w:t xml:space="preserve"> </w:t>
            </w:r>
            <w:r>
              <w:rPr>
                <w:rFonts w:asciiTheme="majorBidi" w:hAnsiTheme="majorBidi" w:cstheme="majorBidi" w:hint="cs"/>
                <w:b/>
                <w:bCs/>
                <w:i/>
                <w:iCs/>
                <w:sz w:val="32"/>
                <w:szCs w:val="32"/>
                <w:rtl/>
              </w:rPr>
              <w:t xml:space="preserve">ש"ח </w:t>
            </w:r>
            <w:r w:rsidR="001A7124">
              <w:rPr>
                <w:rFonts w:asciiTheme="majorBidi" w:hAnsiTheme="majorBidi" w:cstheme="majorBidi" w:hint="cs"/>
                <w:b/>
                <w:bCs/>
                <w:i/>
                <w:iCs/>
                <w:sz w:val="32"/>
                <w:szCs w:val="32"/>
                <w:rtl/>
              </w:rPr>
              <w:t xml:space="preserve">    </w:t>
            </w:r>
          </w:p>
        </w:tc>
        <w:tc>
          <w:tcPr>
            <w:tcW w:w="420" w:type="dxa"/>
            <w:vAlign w:val="center"/>
          </w:tcPr>
          <w:p w14:paraId="05D60C0E" w14:textId="77777777" w:rsidR="00E15066" w:rsidRPr="00790FA8" w:rsidRDefault="00E15066" w:rsidP="00E15066">
            <w:pPr>
              <w:keepNext/>
              <w:keepLines/>
              <w:tabs>
                <w:tab w:val="num" w:pos="1191"/>
                <w:tab w:val="left" w:pos="1699"/>
              </w:tabs>
              <w:ind w:left="-113"/>
              <w:jc w:val="center"/>
              <w:rPr>
                <w:rFonts w:asciiTheme="majorBidi" w:hAnsiTheme="majorBidi" w:cstheme="majorBidi"/>
                <w:b/>
                <w:bCs/>
                <w:i/>
                <w:iCs/>
                <w:sz w:val="32"/>
                <w:szCs w:val="32"/>
                <w:rtl/>
              </w:rPr>
            </w:pPr>
            <w:r w:rsidRPr="00790FA8">
              <w:rPr>
                <w:rFonts w:asciiTheme="majorBidi" w:hAnsiTheme="majorBidi" w:cstheme="majorBidi"/>
                <w:b/>
                <w:bCs/>
                <w:i/>
                <w:iCs/>
                <w:sz w:val="32"/>
                <w:szCs w:val="32"/>
                <w:rtl/>
              </w:rPr>
              <w:t>=</w:t>
            </w:r>
          </w:p>
        </w:tc>
        <w:tc>
          <w:tcPr>
            <w:tcW w:w="284" w:type="dxa"/>
          </w:tcPr>
          <w:p w14:paraId="7F99245D" w14:textId="77777777" w:rsidR="00E15066" w:rsidRPr="00790FA8" w:rsidRDefault="00E15066" w:rsidP="00E15066">
            <w:pPr>
              <w:keepNext/>
              <w:keepLines/>
              <w:tabs>
                <w:tab w:val="num" w:pos="1191"/>
                <w:tab w:val="left" w:pos="1699"/>
              </w:tabs>
              <w:ind w:left="-113"/>
              <w:jc w:val="center"/>
              <w:rPr>
                <w:rFonts w:asciiTheme="majorBidi" w:hAnsiTheme="majorBidi" w:cstheme="majorBidi"/>
                <w:b/>
                <w:bCs/>
                <w:i/>
                <w:iCs/>
                <w:sz w:val="32"/>
                <w:szCs w:val="32"/>
                <w:rtl/>
              </w:rPr>
            </w:pPr>
            <w:r w:rsidRPr="00790FA8">
              <w:rPr>
                <w:rFonts w:asciiTheme="majorBidi" w:hAnsiTheme="majorBidi" w:cstheme="majorBidi"/>
                <w:b/>
                <w:bCs/>
                <w:i/>
                <w:iCs/>
                <w:sz w:val="32"/>
                <w:szCs w:val="32"/>
              </w:rPr>
              <w:t>S</w:t>
            </w:r>
          </w:p>
        </w:tc>
      </w:tr>
    </w:tbl>
    <w:p w14:paraId="0C108C36" w14:textId="77777777" w:rsidR="00E15066" w:rsidRDefault="00E15066" w:rsidP="00E15066">
      <w:pPr>
        <w:pStyle w:val="2"/>
        <w:keepNext/>
        <w:keepLines/>
        <w:numPr>
          <w:ilvl w:val="0"/>
          <w:numId w:val="0"/>
        </w:numPr>
        <w:tabs>
          <w:tab w:val="left" w:pos="1417"/>
        </w:tabs>
        <w:spacing w:line="360" w:lineRule="auto"/>
        <w:ind w:left="1417" w:right="504" w:hanging="709"/>
        <w:jc w:val="both"/>
        <w:rPr>
          <w:rtl/>
        </w:rPr>
      </w:pPr>
      <w:r w:rsidRPr="00790FA8">
        <w:rPr>
          <w:i/>
          <w:iCs/>
        </w:rPr>
        <w:t>R</w:t>
      </w:r>
      <w:r w:rsidRPr="00790FA8">
        <w:rPr>
          <w:rtl/>
        </w:rPr>
        <w:t xml:space="preserve"> - מספר השווה ל- 10% ממספר יח' הדיור </w:t>
      </w:r>
      <w:r w:rsidRPr="00790FA8">
        <w:rPr>
          <w:rFonts w:hint="eastAsia"/>
          <w:rtl/>
        </w:rPr>
        <w:t>בפרוייקט</w:t>
      </w:r>
    </w:p>
    <w:p w14:paraId="71DFBACC" w14:textId="77777777" w:rsidR="00E15066" w:rsidRPr="00790FA8" w:rsidRDefault="00E15066" w:rsidP="00476709">
      <w:pPr>
        <w:pStyle w:val="2"/>
        <w:keepNext/>
        <w:keepLines/>
        <w:numPr>
          <w:ilvl w:val="0"/>
          <w:numId w:val="0"/>
        </w:numPr>
        <w:spacing w:line="360" w:lineRule="auto"/>
        <w:ind w:left="654" w:right="504" w:hanging="78"/>
        <w:jc w:val="both"/>
        <w:rPr>
          <w:rtl/>
        </w:rPr>
      </w:pPr>
      <w:r w:rsidRPr="00790FA8">
        <w:rPr>
          <w:rFonts w:hint="eastAsia"/>
          <w:rtl/>
        </w:rPr>
        <w:t>השכר</w:t>
      </w:r>
      <w:r w:rsidRPr="00790FA8">
        <w:rPr>
          <w:rtl/>
        </w:rPr>
        <w:t xml:space="preserve"> בגין ביצוע השירותים הכרוכים בטיפול </w:t>
      </w:r>
      <w:r>
        <w:rPr>
          <w:rtl/>
        </w:rPr>
        <w:t>ה</w:t>
      </w:r>
      <w:r w:rsidR="00733E74">
        <w:rPr>
          <w:rFonts w:ascii="Arial" w:hAnsi="Arial" w:cs="Arial" w:hint="cs"/>
          <w:rtl/>
        </w:rPr>
        <w:t>ספק</w:t>
      </w:r>
      <w:r w:rsidRPr="00790FA8">
        <w:rPr>
          <w:rtl/>
        </w:rPr>
        <w:t xml:space="preserve"> בנושא זה ישולם </w:t>
      </w:r>
      <w:r>
        <w:rPr>
          <w:rFonts w:hint="cs"/>
          <w:rtl/>
        </w:rPr>
        <w:t>עם החתימה על ההסכם</w:t>
      </w:r>
      <w:r w:rsidRPr="00790FA8">
        <w:rPr>
          <w:rtl/>
        </w:rPr>
        <w:t xml:space="preserve"> </w:t>
      </w:r>
      <w:r w:rsidRPr="0021587C">
        <w:rPr>
          <w:rtl/>
        </w:rPr>
        <w:t>.</w:t>
      </w:r>
      <w:r w:rsidRPr="00790FA8">
        <w:rPr>
          <w:strike/>
          <w:rtl/>
        </w:rPr>
        <w:t xml:space="preserve"> </w:t>
      </w:r>
    </w:p>
    <w:p w14:paraId="2F0E1361" w14:textId="77777777" w:rsidR="004A7FBE" w:rsidRPr="0021587C" w:rsidRDefault="00476709" w:rsidP="000A611A">
      <w:pPr>
        <w:pStyle w:val="af9"/>
        <w:keepNext/>
        <w:keepLines/>
        <w:numPr>
          <w:ilvl w:val="1"/>
          <w:numId w:val="53"/>
        </w:numPr>
        <w:bidi/>
        <w:spacing w:line="360" w:lineRule="auto"/>
        <w:ind w:left="849" w:right="-567" w:hanging="489"/>
        <w:contextualSpacing w:val="0"/>
        <w:rPr>
          <w:rFonts w:cs="David"/>
          <w:b/>
          <w:bCs/>
          <w:rtl/>
          <w:lang w:eastAsia="en-US"/>
        </w:rPr>
      </w:pPr>
      <w:r>
        <w:rPr>
          <w:rFonts w:cs="David" w:hint="cs"/>
          <w:b/>
          <w:bCs/>
          <w:rtl/>
          <w:lang w:eastAsia="en-US"/>
        </w:rPr>
        <w:t xml:space="preserve"> </w:t>
      </w:r>
      <w:r w:rsidR="004A7FBE" w:rsidRPr="0021587C">
        <w:rPr>
          <w:rFonts w:cs="David" w:hint="cs"/>
          <w:b/>
          <w:bCs/>
          <w:rtl/>
          <w:lang w:eastAsia="en-US"/>
        </w:rPr>
        <w:t>נסיבות מיוחדות</w:t>
      </w:r>
    </w:p>
    <w:p w14:paraId="4A0A4009" w14:textId="77777777" w:rsidR="004A7FBE" w:rsidRDefault="004A7FBE" w:rsidP="009F2DC0">
      <w:pPr>
        <w:keepNext/>
        <w:keepLines/>
        <w:spacing w:line="360" w:lineRule="auto"/>
        <w:ind w:left="849" w:right="-567"/>
        <w:rPr>
          <w:rtl/>
        </w:rPr>
      </w:pPr>
      <w:r w:rsidRPr="0077410E">
        <w:rPr>
          <w:rFonts w:hint="cs"/>
          <w:b/>
          <w:bCs/>
          <w:rtl/>
        </w:rPr>
        <w:t xml:space="preserve">בנסיבות מיוחדות </w:t>
      </w:r>
      <w:r w:rsidRPr="0077410E">
        <w:rPr>
          <w:rFonts w:hint="cs"/>
          <w:rtl/>
        </w:rPr>
        <w:t xml:space="preserve">בהן יידרשו עבודות ניהול/ ליווי פרויקט בתקופה בה היקפי הביצוע נמוכים במיוחד או לא קיימים כלל, ייקבע שכר הניהול ע"פ היקף שעות שיוגדר מראש ע"י </w:t>
      </w:r>
      <w:r>
        <w:rPr>
          <w:rFonts w:hint="cs"/>
          <w:rtl/>
        </w:rPr>
        <w:t>הרשות</w:t>
      </w:r>
      <w:r w:rsidRPr="0077410E">
        <w:rPr>
          <w:rFonts w:hint="cs"/>
          <w:rtl/>
        </w:rPr>
        <w:t xml:space="preserve">, </w:t>
      </w:r>
      <w:r w:rsidR="00BD379E">
        <w:rPr>
          <w:rFonts w:hint="cs"/>
          <w:rtl/>
        </w:rPr>
        <w:t>בכפוף לאישור ועדת המכרזים של הרשות מראש ובכתב,</w:t>
      </w:r>
      <w:r w:rsidRPr="0077410E">
        <w:rPr>
          <w:rFonts w:hint="cs"/>
          <w:rtl/>
        </w:rPr>
        <w:t>לתקופה קצובה ש</w:t>
      </w:r>
      <w:r>
        <w:rPr>
          <w:rFonts w:hint="cs"/>
          <w:rtl/>
        </w:rPr>
        <w:t>ת</w:t>
      </w:r>
      <w:r w:rsidRPr="0077410E">
        <w:rPr>
          <w:rFonts w:hint="cs"/>
          <w:rtl/>
        </w:rPr>
        <w:t xml:space="preserve">קבע </w:t>
      </w:r>
      <w:r>
        <w:rPr>
          <w:rFonts w:hint="cs"/>
          <w:rtl/>
        </w:rPr>
        <w:t>הרשות</w:t>
      </w:r>
      <w:r w:rsidRPr="0077410E">
        <w:rPr>
          <w:rFonts w:hint="cs"/>
          <w:rtl/>
        </w:rPr>
        <w:t>, ואשר לא יעלה על 40 שעות בחודש, בגובה 80% מהתעריף המרבי התקף שנקבע ע"י החשכ"ל ליועצים לניהול ואליו לא תתווסף עמלה כלשהי. למען הסר ספק - הגדרתן של נסיבות כלשהן כמיוחדות המצדיקות מתן שכר ניהול ע"פ שעות עבודה תהיה נתונה להחלטת הרשות ע"פ שיפוטה הבלעדי.</w:t>
      </w:r>
    </w:p>
    <w:p w14:paraId="06478445"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התמורה שתוצג תהיה סופית ותכלול את כל ההוצאות הנלוות</w:t>
      </w:r>
      <w:r>
        <w:rPr>
          <w:rFonts w:cs="David" w:hint="cs"/>
          <w:rtl/>
          <w:lang w:eastAsia="en-US"/>
        </w:rPr>
        <w:t xml:space="preserve"> </w:t>
      </w:r>
      <w:r>
        <w:rPr>
          <w:rFonts w:cs="David"/>
          <w:rtl/>
          <w:lang w:eastAsia="en-US"/>
        </w:rPr>
        <w:t>–</w:t>
      </w:r>
      <w:r>
        <w:rPr>
          <w:rFonts w:cs="David" w:hint="cs"/>
          <w:rtl/>
          <w:lang w:eastAsia="en-US"/>
        </w:rPr>
        <w:t xml:space="preserve"> </w:t>
      </w:r>
      <w:r>
        <w:rPr>
          <w:rFonts w:cs="David" w:hint="cs"/>
          <w:b/>
          <w:bCs/>
          <w:rtl/>
          <w:lang w:eastAsia="en-US"/>
        </w:rPr>
        <w:t>כולל</w:t>
      </w:r>
      <w:r w:rsidRPr="00A24CB7">
        <w:rPr>
          <w:rFonts w:cs="David" w:hint="cs"/>
          <w:b/>
          <w:bCs/>
          <w:rtl/>
          <w:lang w:eastAsia="en-US"/>
        </w:rPr>
        <w:t xml:space="preserve"> מע"מ</w:t>
      </w:r>
      <w:r>
        <w:rPr>
          <w:rFonts w:cs="David" w:hint="cs"/>
          <w:rtl/>
          <w:lang w:eastAsia="en-US"/>
        </w:rPr>
        <w:t>.</w:t>
      </w:r>
      <w:r w:rsidRPr="00F47B3A">
        <w:rPr>
          <w:rFonts w:cs="David"/>
          <w:rtl/>
          <w:lang w:eastAsia="en-US"/>
        </w:rPr>
        <w:t xml:space="preserve"> </w:t>
      </w:r>
    </w:p>
    <w:p w14:paraId="00AA0D3B" w14:textId="77777777" w:rsidR="004A7FBE" w:rsidRDefault="004A7FBE" w:rsidP="000A611A">
      <w:pPr>
        <w:pStyle w:val="af9"/>
        <w:keepNext/>
        <w:keepLines/>
        <w:numPr>
          <w:ilvl w:val="1"/>
          <w:numId w:val="53"/>
        </w:numPr>
        <w:bidi/>
        <w:spacing w:line="360" w:lineRule="auto"/>
        <w:ind w:left="849" w:right="-567" w:hanging="489"/>
        <w:contextualSpacing w:val="0"/>
        <w:rPr>
          <w:rFonts w:cs="David"/>
          <w:lang w:eastAsia="en-US"/>
        </w:rPr>
      </w:pPr>
      <w:r>
        <w:rPr>
          <w:rFonts w:cs="David" w:hint="cs"/>
          <w:rtl/>
          <w:lang w:eastAsia="en-US"/>
        </w:rPr>
        <w:t xml:space="preserve">כחלק מניסיון הממשלה לייעל תהליך הטיפול והתשלום של חשבונות שהוגשו ע"י הספקים </w:t>
      </w:r>
      <w:r w:rsidRPr="00F47B3A">
        <w:rPr>
          <w:rFonts w:cs="David"/>
          <w:rtl/>
          <w:lang w:eastAsia="en-US"/>
        </w:rPr>
        <w:t>התשלום</w:t>
      </w:r>
      <w:r w:rsidRPr="00F47B3A">
        <w:rPr>
          <w:rFonts w:cs="David"/>
          <w:lang w:eastAsia="en-US"/>
        </w:rPr>
        <w:t xml:space="preserve"> </w:t>
      </w:r>
      <w:r w:rsidRPr="00F47B3A">
        <w:rPr>
          <w:rFonts w:cs="David"/>
          <w:rtl/>
          <w:lang w:eastAsia="en-US"/>
        </w:rPr>
        <w:t>יתבצע</w:t>
      </w:r>
      <w:r w:rsidRPr="00F47B3A">
        <w:rPr>
          <w:rFonts w:cs="David"/>
          <w:lang w:eastAsia="en-US"/>
        </w:rPr>
        <w:t xml:space="preserve"> </w:t>
      </w:r>
      <w:r w:rsidRPr="00F47B3A">
        <w:rPr>
          <w:rFonts w:cs="David"/>
          <w:rtl/>
          <w:lang w:eastAsia="en-US"/>
        </w:rPr>
        <w:t>לאחר קבלת התוצרים והגשת חשבוניות וחשבונות מפורטים</w:t>
      </w:r>
      <w:r>
        <w:rPr>
          <w:rFonts w:cs="David" w:hint="cs"/>
          <w:rtl/>
          <w:lang w:eastAsia="en-US"/>
        </w:rPr>
        <w:t xml:space="preserve"> דרך פורטל הספקים</w:t>
      </w:r>
      <w:r w:rsidRPr="00F47B3A">
        <w:rPr>
          <w:rFonts w:cs="David"/>
          <w:rtl/>
          <w:lang w:eastAsia="en-US"/>
        </w:rPr>
        <w:t xml:space="preserve"> באישור חשב הרשות</w:t>
      </w:r>
      <w:r>
        <w:rPr>
          <w:rFonts w:cs="David" w:hint="cs"/>
          <w:rtl/>
          <w:lang w:eastAsia="en-US"/>
        </w:rPr>
        <w:t>,</w:t>
      </w:r>
      <w:r w:rsidRPr="00F47B3A">
        <w:rPr>
          <w:rFonts w:cs="David"/>
          <w:rtl/>
          <w:lang w:eastAsia="en-US"/>
        </w:rPr>
        <w:t xml:space="preserve"> על פי הוראות החשב הכללי בחוזר חשב כללי לקביעת </w:t>
      </w:r>
      <w:r w:rsidRPr="007E2405">
        <w:rPr>
          <w:rFonts w:cs="David"/>
          <w:rtl/>
          <w:lang w:eastAsia="en-US"/>
        </w:rPr>
        <w:t>"מועד תשלום ספקים"</w:t>
      </w:r>
      <w:r w:rsidRPr="00F47B3A">
        <w:rPr>
          <w:rFonts w:cs="David" w:hint="cs"/>
          <w:rtl/>
          <w:lang w:eastAsia="en-US"/>
        </w:rPr>
        <w:t xml:space="preserve"> כמפורט כדלהלן:</w:t>
      </w:r>
    </w:p>
    <w:p w14:paraId="16CA52D3" w14:textId="77777777" w:rsidR="007152D9" w:rsidRDefault="007152D9" w:rsidP="00E26F91">
      <w:pPr>
        <w:numPr>
          <w:ilvl w:val="2"/>
          <w:numId w:val="53"/>
        </w:numPr>
        <w:spacing w:after="160" w:line="360" w:lineRule="auto"/>
        <w:ind w:left="1728" w:hanging="1008"/>
        <w:contextualSpacing/>
        <w:jc w:val="both"/>
      </w:pPr>
      <w:r>
        <w:rPr>
          <w:rFonts w:hint="cs"/>
          <w:rtl/>
        </w:rPr>
        <w:t>כל התשלומים עבור ביצוע העבודה יבוצעו כמקובל במשרדי הממשלה ובהתאם להוראות החשב הכללי 1.4.3 שיהו בתוקף מעת לעת, ובכפוף לחוק התקציב ותקנותיו.</w:t>
      </w:r>
    </w:p>
    <w:p w14:paraId="6AD81994" w14:textId="77777777" w:rsidR="007152D9" w:rsidRDefault="007152D9" w:rsidP="00E26F91">
      <w:pPr>
        <w:numPr>
          <w:ilvl w:val="2"/>
          <w:numId w:val="53"/>
        </w:numPr>
        <w:spacing w:after="160" w:line="360" w:lineRule="auto"/>
        <w:ind w:left="1728" w:hanging="1008"/>
        <w:contextualSpacing/>
        <w:jc w:val="both"/>
      </w:pPr>
      <w:r>
        <w:rPr>
          <w:rFonts w:hint="cs"/>
          <w:rtl/>
        </w:rPr>
        <w:t>מועד התשלום הממשלתי יהיה לא יאוחר מ-45 ימים מהמועד שבו הומצא החשבון למזמין.</w:t>
      </w:r>
    </w:p>
    <w:p w14:paraId="7F5A3F8E" w14:textId="77777777" w:rsidR="007152D9" w:rsidRDefault="007152D9" w:rsidP="00E26F91">
      <w:pPr>
        <w:numPr>
          <w:ilvl w:val="2"/>
          <w:numId w:val="53"/>
        </w:numPr>
        <w:spacing w:after="160" w:line="360" w:lineRule="auto"/>
        <w:ind w:left="1728" w:hanging="1008"/>
        <w:contextualSpacing/>
        <w:jc w:val="both"/>
      </w:pPr>
      <w:r>
        <w:rPr>
          <w:rFonts w:hint="cs"/>
          <w:rtl/>
        </w:rPr>
        <w:lastRenderedPageBreak/>
        <w:t>מובהר כי לסכום הנקוב בחשבון לא יתווספו הפרשים כלשהם ו/או ריבית ו/או הפרשי הצמדה מיום הגשת החשבון ועד מועד התשלום האמור. אך במקרה של פיגורם במועדי התשלום יישאה התשלום ריבית כמפורט חוק.</w:t>
      </w:r>
    </w:p>
    <w:p w14:paraId="44452BB0" w14:textId="77777777" w:rsidR="007152D9" w:rsidRDefault="007152D9" w:rsidP="00E26F91">
      <w:pPr>
        <w:numPr>
          <w:ilvl w:val="1"/>
          <w:numId w:val="53"/>
        </w:numPr>
        <w:spacing w:after="160" w:line="360" w:lineRule="auto"/>
        <w:ind w:left="1152" w:hanging="792"/>
        <w:contextualSpacing/>
        <w:jc w:val="both"/>
      </w:pPr>
      <w:r>
        <w:rPr>
          <w:rFonts w:hint="cs"/>
          <w:rtl/>
        </w:rPr>
        <w:t>תשלום התמורה מותנה בהמצאת אישור מהרשויות המוסמכות על כך שהזוכה מנהל ספרים כדין ורשום במשרדי מס ערך מוסף.</w:t>
      </w:r>
    </w:p>
    <w:p w14:paraId="2CA9D794" w14:textId="77777777" w:rsidR="007152D9" w:rsidRDefault="007152D9" w:rsidP="00E26F91">
      <w:pPr>
        <w:numPr>
          <w:ilvl w:val="1"/>
          <w:numId w:val="53"/>
        </w:numPr>
        <w:spacing w:after="160" w:line="360" w:lineRule="auto"/>
        <w:ind w:left="1152" w:hanging="792"/>
        <w:contextualSpacing/>
        <w:jc w:val="both"/>
      </w:pPr>
      <w:r>
        <w:rPr>
          <w:rFonts w:hint="cs"/>
          <w:rtl/>
        </w:rPr>
        <w:t>הזוכה לא יהא זכאי לתשלום כספים נוספים שהם, למעט התמורות הכספיות הנזכרות במפורש בהסכם זה. כל התמורות כאמור לעיל הן סופיות וכוללות את כל העלויות השירות, עלויות ציוד מכל סוג שהוא, תשלומים סוציאליים למיניהם, ביטוח, מיסים, נסיעות וכל ההוצאות הישירות והעקיפות של היועץ, לרבות רווח קבלני של היועץ.</w:t>
      </w:r>
    </w:p>
    <w:p w14:paraId="0AC01E0A" w14:textId="77777777" w:rsidR="007152D9" w:rsidRDefault="007152D9" w:rsidP="00E26F91">
      <w:pPr>
        <w:numPr>
          <w:ilvl w:val="1"/>
          <w:numId w:val="53"/>
        </w:numPr>
        <w:spacing w:after="160" w:line="360" w:lineRule="auto"/>
        <w:ind w:left="1152" w:hanging="792"/>
        <w:contextualSpacing/>
        <w:jc w:val="both"/>
      </w:pPr>
      <w:r>
        <w:rPr>
          <w:rFonts w:hint="cs"/>
          <w:rtl/>
        </w:rPr>
        <w:t>שום תשלום אחר או נוסף, פרט לאמור לעיל, לא ישולם על ידי הרשות לא- במהלך מתן השירותים ולא לאחר פקיעת הקשר על פי הסכם זה לא עבור השירות ולא בקשר אתה ו/או כל הנובע ממנה, לא ליועץ ולא לכל אדם או גוף אחר.</w:t>
      </w:r>
    </w:p>
    <w:p w14:paraId="074D0DE0" w14:textId="77777777" w:rsidR="007152D9" w:rsidRDefault="007152D9" w:rsidP="00E26F91">
      <w:pPr>
        <w:numPr>
          <w:ilvl w:val="1"/>
          <w:numId w:val="53"/>
        </w:numPr>
        <w:spacing w:after="160" w:line="360" w:lineRule="auto"/>
        <w:ind w:left="1152" w:hanging="792"/>
        <w:contextualSpacing/>
        <w:jc w:val="both"/>
      </w:pPr>
      <w:r>
        <w:rPr>
          <w:rFonts w:hint="cs"/>
          <w:rtl/>
        </w:rPr>
        <w:t>ידוע לזוכה כי בכל מקרה של מתן שירות החורג מהקבוע לעיל, הן לעניין התמורה והן לעניין תוקפת ההסכם, הוא לא יהיה זכאי לתמורה נוספת לתמורה המפורטת בתוספת זו ו/או לכל פיצוי אחר.</w:t>
      </w:r>
    </w:p>
    <w:p w14:paraId="3219EC3E" w14:textId="77777777" w:rsidR="007152D9" w:rsidRDefault="007152D9" w:rsidP="00E26F91">
      <w:pPr>
        <w:numPr>
          <w:ilvl w:val="1"/>
          <w:numId w:val="53"/>
        </w:numPr>
        <w:spacing w:after="160" w:line="360" w:lineRule="auto"/>
        <w:ind w:left="1152" w:hanging="792"/>
        <w:contextualSpacing/>
        <w:jc w:val="both"/>
      </w:pPr>
      <w:r w:rsidRPr="00C935E7">
        <w:rPr>
          <w:rFonts w:hint="cs"/>
          <w:rtl/>
        </w:rPr>
        <w:t>אגף</w:t>
      </w:r>
      <w:r w:rsidRPr="00C935E7">
        <w:rPr>
          <w:rtl/>
        </w:rPr>
        <w:t xml:space="preserve"> </w:t>
      </w:r>
      <w:r w:rsidRPr="00C935E7">
        <w:rPr>
          <w:rFonts w:hint="cs"/>
          <w:rtl/>
        </w:rPr>
        <w:t>הכספים</w:t>
      </w:r>
      <w:r w:rsidRPr="00C935E7">
        <w:rPr>
          <w:rtl/>
        </w:rPr>
        <w:t xml:space="preserve"> </w:t>
      </w:r>
      <w:r w:rsidRPr="00C935E7">
        <w:rPr>
          <w:rFonts w:hint="cs"/>
          <w:rtl/>
        </w:rPr>
        <w:t>ברשות</w:t>
      </w:r>
      <w:r w:rsidRPr="00C935E7">
        <w:rPr>
          <w:rtl/>
        </w:rPr>
        <w:t xml:space="preserve"> </w:t>
      </w:r>
      <w:r w:rsidRPr="00C935E7">
        <w:rPr>
          <w:rFonts w:hint="cs"/>
          <w:rtl/>
        </w:rPr>
        <w:t>ישלם</w:t>
      </w:r>
      <w:r w:rsidRPr="00C935E7">
        <w:rPr>
          <w:rtl/>
        </w:rPr>
        <w:t xml:space="preserve"> </w:t>
      </w:r>
      <w:r w:rsidRPr="00C935E7">
        <w:rPr>
          <w:rFonts w:hint="cs"/>
          <w:rtl/>
        </w:rPr>
        <w:t>ל</w:t>
      </w:r>
      <w:r w:rsidRPr="00C935E7">
        <w:rPr>
          <w:rtl/>
        </w:rPr>
        <w:t xml:space="preserve">נותן השירותים </w:t>
      </w:r>
      <w:r w:rsidRPr="00C935E7">
        <w:rPr>
          <w:rFonts w:hint="cs"/>
          <w:rtl/>
        </w:rPr>
        <w:t>בהתאם</w:t>
      </w:r>
      <w:r w:rsidRPr="00C935E7">
        <w:rPr>
          <w:rtl/>
        </w:rPr>
        <w:t xml:space="preserve"> </w:t>
      </w:r>
      <w:r w:rsidRPr="00C935E7">
        <w:rPr>
          <w:rFonts w:hint="cs"/>
          <w:rtl/>
        </w:rPr>
        <w:t>למועדי</w:t>
      </w:r>
      <w:r w:rsidRPr="00C935E7">
        <w:rPr>
          <w:rtl/>
        </w:rPr>
        <w:t xml:space="preserve"> </w:t>
      </w:r>
      <w:r w:rsidRPr="00C935E7">
        <w:rPr>
          <w:rFonts w:hint="cs"/>
          <w:rtl/>
        </w:rPr>
        <w:t>התשלום</w:t>
      </w:r>
      <w:r w:rsidRPr="00C935E7">
        <w:rPr>
          <w:rtl/>
        </w:rPr>
        <w:t xml:space="preserve"> </w:t>
      </w:r>
      <w:r w:rsidRPr="00C935E7">
        <w:rPr>
          <w:rFonts w:hint="cs"/>
          <w:rtl/>
        </w:rPr>
        <w:t>הקבועים</w:t>
      </w:r>
      <w:r w:rsidRPr="00C935E7">
        <w:rPr>
          <w:rtl/>
        </w:rPr>
        <w:t xml:space="preserve"> </w:t>
      </w:r>
      <w:r w:rsidRPr="00C935E7">
        <w:rPr>
          <w:rFonts w:hint="cs"/>
          <w:rtl/>
        </w:rPr>
        <w:t>בהוראת</w:t>
      </w:r>
      <w:r w:rsidRPr="00C935E7">
        <w:rPr>
          <w:rtl/>
        </w:rPr>
        <w:t xml:space="preserve"> </w:t>
      </w:r>
      <w:r w:rsidRPr="00C935E7">
        <w:rPr>
          <w:rFonts w:hint="cs"/>
          <w:rtl/>
        </w:rPr>
        <w:t>תכ</w:t>
      </w:r>
      <w:r w:rsidRPr="00C935E7">
        <w:rPr>
          <w:rtl/>
        </w:rPr>
        <w:t>"</w:t>
      </w:r>
      <w:r w:rsidRPr="00C935E7">
        <w:rPr>
          <w:rFonts w:hint="cs"/>
          <w:rtl/>
        </w:rPr>
        <w:t>מ</w:t>
      </w:r>
      <w:r w:rsidRPr="00C935E7">
        <w:rPr>
          <w:rtl/>
        </w:rPr>
        <w:t xml:space="preserve"> 1.4.3 </w:t>
      </w:r>
      <w:r w:rsidRPr="00C935E7">
        <w:rPr>
          <w:rFonts w:hint="cs"/>
          <w:rtl/>
        </w:rPr>
        <w:t>ועל</w:t>
      </w:r>
      <w:r w:rsidRPr="00C935E7">
        <w:rPr>
          <w:rtl/>
        </w:rPr>
        <w:t>-</w:t>
      </w:r>
      <w:r w:rsidRPr="00C935E7">
        <w:rPr>
          <w:rFonts w:hint="cs"/>
          <w:rtl/>
        </w:rPr>
        <w:t>פי</w:t>
      </w:r>
      <w:r w:rsidRPr="00C935E7">
        <w:rPr>
          <w:rtl/>
        </w:rPr>
        <w:t xml:space="preserve"> </w:t>
      </w:r>
      <w:r w:rsidRPr="00C935E7">
        <w:rPr>
          <w:rFonts w:hint="cs"/>
          <w:rtl/>
        </w:rPr>
        <w:t>קבלת</w:t>
      </w:r>
      <w:r w:rsidRPr="00C935E7">
        <w:rPr>
          <w:rtl/>
        </w:rPr>
        <w:t xml:space="preserve"> </w:t>
      </w:r>
      <w:r w:rsidRPr="00C935E7">
        <w:rPr>
          <w:rFonts w:hint="cs"/>
          <w:rtl/>
        </w:rPr>
        <w:t>חשבונית</w:t>
      </w:r>
      <w:r w:rsidRPr="00C935E7">
        <w:rPr>
          <w:rtl/>
        </w:rPr>
        <w:t xml:space="preserve"> </w:t>
      </w:r>
      <w:r w:rsidRPr="00C935E7">
        <w:rPr>
          <w:rFonts w:hint="cs"/>
          <w:rtl/>
        </w:rPr>
        <w:t>ואישור</w:t>
      </w:r>
      <w:r w:rsidRPr="00C935E7">
        <w:rPr>
          <w:rtl/>
        </w:rPr>
        <w:t xml:space="preserve"> </w:t>
      </w:r>
      <w:r w:rsidRPr="00C935E7">
        <w:rPr>
          <w:rFonts w:hint="cs"/>
          <w:rtl/>
        </w:rPr>
        <w:t>מטעם</w:t>
      </w:r>
      <w:r w:rsidRPr="00C935E7">
        <w:rPr>
          <w:rtl/>
        </w:rPr>
        <w:t xml:space="preserve"> </w:t>
      </w:r>
      <w:r w:rsidRPr="00C935E7">
        <w:rPr>
          <w:rFonts w:hint="cs"/>
          <w:rtl/>
        </w:rPr>
        <w:t>הרשות</w:t>
      </w:r>
      <w:r w:rsidRPr="00C935E7">
        <w:rPr>
          <w:rtl/>
        </w:rPr>
        <w:t xml:space="preserve"> </w:t>
      </w:r>
      <w:r w:rsidRPr="00C935E7">
        <w:rPr>
          <w:rFonts w:hint="cs"/>
          <w:rtl/>
        </w:rPr>
        <w:t>שהשירות</w:t>
      </w:r>
      <w:r w:rsidRPr="00C935E7">
        <w:rPr>
          <w:rtl/>
        </w:rPr>
        <w:t xml:space="preserve"> </w:t>
      </w:r>
      <w:r w:rsidRPr="00C935E7">
        <w:rPr>
          <w:rFonts w:hint="cs"/>
          <w:rtl/>
        </w:rPr>
        <w:t>המפורט</w:t>
      </w:r>
      <w:r w:rsidRPr="00C935E7">
        <w:rPr>
          <w:rtl/>
        </w:rPr>
        <w:t xml:space="preserve"> </w:t>
      </w:r>
      <w:r w:rsidRPr="00C935E7">
        <w:rPr>
          <w:rFonts w:hint="cs"/>
          <w:rtl/>
        </w:rPr>
        <w:t>אכן</w:t>
      </w:r>
      <w:r w:rsidRPr="00C935E7">
        <w:rPr>
          <w:rtl/>
        </w:rPr>
        <w:t xml:space="preserve"> </w:t>
      </w:r>
      <w:r w:rsidRPr="00C935E7">
        <w:rPr>
          <w:rFonts w:hint="cs"/>
          <w:rtl/>
        </w:rPr>
        <w:t>בוצע.</w:t>
      </w:r>
    </w:p>
    <w:p w14:paraId="2788E443" w14:textId="77777777" w:rsidR="004A7FBE" w:rsidRPr="00F47B3A" w:rsidRDefault="004A7FBE" w:rsidP="00E26F91">
      <w:pPr>
        <w:pStyle w:val="af9"/>
        <w:keepNext/>
        <w:keepLines/>
        <w:numPr>
          <w:ilvl w:val="1"/>
          <w:numId w:val="53"/>
        </w:numPr>
        <w:bidi/>
        <w:spacing w:line="360" w:lineRule="auto"/>
        <w:ind w:left="1152" w:right="-567" w:hanging="792"/>
        <w:contextualSpacing w:val="0"/>
        <w:rPr>
          <w:rFonts w:cs="David"/>
          <w:lang w:eastAsia="en-US"/>
        </w:rPr>
      </w:pPr>
      <w:r w:rsidRPr="00F47B3A">
        <w:rPr>
          <w:rFonts w:cs="David"/>
          <w:rtl/>
          <w:lang w:eastAsia="en-US"/>
        </w:rPr>
        <w:lastRenderedPageBreak/>
        <w:t>למען הסר ספק</w:t>
      </w:r>
      <w:r>
        <w:rPr>
          <w:rFonts w:cs="David" w:hint="cs"/>
          <w:rtl/>
          <w:lang w:eastAsia="en-US"/>
        </w:rPr>
        <w:t>,</w:t>
      </w:r>
      <w:r w:rsidRPr="00F47B3A">
        <w:rPr>
          <w:rFonts w:cs="David"/>
          <w:rtl/>
          <w:lang w:eastAsia="en-US"/>
        </w:rPr>
        <w:t xml:space="preserve"> שום תשלום אחר או נוסף פרט לנקוב לעיל, לא ישולם על ידי הרשות לספק לא במהלך מתן השירותים ולא לאחר פקיעת הקשר על פי </w:t>
      </w:r>
      <w:r>
        <w:rPr>
          <w:rFonts w:cs="David" w:hint="cs"/>
          <w:rtl/>
          <w:lang w:eastAsia="en-US"/>
        </w:rPr>
        <w:t>הסכם</w:t>
      </w:r>
      <w:r w:rsidRPr="00F47B3A">
        <w:rPr>
          <w:rFonts w:cs="David"/>
          <w:rtl/>
          <w:lang w:eastAsia="en-US"/>
        </w:rPr>
        <w:t xml:space="preserve"> זה</w:t>
      </w:r>
      <w:r>
        <w:rPr>
          <w:rFonts w:cs="David" w:hint="cs"/>
          <w:rtl/>
          <w:lang w:eastAsia="en-US"/>
        </w:rPr>
        <w:t>.</w:t>
      </w:r>
      <w:r w:rsidRPr="00F47B3A">
        <w:rPr>
          <w:rFonts w:cs="David"/>
          <w:rtl/>
          <w:lang w:eastAsia="en-US"/>
        </w:rPr>
        <w:t xml:space="preserve"> </w:t>
      </w:r>
    </w:p>
    <w:p w14:paraId="49A99ABB" w14:textId="77777777" w:rsidR="004A7FBE" w:rsidRPr="00F47B3A" w:rsidRDefault="004A7FBE" w:rsidP="000A611A">
      <w:pPr>
        <w:pStyle w:val="af9"/>
        <w:keepNext/>
        <w:keepLines/>
        <w:numPr>
          <w:ilvl w:val="1"/>
          <w:numId w:val="53"/>
        </w:numPr>
        <w:bidi/>
        <w:spacing w:line="360" w:lineRule="auto"/>
        <w:ind w:left="990" w:right="-567" w:hanging="630"/>
        <w:contextualSpacing w:val="0"/>
        <w:rPr>
          <w:rFonts w:cs="David"/>
          <w:lang w:eastAsia="en-US"/>
        </w:rPr>
      </w:pPr>
      <w:r w:rsidRPr="00F47B3A">
        <w:rPr>
          <w:rFonts w:cs="David"/>
          <w:rtl/>
          <w:lang w:eastAsia="en-US"/>
        </w:rPr>
        <w:t xml:space="preserve">מובהר בזאת כי </w:t>
      </w:r>
      <w:r>
        <w:rPr>
          <w:rFonts w:cs="David" w:hint="cs"/>
          <w:rtl/>
          <w:lang w:eastAsia="en-US"/>
        </w:rPr>
        <w:t>הספק</w:t>
      </w:r>
      <w:r w:rsidRPr="00F47B3A">
        <w:rPr>
          <w:rFonts w:cs="David"/>
          <w:rtl/>
          <w:lang w:eastAsia="en-US"/>
        </w:rPr>
        <w:t xml:space="preserve">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14:paraId="0AA1E136" w14:textId="77777777" w:rsidR="004A7FBE" w:rsidRPr="00F47B3A" w:rsidRDefault="004A7FBE" w:rsidP="000A611A">
      <w:pPr>
        <w:pStyle w:val="af9"/>
        <w:keepNext/>
        <w:keepLines/>
        <w:numPr>
          <w:ilvl w:val="1"/>
          <w:numId w:val="53"/>
        </w:numPr>
        <w:bidi/>
        <w:spacing w:line="360" w:lineRule="auto"/>
        <w:ind w:left="990" w:right="-567" w:hanging="630"/>
        <w:contextualSpacing w:val="0"/>
        <w:rPr>
          <w:rFonts w:cs="David"/>
          <w:lang w:eastAsia="en-US"/>
        </w:rPr>
      </w:pPr>
      <w:r>
        <w:rPr>
          <w:rFonts w:cs="David" w:hint="cs"/>
          <w:rtl/>
          <w:lang w:eastAsia="en-US"/>
        </w:rPr>
        <w:t>הספק</w:t>
      </w:r>
      <w:r w:rsidRPr="00F47B3A">
        <w:rPr>
          <w:rFonts w:cs="David"/>
          <w:rtl/>
          <w:lang w:eastAsia="en-US"/>
        </w:rPr>
        <w:t xml:space="preserve"> לא יהיה זכאי לכל תשלום, הוצאה או נזק שייגרמו לו בעקבות ביצוע השירותים ואשר לא נקבע במפורש בהסכם זה ש</w:t>
      </w:r>
      <w:r>
        <w:rPr>
          <w:rFonts w:cs="David"/>
          <w:rtl/>
          <w:lang w:eastAsia="en-US"/>
        </w:rPr>
        <w:t>הרשות</w:t>
      </w:r>
      <w:r w:rsidRPr="00F47B3A">
        <w:rPr>
          <w:rFonts w:cs="David"/>
          <w:rtl/>
          <w:lang w:eastAsia="en-US"/>
        </w:rPr>
        <w:t xml:space="preserve"> חייב</w:t>
      </w:r>
      <w:r>
        <w:rPr>
          <w:rFonts w:cs="David" w:hint="cs"/>
          <w:rtl/>
          <w:lang w:eastAsia="en-US"/>
        </w:rPr>
        <w:t>ת</w:t>
      </w:r>
      <w:r w:rsidRPr="00F47B3A">
        <w:rPr>
          <w:rFonts w:cs="David"/>
          <w:rtl/>
          <w:lang w:eastAsia="en-US"/>
        </w:rPr>
        <w:t xml:space="preserve"> לשאת בו.</w:t>
      </w:r>
    </w:p>
    <w:p w14:paraId="7F498FF5" w14:textId="77777777" w:rsidR="004A7FBE" w:rsidRDefault="004A7FBE" w:rsidP="000A611A">
      <w:pPr>
        <w:pStyle w:val="af9"/>
        <w:keepNext/>
        <w:keepLines/>
        <w:numPr>
          <w:ilvl w:val="1"/>
          <w:numId w:val="53"/>
        </w:numPr>
        <w:bidi/>
        <w:spacing w:line="360" w:lineRule="auto"/>
        <w:ind w:left="990" w:right="-567" w:hanging="630"/>
        <w:contextualSpacing w:val="0"/>
        <w:rPr>
          <w:rFonts w:cs="David"/>
          <w:lang w:eastAsia="en-US"/>
        </w:rPr>
      </w:pPr>
      <w:r w:rsidRPr="00F47B3A">
        <w:rPr>
          <w:rFonts w:cs="David"/>
          <w:rtl/>
          <w:lang w:eastAsia="en-US"/>
        </w:rPr>
        <w:t xml:space="preserve">לא עמד </w:t>
      </w:r>
      <w:r>
        <w:rPr>
          <w:rFonts w:cs="David" w:hint="cs"/>
          <w:rtl/>
          <w:lang w:eastAsia="en-US"/>
        </w:rPr>
        <w:t>הספק</w:t>
      </w:r>
      <w:r w:rsidRPr="00F47B3A">
        <w:rPr>
          <w:rFonts w:cs="David"/>
          <w:rtl/>
          <w:lang w:eastAsia="en-US"/>
        </w:rPr>
        <w:t xml:space="preserve">, עקב סיבות התלויות בו, במועדי ביצוע השירותים או באחד או יותר משלביהם, לא יהא זכאי להתאמת תעריפים בעד תקופת האיחור. </w:t>
      </w:r>
    </w:p>
    <w:p w14:paraId="4424A4D0" w14:textId="77777777" w:rsidR="004A7FBE" w:rsidRDefault="004A7FBE" w:rsidP="004A7FBE">
      <w:pPr>
        <w:pStyle w:val="af9"/>
        <w:keepNext/>
        <w:keepLines/>
        <w:ind w:left="849" w:right="-567"/>
        <w:rPr>
          <w:rFonts w:cs="David"/>
          <w:rtl/>
          <w:lang w:eastAsia="en-US"/>
        </w:rPr>
      </w:pPr>
    </w:p>
    <w:p w14:paraId="4CD38E50" w14:textId="77777777" w:rsidR="004A7FBE" w:rsidRPr="0053757B" w:rsidRDefault="004A7FBE" w:rsidP="000A611A">
      <w:pPr>
        <w:pStyle w:val="af9"/>
        <w:keepNext/>
        <w:keepLines/>
        <w:numPr>
          <w:ilvl w:val="1"/>
          <w:numId w:val="53"/>
        </w:numPr>
        <w:bidi/>
        <w:spacing w:line="360" w:lineRule="auto"/>
        <w:ind w:left="990" w:right="-567" w:hanging="630"/>
        <w:contextualSpacing w:val="0"/>
        <w:rPr>
          <w:rFonts w:cs="David"/>
          <w:b/>
          <w:bCs/>
          <w:u w:val="single"/>
          <w:rtl/>
          <w:lang w:eastAsia="en-US"/>
        </w:rPr>
      </w:pPr>
      <w:r w:rsidRPr="0053757B">
        <w:rPr>
          <w:rFonts w:cs="David" w:hint="cs"/>
          <w:b/>
          <w:bCs/>
          <w:u w:val="single"/>
          <w:rtl/>
          <w:lang w:eastAsia="en-US"/>
        </w:rPr>
        <w:t>ע</w:t>
      </w:r>
      <w:r w:rsidRPr="0053757B">
        <w:rPr>
          <w:rFonts w:cs="David"/>
          <w:b/>
          <w:bCs/>
          <w:u w:val="single"/>
          <w:rtl/>
          <w:lang w:eastAsia="en-US"/>
        </w:rPr>
        <w:t xml:space="preserve">קרונות ביצוע הצמדה </w:t>
      </w:r>
    </w:p>
    <w:p w14:paraId="6B07693A" w14:textId="77777777" w:rsidR="004A7FBE" w:rsidRPr="0053757B"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53757B">
        <w:rPr>
          <w:rFonts w:cs="David"/>
          <w:rtl/>
          <w:lang w:eastAsia="en-US"/>
        </w:rPr>
        <w:t>המחירים</w:t>
      </w:r>
      <w:r w:rsidRPr="0053757B">
        <w:rPr>
          <w:rFonts w:cs="David"/>
          <w:lang w:eastAsia="en-US"/>
        </w:rPr>
        <w:t xml:space="preserve"> </w:t>
      </w:r>
      <w:r w:rsidRPr="0053757B">
        <w:rPr>
          <w:rFonts w:cs="David"/>
          <w:rtl/>
          <w:lang w:eastAsia="en-US"/>
        </w:rPr>
        <w:t>יוצמדו</w:t>
      </w:r>
      <w:r w:rsidRPr="0053757B">
        <w:rPr>
          <w:rFonts w:cs="David"/>
          <w:lang w:eastAsia="en-US"/>
        </w:rPr>
        <w:t xml:space="preserve"> </w:t>
      </w:r>
      <w:r w:rsidRPr="0053757B">
        <w:rPr>
          <w:rFonts w:cs="David"/>
          <w:rtl/>
          <w:lang w:eastAsia="en-US"/>
        </w:rPr>
        <w:t>לשינויים</w:t>
      </w:r>
      <w:r w:rsidRPr="0053757B">
        <w:rPr>
          <w:rFonts w:cs="David"/>
          <w:lang w:eastAsia="en-US"/>
        </w:rPr>
        <w:t xml:space="preserve"> </w:t>
      </w:r>
      <w:r w:rsidRPr="0053757B">
        <w:rPr>
          <w:rFonts w:cs="David"/>
          <w:rtl/>
          <w:lang w:eastAsia="en-US"/>
        </w:rPr>
        <w:t>ב</w:t>
      </w:r>
      <w:r w:rsidRPr="0053757B">
        <w:rPr>
          <w:rFonts w:cs="David" w:hint="cs"/>
          <w:rtl/>
          <w:lang w:eastAsia="en-US"/>
        </w:rPr>
        <w:softHyphen/>
        <w:t>מדד מחירים לצרכן</w:t>
      </w:r>
      <w:r>
        <w:rPr>
          <w:rFonts w:cs="David" w:hint="cs"/>
          <w:rtl/>
          <w:lang w:eastAsia="en-US"/>
        </w:rPr>
        <w:t>.</w:t>
      </w:r>
    </w:p>
    <w:p w14:paraId="165CD1EE" w14:textId="77777777" w:rsidR="004A7FBE" w:rsidRPr="0053757B" w:rsidRDefault="004A7FBE" w:rsidP="000A611A">
      <w:pPr>
        <w:pStyle w:val="af9"/>
        <w:keepNext/>
        <w:keepLines/>
        <w:numPr>
          <w:ilvl w:val="2"/>
          <w:numId w:val="53"/>
        </w:numPr>
        <w:bidi/>
        <w:spacing w:line="360" w:lineRule="auto"/>
        <w:ind w:left="1728" w:right="-567" w:hanging="1008"/>
        <w:contextualSpacing w:val="0"/>
        <w:rPr>
          <w:rFonts w:cs="David"/>
          <w:lang w:eastAsia="en-US"/>
        </w:rPr>
      </w:pPr>
      <w:r w:rsidRPr="0053757B">
        <w:rPr>
          <w:rFonts w:cs="David" w:hint="cs"/>
          <w:rtl/>
          <w:lang w:eastAsia="en-US"/>
        </w:rPr>
        <w:t>סכום ההצמדה שיחושב יתווסף (או יופחת, אם חלה ירידה במדד הרלוונטי) לתעריפים שנקבעו בהתקשרות.</w:t>
      </w:r>
    </w:p>
    <w:p w14:paraId="01EE54AE" w14:textId="77777777" w:rsidR="004A7FBE" w:rsidRPr="0053757B"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53757B">
        <w:rPr>
          <w:rFonts w:cs="David" w:hint="cs"/>
          <w:rtl/>
          <w:lang w:eastAsia="en-US"/>
        </w:rPr>
        <w:t>ביצוע הצמדה יהיה גם במקרים שבהם מדובר בהצמדה שלילית.</w:t>
      </w:r>
    </w:p>
    <w:p w14:paraId="2F335A0C" w14:textId="77777777" w:rsidR="004A7FBE" w:rsidRPr="0053757B" w:rsidRDefault="004A7FBE" w:rsidP="00585B32">
      <w:pPr>
        <w:pStyle w:val="af9"/>
        <w:keepNext/>
        <w:keepLines/>
        <w:numPr>
          <w:ilvl w:val="2"/>
          <w:numId w:val="53"/>
        </w:numPr>
        <w:bidi/>
        <w:spacing w:line="360" w:lineRule="auto"/>
        <w:ind w:left="1728" w:right="-567" w:hanging="1008"/>
        <w:contextualSpacing w:val="0"/>
        <w:rPr>
          <w:rFonts w:cs="David"/>
          <w:lang w:eastAsia="en-US"/>
        </w:rPr>
      </w:pPr>
      <w:r w:rsidRPr="0053757B">
        <w:rPr>
          <w:rFonts w:cs="David" w:hint="cs"/>
          <w:rtl/>
          <w:lang w:eastAsia="en-US"/>
        </w:rPr>
        <w:t>ביצוע ההצמדה יהיה מועד קבלת החשבונית ב</w:t>
      </w:r>
      <w:r>
        <w:rPr>
          <w:rFonts w:cs="David" w:hint="cs"/>
          <w:rtl/>
          <w:lang w:eastAsia="en-US"/>
        </w:rPr>
        <w:t>רשות</w:t>
      </w:r>
      <w:r w:rsidRPr="0053757B">
        <w:rPr>
          <w:rFonts w:cs="David" w:hint="cs"/>
          <w:rtl/>
          <w:lang w:eastAsia="en-US"/>
        </w:rPr>
        <w:t xml:space="preserve"> </w:t>
      </w:r>
    </w:p>
    <w:p w14:paraId="60125919" w14:textId="77777777" w:rsidR="004A7FBE" w:rsidRPr="0053757B" w:rsidRDefault="004A7FBE" w:rsidP="000A611A">
      <w:pPr>
        <w:pStyle w:val="af9"/>
        <w:keepNext/>
        <w:keepLines/>
        <w:numPr>
          <w:ilvl w:val="1"/>
          <w:numId w:val="53"/>
        </w:numPr>
        <w:bidi/>
        <w:spacing w:line="360" w:lineRule="auto"/>
        <w:ind w:left="990" w:right="-567" w:hanging="630"/>
        <w:contextualSpacing w:val="0"/>
        <w:rPr>
          <w:rFonts w:cs="David"/>
          <w:b/>
          <w:bCs/>
          <w:u w:val="single"/>
          <w:lang w:eastAsia="en-US"/>
        </w:rPr>
      </w:pPr>
      <w:r w:rsidRPr="0053757B">
        <w:rPr>
          <w:rFonts w:cs="David" w:hint="cs"/>
          <w:b/>
          <w:bCs/>
          <w:u w:val="single"/>
          <w:rtl/>
          <w:lang w:eastAsia="en-US"/>
        </w:rPr>
        <w:t xml:space="preserve">מנגנון </w:t>
      </w:r>
      <w:r w:rsidRPr="0053757B">
        <w:rPr>
          <w:rFonts w:cs="David" w:hint="eastAsia"/>
          <w:b/>
          <w:bCs/>
          <w:u w:val="single"/>
          <w:rtl/>
          <w:lang w:eastAsia="en-US"/>
        </w:rPr>
        <w:t>ביצוע</w:t>
      </w:r>
      <w:r w:rsidRPr="0053757B">
        <w:rPr>
          <w:rFonts w:cs="David"/>
          <w:b/>
          <w:bCs/>
          <w:u w:val="single"/>
          <w:rtl/>
          <w:lang w:eastAsia="en-US"/>
        </w:rPr>
        <w:t xml:space="preserve"> </w:t>
      </w:r>
      <w:r w:rsidRPr="0053757B">
        <w:rPr>
          <w:rFonts w:cs="David" w:hint="eastAsia"/>
          <w:b/>
          <w:bCs/>
          <w:u w:val="single"/>
          <w:rtl/>
          <w:lang w:eastAsia="en-US"/>
        </w:rPr>
        <w:t>הצמדה</w:t>
      </w:r>
    </w:p>
    <w:p w14:paraId="3AF103A7" w14:textId="084CC9A9" w:rsidR="004A7FBE" w:rsidRPr="0053757B" w:rsidRDefault="004A7FBE" w:rsidP="00585B32">
      <w:pPr>
        <w:pStyle w:val="af9"/>
        <w:keepNext/>
        <w:keepLines/>
        <w:numPr>
          <w:ilvl w:val="2"/>
          <w:numId w:val="53"/>
        </w:numPr>
        <w:bidi/>
        <w:spacing w:line="360" w:lineRule="auto"/>
        <w:ind w:left="1728" w:right="-567" w:hanging="1008"/>
        <w:contextualSpacing w:val="0"/>
        <w:rPr>
          <w:rFonts w:cs="David"/>
          <w:lang w:eastAsia="en-US"/>
        </w:rPr>
      </w:pPr>
      <w:bookmarkStart w:id="200" w:name="_Ref353196419"/>
      <w:r w:rsidRPr="0053757B">
        <w:rPr>
          <w:rFonts w:cs="David"/>
          <w:rtl/>
          <w:lang w:eastAsia="en-US"/>
        </w:rPr>
        <w:t>ביצוע ההצמדה יחל לאחר תום 18 חודשים מ</w:t>
      </w:r>
      <w:r w:rsidRPr="0053757B">
        <w:rPr>
          <w:rFonts w:cs="David" w:hint="cs"/>
          <w:rtl/>
          <w:lang w:eastAsia="en-US"/>
        </w:rPr>
        <w:t xml:space="preserve">תאריך </w:t>
      </w:r>
      <w:r w:rsidRPr="0053757B">
        <w:rPr>
          <w:rFonts w:cs="David"/>
          <w:rtl/>
          <w:lang w:eastAsia="en-US"/>
        </w:rPr>
        <w:t>הבסיס</w:t>
      </w:r>
      <w:r w:rsidRPr="0053757B">
        <w:rPr>
          <w:rFonts w:cs="David" w:hint="cs"/>
          <w:rtl/>
          <w:lang w:eastAsia="en-US"/>
        </w:rPr>
        <w:t xml:space="preserve">, למעט במקרה המפורט בסעיף </w:t>
      </w:r>
      <w:r w:rsidRPr="0053757B">
        <w:rPr>
          <w:rFonts w:cs="David"/>
          <w:rtl/>
          <w:lang w:eastAsia="en-US"/>
        </w:rPr>
        <w:fldChar w:fldCharType="begin"/>
      </w:r>
      <w:r w:rsidRPr="0053757B">
        <w:rPr>
          <w:rFonts w:cs="David"/>
          <w:rtl/>
          <w:lang w:eastAsia="en-US"/>
        </w:rPr>
        <w:instrText xml:space="preserve"> </w:instrText>
      </w:r>
      <w:r w:rsidRPr="0053757B">
        <w:rPr>
          <w:rFonts w:cs="David" w:hint="cs"/>
          <w:lang w:eastAsia="en-US"/>
        </w:rPr>
        <w:instrText>REF</w:instrText>
      </w:r>
      <w:r w:rsidRPr="0053757B">
        <w:rPr>
          <w:rFonts w:cs="David" w:hint="cs"/>
          <w:rtl/>
          <w:lang w:eastAsia="en-US"/>
        </w:rPr>
        <w:instrText xml:space="preserve"> _</w:instrText>
      </w:r>
      <w:r w:rsidRPr="0053757B">
        <w:rPr>
          <w:rFonts w:cs="David" w:hint="cs"/>
          <w:lang w:eastAsia="en-US"/>
        </w:rPr>
        <w:instrText>Ref353709015 \r \h</w:instrText>
      </w:r>
      <w:r w:rsidRPr="0053757B">
        <w:rPr>
          <w:rFonts w:cs="David"/>
          <w:rtl/>
          <w:lang w:eastAsia="en-US"/>
        </w:rPr>
        <w:instrText xml:space="preserve"> </w:instrText>
      </w:r>
      <w:r>
        <w:rPr>
          <w:rFonts w:cs="David"/>
          <w:rtl/>
          <w:lang w:eastAsia="en-US"/>
        </w:rPr>
        <w:instrText xml:space="preserve"> \* </w:instrText>
      </w:r>
      <w:r>
        <w:rPr>
          <w:rFonts w:cs="David"/>
          <w:lang w:eastAsia="en-US"/>
        </w:rPr>
        <w:instrText>MERGEFORMAT</w:instrText>
      </w:r>
      <w:r>
        <w:rPr>
          <w:rFonts w:cs="David"/>
          <w:rtl/>
          <w:lang w:eastAsia="en-US"/>
        </w:rPr>
        <w:instrText xml:space="preserve"> </w:instrText>
      </w:r>
      <w:r w:rsidRPr="0053757B">
        <w:rPr>
          <w:rFonts w:cs="David"/>
          <w:rtl/>
          <w:lang w:eastAsia="en-US"/>
        </w:rPr>
      </w:r>
      <w:r w:rsidRPr="0053757B">
        <w:rPr>
          <w:rFonts w:cs="David"/>
          <w:rtl/>
          <w:lang w:eastAsia="en-US"/>
        </w:rPr>
        <w:fldChar w:fldCharType="separate"/>
      </w:r>
      <w:r w:rsidR="00B462BA">
        <w:rPr>
          <w:rFonts w:cs="David"/>
          <w:cs/>
          <w:lang w:eastAsia="en-US"/>
        </w:rPr>
        <w:t>‎</w:t>
      </w:r>
      <w:r w:rsidR="00B462BA">
        <w:rPr>
          <w:rFonts w:cs="David"/>
          <w:lang w:eastAsia="en-US"/>
        </w:rPr>
        <w:t>18.19.3</w:t>
      </w:r>
      <w:r w:rsidRPr="0053757B">
        <w:rPr>
          <w:rFonts w:cs="David"/>
          <w:rtl/>
          <w:lang w:eastAsia="en-US"/>
        </w:rPr>
        <w:fldChar w:fldCharType="end"/>
      </w:r>
      <w:r w:rsidRPr="0053757B">
        <w:rPr>
          <w:rFonts w:cs="David" w:hint="cs"/>
          <w:rtl/>
          <w:lang w:eastAsia="en-US"/>
        </w:rPr>
        <w:t>.</w:t>
      </w:r>
      <w:r w:rsidRPr="0053757B">
        <w:rPr>
          <w:rFonts w:cs="David"/>
          <w:rtl/>
          <w:lang w:eastAsia="en-US"/>
        </w:rPr>
        <w:t xml:space="preserve"> </w:t>
      </w:r>
      <w:r w:rsidRPr="0053757B">
        <w:rPr>
          <w:rFonts w:cs="David" w:hint="cs"/>
          <w:rtl/>
          <w:lang w:eastAsia="en-US"/>
        </w:rPr>
        <w:t>המדד הידוע ביום זה ייקבע כמדד ההתחלתי.</w:t>
      </w:r>
      <w:bookmarkEnd w:id="200"/>
    </w:p>
    <w:p w14:paraId="4B25E2E7" w14:textId="77777777" w:rsidR="004A7FBE" w:rsidRPr="0053757B" w:rsidRDefault="004A7FBE" w:rsidP="000A611A">
      <w:pPr>
        <w:pStyle w:val="af9"/>
        <w:keepNext/>
        <w:keepLines/>
        <w:numPr>
          <w:ilvl w:val="2"/>
          <w:numId w:val="53"/>
        </w:numPr>
        <w:bidi/>
        <w:spacing w:line="360" w:lineRule="auto"/>
        <w:ind w:left="1728" w:right="-567" w:hanging="1008"/>
        <w:contextualSpacing w:val="0"/>
        <w:jc w:val="left"/>
        <w:rPr>
          <w:rFonts w:cs="David"/>
          <w:lang w:eastAsia="en-US"/>
        </w:rPr>
      </w:pPr>
      <w:bookmarkStart w:id="201" w:name="_Ref353709105"/>
      <w:r w:rsidRPr="0053757B">
        <w:rPr>
          <w:rFonts w:cs="David" w:hint="cs"/>
          <w:rtl/>
          <w:lang w:eastAsia="en-US"/>
        </w:rPr>
        <w:t xml:space="preserve">ההצמדה תתבצע מדי </w:t>
      </w:r>
      <w:r w:rsidRPr="0053757B">
        <w:rPr>
          <w:rFonts w:cs="David" w:hint="cs"/>
          <w:rtl/>
          <w:lang w:eastAsia="en-US"/>
        </w:rPr>
        <w:softHyphen/>
        <w:t>חודש, כך שההצמדה הראשונה תתבצע בחלוף</w:t>
      </w:r>
      <w:r>
        <w:rPr>
          <w:rFonts w:cs="David" w:hint="cs"/>
          <w:rtl/>
          <w:lang w:eastAsia="en-US"/>
        </w:rPr>
        <w:t xml:space="preserve"> </w:t>
      </w:r>
      <w:r w:rsidRPr="0053757B">
        <w:rPr>
          <w:rFonts w:cs="David" w:hint="cs"/>
          <w:rtl/>
          <w:lang w:eastAsia="en-US"/>
        </w:rPr>
        <w:t>18</w:t>
      </w:r>
      <w:r>
        <w:rPr>
          <w:rFonts w:cs="David" w:hint="cs"/>
          <w:rtl/>
          <w:lang w:eastAsia="en-US"/>
        </w:rPr>
        <w:t xml:space="preserve"> </w:t>
      </w:r>
      <w:r w:rsidRPr="0053757B">
        <w:rPr>
          <w:rFonts w:cs="David" w:hint="cs"/>
          <w:rtl/>
          <w:lang w:eastAsia="en-US"/>
        </w:rPr>
        <w:t xml:space="preserve"> חודשים מתאריך תחילת הצמדה, ובכל </w:t>
      </w:r>
      <w:r>
        <w:rPr>
          <w:rFonts w:cs="David" w:hint="cs"/>
          <w:rtl/>
          <w:lang w:eastAsia="en-US"/>
        </w:rPr>
        <w:t>ח</w:t>
      </w:r>
      <w:r w:rsidRPr="0053757B">
        <w:rPr>
          <w:rFonts w:cs="David" w:hint="cs"/>
          <w:rtl/>
          <w:lang w:eastAsia="en-US"/>
        </w:rPr>
        <w:t>ודש לאחר מכן.</w:t>
      </w:r>
      <w:bookmarkEnd w:id="201"/>
    </w:p>
    <w:p w14:paraId="077E8B77" w14:textId="2E8C5C11" w:rsidR="004A7FBE" w:rsidRPr="0053757B" w:rsidRDefault="004A7FBE" w:rsidP="00585B32">
      <w:pPr>
        <w:pStyle w:val="af9"/>
        <w:keepNext/>
        <w:keepLines/>
        <w:numPr>
          <w:ilvl w:val="2"/>
          <w:numId w:val="53"/>
        </w:numPr>
        <w:bidi/>
        <w:spacing w:line="360" w:lineRule="auto"/>
        <w:ind w:left="1728" w:right="-567" w:hanging="1008"/>
        <w:contextualSpacing w:val="0"/>
        <w:rPr>
          <w:rFonts w:cs="David"/>
          <w:lang w:eastAsia="en-US"/>
        </w:rPr>
      </w:pPr>
      <w:bookmarkStart w:id="202" w:name="_Ref353709015"/>
      <w:r w:rsidRPr="0053757B">
        <w:rPr>
          <w:rFonts w:cs="David"/>
          <w:rtl/>
          <w:lang w:eastAsia="en-US"/>
        </w:rPr>
        <w:t xml:space="preserve">על אף </w:t>
      </w:r>
      <w:r w:rsidRPr="0053757B">
        <w:rPr>
          <w:rFonts w:cs="David" w:hint="cs"/>
          <w:rtl/>
          <w:lang w:eastAsia="en-US"/>
        </w:rPr>
        <w:t xml:space="preserve">האמור בסעיף </w:t>
      </w:r>
      <w:r w:rsidRPr="0053757B">
        <w:rPr>
          <w:rFonts w:cs="David"/>
          <w:rtl/>
          <w:lang w:eastAsia="en-US"/>
        </w:rPr>
        <w:fldChar w:fldCharType="begin"/>
      </w:r>
      <w:r w:rsidRPr="0053757B">
        <w:rPr>
          <w:rFonts w:cs="David"/>
          <w:rtl/>
          <w:lang w:eastAsia="en-US"/>
        </w:rPr>
        <w:instrText xml:space="preserve"> </w:instrText>
      </w:r>
      <w:r w:rsidRPr="0053757B">
        <w:rPr>
          <w:rFonts w:cs="David"/>
          <w:lang w:eastAsia="en-US"/>
        </w:rPr>
        <w:instrText>REF</w:instrText>
      </w:r>
      <w:r w:rsidRPr="0053757B">
        <w:rPr>
          <w:rFonts w:cs="David"/>
          <w:rtl/>
          <w:lang w:eastAsia="en-US"/>
        </w:rPr>
        <w:instrText xml:space="preserve"> _</w:instrText>
      </w:r>
      <w:r w:rsidRPr="0053757B">
        <w:rPr>
          <w:rFonts w:cs="David"/>
          <w:lang w:eastAsia="en-US"/>
        </w:rPr>
        <w:instrText>Ref353196419 \r \h</w:instrText>
      </w:r>
      <w:r w:rsidRPr="0053757B">
        <w:rPr>
          <w:rFonts w:cs="David"/>
          <w:rtl/>
          <w:lang w:eastAsia="en-US"/>
        </w:rPr>
        <w:instrText xml:space="preserve"> </w:instrText>
      </w:r>
      <w:r>
        <w:rPr>
          <w:rFonts w:cs="David"/>
          <w:rtl/>
          <w:lang w:eastAsia="en-US"/>
        </w:rPr>
        <w:instrText xml:space="preserve"> \* </w:instrText>
      </w:r>
      <w:r>
        <w:rPr>
          <w:rFonts w:cs="David"/>
          <w:lang w:eastAsia="en-US"/>
        </w:rPr>
        <w:instrText>MERGEFORMAT</w:instrText>
      </w:r>
      <w:r>
        <w:rPr>
          <w:rFonts w:cs="David"/>
          <w:rtl/>
          <w:lang w:eastAsia="en-US"/>
        </w:rPr>
        <w:instrText xml:space="preserve"> </w:instrText>
      </w:r>
      <w:r w:rsidRPr="0053757B">
        <w:rPr>
          <w:rFonts w:cs="David"/>
          <w:rtl/>
          <w:lang w:eastAsia="en-US"/>
        </w:rPr>
      </w:r>
      <w:r w:rsidRPr="0053757B">
        <w:rPr>
          <w:rFonts w:cs="David"/>
          <w:rtl/>
          <w:lang w:eastAsia="en-US"/>
        </w:rPr>
        <w:fldChar w:fldCharType="separate"/>
      </w:r>
      <w:r w:rsidR="00B462BA">
        <w:rPr>
          <w:rFonts w:cs="David"/>
          <w:cs/>
          <w:lang w:eastAsia="en-US"/>
        </w:rPr>
        <w:t>‎</w:t>
      </w:r>
      <w:r w:rsidR="00B462BA">
        <w:rPr>
          <w:rFonts w:cs="David"/>
          <w:lang w:eastAsia="en-US"/>
        </w:rPr>
        <w:t>18.19.1</w:t>
      </w:r>
      <w:r w:rsidRPr="0053757B">
        <w:rPr>
          <w:rFonts w:cs="David"/>
          <w:rtl/>
          <w:lang w:eastAsia="en-US"/>
        </w:rPr>
        <w:fldChar w:fldCharType="end"/>
      </w:r>
      <w:r w:rsidRPr="0053757B">
        <w:rPr>
          <w:rFonts w:cs="David"/>
          <w:rtl/>
          <w:lang w:eastAsia="en-US"/>
        </w:rPr>
        <w:t>,</w:t>
      </w:r>
      <w:r w:rsidRPr="0053757B">
        <w:rPr>
          <w:rFonts w:cs="David"/>
          <w:lang w:eastAsia="en-US"/>
        </w:rPr>
        <w:t xml:space="preserve"> </w:t>
      </w:r>
      <w:r w:rsidRPr="0053757B">
        <w:rPr>
          <w:rFonts w:cs="David"/>
          <w:rtl/>
          <w:lang w:eastAsia="en-US"/>
        </w:rPr>
        <w:t>אם</w:t>
      </w:r>
      <w:r w:rsidRPr="0053757B">
        <w:rPr>
          <w:rFonts w:cs="David"/>
          <w:lang w:eastAsia="en-US"/>
        </w:rPr>
        <w:t xml:space="preserve"> </w:t>
      </w:r>
      <w:r w:rsidRPr="0053757B">
        <w:rPr>
          <w:rFonts w:cs="David"/>
          <w:rtl/>
          <w:lang w:eastAsia="en-US"/>
        </w:rPr>
        <w:t>ב</w:t>
      </w:r>
      <w:r w:rsidRPr="0053757B">
        <w:rPr>
          <w:rFonts w:cs="David" w:hint="cs"/>
          <w:rtl/>
          <w:lang w:eastAsia="en-US"/>
        </w:rPr>
        <w:t>מועד מסוים (להלן: "יום השינוי") ב</w:t>
      </w:r>
      <w:r w:rsidRPr="0053757B">
        <w:rPr>
          <w:rFonts w:cs="David"/>
          <w:rtl/>
          <w:lang w:eastAsia="en-US"/>
        </w:rPr>
        <w:t>מהלך</w:t>
      </w:r>
      <w:r w:rsidRPr="0053757B">
        <w:rPr>
          <w:rFonts w:cs="David"/>
          <w:lang w:eastAsia="en-US"/>
        </w:rPr>
        <w:t xml:space="preserve"> 18 </w:t>
      </w:r>
      <w:r w:rsidRPr="0053757B">
        <w:rPr>
          <w:rFonts w:cs="David"/>
          <w:rtl/>
          <w:lang w:eastAsia="en-US"/>
        </w:rPr>
        <w:t>החודשים</w:t>
      </w:r>
      <w:r w:rsidRPr="0053757B">
        <w:rPr>
          <w:rFonts w:cs="David"/>
          <w:lang w:eastAsia="en-US"/>
        </w:rPr>
        <w:t xml:space="preserve"> </w:t>
      </w:r>
      <w:r w:rsidRPr="0053757B">
        <w:rPr>
          <w:rFonts w:cs="David"/>
          <w:rtl/>
          <w:lang w:eastAsia="en-US"/>
        </w:rPr>
        <w:t>הראשוני</w:t>
      </w:r>
      <w:r w:rsidRPr="0053757B">
        <w:rPr>
          <w:rFonts w:cs="David" w:hint="cs"/>
          <w:rtl/>
          <w:lang w:eastAsia="en-US"/>
        </w:rPr>
        <w:t>ם מתאריך הבסיס,</w:t>
      </w:r>
      <w:r w:rsidRPr="0053757B">
        <w:rPr>
          <w:rFonts w:cs="David"/>
          <w:lang w:eastAsia="en-US"/>
        </w:rPr>
        <w:t xml:space="preserve"> </w:t>
      </w:r>
      <w:r w:rsidRPr="0053757B">
        <w:rPr>
          <w:rFonts w:cs="David"/>
          <w:rtl/>
          <w:lang w:eastAsia="en-US"/>
        </w:rPr>
        <w:t>יחול</w:t>
      </w:r>
      <w:r w:rsidRPr="0053757B">
        <w:rPr>
          <w:rFonts w:cs="David"/>
          <w:lang w:eastAsia="en-US"/>
        </w:rPr>
        <w:t xml:space="preserve"> </w:t>
      </w:r>
      <w:r w:rsidRPr="0053757B">
        <w:rPr>
          <w:rFonts w:cs="David"/>
          <w:rtl/>
          <w:lang w:eastAsia="en-US"/>
        </w:rPr>
        <w:t>שינוי</w:t>
      </w:r>
      <w:r w:rsidRPr="0053757B">
        <w:rPr>
          <w:rFonts w:cs="David"/>
          <w:lang w:eastAsia="en-US"/>
        </w:rPr>
        <w:t xml:space="preserve"> </w:t>
      </w:r>
      <w:r w:rsidRPr="0053757B">
        <w:rPr>
          <w:rFonts w:cs="David"/>
          <w:rtl/>
          <w:lang w:eastAsia="en-US"/>
        </w:rPr>
        <w:t>במדד</w:t>
      </w:r>
      <w:r w:rsidRPr="0053757B">
        <w:rPr>
          <w:rFonts w:cs="David" w:hint="cs"/>
          <w:rtl/>
          <w:lang w:eastAsia="en-US"/>
        </w:rPr>
        <w:t xml:space="preserve"> </w:t>
      </w:r>
      <w:r w:rsidRPr="0053757B">
        <w:rPr>
          <w:rFonts w:cs="David"/>
          <w:rtl/>
          <w:lang w:eastAsia="en-US"/>
        </w:rPr>
        <w:t>–</w:t>
      </w:r>
      <w:r w:rsidRPr="0053757B">
        <w:rPr>
          <w:rFonts w:cs="David" w:hint="cs"/>
          <w:rtl/>
          <w:lang w:eastAsia="en-US"/>
        </w:rPr>
        <w:t xml:space="preserve"> כך ש</w:t>
      </w:r>
      <w:r w:rsidRPr="0053757B">
        <w:rPr>
          <w:rFonts w:cs="David"/>
          <w:rtl/>
          <w:lang w:eastAsia="en-US"/>
        </w:rPr>
        <w:t>יהיה גבוה בשיעור של</w:t>
      </w:r>
      <w:r w:rsidRPr="0053757B">
        <w:rPr>
          <w:rFonts w:cs="David"/>
          <w:lang w:eastAsia="en-US"/>
        </w:rPr>
        <w:t xml:space="preserve">4% </w:t>
      </w:r>
      <w:r w:rsidRPr="0053757B">
        <w:rPr>
          <w:rFonts w:cs="David"/>
          <w:rtl/>
          <w:lang w:eastAsia="en-US"/>
        </w:rPr>
        <w:t xml:space="preserve"> ויותר מ</w:t>
      </w:r>
      <w:r w:rsidRPr="0053757B">
        <w:rPr>
          <w:rFonts w:cs="David" w:hint="cs"/>
          <w:rtl/>
          <w:lang w:eastAsia="en-US"/>
        </w:rPr>
        <w:t>ה</w:t>
      </w:r>
      <w:r w:rsidRPr="0053757B">
        <w:rPr>
          <w:rFonts w:cs="David"/>
          <w:rtl/>
          <w:lang w:eastAsia="en-US"/>
        </w:rPr>
        <w:t xml:space="preserve">מדד </w:t>
      </w:r>
      <w:r w:rsidRPr="0053757B">
        <w:rPr>
          <w:rFonts w:cs="David" w:hint="cs"/>
          <w:rtl/>
          <w:lang w:eastAsia="en-US"/>
        </w:rPr>
        <w:t xml:space="preserve">הידוע בתאריך </w:t>
      </w:r>
      <w:r w:rsidRPr="0053757B">
        <w:rPr>
          <w:rFonts w:cs="David"/>
          <w:rtl/>
          <w:lang w:eastAsia="en-US"/>
        </w:rPr>
        <w:t xml:space="preserve">הבסיס, </w:t>
      </w:r>
      <w:r w:rsidRPr="0053757B">
        <w:rPr>
          <w:rFonts w:cs="David" w:hint="cs"/>
          <w:rtl/>
          <w:lang w:eastAsia="en-US"/>
        </w:rPr>
        <w:t xml:space="preserve">יחל חישוב ההצמדה </w:t>
      </w:r>
      <w:r w:rsidRPr="0053757B">
        <w:rPr>
          <w:rFonts w:cs="David" w:hint="eastAsia"/>
          <w:rtl/>
          <w:lang w:eastAsia="en-US"/>
        </w:rPr>
        <w:t>מנקודה</w:t>
      </w:r>
      <w:r w:rsidRPr="0053757B">
        <w:rPr>
          <w:rFonts w:cs="David"/>
          <w:rtl/>
          <w:lang w:eastAsia="en-US"/>
        </w:rPr>
        <w:t xml:space="preserve"> </w:t>
      </w:r>
      <w:r w:rsidRPr="0053757B">
        <w:rPr>
          <w:rFonts w:cs="David" w:hint="eastAsia"/>
          <w:rtl/>
          <w:lang w:eastAsia="en-US"/>
        </w:rPr>
        <w:t>זו</w:t>
      </w:r>
      <w:r w:rsidRPr="0053757B">
        <w:rPr>
          <w:rFonts w:cs="David"/>
          <w:rtl/>
          <w:lang w:eastAsia="en-US"/>
        </w:rPr>
        <w:t xml:space="preserve"> </w:t>
      </w:r>
      <w:r w:rsidRPr="0053757B">
        <w:rPr>
          <w:rFonts w:cs="David" w:hint="eastAsia"/>
          <w:rtl/>
          <w:lang w:eastAsia="en-US"/>
        </w:rPr>
        <w:t>ואילך</w:t>
      </w:r>
      <w:r w:rsidRPr="0053757B">
        <w:rPr>
          <w:rFonts w:cs="David" w:hint="cs"/>
          <w:rtl/>
          <w:lang w:eastAsia="en-US"/>
        </w:rPr>
        <w:t>, באופן הבא:</w:t>
      </w:r>
      <w:bookmarkEnd w:id="202"/>
    </w:p>
    <w:p w14:paraId="1CB91C04" w14:textId="77777777" w:rsidR="004A7FBE" w:rsidRPr="0053757B" w:rsidRDefault="004A7FBE" w:rsidP="000A611A">
      <w:pPr>
        <w:pStyle w:val="af9"/>
        <w:keepNext/>
        <w:keepLines/>
        <w:numPr>
          <w:ilvl w:val="2"/>
          <w:numId w:val="53"/>
        </w:numPr>
        <w:bidi/>
        <w:spacing w:line="360" w:lineRule="auto"/>
        <w:ind w:left="1416" w:right="-567" w:hanging="696"/>
        <w:contextualSpacing w:val="0"/>
        <w:rPr>
          <w:rFonts w:cs="David"/>
          <w:lang w:eastAsia="en-US"/>
        </w:rPr>
      </w:pPr>
      <w:r w:rsidRPr="0053757B">
        <w:rPr>
          <w:rFonts w:cs="David" w:hint="cs"/>
          <w:rtl/>
          <w:lang w:eastAsia="en-US"/>
        </w:rPr>
        <w:t>המדד הידוע ביום השינוי ייקבע כמדד ההתחלתי.</w:t>
      </w:r>
    </w:p>
    <w:p w14:paraId="04747962" w14:textId="458A45E3" w:rsidR="004A7FBE" w:rsidRPr="0053757B" w:rsidRDefault="004A7FBE" w:rsidP="00585B32">
      <w:pPr>
        <w:pStyle w:val="af9"/>
        <w:keepNext/>
        <w:keepLines/>
        <w:numPr>
          <w:ilvl w:val="2"/>
          <w:numId w:val="53"/>
        </w:numPr>
        <w:bidi/>
        <w:spacing w:line="360" w:lineRule="auto"/>
        <w:ind w:left="1728" w:right="-567" w:hanging="1008"/>
        <w:contextualSpacing w:val="0"/>
        <w:rPr>
          <w:rFonts w:cs="David"/>
          <w:lang w:eastAsia="en-US"/>
        </w:rPr>
      </w:pPr>
      <w:r w:rsidRPr="0053757B">
        <w:rPr>
          <w:rFonts w:cs="David" w:hint="cs"/>
          <w:rtl/>
          <w:lang w:eastAsia="en-US"/>
        </w:rPr>
        <w:t xml:space="preserve">ביצוע ההצמדה ייעשה בחלוף פרק הזמן שנקבע לביצוע הצמדות, כאמור בסעיף </w:t>
      </w:r>
      <w:r>
        <w:rPr>
          <w:rFonts w:cs="David"/>
          <w:rtl/>
          <w:lang w:eastAsia="en-US"/>
        </w:rPr>
        <w:fldChar w:fldCharType="begin"/>
      </w:r>
      <w:r>
        <w:rPr>
          <w:rFonts w:cs="David"/>
          <w:rtl/>
          <w:lang w:eastAsia="en-US"/>
        </w:rPr>
        <w:instrText xml:space="preserve"> </w:instrText>
      </w:r>
      <w:r>
        <w:rPr>
          <w:rFonts w:cs="David" w:hint="cs"/>
          <w:lang w:eastAsia="en-US"/>
        </w:rPr>
        <w:instrText>REF</w:instrText>
      </w:r>
      <w:r>
        <w:rPr>
          <w:rFonts w:cs="David" w:hint="cs"/>
          <w:rtl/>
          <w:lang w:eastAsia="en-US"/>
        </w:rPr>
        <w:instrText xml:space="preserve"> _</w:instrText>
      </w:r>
      <w:r>
        <w:rPr>
          <w:rFonts w:cs="David" w:hint="cs"/>
          <w:lang w:eastAsia="en-US"/>
        </w:rPr>
        <w:instrText>Ref353709105 \r \h</w:instrText>
      </w:r>
      <w:r>
        <w:rPr>
          <w:rFonts w:cs="David"/>
          <w:rtl/>
          <w:lang w:eastAsia="en-US"/>
        </w:rPr>
        <w:instrText xml:space="preserve"> </w:instrText>
      </w:r>
      <w:r>
        <w:rPr>
          <w:rFonts w:cs="David"/>
          <w:rtl/>
          <w:lang w:eastAsia="en-US"/>
        </w:rPr>
      </w:r>
      <w:r>
        <w:rPr>
          <w:rFonts w:cs="David"/>
          <w:rtl/>
          <w:lang w:eastAsia="en-US"/>
        </w:rPr>
        <w:fldChar w:fldCharType="separate"/>
      </w:r>
      <w:r w:rsidR="00B462BA">
        <w:rPr>
          <w:rFonts w:cs="David"/>
          <w:cs/>
          <w:lang w:eastAsia="en-US"/>
        </w:rPr>
        <w:t>‎</w:t>
      </w:r>
      <w:r w:rsidR="00B462BA">
        <w:rPr>
          <w:rFonts w:cs="David"/>
          <w:lang w:eastAsia="en-US"/>
        </w:rPr>
        <w:t>18.19.2</w:t>
      </w:r>
      <w:r>
        <w:rPr>
          <w:rFonts w:cs="David"/>
          <w:rtl/>
          <w:lang w:eastAsia="en-US"/>
        </w:rPr>
        <w:fldChar w:fldCharType="end"/>
      </w:r>
      <w:r w:rsidRPr="0053757B">
        <w:rPr>
          <w:rFonts w:cs="David" w:hint="cs"/>
          <w:rtl/>
          <w:lang w:eastAsia="en-US"/>
        </w:rPr>
        <w:t xml:space="preserve"> לעיל</w:t>
      </w:r>
      <w:r w:rsidRPr="0053757B">
        <w:rPr>
          <w:rFonts w:cs="David"/>
          <w:rtl/>
          <w:lang w:eastAsia="en-US"/>
        </w:rPr>
        <w:t xml:space="preserve">. </w:t>
      </w:r>
    </w:p>
    <w:p w14:paraId="0361535C" w14:textId="77777777" w:rsidR="004A7FBE" w:rsidRPr="003A1673" w:rsidRDefault="004A7FBE" w:rsidP="004A7FBE">
      <w:pPr>
        <w:pStyle w:val="af9"/>
        <w:keepNext/>
        <w:keepLines/>
        <w:ind w:left="849" w:right="-567"/>
        <w:rPr>
          <w:rFonts w:cs="David"/>
          <w:lang w:eastAsia="en-US"/>
        </w:rPr>
      </w:pPr>
    </w:p>
    <w:p w14:paraId="47C7B116" w14:textId="77777777" w:rsidR="004A7FBE" w:rsidRPr="00C344F8" w:rsidRDefault="004A7FBE" w:rsidP="00DE4140">
      <w:pPr>
        <w:pStyle w:val="af9"/>
        <w:keepNext/>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אחריות</w:t>
      </w:r>
      <w:r w:rsidRPr="0021587C">
        <w:rPr>
          <w:rFonts w:cs="David"/>
          <w:b/>
          <w:bCs/>
          <w:u w:val="single"/>
          <w:rtl/>
          <w:lang w:eastAsia="en-US"/>
        </w:rPr>
        <w:t xml:space="preserve"> </w:t>
      </w:r>
      <w:r w:rsidRPr="00F47B3A">
        <w:rPr>
          <w:rFonts w:cs="David"/>
          <w:b/>
          <w:bCs/>
          <w:u w:val="single"/>
          <w:rtl/>
          <w:lang w:eastAsia="en-US"/>
        </w:rPr>
        <w:t>לנזקים</w:t>
      </w:r>
      <w:r w:rsidRPr="0021587C">
        <w:rPr>
          <w:rFonts w:cs="David"/>
          <w:b/>
          <w:bCs/>
          <w:u w:val="single"/>
          <w:rtl/>
          <w:lang w:eastAsia="en-US"/>
        </w:rPr>
        <w:t xml:space="preserve">, </w:t>
      </w:r>
      <w:r w:rsidRPr="00F47B3A">
        <w:rPr>
          <w:rFonts w:cs="David"/>
          <w:b/>
          <w:bCs/>
          <w:u w:val="single"/>
          <w:rtl/>
          <w:lang w:eastAsia="en-US"/>
        </w:rPr>
        <w:t>שיפוי</w:t>
      </w:r>
      <w:r w:rsidRPr="0021587C">
        <w:rPr>
          <w:rFonts w:cs="David"/>
          <w:b/>
          <w:bCs/>
          <w:u w:val="single"/>
          <w:rtl/>
          <w:lang w:eastAsia="en-US"/>
        </w:rPr>
        <w:t xml:space="preserve"> </w:t>
      </w:r>
    </w:p>
    <w:p w14:paraId="52E16977"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lastRenderedPageBreak/>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הקפדה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רמת</w:t>
      </w:r>
      <w:r w:rsidRPr="007E2405">
        <w:rPr>
          <w:rFonts w:cs="David"/>
          <w:rtl/>
          <w:lang w:eastAsia="en-US"/>
        </w:rPr>
        <w:t xml:space="preserve"> </w:t>
      </w:r>
      <w:r w:rsidRPr="00F47B3A">
        <w:rPr>
          <w:rFonts w:cs="David"/>
          <w:rtl/>
          <w:lang w:eastAsia="en-US"/>
        </w:rPr>
        <w:t>מקצועיות</w:t>
      </w:r>
      <w:r w:rsidRPr="007E2405">
        <w:rPr>
          <w:rFonts w:cs="David"/>
          <w:rtl/>
          <w:lang w:eastAsia="en-US"/>
        </w:rPr>
        <w:t xml:space="preserve"> </w:t>
      </w:r>
      <w:r w:rsidRPr="00F47B3A">
        <w:rPr>
          <w:rFonts w:cs="David"/>
          <w:rtl/>
          <w:lang w:eastAsia="en-US"/>
        </w:rPr>
        <w:t>ושירות</w:t>
      </w:r>
      <w:r w:rsidRPr="007E2405">
        <w:rPr>
          <w:rFonts w:cs="David"/>
          <w:rtl/>
          <w:lang w:eastAsia="en-US"/>
        </w:rPr>
        <w:t xml:space="preserve"> </w:t>
      </w:r>
      <w:r w:rsidRPr="00F47B3A">
        <w:rPr>
          <w:rFonts w:cs="David"/>
          <w:rtl/>
          <w:lang w:eastAsia="en-US"/>
        </w:rPr>
        <w:t>גבוהה</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באמצעות</w:t>
      </w:r>
      <w:r w:rsidRPr="007E2405">
        <w:rPr>
          <w:rFonts w:cs="David"/>
          <w:rtl/>
          <w:lang w:eastAsia="en-US"/>
        </w:rPr>
        <w:t xml:space="preserve"> </w:t>
      </w:r>
      <w:r w:rsidRPr="00F47B3A">
        <w:rPr>
          <w:rFonts w:cs="David"/>
          <w:rtl/>
          <w:lang w:eastAsia="en-US"/>
        </w:rPr>
        <w:t>ציוד</w:t>
      </w:r>
      <w:r w:rsidRPr="007E2405">
        <w:rPr>
          <w:rFonts w:cs="David"/>
          <w:rtl/>
          <w:lang w:eastAsia="en-US"/>
        </w:rPr>
        <w:t xml:space="preserve"> </w:t>
      </w:r>
      <w:r w:rsidRPr="00F47B3A">
        <w:rPr>
          <w:rFonts w:cs="David"/>
          <w:rtl/>
          <w:lang w:eastAsia="en-US"/>
        </w:rPr>
        <w:t>תקין.</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מקבל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עצמו</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באופן</w:t>
      </w:r>
      <w:r w:rsidRPr="007E2405">
        <w:rPr>
          <w:rFonts w:cs="David"/>
          <w:rtl/>
          <w:lang w:eastAsia="en-US"/>
        </w:rPr>
        <w:t xml:space="preserve"> </w:t>
      </w:r>
      <w:r w:rsidRPr="00F47B3A">
        <w:rPr>
          <w:rFonts w:cs="David"/>
          <w:rtl/>
          <w:lang w:eastAsia="en-US"/>
        </w:rPr>
        <w:t>בלעדי</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נזק</w:t>
      </w:r>
      <w:r w:rsidRPr="007E2405">
        <w:rPr>
          <w:rFonts w:cs="David"/>
          <w:rtl/>
          <w:lang w:eastAsia="en-US"/>
        </w:rPr>
        <w:t xml:space="preserve"> </w:t>
      </w:r>
      <w:r w:rsidRPr="00F47B3A">
        <w:rPr>
          <w:rFonts w:cs="David"/>
          <w:rtl/>
          <w:lang w:eastAsia="en-US"/>
        </w:rPr>
        <w:t>שיגרם</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לצד</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איזה</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כתוצאה</w:t>
      </w:r>
      <w:r w:rsidRPr="007E2405">
        <w:rPr>
          <w:rFonts w:cs="David"/>
          <w:rtl/>
          <w:lang w:eastAsia="en-US"/>
        </w:rPr>
        <w:t xml:space="preserve"> </w:t>
      </w:r>
      <w:r w:rsidRPr="00F47B3A">
        <w:rPr>
          <w:rFonts w:cs="David"/>
          <w:rtl/>
          <w:lang w:eastAsia="en-US"/>
        </w:rPr>
        <w:t>ועקב</w:t>
      </w:r>
      <w:r w:rsidRPr="007E2405">
        <w:rPr>
          <w:rFonts w:cs="David"/>
          <w:rtl/>
          <w:lang w:eastAsia="en-US"/>
        </w:rPr>
        <w:t xml:space="preserve"> </w:t>
      </w:r>
      <w:r w:rsidRPr="00F47B3A">
        <w:rPr>
          <w:rFonts w:cs="David"/>
          <w:rtl/>
          <w:lang w:eastAsia="en-US"/>
        </w:rPr>
        <w:t>מעשיו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מחדליו</w:t>
      </w:r>
      <w:r w:rsidRPr="007E2405">
        <w:rPr>
          <w:rFonts w:cs="David"/>
          <w:rtl/>
          <w:lang w:eastAsia="en-US"/>
        </w:rPr>
        <w:t xml:space="preserve"> </w:t>
      </w:r>
      <w:r w:rsidRPr="00F47B3A">
        <w:rPr>
          <w:rFonts w:cs="David"/>
          <w:rtl/>
          <w:lang w:eastAsia="en-US"/>
        </w:rPr>
        <w:t>שלו</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פעולתם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w:t>
      </w:r>
    </w:p>
    <w:p w14:paraId="2C97D738"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לשפות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דרישה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כספים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הוצאה</w:t>
      </w:r>
      <w:r w:rsidRPr="007E2405">
        <w:rPr>
          <w:rFonts w:cs="David"/>
          <w:rtl/>
          <w:lang w:eastAsia="en-US"/>
        </w:rPr>
        <w:t xml:space="preserve">, </w:t>
      </w:r>
      <w:r w:rsidRPr="00F47B3A">
        <w:rPr>
          <w:rFonts w:cs="David"/>
          <w:rtl/>
          <w:lang w:eastAsia="en-US"/>
        </w:rPr>
        <w:t>שתופנה</w:t>
      </w:r>
      <w:r w:rsidRPr="007E2405">
        <w:rPr>
          <w:rFonts w:cs="David"/>
          <w:rtl/>
          <w:lang w:eastAsia="en-US"/>
        </w:rPr>
        <w:t xml:space="preserve"> </w:t>
      </w:r>
      <w:r w:rsidRPr="00F47B3A">
        <w:rPr>
          <w:rFonts w:cs="David"/>
          <w:rtl/>
          <w:lang w:eastAsia="en-US"/>
        </w:rPr>
        <w:t>אל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חיובי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הנובע</w:t>
      </w:r>
      <w:r w:rsidRPr="007E2405">
        <w:rPr>
          <w:rFonts w:cs="David"/>
          <w:rtl/>
          <w:lang w:eastAsia="en-US"/>
        </w:rPr>
        <w:t xml:space="preserve"> </w:t>
      </w:r>
      <w:r w:rsidRPr="00F47B3A">
        <w:rPr>
          <w:rFonts w:cs="David"/>
          <w:rtl/>
          <w:lang w:eastAsia="en-US"/>
        </w:rPr>
        <w:t>ממנו</w:t>
      </w:r>
      <w:r w:rsidRPr="007E2405">
        <w:rPr>
          <w:rFonts w:cs="David"/>
          <w:rtl/>
          <w:lang w:eastAsia="en-US"/>
        </w:rPr>
        <w:t xml:space="preserve">, </w:t>
      </w:r>
      <w:r w:rsidRPr="00F47B3A">
        <w:rPr>
          <w:rFonts w:cs="David"/>
          <w:rtl/>
          <w:lang w:eastAsia="en-US"/>
        </w:rPr>
        <w:t>במישרין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בעקיפין</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טרחה</w:t>
      </w:r>
      <w:r w:rsidRPr="007E2405">
        <w:rPr>
          <w:rFonts w:cs="David"/>
          <w:rtl/>
          <w:lang w:eastAsia="en-US"/>
        </w:rPr>
        <w:t xml:space="preserve"> </w:t>
      </w:r>
      <w:r w:rsidRPr="00F47B3A">
        <w:rPr>
          <w:rFonts w:cs="David"/>
          <w:rtl/>
          <w:lang w:eastAsia="en-US"/>
        </w:rPr>
        <w:t>והוצאות</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הליך</w:t>
      </w:r>
      <w:r w:rsidRPr="007E2405">
        <w:rPr>
          <w:rFonts w:cs="David"/>
          <w:rtl/>
          <w:lang w:eastAsia="en-US"/>
        </w:rPr>
        <w:t xml:space="preserve"> </w:t>
      </w:r>
      <w:r w:rsidRPr="00F47B3A">
        <w:rPr>
          <w:rFonts w:cs="David"/>
          <w:rtl/>
          <w:lang w:eastAsia="en-US"/>
        </w:rPr>
        <w:t>שהמדינה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ההתחייבות</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קטן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הנה</w:t>
      </w:r>
      <w:r w:rsidRPr="007E2405">
        <w:rPr>
          <w:rFonts w:cs="David"/>
          <w:rtl/>
          <w:lang w:eastAsia="en-US"/>
        </w:rPr>
        <w:t xml:space="preserve"> </w:t>
      </w:r>
      <w:r w:rsidRPr="00F47B3A">
        <w:rPr>
          <w:rFonts w:cs="David"/>
          <w:rtl/>
          <w:lang w:eastAsia="en-US"/>
        </w:rPr>
        <w:t>בלתי</w:t>
      </w:r>
      <w:r w:rsidRPr="007E2405">
        <w:rPr>
          <w:rFonts w:cs="David"/>
          <w:rtl/>
          <w:lang w:eastAsia="en-US"/>
        </w:rPr>
        <w:t xml:space="preserve"> </w:t>
      </w:r>
      <w:r w:rsidRPr="00F47B3A">
        <w:rPr>
          <w:rFonts w:cs="David"/>
          <w:rtl/>
          <w:lang w:eastAsia="en-US"/>
        </w:rPr>
        <w:t>חוזרת</w:t>
      </w:r>
      <w:r w:rsidRPr="007E2405">
        <w:rPr>
          <w:rFonts w:cs="David"/>
          <w:rtl/>
          <w:lang w:eastAsia="en-US"/>
        </w:rPr>
        <w:t xml:space="preserve"> </w:t>
      </w:r>
      <w:r w:rsidRPr="00F47B3A">
        <w:rPr>
          <w:rFonts w:cs="David"/>
          <w:rtl/>
          <w:lang w:eastAsia="en-US"/>
        </w:rPr>
        <w:t>ותעמוד</w:t>
      </w:r>
      <w:r w:rsidRPr="007E2405">
        <w:rPr>
          <w:rFonts w:cs="David"/>
          <w:rtl/>
          <w:lang w:eastAsia="en-US"/>
        </w:rPr>
        <w:t xml:space="preserve"> </w:t>
      </w:r>
      <w:r w:rsidRPr="00F47B3A">
        <w:rPr>
          <w:rFonts w:cs="David"/>
          <w:rtl/>
          <w:lang w:eastAsia="en-US"/>
        </w:rPr>
        <w:t>בתוקפה</w:t>
      </w:r>
      <w:r w:rsidRPr="007E2405">
        <w:rPr>
          <w:rFonts w:cs="David"/>
          <w:rtl/>
          <w:lang w:eastAsia="en-US"/>
        </w:rPr>
        <w:t xml:space="preserve"> </w:t>
      </w:r>
      <w:r w:rsidRPr="00F47B3A">
        <w:rPr>
          <w:rFonts w:cs="David"/>
          <w:rtl/>
          <w:lang w:eastAsia="en-US"/>
        </w:rPr>
        <w:t>גם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סיום</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ללא</w:t>
      </w:r>
      <w:r w:rsidRPr="007E2405">
        <w:rPr>
          <w:rFonts w:cs="David"/>
          <w:rtl/>
          <w:lang w:eastAsia="en-US"/>
        </w:rPr>
        <w:t xml:space="preserve"> </w:t>
      </w:r>
      <w:r w:rsidRPr="00F47B3A">
        <w:rPr>
          <w:rFonts w:cs="David"/>
          <w:rtl/>
          <w:lang w:eastAsia="en-US"/>
        </w:rPr>
        <w:t>הגבלת</w:t>
      </w:r>
      <w:r w:rsidRPr="007E2405">
        <w:rPr>
          <w:rFonts w:cs="David"/>
          <w:rtl/>
          <w:lang w:eastAsia="en-US"/>
        </w:rPr>
        <w:t xml:space="preserve"> </w:t>
      </w:r>
      <w:r w:rsidRPr="00F47B3A">
        <w:rPr>
          <w:rFonts w:cs="David"/>
          <w:rtl/>
          <w:lang w:eastAsia="en-US"/>
        </w:rPr>
        <w:t>זמן</w:t>
      </w:r>
      <w:r w:rsidRPr="007E2405">
        <w:rPr>
          <w:rFonts w:cs="David"/>
          <w:rtl/>
          <w:lang w:eastAsia="en-US"/>
        </w:rPr>
        <w:t xml:space="preserve">. </w:t>
      </w:r>
      <w:r w:rsidRPr="00F47B3A">
        <w:rPr>
          <w:rFonts w:cs="David"/>
          <w:rtl/>
          <w:lang w:eastAsia="en-US"/>
        </w:rPr>
        <w:t>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כמוה</w:t>
      </w:r>
      <w:r w:rsidRPr="007E2405">
        <w:rPr>
          <w:rFonts w:cs="David"/>
          <w:rtl/>
          <w:lang w:eastAsia="en-US"/>
        </w:rPr>
        <w:t xml:space="preserve"> </w:t>
      </w:r>
      <w:r w:rsidRPr="00F47B3A">
        <w:rPr>
          <w:rFonts w:cs="David"/>
          <w:rtl/>
          <w:lang w:eastAsia="en-US"/>
        </w:rPr>
        <w:t>כחתימה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לשיפוי</w:t>
      </w:r>
      <w:r w:rsidRPr="007E2405">
        <w:rPr>
          <w:rFonts w:cs="David"/>
          <w:rtl/>
          <w:lang w:eastAsia="en-US"/>
        </w:rPr>
        <w:t>.</w:t>
      </w:r>
    </w:p>
    <w:p w14:paraId="582842C7" w14:textId="77777777" w:rsidR="004A7FBE" w:rsidRPr="0021587C" w:rsidRDefault="004A7FBE" w:rsidP="004A7FBE">
      <w:pPr>
        <w:keepNext/>
        <w:keepLines/>
        <w:ind w:left="360" w:right="-567" w:firstLine="360"/>
        <w:rPr>
          <w:b/>
          <w:bCs/>
          <w:u w:val="single"/>
          <w:lang w:eastAsia="en-US"/>
        </w:rPr>
      </w:pPr>
      <w:r w:rsidRPr="0021587C">
        <w:rPr>
          <w:b/>
          <w:bCs/>
          <w:u w:val="single"/>
          <w:rtl/>
          <w:lang w:eastAsia="en-US"/>
        </w:rPr>
        <w:t>מבלי לגרוע מהאמור לעיל, הספק מתחייב לערוך ביטוחים</w:t>
      </w:r>
      <w:r w:rsidRPr="0021587C">
        <w:rPr>
          <w:b/>
          <w:bCs/>
          <w:u w:val="single"/>
          <w:lang w:eastAsia="en-US"/>
        </w:rPr>
        <w:t xml:space="preserve"> </w:t>
      </w:r>
      <w:r w:rsidRPr="009F053A">
        <w:rPr>
          <w:b/>
          <w:bCs/>
          <w:u w:val="single"/>
          <w:rtl/>
          <w:lang w:eastAsia="en-US"/>
        </w:rPr>
        <w:t>כמוגדר בנספח י'</w:t>
      </w:r>
      <w:r w:rsidRPr="0021587C">
        <w:rPr>
          <w:b/>
          <w:bCs/>
          <w:u w:val="single"/>
          <w:rtl/>
          <w:lang w:eastAsia="en-US"/>
        </w:rPr>
        <w:t xml:space="preserve"> למסמכי המכרז</w:t>
      </w:r>
    </w:p>
    <w:p w14:paraId="1B96B86B" w14:textId="77777777" w:rsidR="004A7FBE" w:rsidRPr="00F47B3A" w:rsidRDefault="004A7FBE" w:rsidP="004A7FBE">
      <w:pPr>
        <w:keepNext/>
        <w:keepLines/>
        <w:ind w:left="360" w:right="-567"/>
        <w:rPr>
          <w:rtl/>
          <w:lang w:eastAsia="en-US"/>
        </w:rPr>
      </w:pPr>
    </w:p>
    <w:p w14:paraId="002D9879" w14:textId="77777777" w:rsidR="004A7FBE" w:rsidRPr="00F47B3A" w:rsidRDefault="004A7FBE" w:rsidP="000A611A">
      <w:pPr>
        <w:pStyle w:val="af9"/>
        <w:keepNext/>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רישיונות והיתרים</w:t>
      </w:r>
    </w:p>
    <w:p w14:paraId="703F04E3"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w:t>
      </w:r>
      <w:r>
        <w:rPr>
          <w:rFonts w:cs="David" w:hint="cs"/>
          <w:rtl/>
          <w:lang w:eastAsia="en-US"/>
        </w:rPr>
        <w:t>יו"ב</w:t>
      </w:r>
      <w:r w:rsidRPr="00F47B3A">
        <w:rPr>
          <w:rFonts w:cs="David"/>
          <w:rtl/>
          <w:lang w:eastAsia="en-US"/>
        </w:rPr>
        <w:t xml:space="preserve">)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w:t>
      </w:r>
      <w:r>
        <w:rPr>
          <w:rFonts w:cs="David"/>
          <w:rtl/>
          <w:lang w:eastAsia="en-US"/>
        </w:rPr>
        <w:t>רשאית</w:t>
      </w:r>
      <w:r w:rsidRPr="00F47B3A">
        <w:rPr>
          <w:rFonts w:cs="David"/>
          <w:rtl/>
          <w:lang w:eastAsia="en-US"/>
        </w:rPr>
        <w:t xml:space="preserve"> לדרוש מהספק הצגת רישיונות/אישורים אלה.</w:t>
      </w:r>
    </w:p>
    <w:p w14:paraId="3CAB7BBE"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14:paraId="19B6F2E1"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 xml:space="preserve">במידה ולא חודש רישיון כלשהו או לא ניתן ההיתר כנדרש עפ"י כל דין, </w:t>
      </w:r>
      <w:r>
        <w:rPr>
          <w:rFonts w:cs="David"/>
          <w:rtl/>
          <w:lang w:eastAsia="en-US"/>
        </w:rPr>
        <w:t>רשאית</w:t>
      </w:r>
      <w:r w:rsidRPr="00F47B3A">
        <w:rPr>
          <w:rFonts w:cs="David"/>
          <w:rtl/>
          <w:lang w:eastAsia="en-US"/>
        </w:rPr>
        <w:t xml:space="preserve"> הרשות לבטל את ההתקשרות עם הספק לאלתר, ולספק לא תהיה כל טענה ו/או תביעה ו/או זכות לפיצוי כלשהו עקב כך.</w:t>
      </w:r>
    </w:p>
    <w:p w14:paraId="1A9066D3" w14:textId="77777777" w:rsidR="004A7FBE" w:rsidRDefault="004A7FBE" w:rsidP="004A7FBE">
      <w:pPr>
        <w:keepNext/>
        <w:keepLines/>
        <w:ind w:left="360" w:right="-567"/>
        <w:rPr>
          <w:b/>
          <w:bCs/>
          <w:rtl/>
          <w:lang w:eastAsia="en-US"/>
        </w:rPr>
      </w:pPr>
      <w:r w:rsidRPr="00F47B3A">
        <w:rPr>
          <w:b/>
          <w:bCs/>
          <w:rtl/>
          <w:lang w:eastAsia="en-US"/>
        </w:rPr>
        <w:t>סעיף זה הינו מעיקרי ההתקשרות והפרתו תיחשב כהפרה יסודית של ההסכם</w:t>
      </w:r>
      <w:r w:rsidRPr="00F47B3A">
        <w:rPr>
          <w:b/>
          <w:bCs/>
          <w:lang w:eastAsia="en-US"/>
        </w:rPr>
        <w:t>.</w:t>
      </w:r>
    </w:p>
    <w:p w14:paraId="30C57243" w14:textId="77777777" w:rsidR="004A7FBE" w:rsidRDefault="004A7FBE" w:rsidP="004A7FBE">
      <w:pPr>
        <w:keepNext/>
        <w:keepLines/>
        <w:ind w:left="360" w:right="-567"/>
        <w:rPr>
          <w:b/>
          <w:bCs/>
          <w:lang w:eastAsia="en-US"/>
        </w:rPr>
      </w:pPr>
    </w:p>
    <w:p w14:paraId="21BD445E" w14:textId="77777777" w:rsidR="004A7FBE" w:rsidRDefault="004A7FBE" w:rsidP="004A7FBE">
      <w:pPr>
        <w:keepNext/>
        <w:keepLines/>
        <w:ind w:left="360" w:right="-567"/>
        <w:rPr>
          <w:b/>
          <w:bCs/>
          <w:rtl/>
          <w:lang w:eastAsia="en-US"/>
        </w:rPr>
      </w:pPr>
    </w:p>
    <w:p w14:paraId="74F47D52" w14:textId="77777777" w:rsidR="004A7FBE" w:rsidRPr="00AA76C8" w:rsidRDefault="004A7FBE" w:rsidP="000A611A">
      <w:pPr>
        <w:pStyle w:val="af9"/>
        <w:keepNext/>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הספק ועובדיו</w:t>
      </w:r>
    </w:p>
    <w:p w14:paraId="6278B550" w14:textId="77777777" w:rsidR="004A7FBE"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פועל</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כקבלן</w:t>
      </w:r>
      <w:r w:rsidRPr="007E2405">
        <w:rPr>
          <w:rFonts w:cs="David"/>
          <w:rtl/>
          <w:lang w:eastAsia="en-US"/>
        </w:rPr>
        <w:t xml:space="preserve"> </w:t>
      </w:r>
      <w:r w:rsidRPr="00F47B3A">
        <w:rPr>
          <w:rFonts w:cs="David"/>
          <w:rtl/>
          <w:lang w:eastAsia="en-US"/>
        </w:rPr>
        <w:t>עצמאי</w:t>
      </w:r>
      <w:r w:rsidRPr="007E2405">
        <w:rPr>
          <w:rFonts w:cs="David"/>
          <w:rtl/>
          <w:lang w:eastAsia="en-US"/>
        </w:rPr>
        <w:t xml:space="preserve"> </w:t>
      </w:r>
      <w:r w:rsidRPr="00F47B3A">
        <w:rPr>
          <w:rFonts w:cs="David"/>
          <w:rtl/>
          <w:lang w:eastAsia="en-US"/>
        </w:rPr>
        <w:t>בלבד</w:t>
      </w:r>
      <w:r w:rsidRPr="007E2405">
        <w:rPr>
          <w:rFonts w:cs="David"/>
          <w:rtl/>
          <w:lang w:eastAsia="en-US"/>
        </w:rPr>
        <w:t xml:space="preserve"> </w:t>
      </w:r>
      <w:r w:rsidRPr="00F47B3A">
        <w:rPr>
          <w:rFonts w:cs="David"/>
          <w:rtl/>
          <w:lang w:eastAsia="en-US"/>
        </w:rPr>
        <w:t>וקיומה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מסגרת</w:t>
      </w:r>
      <w:r w:rsidRPr="007E2405">
        <w:rPr>
          <w:rFonts w:cs="David"/>
          <w:rtl/>
          <w:lang w:eastAsia="en-US"/>
        </w:rPr>
        <w:t xml:space="preserve"> </w:t>
      </w:r>
      <w:r w:rsidRPr="00F47B3A">
        <w:rPr>
          <w:rFonts w:cs="David"/>
          <w:rtl/>
          <w:lang w:eastAsia="en-US"/>
        </w:rPr>
        <w:t>זו</w:t>
      </w:r>
      <w:r w:rsidRPr="007E2405">
        <w:rPr>
          <w:rFonts w:cs="David"/>
          <w:rtl/>
          <w:lang w:eastAsia="en-US"/>
        </w:rPr>
        <w:t xml:space="preserve"> </w:t>
      </w:r>
      <w:r w:rsidRPr="00F47B3A">
        <w:rPr>
          <w:rFonts w:cs="David"/>
          <w:rtl/>
          <w:lang w:eastAsia="en-US"/>
        </w:rPr>
        <w:t>דווקא</w:t>
      </w:r>
      <w:r w:rsidRPr="007E2405">
        <w:rPr>
          <w:rFonts w:cs="David"/>
          <w:rtl/>
          <w:lang w:eastAsia="en-US"/>
        </w:rPr>
        <w:t xml:space="preserve"> </w:t>
      </w:r>
      <w:r w:rsidRPr="00F47B3A">
        <w:rPr>
          <w:rFonts w:cs="David"/>
          <w:rtl/>
          <w:lang w:eastAsia="en-US"/>
        </w:rPr>
        <w:t>מהווה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מוקדם</w:t>
      </w:r>
      <w:r w:rsidRPr="007E2405">
        <w:rPr>
          <w:rFonts w:cs="David"/>
          <w:rtl/>
          <w:lang w:eastAsia="en-US"/>
        </w:rPr>
        <w:t xml:space="preserve"> </w:t>
      </w:r>
      <w:r w:rsidRPr="00F47B3A">
        <w:rPr>
          <w:rFonts w:cs="David"/>
          <w:rtl/>
          <w:lang w:eastAsia="en-US"/>
        </w:rPr>
        <w:t>מבחינת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לפעולתו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793C0C">
        <w:rPr>
          <w:rFonts w:cs="David"/>
          <w:b/>
          <w:bCs/>
          <w:rtl/>
          <w:lang w:eastAsia="en-US"/>
        </w:rPr>
        <w:t>בשום מקרה לא יתקיימו יחסי עובד ומעביד</w:t>
      </w:r>
      <w:r w:rsidRPr="007E2405">
        <w:rPr>
          <w:rFonts w:cs="David"/>
          <w:rtl/>
          <w:lang w:eastAsia="en-US"/>
        </w:rPr>
        <w:t xml:space="preserve"> </w:t>
      </w:r>
      <w:r w:rsidRPr="00F47B3A">
        <w:rPr>
          <w:rFonts w:cs="David"/>
          <w:rtl/>
          <w:lang w:eastAsia="en-US"/>
        </w:rPr>
        <w:t>בין</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לבין</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מהרשות</w:t>
      </w:r>
      <w:r w:rsidRPr="007E2405">
        <w:rPr>
          <w:rFonts w:cs="David"/>
          <w:rtl/>
          <w:lang w:eastAsia="en-US"/>
        </w:rPr>
        <w:t xml:space="preserve"> </w:t>
      </w:r>
      <w:r w:rsidRPr="00F47B3A">
        <w:rPr>
          <w:rFonts w:cs="David"/>
          <w:rtl/>
          <w:lang w:eastAsia="en-US"/>
        </w:rPr>
        <w:t>פיצוי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הטבות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זכויות</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לעובד</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במשך</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סיומו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w:t>
      </w:r>
    </w:p>
    <w:p w14:paraId="4BD0A816" w14:textId="77777777" w:rsidR="00113324" w:rsidRPr="00304EBD" w:rsidRDefault="00113324" w:rsidP="00113324">
      <w:pPr>
        <w:pStyle w:val="a4"/>
        <w:keepNext/>
        <w:keepLines/>
        <w:tabs>
          <w:tab w:val="clear" w:pos="4320"/>
          <w:tab w:val="clear" w:pos="8640"/>
        </w:tabs>
        <w:spacing w:line="360" w:lineRule="auto"/>
        <w:ind w:left="1363" w:right="-426" w:hanging="567"/>
        <w:jc w:val="both"/>
        <w:rPr>
          <w:rtl/>
          <w:lang w:eastAsia="en-US"/>
        </w:rPr>
      </w:pPr>
      <w:r>
        <w:rPr>
          <w:rFonts w:hint="cs"/>
          <w:rtl/>
          <w:lang w:eastAsia="en-US"/>
        </w:rPr>
        <w:lastRenderedPageBreak/>
        <w:t xml:space="preserve">21.1.1  במקרה שבו הקבלן ייתקל בהפרעה בשטח לעבודתו מצד אדם כלשהו, חובה עליו לדווח על כך מידית, בכתב, למנהל המשא ומתן וכמו כן להגיש תלונה במשטרה. במקרה שבו יפסיק הקבלן את עבודתו בנסיבות אלה מבלי להגיש תלונה במשטרה ייחשב הדבר להפרה יסודית של ההסכם עמו. הפרעה על ידי גורם נוסף </w:t>
      </w:r>
      <w:r w:rsidR="003C443C">
        <w:rPr>
          <w:rFonts w:hint="cs"/>
          <w:rtl/>
          <w:lang w:eastAsia="en-US"/>
        </w:rPr>
        <w:t>ל</w:t>
      </w:r>
      <w:r>
        <w:rPr>
          <w:rFonts w:hint="cs"/>
          <w:rtl/>
          <w:lang w:eastAsia="en-US"/>
        </w:rPr>
        <w:t>הפסקת העבודה תאושר רק לאחר הגשת תלונה במשטרת ישראל והצגת הוכחה לגורם המאשר.</w:t>
      </w:r>
    </w:p>
    <w:p w14:paraId="1ECD2EA8" w14:textId="77777777" w:rsidR="004A7FBE" w:rsidRPr="007E2405" w:rsidRDefault="004A7FBE" w:rsidP="00113324">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לבדו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חייב</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התשלומים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ההוצאות</w:t>
      </w:r>
      <w:r w:rsidRPr="007E2405">
        <w:rPr>
          <w:rFonts w:cs="David"/>
          <w:rtl/>
          <w:lang w:eastAsia="en-US"/>
        </w:rPr>
        <w:t xml:space="preserve"> </w:t>
      </w:r>
      <w:r w:rsidRPr="00F47B3A">
        <w:rPr>
          <w:rFonts w:cs="David"/>
          <w:rtl/>
          <w:lang w:eastAsia="en-US"/>
        </w:rPr>
        <w:t>לעובדיו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ומין</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האחראים</w:t>
      </w:r>
      <w:r w:rsidRPr="007E2405">
        <w:rPr>
          <w:rFonts w:cs="David"/>
          <w:rtl/>
          <w:lang w:eastAsia="en-US"/>
        </w:rPr>
        <w:t xml:space="preserve"> </w:t>
      </w:r>
      <w:r w:rsidRPr="00F47B3A">
        <w:rPr>
          <w:rFonts w:cs="David"/>
          <w:rtl/>
          <w:lang w:eastAsia="en-US"/>
        </w:rPr>
        <w:t>היחידים</w:t>
      </w:r>
      <w:r w:rsidRPr="007E2405">
        <w:rPr>
          <w:rFonts w:cs="David"/>
          <w:rtl/>
          <w:lang w:eastAsia="en-US"/>
        </w:rPr>
        <w:t xml:space="preserve"> </w:t>
      </w:r>
      <w:r w:rsidRPr="00F47B3A">
        <w:rPr>
          <w:rFonts w:cs="David"/>
          <w:rtl/>
          <w:lang w:eastAsia="en-US"/>
        </w:rPr>
        <w:t>והבלעדיים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העובדים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המועסקים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שלהם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חבות</w:t>
      </w:r>
      <w:r w:rsidRPr="007E2405">
        <w:rPr>
          <w:rFonts w:cs="David"/>
          <w:rtl/>
          <w:lang w:eastAsia="en-US"/>
        </w:rPr>
        <w:t xml:space="preserve"> </w:t>
      </w:r>
      <w:r w:rsidRPr="00F47B3A">
        <w:rPr>
          <w:rFonts w:cs="David"/>
          <w:rtl/>
          <w:lang w:eastAsia="en-US"/>
        </w:rPr>
        <w:t>שמעביד</w:t>
      </w:r>
      <w:r w:rsidRPr="007E2405">
        <w:rPr>
          <w:rFonts w:cs="David"/>
          <w:rtl/>
          <w:lang w:eastAsia="en-US"/>
        </w:rPr>
        <w:t xml:space="preserve"> </w:t>
      </w:r>
      <w:r w:rsidRPr="00F47B3A">
        <w:rPr>
          <w:rFonts w:cs="David"/>
          <w:rtl/>
          <w:lang w:eastAsia="en-US"/>
        </w:rPr>
        <w:t>חב</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עשוי</w:t>
      </w:r>
      <w:r w:rsidRPr="007E2405">
        <w:rPr>
          <w:rFonts w:cs="David"/>
          <w:rtl/>
          <w:lang w:eastAsia="en-US"/>
        </w:rPr>
        <w:t xml:space="preserve"> </w:t>
      </w:r>
      <w:r w:rsidRPr="00F47B3A">
        <w:rPr>
          <w:rFonts w:cs="David"/>
          <w:rtl/>
          <w:lang w:eastAsia="en-US"/>
        </w:rPr>
        <w:t>לחוב</w:t>
      </w:r>
      <w:r w:rsidRPr="007E2405">
        <w:rPr>
          <w:rFonts w:cs="David"/>
          <w:rtl/>
          <w:lang w:eastAsia="en-US"/>
        </w:rPr>
        <w:t xml:space="preserve"> </w:t>
      </w:r>
      <w:r w:rsidRPr="00F47B3A">
        <w:rPr>
          <w:rFonts w:cs="David"/>
          <w:rtl/>
          <w:lang w:eastAsia="en-US"/>
        </w:rPr>
        <w:t>בהם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עובדיו</w:t>
      </w:r>
      <w:r w:rsidRPr="007E2405">
        <w:rPr>
          <w:rFonts w:cs="David"/>
          <w:rtl/>
          <w:lang w:eastAsia="en-US"/>
        </w:rPr>
        <w:t xml:space="preserve"> - </w:t>
      </w:r>
      <w:r w:rsidRPr="00F47B3A">
        <w:rPr>
          <w:rFonts w:cs="David"/>
          <w:rtl/>
          <w:lang w:eastAsia="en-US"/>
        </w:rPr>
        <w:t>לרבות</w:t>
      </w:r>
      <w:r w:rsidRPr="007E2405">
        <w:rPr>
          <w:rFonts w:cs="David"/>
          <w:rtl/>
          <w:lang w:eastAsia="en-US"/>
        </w:rPr>
        <w:t xml:space="preserve">, </w:t>
      </w:r>
      <w:r w:rsidRPr="00F47B3A">
        <w:rPr>
          <w:rFonts w:cs="David"/>
          <w:rtl/>
          <w:lang w:eastAsia="en-US"/>
        </w:rPr>
        <w:t>אך</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בתשלומים</w:t>
      </w:r>
      <w:r w:rsidRPr="007E2405">
        <w:rPr>
          <w:rFonts w:cs="David"/>
          <w:rtl/>
          <w:lang w:eastAsia="en-US"/>
        </w:rPr>
        <w:t xml:space="preserve"> </w:t>
      </w:r>
      <w:r w:rsidRPr="00F47B3A">
        <w:rPr>
          <w:rFonts w:cs="David"/>
          <w:rtl/>
          <w:lang w:eastAsia="en-US"/>
        </w:rPr>
        <w:t>לביטוח</w:t>
      </w:r>
      <w:r w:rsidRPr="007E2405">
        <w:rPr>
          <w:rFonts w:cs="David"/>
          <w:rtl/>
          <w:lang w:eastAsia="en-US"/>
        </w:rPr>
        <w:t xml:space="preserve"> </w:t>
      </w:r>
      <w:r w:rsidRPr="00F47B3A">
        <w:rPr>
          <w:rFonts w:cs="David"/>
          <w:rtl/>
          <w:lang w:eastAsia="en-US"/>
        </w:rPr>
        <w:t>לאומי</w:t>
      </w:r>
      <w:r w:rsidRPr="007E2405">
        <w:rPr>
          <w:rFonts w:cs="David"/>
          <w:rtl/>
          <w:lang w:eastAsia="en-US"/>
        </w:rPr>
        <w:t xml:space="preserve">, </w:t>
      </w:r>
      <w:r w:rsidRPr="00F47B3A">
        <w:rPr>
          <w:rFonts w:cs="David"/>
          <w:rtl/>
          <w:lang w:eastAsia="en-US"/>
        </w:rPr>
        <w:t>ניכויי</w:t>
      </w:r>
      <w:r w:rsidRPr="007E2405">
        <w:rPr>
          <w:rFonts w:cs="David"/>
          <w:rtl/>
          <w:lang w:eastAsia="en-US"/>
        </w:rPr>
        <w:t xml:space="preserve"> </w:t>
      </w:r>
      <w:r w:rsidRPr="00F47B3A">
        <w:rPr>
          <w:rFonts w:cs="David"/>
          <w:rtl/>
          <w:lang w:eastAsia="en-US"/>
        </w:rPr>
        <w:t>מס</w:t>
      </w:r>
      <w:r w:rsidRPr="007E2405">
        <w:rPr>
          <w:rFonts w:cs="David"/>
          <w:rtl/>
          <w:lang w:eastAsia="en-US"/>
        </w:rPr>
        <w:t xml:space="preserve"> </w:t>
      </w:r>
      <w:r w:rsidRPr="00F47B3A">
        <w:rPr>
          <w:rFonts w:cs="David"/>
          <w:rtl/>
          <w:lang w:eastAsia="en-US"/>
        </w:rPr>
        <w:t>הכנסה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היטלים</w:t>
      </w:r>
      <w:r w:rsidRPr="007E2405">
        <w:rPr>
          <w:rFonts w:cs="David"/>
          <w:rtl/>
          <w:lang w:eastAsia="en-US"/>
        </w:rPr>
        <w:t xml:space="preserve"> </w:t>
      </w:r>
      <w:r w:rsidRPr="00F47B3A">
        <w:rPr>
          <w:rFonts w:cs="David"/>
          <w:rtl/>
          <w:lang w:eastAsia="en-US"/>
        </w:rPr>
        <w:t>אחרים</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כמשמעותו</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הגנת</w:t>
      </w:r>
      <w:r w:rsidRPr="007E2405">
        <w:rPr>
          <w:rFonts w:cs="David"/>
          <w:rtl/>
          <w:lang w:eastAsia="en-US"/>
        </w:rPr>
        <w:t xml:space="preserve"> </w:t>
      </w:r>
      <w:r w:rsidRPr="00F47B3A">
        <w:rPr>
          <w:rFonts w:cs="David"/>
          <w:rtl/>
          <w:lang w:eastAsia="en-US"/>
        </w:rPr>
        <w:t>השכר</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ח</w:t>
      </w:r>
      <w:r w:rsidRPr="007E2405">
        <w:rPr>
          <w:rFonts w:cs="David"/>
          <w:rtl/>
          <w:lang w:eastAsia="en-US"/>
        </w:rPr>
        <w:t xml:space="preserve"> - </w:t>
      </w:r>
      <w:r w:rsidRPr="00F47B3A">
        <w:rPr>
          <w:rFonts w:cs="David"/>
          <w:lang w:eastAsia="en-US"/>
        </w:rPr>
        <w:t>1958</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כמשמעותם</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תשכ</w:t>
      </w:r>
      <w:r w:rsidRPr="007E2405">
        <w:rPr>
          <w:rFonts w:cs="David"/>
          <w:rtl/>
          <w:lang w:eastAsia="en-US"/>
        </w:rPr>
        <w:t>"</w:t>
      </w:r>
      <w:r w:rsidRPr="00F47B3A">
        <w:rPr>
          <w:rFonts w:cs="David"/>
          <w:rtl/>
          <w:lang w:eastAsia="en-US"/>
        </w:rPr>
        <w:t>ג</w:t>
      </w:r>
      <w:r w:rsidRPr="007E2405">
        <w:rPr>
          <w:rFonts w:cs="David"/>
          <w:rtl/>
          <w:lang w:eastAsia="en-US"/>
        </w:rPr>
        <w:t xml:space="preserve"> - </w:t>
      </w:r>
      <w:r w:rsidRPr="00F47B3A">
        <w:rPr>
          <w:rFonts w:cs="David"/>
          <w:lang w:eastAsia="en-US"/>
        </w:rPr>
        <w:t>1963</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כלשהם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חופשה</w:t>
      </w:r>
      <w:r w:rsidRPr="007E2405">
        <w:rPr>
          <w:rFonts w:cs="David"/>
          <w:rtl/>
          <w:lang w:eastAsia="en-US"/>
        </w:rPr>
        <w:t xml:space="preserve"> </w:t>
      </w:r>
      <w:r w:rsidRPr="00F47B3A">
        <w:rPr>
          <w:rFonts w:cs="David"/>
          <w:rtl/>
          <w:lang w:eastAsia="en-US"/>
        </w:rPr>
        <w:t>שנתית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חוק</w:t>
      </w:r>
      <w:r w:rsidRPr="007E2405">
        <w:rPr>
          <w:rFonts w:cs="David"/>
          <w:rtl/>
          <w:lang w:eastAsia="en-US"/>
        </w:rPr>
        <w:t xml:space="preserve"> </w:t>
      </w:r>
      <w:r w:rsidRPr="00F47B3A">
        <w:rPr>
          <w:rFonts w:cs="David"/>
          <w:rtl/>
          <w:lang w:eastAsia="en-US"/>
        </w:rPr>
        <w:t>שעות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ומנוחה</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א</w:t>
      </w:r>
      <w:r w:rsidRPr="007E2405">
        <w:rPr>
          <w:rFonts w:cs="David"/>
          <w:rtl/>
          <w:lang w:eastAsia="en-US"/>
        </w:rPr>
        <w:t xml:space="preserve"> - </w:t>
      </w:r>
      <w:r w:rsidRPr="00F47B3A">
        <w:rPr>
          <w:rFonts w:cs="David"/>
          <w:lang w:eastAsia="en-US"/>
        </w:rPr>
        <w:t>1951</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והפרשות</w:t>
      </w:r>
      <w:r w:rsidRPr="007E2405">
        <w:rPr>
          <w:rFonts w:cs="David"/>
          <w:rtl/>
          <w:lang w:eastAsia="en-US"/>
        </w:rPr>
        <w:t xml:space="preserve"> </w:t>
      </w:r>
      <w:r w:rsidRPr="00F47B3A">
        <w:rPr>
          <w:rFonts w:cs="David"/>
          <w:rtl/>
          <w:lang w:eastAsia="en-US"/>
        </w:rPr>
        <w:t>לקופות</w:t>
      </w:r>
      <w:r w:rsidRPr="007E2405">
        <w:rPr>
          <w:rFonts w:cs="David"/>
          <w:rtl/>
          <w:lang w:eastAsia="en-US"/>
        </w:rPr>
        <w:t xml:space="preserve"> </w:t>
      </w:r>
      <w:r w:rsidRPr="00F47B3A">
        <w:rPr>
          <w:rFonts w:cs="David"/>
          <w:rtl/>
          <w:lang w:eastAsia="en-US"/>
        </w:rPr>
        <w:t>גמל</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קרנות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והטבות</w:t>
      </w:r>
      <w:r w:rsidRPr="007E2405">
        <w:rPr>
          <w:rFonts w:cs="David"/>
          <w:rtl/>
          <w:lang w:eastAsia="en-US"/>
        </w:rPr>
        <w:t xml:space="preserve"> </w:t>
      </w:r>
      <w:r w:rsidRPr="00F47B3A">
        <w:rPr>
          <w:rFonts w:cs="David"/>
          <w:rtl/>
          <w:lang w:eastAsia="en-US"/>
        </w:rPr>
        <w:t>סוציאליות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מין</w:t>
      </w:r>
      <w:r w:rsidRPr="007E2405">
        <w:rPr>
          <w:rFonts w:cs="David"/>
          <w:rtl/>
          <w:lang w:eastAsia="en-US"/>
        </w:rPr>
        <w:t xml:space="preserve"> </w:t>
      </w:r>
      <w:r w:rsidRPr="00F47B3A">
        <w:rPr>
          <w:rFonts w:cs="David"/>
          <w:rtl/>
          <w:lang w:eastAsia="en-US"/>
        </w:rPr>
        <w:t>וסוג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וחוזה</w:t>
      </w:r>
      <w:r w:rsidRPr="007E2405">
        <w:rPr>
          <w:rFonts w:cs="David"/>
          <w:rtl/>
          <w:lang w:eastAsia="en-US"/>
        </w:rPr>
        <w:t xml:space="preserve"> </w:t>
      </w:r>
      <w:r w:rsidRPr="00F47B3A">
        <w:rPr>
          <w:rFonts w:cs="David"/>
          <w:rtl/>
          <w:lang w:eastAsia="en-US"/>
        </w:rPr>
        <w:t>קיבוצי</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חליפיהם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החוקים</w:t>
      </w:r>
      <w:r w:rsidRPr="007E2405">
        <w:rPr>
          <w:rFonts w:cs="David"/>
          <w:rtl/>
          <w:lang w:eastAsia="en-US"/>
        </w:rPr>
        <w:t xml:space="preserve"> </w:t>
      </w:r>
      <w:r w:rsidRPr="00F47B3A">
        <w:rPr>
          <w:rFonts w:cs="David"/>
          <w:rtl/>
          <w:lang w:eastAsia="en-US"/>
        </w:rPr>
        <w:t>האמורים</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שיבוא</w:t>
      </w:r>
      <w:r w:rsidRPr="007E2405">
        <w:rPr>
          <w:rFonts w:cs="David"/>
          <w:rtl/>
          <w:lang w:eastAsia="en-US"/>
        </w:rPr>
        <w:t xml:space="preserve"> </w:t>
      </w:r>
      <w:r w:rsidRPr="00F47B3A">
        <w:rPr>
          <w:rFonts w:cs="David"/>
          <w:rtl/>
          <w:lang w:eastAsia="en-US"/>
        </w:rPr>
        <w:t>בנוסף</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במקומם</w:t>
      </w:r>
      <w:r w:rsidRPr="007E2405">
        <w:rPr>
          <w:rFonts w:cs="David"/>
          <w:rtl/>
          <w:lang w:eastAsia="en-US"/>
        </w:rPr>
        <w:t>.</w:t>
      </w:r>
    </w:p>
    <w:p w14:paraId="4083B4A1" w14:textId="77777777" w:rsidR="004A7FBE" w:rsidRPr="007E2405" w:rsidRDefault="004A7FBE" w:rsidP="00113324">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הממונה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הביטחון</w:t>
      </w:r>
      <w:r w:rsidRPr="007E2405">
        <w:rPr>
          <w:rFonts w:cs="David"/>
          <w:rtl/>
          <w:lang w:eastAsia="en-US"/>
        </w:rPr>
        <w:t xml:space="preserve"> </w:t>
      </w:r>
      <w:r w:rsidRPr="00F47B3A">
        <w:rPr>
          <w:rFonts w:cs="David"/>
          <w:rtl/>
          <w:lang w:eastAsia="en-US"/>
        </w:rPr>
        <w:t>ברשות</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Pr>
          <w:rFonts w:cs="David" w:hint="cs"/>
          <w:rtl/>
          <w:lang w:eastAsia="en-US"/>
        </w:rPr>
        <w:t>רשאים</w:t>
      </w:r>
      <w:r w:rsidRPr="007E2405">
        <w:rPr>
          <w:rFonts w:cs="David"/>
          <w:rtl/>
          <w:lang w:eastAsia="en-US"/>
        </w:rPr>
        <w:t xml:space="preserve"> </w:t>
      </w:r>
      <w:r w:rsidRPr="00F47B3A">
        <w:rPr>
          <w:rFonts w:cs="David"/>
          <w:rtl/>
          <w:lang w:eastAsia="en-US"/>
        </w:rPr>
        <w:t>לדרוש</w:t>
      </w:r>
      <w:r w:rsidRPr="007E2405">
        <w:rPr>
          <w:rFonts w:cs="David"/>
          <w:rtl/>
          <w:lang w:eastAsia="en-US"/>
        </w:rPr>
        <w:t xml:space="preserve"> </w:t>
      </w:r>
      <w:r w:rsidRPr="00F47B3A">
        <w:rPr>
          <w:rFonts w:cs="David"/>
          <w:rtl/>
          <w:lang w:eastAsia="en-US"/>
        </w:rPr>
        <w:t>מהספק</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מביצוע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שיקול</w:t>
      </w:r>
      <w:r w:rsidRPr="007E2405">
        <w:rPr>
          <w:rFonts w:cs="David"/>
          <w:rtl/>
          <w:lang w:eastAsia="en-US"/>
        </w:rPr>
        <w:t xml:space="preserve"> </w:t>
      </w:r>
      <w:r w:rsidRPr="00F47B3A">
        <w:rPr>
          <w:rFonts w:cs="David"/>
          <w:rtl/>
          <w:lang w:eastAsia="en-US"/>
        </w:rPr>
        <w:t>דעתם</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והסופי</w:t>
      </w:r>
      <w:r w:rsidRPr="007E2405">
        <w:rPr>
          <w:rFonts w:cs="David"/>
          <w:rtl/>
          <w:lang w:eastAsia="en-US"/>
        </w:rPr>
        <w:t xml:space="preserve"> </w:t>
      </w:r>
      <w:r w:rsidRPr="00F47B3A">
        <w:rPr>
          <w:rFonts w:cs="David"/>
          <w:rtl/>
          <w:lang w:eastAsia="en-US"/>
        </w:rPr>
        <w:t>וללא</w:t>
      </w:r>
      <w:r w:rsidRPr="007E2405">
        <w:rPr>
          <w:rFonts w:cs="David"/>
          <w:rtl/>
          <w:lang w:eastAsia="en-US"/>
        </w:rPr>
        <w:t xml:space="preserve"> </w:t>
      </w:r>
      <w:r w:rsidRPr="00F47B3A">
        <w:rPr>
          <w:rFonts w:cs="David"/>
          <w:rtl/>
          <w:lang w:eastAsia="en-US"/>
        </w:rPr>
        <w:t>מתן</w:t>
      </w:r>
      <w:r w:rsidRPr="007E2405">
        <w:rPr>
          <w:rFonts w:cs="David"/>
          <w:rtl/>
          <w:lang w:eastAsia="en-US"/>
        </w:rPr>
        <w:t xml:space="preserve"> </w:t>
      </w:r>
      <w:r w:rsidRPr="00F47B3A">
        <w:rPr>
          <w:rFonts w:cs="David"/>
          <w:rtl/>
          <w:lang w:eastAsia="en-US"/>
        </w:rPr>
        <w:t>נימוקים</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הדבר</w:t>
      </w:r>
      <w:r w:rsidRPr="007E2405">
        <w:rPr>
          <w:rFonts w:cs="David"/>
          <w:rtl/>
          <w:lang w:eastAsia="en-US"/>
        </w:rPr>
        <w:t xml:space="preserve"> </w:t>
      </w:r>
      <w:r w:rsidRPr="00F47B3A">
        <w:rPr>
          <w:rFonts w:cs="David"/>
          <w:rtl/>
          <w:lang w:eastAsia="en-US"/>
        </w:rPr>
        <w:t>מיד</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שנדרש</w:t>
      </w:r>
      <w:r w:rsidRPr="007E2405">
        <w:rPr>
          <w:rFonts w:cs="David"/>
          <w:rtl/>
          <w:lang w:eastAsia="en-US"/>
        </w:rPr>
        <w:t xml:space="preserve"> </w:t>
      </w:r>
      <w:r w:rsidRPr="00F47B3A">
        <w:rPr>
          <w:rFonts w:cs="David"/>
          <w:rtl/>
          <w:lang w:eastAsia="en-US"/>
        </w:rPr>
        <w:t>לעשות</w:t>
      </w:r>
      <w:r w:rsidRPr="007E2405">
        <w:rPr>
          <w:rFonts w:cs="David"/>
          <w:rtl/>
          <w:lang w:eastAsia="en-US"/>
        </w:rPr>
        <w:t xml:space="preserve"> </w:t>
      </w:r>
      <w:r w:rsidRPr="00F47B3A">
        <w:rPr>
          <w:rFonts w:cs="David"/>
          <w:rtl/>
          <w:lang w:eastAsia="en-US"/>
        </w:rPr>
        <w:t>כן</w:t>
      </w:r>
      <w:r w:rsidRPr="007E2405">
        <w:rPr>
          <w:rFonts w:cs="David"/>
          <w:rtl/>
          <w:lang w:eastAsia="en-US"/>
        </w:rPr>
        <w:t>.</w:t>
      </w:r>
      <w:r w:rsidRPr="00F47B3A">
        <w:rPr>
          <w:rFonts w:cs="David"/>
          <w:lang w:eastAsia="en-US"/>
        </w:rPr>
        <w:br/>
      </w:r>
      <w:r w:rsidRPr="00F47B3A">
        <w:rPr>
          <w:rFonts w:cs="David"/>
          <w:rtl/>
          <w:lang w:eastAsia="en-US"/>
        </w:rPr>
        <w:t>מובהר בזאת שהספק לא יהיה זכאי לתשלום כלשהוא בגין שירותים של עובד שבוצעו שלא בהתאם להתחייבויות הספק על פי הסכם זה.</w:t>
      </w:r>
    </w:p>
    <w:p w14:paraId="17B556EA" w14:textId="77777777" w:rsidR="004A7FBE" w:rsidRDefault="004A7FBE" w:rsidP="00113324">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הרשות</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לפצות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הפסדים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נזקים</w:t>
      </w:r>
      <w:r w:rsidRPr="007E2405">
        <w:rPr>
          <w:rFonts w:cs="David"/>
          <w:rtl/>
          <w:lang w:eastAsia="en-US"/>
        </w:rPr>
        <w:t xml:space="preserve"> </w:t>
      </w:r>
      <w:r w:rsidRPr="00F47B3A">
        <w:rPr>
          <w:rFonts w:cs="David"/>
          <w:rtl/>
          <w:lang w:eastAsia="en-US"/>
        </w:rPr>
        <w:t>העשויים</w:t>
      </w:r>
      <w:r w:rsidRPr="007E2405">
        <w:rPr>
          <w:rFonts w:cs="David"/>
          <w:rtl/>
          <w:lang w:eastAsia="en-US"/>
        </w:rPr>
        <w:t xml:space="preserve"> </w:t>
      </w:r>
      <w:r w:rsidRPr="00F47B3A">
        <w:rPr>
          <w:rFonts w:cs="David"/>
          <w:rtl/>
          <w:lang w:eastAsia="en-US"/>
        </w:rPr>
        <w:t>להיגרם</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בשל</w:t>
      </w:r>
      <w:r w:rsidRPr="007E2405">
        <w:rPr>
          <w:rFonts w:cs="David"/>
          <w:rtl/>
          <w:lang w:eastAsia="en-US"/>
        </w:rPr>
        <w:t xml:space="preserve"> </w:t>
      </w:r>
      <w:r w:rsidRPr="00F47B3A">
        <w:rPr>
          <w:rFonts w:cs="David"/>
          <w:rtl/>
          <w:lang w:eastAsia="en-US"/>
        </w:rPr>
        <w:t>כך</w:t>
      </w:r>
      <w:r w:rsidRPr="007E2405">
        <w:rPr>
          <w:rFonts w:cs="David"/>
          <w:rtl/>
          <w:lang w:eastAsia="en-US"/>
        </w:rPr>
        <w:t xml:space="preserve"> </w:t>
      </w:r>
      <w:r w:rsidRPr="00F47B3A">
        <w:rPr>
          <w:rFonts w:cs="David"/>
          <w:rtl/>
          <w:lang w:eastAsia="en-US"/>
        </w:rPr>
        <w:t>שנציג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דרש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הכרוך</w:t>
      </w:r>
      <w:r w:rsidRPr="007E2405">
        <w:rPr>
          <w:rFonts w:cs="David"/>
          <w:rtl/>
          <w:lang w:eastAsia="en-US"/>
        </w:rPr>
        <w:t xml:space="preserve"> </w:t>
      </w:r>
      <w:r w:rsidRPr="00F47B3A">
        <w:rPr>
          <w:rFonts w:cs="David"/>
          <w:rtl/>
          <w:lang w:eastAsia="en-US"/>
        </w:rPr>
        <w:t>בכך</w:t>
      </w:r>
      <w:r w:rsidRPr="007E2405">
        <w:rPr>
          <w:rFonts w:cs="David"/>
          <w:rtl/>
          <w:lang w:eastAsia="en-US"/>
        </w:rPr>
        <w:t>.</w:t>
      </w:r>
    </w:p>
    <w:p w14:paraId="22D3FAFE" w14:textId="77777777" w:rsidR="004A7FBE" w:rsidRPr="006B2248" w:rsidRDefault="004A7FBE" w:rsidP="00113324">
      <w:pPr>
        <w:pStyle w:val="af9"/>
        <w:numPr>
          <w:ilvl w:val="1"/>
          <w:numId w:val="53"/>
        </w:numPr>
        <w:tabs>
          <w:tab w:val="left" w:pos="938"/>
        </w:tabs>
        <w:bidi/>
        <w:spacing w:line="360" w:lineRule="auto"/>
        <w:ind w:right="-567"/>
        <w:rPr>
          <w:rFonts w:eastAsia="Arial Unicode MS" w:cs="David"/>
          <w:rtl/>
        </w:rPr>
      </w:pPr>
      <w:r w:rsidRPr="006B2248">
        <w:rPr>
          <w:rFonts w:eastAsia="Arial Unicode MS" w:cs="David"/>
          <w:rtl/>
        </w:rPr>
        <w:t>ה</w:t>
      </w:r>
      <w:r w:rsidR="00733E74">
        <w:rPr>
          <w:rFonts w:ascii="Arial" w:eastAsia="Arial Unicode MS" w:hAnsi="Arial" w:cs="Arial" w:hint="cs"/>
          <w:rtl/>
        </w:rPr>
        <w:t>ספק</w:t>
      </w:r>
      <w:r>
        <w:rPr>
          <w:rFonts w:eastAsia="Arial Unicode MS" w:cs="David"/>
          <w:rtl/>
        </w:rPr>
        <w:t xml:space="preserve"> מתחייב</w:t>
      </w:r>
      <w:r>
        <w:rPr>
          <w:rFonts w:eastAsia="Arial Unicode MS" w:cs="David" w:hint="cs"/>
          <w:rtl/>
        </w:rPr>
        <w:t xml:space="preserve"> </w:t>
      </w:r>
      <w:r w:rsidRPr="006B2248">
        <w:rPr>
          <w:rFonts w:eastAsia="Arial Unicode MS" w:cs="David"/>
          <w:rtl/>
        </w:rPr>
        <w:t xml:space="preserve">לבצע את שירותי הניהול כמותנה בחוזה זה באמצעות ממלאי התפקידים והצוות המקצועי שפורט על ידה בהצעה </w:t>
      </w:r>
      <w:r w:rsidRPr="006B2248">
        <w:rPr>
          <w:rFonts w:eastAsia="Arial Unicode MS" w:cs="David" w:hint="cs"/>
          <w:rtl/>
        </w:rPr>
        <w:t xml:space="preserve">למכרז ובהתאם לקבוע בחוזה זה, </w:t>
      </w:r>
      <w:r w:rsidRPr="006B2248">
        <w:rPr>
          <w:rFonts w:eastAsia="Arial Unicode MS" w:cs="David"/>
          <w:rtl/>
        </w:rPr>
        <w:t xml:space="preserve">כשכל העוסקים מטעמה במסגרת שרותי הניהול מנוסים ומיומנים ובעלי רמה מקצועית גבוהה לשביעות רצונו המוחלט של </w:t>
      </w:r>
      <w:r>
        <w:rPr>
          <w:rFonts w:eastAsia="Arial Unicode MS" w:cs="David"/>
          <w:rtl/>
        </w:rPr>
        <w:t>הרשות</w:t>
      </w:r>
      <w:r w:rsidRPr="006B2248">
        <w:rPr>
          <w:rFonts w:eastAsia="Arial Unicode MS" w:cs="David"/>
          <w:rtl/>
        </w:rPr>
        <w:t>.</w:t>
      </w:r>
    </w:p>
    <w:p w14:paraId="3950ADA7" w14:textId="77777777" w:rsidR="004A7FBE" w:rsidRPr="006B2248" w:rsidRDefault="004A7FBE" w:rsidP="00113324">
      <w:pPr>
        <w:pStyle w:val="af9"/>
        <w:numPr>
          <w:ilvl w:val="2"/>
          <w:numId w:val="53"/>
        </w:numPr>
        <w:tabs>
          <w:tab w:val="left" w:pos="1363"/>
        </w:tabs>
        <w:bidi/>
        <w:spacing w:line="360" w:lineRule="auto"/>
        <w:ind w:left="1363" w:right="-567" w:hanging="643"/>
        <w:rPr>
          <w:rFonts w:eastAsia="Arial Unicode MS" w:cs="David"/>
          <w:rtl/>
        </w:rPr>
      </w:pPr>
      <w:r w:rsidRPr="006B2248">
        <w:rPr>
          <w:rFonts w:eastAsia="Arial Unicode MS" w:cs="David" w:hint="cs"/>
          <w:rtl/>
        </w:rPr>
        <w:t>מבלי לגרוע מתוקף האמור לעיל, ה</w:t>
      </w:r>
      <w:r w:rsidR="00733E74">
        <w:rPr>
          <w:rFonts w:ascii="Arial" w:eastAsia="Arial Unicode MS" w:hAnsi="Arial" w:cs="Arial" w:hint="cs"/>
          <w:rtl/>
        </w:rPr>
        <w:t>ספק</w:t>
      </w:r>
      <w:r>
        <w:rPr>
          <w:rFonts w:eastAsia="Arial Unicode MS" w:cs="David" w:hint="cs"/>
          <w:rtl/>
        </w:rPr>
        <w:t xml:space="preserve"> מסכים ויודע</w:t>
      </w:r>
      <w:r w:rsidRPr="006B2248">
        <w:rPr>
          <w:rFonts w:eastAsia="Arial Unicode MS" w:cs="David" w:hint="cs"/>
          <w:rtl/>
        </w:rPr>
        <w:t xml:space="preserve"> כי י</w:t>
      </w:r>
      <w:r>
        <w:rPr>
          <w:rFonts w:eastAsia="Arial Unicode MS" w:cs="David" w:hint="cs"/>
          <w:rtl/>
        </w:rPr>
        <w:t>י</w:t>
      </w:r>
      <w:r w:rsidRPr="006B2248">
        <w:rPr>
          <w:rFonts w:eastAsia="Arial Unicode MS" w:cs="David" w:hint="cs"/>
          <w:rtl/>
        </w:rPr>
        <w:t>דרש להוסיף כוח אדם ונותני שירותים, הכל כפי שפורט במסמכי המכרז</w:t>
      </w:r>
      <w:r w:rsidR="00E509BB">
        <w:rPr>
          <w:rFonts w:eastAsia="Arial Unicode MS" w:cs="David" w:hint="cs"/>
          <w:rtl/>
        </w:rPr>
        <w:t xml:space="preserve">, </w:t>
      </w:r>
      <w:r w:rsidRPr="006B2248">
        <w:rPr>
          <w:rFonts w:eastAsia="Arial Unicode MS" w:cs="David" w:hint="cs"/>
          <w:rtl/>
        </w:rPr>
        <w:t xml:space="preserve">וכן עובדים ונותני שירותים נוספים אשר יידרשו על ידי </w:t>
      </w:r>
      <w:r>
        <w:rPr>
          <w:rFonts w:eastAsia="Arial Unicode MS" w:cs="David" w:hint="cs"/>
          <w:rtl/>
        </w:rPr>
        <w:t>הרשות</w:t>
      </w:r>
      <w:r w:rsidRPr="006B2248">
        <w:rPr>
          <w:rFonts w:eastAsia="Arial Unicode MS" w:cs="David" w:hint="cs"/>
          <w:rtl/>
        </w:rPr>
        <w:t>, בין היתר לאור היקף האתר ואופי העבודה.</w:t>
      </w:r>
      <w:r>
        <w:rPr>
          <w:rFonts w:eastAsia="Arial Unicode MS" w:cs="David" w:hint="cs"/>
          <w:rtl/>
        </w:rPr>
        <w:t xml:space="preserve"> </w:t>
      </w:r>
    </w:p>
    <w:p w14:paraId="6722AF2A" w14:textId="77777777" w:rsidR="004A7FBE" w:rsidRPr="00920967" w:rsidRDefault="004A7FBE" w:rsidP="00113324">
      <w:pPr>
        <w:pStyle w:val="af9"/>
        <w:numPr>
          <w:ilvl w:val="2"/>
          <w:numId w:val="53"/>
        </w:numPr>
        <w:tabs>
          <w:tab w:val="left" w:pos="1505"/>
        </w:tabs>
        <w:bidi/>
        <w:spacing w:line="360" w:lineRule="auto"/>
        <w:ind w:left="1505" w:right="-567" w:hanging="785"/>
        <w:rPr>
          <w:rFonts w:ascii="Arial Unicode MS" w:eastAsia="Arial Unicode MS" w:hAnsi="Arial Unicode MS"/>
          <w:b/>
          <w:color w:val="000000"/>
          <w:rtl/>
        </w:rPr>
      </w:pPr>
      <w:r w:rsidRPr="00920967">
        <w:rPr>
          <w:rFonts w:eastAsia="Arial Unicode MS" w:cs="David"/>
          <w:rtl/>
        </w:rPr>
        <w:t>מבלי לגרוע מתוקף האמור לעיל</w:t>
      </w:r>
      <w:r w:rsidRPr="00920967">
        <w:rPr>
          <w:rFonts w:eastAsia="Arial Unicode MS" w:cs="David" w:hint="cs"/>
          <w:rtl/>
        </w:rPr>
        <w:t>,</w:t>
      </w:r>
      <w:r w:rsidRPr="00920967">
        <w:rPr>
          <w:rFonts w:eastAsia="Arial Unicode MS" w:cs="David"/>
          <w:rtl/>
        </w:rPr>
        <w:t xml:space="preserve"> מוסכם בזאת כי </w:t>
      </w:r>
      <w:r w:rsidRPr="00920967">
        <w:rPr>
          <w:rFonts w:eastAsia="Arial Unicode MS" w:cs="David" w:hint="cs"/>
          <w:rtl/>
        </w:rPr>
        <w:t>הרשות ת</w:t>
      </w:r>
      <w:r w:rsidRPr="00920967">
        <w:rPr>
          <w:rFonts w:eastAsia="Arial Unicode MS" w:cs="David"/>
          <w:rtl/>
        </w:rPr>
        <w:t xml:space="preserve">היה </w:t>
      </w:r>
      <w:r w:rsidRPr="00920967">
        <w:rPr>
          <w:rFonts w:eastAsia="Arial Unicode MS" w:cs="David" w:hint="cs"/>
          <w:rtl/>
        </w:rPr>
        <w:t>רשאית לדרו</w:t>
      </w:r>
      <w:r w:rsidRPr="00920967">
        <w:rPr>
          <w:rFonts w:eastAsia="Arial Unicode MS" w:cs="David" w:hint="eastAsia"/>
          <w:rtl/>
        </w:rPr>
        <w:t>ש</w:t>
      </w:r>
      <w:r w:rsidRPr="00920967">
        <w:rPr>
          <w:rFonts w:eastAsia="Arial Unicode MS" w:cs="David"/>
          <w:rtl/>
        </w:rPr>
        <w:t xml:space="preserve"> החלפת מי ממלאי התפקידים מאנשי הצוות המקצועי ונותני השירותים לרבות </w:t>
      </w:r>
      <w:r w:rsidRPr="00920967">
        <w:rPr>
          <w:rFonts w:eastAsia="Arial Unicode MS" w:cs="David" w:hint="cs"/>
          <w:rtl/>
        </w:rPr>
        <w:t xml:space="preserve">ראש אשכול, מנהל פרויקט </w:t>
      </w:r>
      <w:r w:rsidRPr="00920967">
        <w:rPr>
          <w:rFonts w:eastAsia="Arial Unicode MS" w:cs="David"/>
          <w:rtl/>
        </w:rPr>
        <w:t>והמפקח</w:t>
      </w:r>
      <w:r w:rsidRPr="00920967">
        <w:rPr>
          <w:rFonts w:eastAsia="Arial Unicode MS" w:cs="David" w:hint="cs"/>
          <w:rtl/>
        </w:rPr>
        <w:t>/ים</w:t>
      </w:r>
      <w:r w:rsidRPr="00920967">
        <w:rPr>
          <w:rFonts w:eastAsia="Arial Unicode MS" w:cs="David"/>
          <w:rtl/>
        </w:rPr>
        <w:t xml:space="preserve"> בכל אחד מהאתרים שבניהול ה</w:t>
      </w:r>
      <w:r w:rsidR="00733E74">
        <w:rPr>
          <w:rFonts w:ascii="Arial" w:eastAsia="Arial Unicode MS" w:hAnsi="Arial" w:cs="Arial" w:hint="cs"/>
          <w:rtl/>
        </w:rPr>
        <w:t>ספק</w:t>
      </w:r>
      <w:r w:rsidRPr="00920967">
        <w:rPr>
          <w:rFonts w:eastAsia="Arial Unicode MS" w:cs="David"/>
          <w:rtl/>
        </w:rPr>
        <w:t xml:space="preserve"> וה</w:t>
      </w:r>
      <w:r w:rsidR="00733E74">
        <w:rPr>
          <w:rFonts w:ascii="Arial" w:eastAsia="Arial Unicode MS" w:hAnsi="Arial" w:cs="Arial" w:hint="cs"/>
          <w:rtl/>
        </w:rPr>
        <w:t>ספק</w:t>
      </w:r>
      <w:r>
        <w:rPr>
          <w:rFonts w:ascii="Arial" w:eastAsia="Arial Unicode MS" w:hAnsi="Arial" w:cs="Arial" w:hint="cs"/>
          <w:rtl/>
        </w:rPr>
        <w:t xml:space="preserve"> </w:t>
      </w:r>
      <w:r>
        <w:rPr>
          <w:rFonts w:eastAsia="Arial Unicode MS" w:cs="David" w:hint="cs"/>
          <w:rtl/>
        </w:rPr>
        <w:t>י</w:t>
      </w:r>
      <w:r>
        <w:rPr>
          <w:rFonts w:eastAsia="Arial Unicode MS" w:cs="David"/>
          <w:rtl/>
        </w:rPr>
        <w:t>היה חייב</w:t>
      </w:r>
      <w:r w:rsidRPr="00920967">
        <w:rPr>
          <w:rFonts w:eastAsia="Arial Unicode MS" w:cs="David"/>
          <w:rtl/>
        </w:rPr>
        <w:t xml:space="preserve"> לה</w:t>
      </w:r>
      <w:r w:rsidRPr="00920967">
        <w:rPr>
          <w:rFonts w:eastAsia="Arial Unicode MS" w:cs="David" w:hint="cs"/>
          <w:rtl/>
        </w:rPr>
        <w:t>י</w:t>
      </w:r>
      <w:r w:rsidRPr="00920967">
        <w:rPr>
          <w:rFonts w:eastAsia="Arial Unicode MS" w:cs="David"/>
          <w:rtl/>
        </w:rPr>
        <w:t xml:space="preserve">ענות לדרישת הרשות כאמור, תוך </w:t>
      </w:r>
      <w:r w:rsidRPr="00920967">
        <w:rPr>
          <w:rFonts w:eastAsia="Arial Unicode MS" w:cs="David" w:hint="cs"/>
          <w:rtl/>
        </w:rPr>
        <w:t>21</w:t>
      </w:r>
      <w:r w:rsidRPr="00920967">
        <w:rPr>
          <w:rFonts w:eastAsia="Arial Unicode MS" w:cs="David"/>
          <w:rtl/>
        </w:rPr>
        <w:t xml:space="preserve"> יום מיום הדרישה.</w:t>
      </w:r>
      <w:r w:rsidRPr="00920967">
        <w:rPr>
          <w:rFonts w:eastAsia="Arial Unicode MS" w:cs="David" w:hint="cs"/>
          <w:rtl/>
        </w:rPr>
        <w:t xml:space="preserve"> </w:t>
      </w:r>
    </w:p>
    <w:p w14:paraId="38A6D3BF" w14:textId="77777777" w:rsidR="004A7FBE" w:rsidRPr="00B6021F" w:rsidRDefault="004A7FBE" w:rsidP="000A611A">
      <w:pPr>
        <w:pStyle w:val="af9"/>
        <w:numPr>
          <w:ilvl w:val="1"/>
          <w:numId w:val="53"/>
        </w:numPr>
        <w:bidi/>
        <w:spacing w:line="360" w:lineRule="auto"/>
        <w:ind w:left="1152" w:hanging="792"/>
        <w:jc w:val="left"/>
        <w:rPr>
          <w:rFonts w:asciiTheme="minorBidi" w:eastAsia="Arial Unicode MS" w:hAnsiTheme="minorBidi" w:cstheme="minorBidi"/>
          <w:u w:val="single"/>
        </w:rPr>
      </w:pPr>
      <w:r w:rsidRPr="00B6021F">
        <w:rPr>
          <w:rFonts w:eastAsia="Arial Unicode MS" w:cs="David"/>
          <w:rtl/>
        </w:rPr>
        <w:lastRenderedPageBreak/>
        <w:t xml:space="preserve">בכל מקרה בו </w:t>
      </w:r>
      <w:r w:rsidRPr="00B6021F">
        <w:rPr>
          <w:rFonts w:eastAsia="Arial Unicode MS" w:cs="David" w:hint="cs"/>
          <w:rtl/>
        </w:rPr>
        <w:t>י</w:t>
      </w:r>
      <w:r w:rsidRPr="00B6021F">
        <w:rPr>
          <w:rFonts w:eastAsia="Arial Unicode MS" w:cs="David"/>
          <w:rtl/>
        </w:rPr>
        <w:t>בקש ה</w:t>
      </w:r>
      <w:r w:rsidR="00733E74">
        <w:rPr>
          <w:rFonts w:ascii="Arial" w:eastAsia="Arial Unicode MS" w:hAnsi="Arial" w:cs="Arial" w:hint="cs"/>
          <w:rtl/>
        </w:rPr>
        <w:t>ספק</w:t>
      </w:r>
      <w:r w:rsidRPr="00B6021F">
        <w:rPr>
          <w:rFonts w:eastAsia="Arial Unicode MS" w:cs="David"/>
          <w:rtl/>
        </w:rPr>
        <w:t xml:space="preserve"> להחליף מי ממלאי התפקידים או מחברי הצוות </w:t>
      </w:r>
      <w:r w:rsidRPr="00B6021F">
        <w:rPr>
          <w:rFonts w:eastAsia="Arial Unicode MS" w:cs="David" w:hint="cs"/>
        </w:rPr>
        <w:t xml:space="preserve">      </w:t>
      </w:r>
      <w:r w:rsidRPr="00B6021F">
        <w:rPr>
          <w:rFonts w:eastAsia="Arial Unicode MS" w:cs="David"/>
          <w:rtl/>
        </w:rPr>
        <w:t>המקצועי שפורט על ידה בהצעה יהיה עלי</w:t>
      </w:r>
      <w:r w:rsidRPr="00B6021F">
        <w:rPr>
          <w:rFonts w:eastAsia="Arial Unicode MS" w:cs="David" w:hint="cs"/>
          <w:rtl/>
        </w:rPr>
        <w:t>ו</w:t>
      </w:r>
      <w:r w:rsidRPr="00B6021F">
        <w:rPr>
          <w:rFonts w:eastAsia="Arial Unicode MS" w:cs="David"/>
          <w:rtl/>
        </w:rPr>
        <w:t xml:space="preserve"> לפנות ל</w:t>
      </w:r>
      <w:r w:rsidRPr="00B6021F">
        <w:rPr>
          <w:rFonts w:eastAsia="Arial Unicode MS" w:cs="David" w:hint="cs"/>
          <w:rtl/>
        </w:rPr>
        <w:t xml:space="preserve">רשות </w:t>
      </w:r>
      <w:r w:rsidRPr="00B6021F">
        <w:rPr>
          <w:rFonts w:eastAsia="Arial Unicode MS" w:cs="David"/>
          <w:rtl/>
        </w:rPr>
        <w:t>בכתב בבקשה לאי</w:t>
      </w:r>
      <w:r w:rsidRPr="00B6021F">
        <w:rPr>
          <w:rFonts w:eastAsia="Arial Unicode MS" w:cs="David" w:hint="cs"/>
          <w:rtl/>
        </w:rPr>
        <w:t xml:space="preserve">שור </w:t>
      </w:r>
      <w:r w:rsidRPr="00B6021F">
        <w:rPr>
          <w:rFonts w:eastAsia="Arial Unicode MS" w:cs="David"/>
          <w:rtl/>
        </w:rPr>
        <w:t xml:space="preserve">החילוף לפחות 30 יום מראש, וכל החלפה כאמור תהיה טעונה אישורו </w:t>
      </w:r>
      <w:r w:rsidRPr="00B6021F">
        <w:rPr>
          <w:rFonts w:eastAsia="Arial Unicode MS" w:cs="David" w:hint="cs"/>
          <w:rtl/>
        </w:rPr>
        <w:t>הרשות מראש ובכתב</w:t>
      </w:r>
      <w:r w:rsidRPr="00B6021F">
        <w:rPr>
          <w:rFonts w:eastAsia="Arial Unicode MS" w:cs="David"/>
          <w:rtl/>
        </w:rPr>
        <w:t xml:space="preserve">. </w:t>
      </w:r>
      <w:r w:rsidRPr="00B6021F">
        <w:rPr>
          <w:rFonts w:eastAsia="Arial Unicode MS" w:cs="David" w:hint="cs"/>
          <w:rtl/>
        </w:rPr>
        <w:t>הרשות</w:t>
      </w:r>
      <w:r w:rsidRPr="00B6021F">
        <w:rPr>
          <w:rFonts w:eastAsia="Arial Unicode MS" w:cs="David"/>
          <w:rtl/>
        </w:rPr>
        <w:t xml:space="preserve"> </w:t>
      </w:r>
      <w:r w:rsidRPr="00B6021F">
        <w:rPr>
          <w:rFonts w:eastAsia="Arial Unicode MS" w:cs="David" w:hint="cs"/>
          <w:rtl/>
        </w:rPr>
        <w:t>ת</w:t>
      </w:r>
      <w:r w:rsidRPr="00B6021F">
        <w:rPr>
          <w:rFonts w:eastAsia="Arial Unicode MS" w:cs="David"/>
          <w:rtl/>
        </w:rPr>
        <w:t>היה רשאי</w:t>
      </w:r>
      <w:r w:rsidRPr="00B6021F">
        <w:rPr>
          <w:rFonts w:eastAsia="Arial Unicode MS" w:cs="David" w:hint="cs"/>
          <w:rtl/>
        </w:rPr>
        <w:t xml:space="preserve">ת </w:t>
      </w:r>
      <w:r w:rsidRPr="00B6021F">
        <w:rPr>
          <w:rFonts w:eastAsia="Arial Unicode MS" w:cs="David"/>
          <w:rtl/>
        </w:rPr>
        <w:t>ל</w:t>
      </w:r>
      <w:r w:rsidRPr="00B6021F">
        <w:rPr>
          <w:rFonts w:eastAsia="Arial Unicode MS" w:cs="David" w:hint="cs"/>
          <w:rtl/>
        </w:rPr>
        <w:t>תת אישור</w:t>
      </w:r>
      <w:r w:rsidRPr="00B6021F">
        <w:rPr>
          <w:rFonts w:eastAsia="Arial Unicode MS" w:cs="David"/>
          <w:rtl/>
        </w:rPr>
        <w:t xml:space="preserve"> או להימנע מכך, לפי שיקול דעת</w:t>
      </w:r>
      <w:r w:rsidRPr="00B6021F">
        <w:rPr>
          <w:rFonts w:eastAsia="Arial Unicode MS" w:cs="David" w:hint="cs"/>
          <w:rtl/>
        </w:rPr>
        <w:t>ה</w:t>
      </w:r>
      <w:r w:rsidRPr="00B6021F">
        <w:rPr>
          <w:rFonts w:eastAsia="Arial Unicode MS" w:cs="David"/>
          <w:rtl/>
        </w:rPr>
        <w:t xml:space="preserve"> המוחלט.</w:t>
      </w:r>
      <w:r w:rsidRPr="00B6021F">
        <w:rPr>
          <w:rFonts w:eastAsia="Arial Unicode MS" w:cs="David" w:hint="cs"/>
          <w:rtl/>
        </w:rPr>
        <w:t xml:space="preserve"> </w:t>
      </w:r>
    </w:p>
    <w:p w14:paraId="73161908" w14:textId="77777777" w:rsidR="004A7FBE" w:rsidRPr="00B6021F" w:rsidRDefault="004A7FBE" w:rsidP="000A611A">
      <w:pPr>
        <w:pStyle w:val="af9"/>
        <w:numPr>
          <w:ilvl w:val="1"/>
          <w:numId w:val="53"/>
        </w:numPr>
        <w:bidi/>
        <w:spacing w:line="360" w:lineRule="auto"/>
        <w:ind w:left="1152" w:hanging="792"/>
        <w:jc w:val="left"/>
        <w:rPr>
          <w:rFonts w:asciiTheme="minorBidi" w:eastAsia="Arial Unicode MS" w:hAnsiTheme="minorBidi" w:cstheme="minorBidi"/>
          <w:u w:val="single"/>
        </w:rPr>
      </w:pPr>
      <w:r w:rsidRPr="00B6021F">
        <w:rPr>
          <w:rFonts w:eastAsia="Arial Unicode MS" w:cs="David" w:hint="cs"/>
          <w:rtl/>
        </w:rPr>
        <w:t>לעניין סעיפים 21.5 ו-21.6 על כוח האדם שיוצע ע"י ה</w:t>
      </w:r>
      <w:r w:rsidR="00733E74">
        <w:rPr>
          <w:rFonts w:eastAsia="Arial Unicode MS" w:cs="David" w:hint="cs"/>
          <w:rtl/>
        </w:rPr>
        <w:t>ספק</w:t>
      </w:r>
      <w:r w:rsidRPr="00B6021F">
        <w:rPr>
          <w:rFonts w:eastAsia="Arial Unicode MS" w:cs="David" w:hint="cs"/>
          <w:rtl/>
        </w:rPr>
        <w:t xml:space="preserve"> לעמוד בתנאי הסף הקבועים במסמכי המכרז ובחירתו כפופה לאישור מראש ובכתב של ועדת המכרזים של הרשות. </w:t>
      </w:r>
    </w:p>
    <w:p w14:paraId="31CB2F29" w14:textId="77777777" w:rsidR="004A7FBE" w:rsidRPr="00156D89" w:rsidRDefault="004A7FBE" w:rsidP="000A611A">
      <w:pPr>
        <w:pStyle w:val="af9"/>
        <w:numPr>
          <w:ilvl w:val="1"/>
          <w:numId w:val="53"/>
        </w:numPr>
        <w:bidi/>
        <w:spacing w:line="360" w:lineRule="auto"/>
        <w:ind w:left="1152" w:hanging="792"/>
        <w:jc w:val="left"/>
        <w:rPr>
          <w:rFonts w:ascii="David" w:eastAsia="Arial Unicode MS" w:hAnsi="David" w:cs="David"/>
          <w:b/>
          <w:bCs/>
          <w:u w:val="single"/>
          <w:rtl/>
        </w:rPr>
      </w:pPr>
      <w:r w:rsidRPr="00156D89">
        <w:rPr>
          <w:rFonts w:ascii="David" w:eastAsia="Arial Unicode MS" w:hAnsi="David" w:cs="David"/>
          <w:b/>
          <w:bCs/>
          <w:u w:val="single"/>
          <w:rtl/>
        </w:rPr>
        <w:t xml:space="preserve">בעלי המקצוע וממלאי התפקידים אשר הוצגו בהצעה למכרז לא ניתן יהיה להחליפם בתקופה שלא תפחת משנה מהמועד האחרון להגשת הצעות במכרז. </w:t>
      </w:r>
    </w:p>
    <w:p w14:paraId="5ADCF70F" w14:textId="77777777" w:rsidR="004A7FBE" w:rsidRPr="006B2248" w:rsidRDefault="004A7FBE" w:rsidP="000A611A">
      <w:pPr>
        <w:pStyle w:val="af9"/>
        <w:numPr>
          <w:ilvl w:val="1"/>
          <w:numId w:val="53"/>
        </w:numPr>
        <w:bidi/>
        <w:spacing w:line="360" w:lineRule="auto"/>
        <w:ind w:left="1152" w:hanging="792"/>
        <w:rPr>
          <w:rFonts w:eastAsia="Arial Unicode MS" w:cs="David"/>
          <w:rtl/>
        </w:rPr>
      </w:pPr>
      <w:r w:rsidRPr="006B2248">
        <w:rPr>
          <w:rFonts w:eastAsia="Arial Unicode MS" w:cs="David"/>
          <w:rtl/>
        </w:rPr>
        <w:t>ה</w:t>
      </w:r>
      <w:r w:rsidR="00733E74">
        <w:rPr>
          <w:rFonts w:ascii="Arial" w:eastAsia="Arial Unicode MS" w:hAnsi="Arial" w:cs="Arial" w:hint="cs"/>
          <w:rtl/>
        </w:rPr>
        <w:t>ספק</w:t>
      </w:r>
      <w:r w:rsidRPr="006B2248">
        <w:rPr>
          <w:rFonts w:eastAsia="Arial Unicode MS" w:cs="David"/>
          <w:rtl/>
        </w:rPr>
        <w:t xml:space="preserve"> </w:t>
      </w:r>
      <w:r>
        <w:rPr>
          <w:rFonts w:eastAsia="Arial Unicode MS" w:cs="David" w:hint="cs"/>
          <w:rtl/>
        </w:rPr>
        <w:t>י</w:t>
      </w:r>
      <w:r>
        <w:rPr>
          <w:rFonts w:eastAsia="Arial Unicode MS" w:cs="David"/>
          <w:rtl/>
        </w:rPr>
        <w:t>חשב כמי שסיי</w:t>
      </w:r>
      <w:r>
        <w:rPr>
          <w:rFonts w:eastAsia="Arial Unicode MS" w:cs="David" w:hint="cs"/>
          <w:rtl/>
        </w:rPr>
        <w:t>ם</w:t>
      </w:r>
      <w:r w:rsidRPr="006B2248">
        <w:rPr>
          <w:rFonts w:eastAsia="Arial Unicode MS" w:cs="David"/>
          <w:rtl/>
        </w:rPr>
        <w:t xml:space="preserve"> את שירותי הניהול בגין אתר מסוים עם קבלת אישור בכתב </w:t>
      </w:r>
      <w:r>
        <w:rPr>
          <w:rFonts w:eastAsia="Arial Unicode MS" w:cs="David" w:hint="cs"/>
          <w:rtl/>
        </w:rPr>
        <w:t xml:space="preserve">ממנהל אגף הפיתוח </w:t>
      </w:r>
      <w:r w:rsidRPr="006B2248">
        <w:rPr>
          <w:rFonts w:eastAsia="Arial Unicode MS" w:cs="David" w:hint="cs"/>
          <w:rtl/>
        </w:rPr>
        <w:t>ו</w:t>
      </w:r>
      <w:r w:rsidRPr="006B2248">
        <w:rPr>
          <w:rFonts w:eastAsia="Arial Unicode MS" w:cs="David"/>
          <w:rtl/>
        </w:rPr>
        <w:t xml:space="preserve">בקרת </w:t>
      </w:r>
      <w:r>
        <w:rPr>
          <w:rFonts w:eastAsia="Arial Unicode MS" w:cs="David"/>
          <w:rtl/>
        </w:rPr>
        <w:t>הרשות</w:t>
      </w:r>
      <w:r w:rsidRPr="006B2248">
        <w:rPr>
          <w:rFonts w:eastAsia="Arial Unicode MS" w:cs="David"/>
          <w:rtl/>
        </w:rPr>
        <w:t xml:space="preserve"> על סיום כל עבודות הפיתוח באותו אתר ומסירתן לרשויות הנוגעות בדבר, ומבלי לגרוע מאחריות</w:t>
      </w:r>
      <w:r>
        <w:rPr>
          <w:rFonts w:eastAsia="Arial Unicode MS" w:cs="David" w:hint="cs"/>
          <w:rtl/>
        </w:rPr>
        <w:t>ו</w:t>
      </w:r>
      <w:r w:rsidRPr="006B2248">
        <w:rPr>
          <w:rFonts w:eastAsia="Arial Unicode MS" w:cs="David"/>
          <w:rtl/>
        </w:rPr>
        <w:t xml:space="preserve"> של ה</w:t>
      </w:r>
      <w:r w:rsidR="00733E74">
        <w:rPr>
          <w:rFonts w:ascii="Arial" w:eastAsia="Arial Unicode MS" w:hAnsi="Arial" w:cs="Arial" w:hint="cs"/>
          <w:rtl/>
        </w:rPr>
        <w:t>ספק</w:t>
      </w:r>
      <w:r w:rsidRPr="006B2248">
        <w:rPr>
          <w:rFonts w:eastAsia="Arial Unicode MS" w:cs="David"/>
          <w:rtl/>
        </w:rPr>
        <w:t xml:space="preserve"> וחובת</w:t>
      </w:r>
      <w:r>
        <w:rPr>
          <w:rFonts w:eastAsia="Arial Unicode MS" w:cs="David" w:hint="cs"/>
          <w:rtl/>
        </w:rPr>
        <w:t>ו</w:t>
      </w:r>
      <w:r>
        <w:rPr>
          <w:rFonts w:eastAsia="Arial Unicode MS" w:cs="David"/>
          <w:rtl/>
        </w:rPr>
        <w:t xml:space="preserve"> להמשיך</w:t>
      </w:r>
      <w:r>
        <w:rPr>
          <w:rFonts w:eastAsia="Arial Unicode MS" w:cs="David" w:hint="cs"/>
          <w:rtl/>
        </w:rPr>
        <w:t xml:space="preserve"> את</w:t>
      </w:r>
      <w:r w:rsidRPr="006B2248">
        <w:rPr>
          <w:rFonts w:eastAsia="Arial Unicode MS" w:cs="David"/>
          <w:rtl/>
        </w:rPr>
        <w:t xml:space="preserve"> שירותי </w:t>
      </w:r>
      <w:r>
        <w:rPr>
          <w:rFonts w:eastAsia="Arial Unicode MS" w:cs="David" w:hint="cs"/>
          <w:rtl/>
        </w:rPr>
        <w:t>ה</w:t>
      </w:r>
      <w:r w:rsidRPr="006B2248">
        <w:rPr>
          <w:rFonts w:eastAsia="Arial Unicode MS" w:cs="David"/>
          <w:rtl/>
        </w:rPr>
        <w:t>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w:t>
      </w:r>
      <w:r w:rsidRPr="006B2248">
        <w:rPr>
          <w:rFonts w:eastAsia="Arial Unicode MS" w:cs="David" w:hint="cs"/>
          <w:rtl/>
        </w:rPr>
        <w:t xml:space="preserve"> </w:t>
      </w:r>
      <w:r w:rsidRPr="006B2248">
        <w:rPr>
          <w:rFonts w:eastAsia="Arial Unicode MS" w:cs="David"/>
          <w:rtl/>
        </w:rPr>
        <w:t>(אם תתבקש לעשות כן ע״י ה</w:t>
      </w:r>
      <w:r>
        <w:rPr>
          <w:rFonts w:eastAsia="Arial Unicode MS" w:cs="David" w:hint="cs"/>
          <w:rtl/>
        </w:rPr>
        <w:t>רשות</w:t>
      </w:r>
      <w:r w:rsidRPr="006B2248">
        <w:rPr>
          <w:rFonts w:eastAsia="Arial Unicode MS" w:cs="David"/>
          <w:rtl/>
        </w:rPr>
        <w:t xml:space="preserve">), </w:t>
      </w:r>
      <w:r w:rsidRPr="006B2248">
        <w:rPr>
          <w:rFonts w:eastAsia="Arial Unicode MS" w:cs="David" w:hint="cs"/>
          <w:rtl/>
        </w:rPr>
        <w:t>וכיו"ב</w:t>
      </w:r>
      <w:r w:rsidRPr="006B2248">
        <w:rPr>
          <w:rFonts w:eastAsia="Arial Unicode MS" w:cs="David"/>
          <w:rtl/>
        </w:rPr>
        <w:t>.</w:t>
      </w:r>
    </w:p>
    <w:p w14:paraId="69FED902" w14:textId="77777777" w:rsidR="004A7FBE" w:rsidRPr="00462305" w:rsidRDefault="004A7FBE" w:rsidP="004A7FBE">
      <w:pPr>
        <w:rPr>
          <w:rFonts w:ascii="Arial Unicode MS" w:eastAsia="Arial Unicode MS" w:hAnsi="Arial Unicode MS"/>
          <w:b/>
          <w:color w:val="000000"/>
          <w:rtl/>
        </w:rPr>
      </w:pPr>
    </w:p>
    <w:p w14:paraId="70D80468" w14:textId="77777777" w:rsidR="004A7FBE" w:rsidRPr="00C970BB" w:rsidRDefault="004A7FBE" w:rsidP="000A611A">
      <w:pPr>
        <w:pStyle w:val="af9"/>
        <w:numPr>
          <w:ilvl w:val="1"/>
          <w:numId w:val="53"/>
        </w:numPr>
        <w:bidi/>
        <w:spacing w:line="360" w:lineRule="auto"/>
        <w:ind w:left="1152" w:hanging="792"/>
        <w:rPr>
          <w:rFonts w:eastAsia="Arial Unicode MS" w:cs="David"/>
          <w:b/>
          <w:rtl/>
        </w:rPr>
      </w:pPr>
      <w:r w:rsidRPr="00C970BB">
        <w:rPr>
          <w:rFonts w:eastAsia="Arial Unicode MS" w:cs="David"/>
          <w:b/>
          <w:rtl/>
        </w:rPr>
        <w:t>ה</w:t>
      </w:r>
      <w:r w:rsidR="00733E74">
        <w:rPr>
          <w:rFonts w:ascii="Arial" w:eastAsia="Arial Unicode MS" w:hAnsi="Arial" w:cs="Arial" w:hint="cs"/>
          <w:b/>
          <w:rtl/>
        </w:rPr>
        <w:t>ספק</w:t>
      </w:r>
      <w:r>
        <w:rPr>
          <w:rFonts w:eastAsia="Arial Unicode MS" w:cs="David"/>
          <w:b/>
          <w:rtl/>
        </w:rPr>
        <w:t xml:space="preserve"> </w:t>
      </w:r>
      <w:r>
        <w:rPr>
          <w:rFonts w:eastAsia="Arial Unicode MS" w:cs="David" w:hint="cs"/>
          <w:b/>
          <w:rtl/>
        </w:rPr>
        <w:t>י</w:t>
      </w:r>
      <w:r>
        <w:rPr>
          <w:rFonts w:eastAsia="Arial Unicode MS" w:cs="David"/>
          <w:b/>
          <w:rtl/>
        </w:rPr>
        <w:t>היה חייב</w:t>
      </w:r>
      <w:r w:rsidRPr="00C970BB">
        <w:rPr>
          <w:rFonts w:eastAsia="Arial Unicode MS" w:cs="David"/>
          <w:b/>
          <w:rtl/>
        </w:rPr>
        <w:t xml:space="preserve"> להתאים את עצמ</w:t>
      </w:r>
      <w:r>
        <w:rPr>
          <w:rFonts w:eastAsia="Arial Unicode MS" w:cs="David" w:hint="cs"/>
          <w:b/>
          <w:rtl/>
        </w:rPr>
        <w:t>ו</w:t>
      </w:r>
      <w:r w:rsidRPr="00C970BB">
        <w:rPr>
          <w:rFonts w:eastAsia="Arial Unicode MS" w:cs="David"/>
          <w:b/>
          <w:rtl/>
        </w:rPr>
        <w:t xml:space="preserve"> לדרישות ה</w:t>
      </w:r>
      <w:r>
        <w:rPr>
          <w:rFonts w:eastAsia="Arial Unicode MS" w:cs="David" w:hint="cs"/>
          <w:b/>
          <w:rtl/>
        </w:rPr>
        <w:t xml:space="preserve">רשות </w:t>
      </w:r>
      <w:r w:rsidRPr="00C970BB">
        <w:rPr>
          <w:rFonts w:eastAsia="Arial Unicode MS" w:cs="David"/>
          <w:b/>
          <w:rtl/>
        </w:rPr>
        <w:t xml:space="preserve">והנחיותיו בקשר לעבודה באמצעות תוכנות מחשב, ודיווחים שיותאמו לדרישות </w:t>
      </w:r>
      <w:r>
        <w:rPr>
          <w:rFonts w:eastAsia="Arial Unicode MS" w:cs="David" w:hint="cs"/>
          <w:b/>
          <w:rtl/>
        </w:rPr>
        <w:t>הרשות</w:t>
      </w:r>
      <w:r w:rsidRPr="00C970BB">
        <w:rPr>
          <w:rFonts w:eastAsia="Arial Unicode MS" w:cs="David"/>
          <w:b/>
          <w:rtl/>
        </w:rPr>
        <w:t xml:space="preserve"> בהקשר זה. מ</w:t>
      </w:r>
      <w:r>
        <w:rPr>
          <w:rFonts w:eastAsia="Arial Unicode MS" w:cs="David"/>
          <w:b/>
          <w:rtl/>
        </w:rPr>
        <w:t>בלי לגרוע מכלליות האמור, וככל ש</w:t>
      </w:r>
      <w:r>
        <w:rPr>
          <w:rFonts w:eastAsia="Arial Unicode MS" w:cs="David" w:hint="cs"/>
          <w:b/>
          <w:rtl/>
        </w:rPr>
        <w:t>ת</w:t>
      </w:r>
      <w:r w:rsidRPr="00C970BB">
        <w:rPr>
          <w:rFonts w:eastAsia="Arial Unicode MS" w:cs="David"/>
          <w:b/>
          <w:rtl/>
        </w:rPr>
        <w:t xml:space="preserve">בקש זאת </w:t>
      </w:r>
      <w:r>
        <w:rPr>
          <w:rFonts w:eastAsia="Arial Unicode MS" w:cs="David" w:hint="cs"/>
          <w:b/>
          <w:rtl/>
        </w:rPr>
        <w:t>הרשות</w:t>
      </w:r>
      <w:r w:rsidRPr="00C970BB">
        <w:rPr>
          <w:rFonts w:eastAsia="Arial Unicode MS" w:cs="David"/>
          <w:b/>
          <w:rtl/>
        </w:rPr>
        <w:t xml:space="preserve"> </w:t>
      </w:r>
      <w:r>
        <w:rPr>
          <w:rFonts w:eastAsia="Arial Unicode MS" w:cs="David" w:hint="cs"/>
          <w:b/>
          <w:rtl/>
        </w:rPr>
        <w:t xml:space="preserve">יהיה </w:t>
      </w:r>
      <w:r w:rsidRPr="00C970BB">
        <w:rPr>
          <w:rFonts w:eastAsia="Arial Unicode MS" w:cs="David"/>
          <w:b/>
          <w:rtl/>
        </w:rPr>
        <w:t>ה</w:t>
      </w:r>
      <w:r w:rsidR="00733E74">
        <w:rPr>
          <w:rFonts w:ascii="Arial" w:eastAsia="Arial Unicode MS" w:hAnsi="Arial" w:cs="Arial" w:hint="cs"/>
          <w:b/>
          <w:rtl/>
        </w:rPr>
        <w:t>ספק</w:t>
      </w:r>
      <w:r>
        <w:rPr>
          <w:rFonts w:eastAsia="Arial Unicode MS" w:cs="David"/>
          <w:b/>
          <w:rtl/>
        </w:rPr>
        <w:t xml:space="preserve"> חייב</w:t>
      </w:r>
      <w:r w:rsidRPr="00C970BB">
        <w:rPr>
          <w:rFonts w:eastAsia="Arial Unicode MS" w:cs="David"/>
          <w:b/>
          <w:rtl/>
        </w:rPr>
        <w:t xml:space="preserve"> לעבוד, להזין נתונים ולשמור על עדכון שוטף באמצעות תכנת ניהול שתקבע, אם תקבע, על ידי </w:t>
      </w:r>
      <w:r>
        <w:rPr>
          <w:rFonts w:eastAsia="Arial Unicode MS" w:cs="David" w:hint="cs"/>
          <w:b/>
          <w:rtl/>
        </w:rPr>
        <w:t>הרשות</w:t>
      </w:r>
      <w:r w:rsidRPr="00C970BB">
        <w:rPr>
          <w:rFonts w:eastAsia="Arial Unicode MS" w:cs="David"/>
          <w:b/>
          <w:rtl/>
        </w:rPr>
        <w:t xml:space="preserve"> ועל פי האפיונים והנהלים שיקבעו על ידי </w:t>
      </w:r>
      <w:r>
        <w:rPr>
          <w:rFonts w:eastAsia="Arial Unicode MS" w:cs="David" w:hint="cs"/>
          <w:b/>
          <w:rtl/>
        </w:rPr>
        <w:t>הרשות</w:t>
      </w:r>
    </w:p>
    <w:p w14:paraId="2A2DEC17" w14:textId="77777777" w:rsidR="004A7FBE" w:rsidRPr="00462305" w:rsidRDefault="004A7FBE" w:rsidP="004A7FBE">
      <w:pPr>
        <w:rPr>
          <w:rFonts w:eastAsia="Arial Unicode MS"/>
          <w:rtl/>
        </w:rPr>
      </w:pPr>
    </w:p>
    <w:p w14:paraId="3EC6EDD2" w14:textId="77777777" w:rsidR="004A7FBE" w:rsidRPr="00C970BB" w:rsidRDefault="004A7FBE" w:rsidP="000A611A">
      <w:pPr>
        <w:pStyle w:val="af9"/>
        <w:numPr>
          <w:ilvl w:val="2"/>
          <w:numId w:val="53"/>
        </w:numPr>
        <w:bidi/>
        <w:spacing w:line="360" w:lineRule="auto"/>
        <w:ind w:left="1728" w:hanging="1008"/>
        <w:rPr>
          <w:rFonts w:eastAsia="Arial Unicode MS" w:cs="David"/>
          <w:rtl/>
        </w:rPr>
      </w:pPr>
      <w:r w:rsidRPr="00C970BB">
        <w:rPr>
          <w:rFonts w:eastAsia="Arial Unicode MS" w:cs="David"/>
          <w:rtl/>
        </w:rPr>
        <w:t>בנוסף, ה</w:t>
      </w:r>
      <w:r w:rsidR="00733E74">
        <w:rPr>
          <w:rFonts w:ascii="Arial" w:eastAsia="Arial Unicode MS" w:hAnsi="Arial" w:cs="Arial" w:hint="cs"/>
          <w:rtl/>
        </w:rPr>
        <w:t>ספק</w:t>
      </w:r>
      <w:r>
        <w:rPr>
          <w:rFonts w:eastAsia="Arial Unicode MS" w:cs="David"/>
          <w:rtl/>
        </w:rPr>
        <w:t xml:space="preserve"> </w:t>
      </w:r>
      <w:r>
        <w:rPr>
          <w:rFonts w:eastAsia="Arial Unicode MS" w:cs="David" w:hint="cs"/>
          <w:rtl/>
        </w:rPr>
        <w:t>י</w:t>
      </w:r>
      <w:r>
        <w:rPr>
          <w:rFonts w:eastAsia="Arial Unicode MS" w:cs="David"/>
          <w:rtl/>
        </w:rPr>
        <w:t xml:space="preserve">היה חייב, אם </w:t>
      </w:r>
      <w:r>
        <w:rPr>
          <w:rFonts w:eastAsia="Arial Unicode MS" w:cs="David" w:hint="cs"/>
          <w:rtl/>
        </w:rPr>
        <w:t>י</w:t>
      </w:r>
      <w:r w:rsidRPr="00C970BB">
        <w:rPr>
          <w:rFonts w:eastAsia="Arial Unicode MS" w:cs="David"/>
          <w:rtl/>
        </w:rPr>
        <w:t xml:space="preserve">תבקש על ידי </w:t>
      </w:r>
      <w:r>
        <w:rPr>
          <w:rFonts w:eastAsia="Arial Unicode MS" w:cs="David"/>
          <w:rtl/>
        </w:rPr>
        <w:t>הרשות, ל</w:t>
      </w:r>
      <w:r w:rsidR="002814F0">
        <w:rPr>
          <w:rFonts w:eastAsia="Arial Unicode MS" w:cs="David" w:hint="cs"/>
          <w:rtl/>
        </w:rPr>
        <w:t xml:space="preserve">התקין את מערכת ניהול הפרויקטים שתקבע הרשות </w:t>
      </w:r>
      <w:r w:rsidRPr="00C970BB">
        <w:rPr>
          <w:rFonts w:eastAsia="Arial Unicode MS" w:cs="David"/>
          <w:rtl/>
        </w:rPr>
        <w:t>, אם תקבע.</w:t>
      </w:r>
    </w:p>
    <w:p w14:paraId="709E655B" w14:textId="77777777" w:rsidR="004A7FBE" w:rsidRDefault="004A7FBE" w:rsidP="000A611A">
      <w:pPr>
        <w:pStyle w:val="af9"/>
        <w:numPr>
          <w:ilvl w:val="2"/>
          <w:numId w:val="53"/>
        </w:numPr>
        <w:bidi/>
        <w:spacing w:line="360" w:lineRule="auto"/>
        <w:ind w:left="1728" w:hanging="1008"/>
        <w:rPr>
          <w:rFonts w:eastAsia="Arial Unicode MS" w:cs="David"/>
        </w:rPr>
      </w:pPr>
      <w:r w:rsidRPr="00C970BB">
        <w:rPr>
          <w:rFonts w:eastAsia="Arial Unicode MS" w:cs="David" w:hint="cs"/>
          <w:rtl/>
        </w:rPr>
        <w:t xml:space="preserve">למען הסר ספק, מובהר כי </w:t>
      </w:r>
      <w:r w:rsidRPr="00C970BB">
        <w:rPr>
          <w:rFonts w:eastAsia="Arial Unicode MS" w:cs="David"/>
          <w:rtl/>
        </w:rPr>
        <w:t xml:space="preserve">כל ההוצאות הכרוכות </w:t>
      </w:r>
      <w:r w:rsidR="002814F0">
        <w:rPr>
          <w:rFonts w:eastAsia="Arial Unicode MS" w:cs="David" w:hint="cs"/>
          <w:rtl/>
        </w:rPr>
        <w:t>בהתקנת המערכת, בהתחברות ובתפעול השוטף על ידי הספק,</w:t>
      </w:r>
      <w:r w:rsidRPr="00C970BB">
        <w:rPr>
          <w:rFonts w:eastAsia="Arial Unicode MS" w:cs="David"/>
          <w:rtl/>
        </w:rPr>
        <w:t xml:space="preserve"> יהיו על חשבון ה</w:t>
      </w:r>
      <w:r w:rsidR="00733E74">
        <w:rPr>
          <w:rFonts w:ascii="Arial" w:eastAsia="Arial Unicode MS" w:hAnsi="Arial" w:cs="Arial" w:hint="cs"/>
          <w:rtl/>
        </w:rPr>
        <w:t>ספק</w:t>
      </w:r>
      <w:r w:rsidRPr="00C970BB">
        <w:rPr>
          <w:rFonts w:eastAsia="Arial Unicode MS" w:cs="David"/>
          <w:rtl/>
        </w:rPr>
        <w:t>.</w:t>
      </w:r>
    </w:p>
    <w:p w14:paraId="07A34C9F" w14:textId="77777777" w:rsidR="004A7FBE" w:rsidRPr="00C970BB" w:rsidRDefault="004A7FBE" w:rsidP="004A7FBE">
      <w:pPr>
        <w:rPr>
          <w:rFonts w:eastAsia="Arial Unicode MS"/>
          <w:rtl/>
        </w:rPr>
      </w:pPr>
    </w:p>
    <w:p w14:paraId="1EBF2D48" w14:textId="77777777" w:rsidR="004A7FBE" w:rsidRPr="006C0222" w:rsidRDefault="004A7FBE" w:rsidP="000A611A">
      <w:pPr>
        <w:pStyle w:val="af9"/>
        <w:numPr>
          <w:ilvl w:val="1"/>
          <w:numId w:val="53"/>
        </w:numPr>
        <w:bidi/>
        <w:spacing w:line="360" w:lineRule="auto"/>
        <w:ind w:left="1152" w:hanging="792"/>
        <w:rPr>
          <w:rFonts w:eastAsia="Arial Unicode MS" w:cs="David"/>
          <w:b/>
          <w:rtl/>
        </w:rPr>
      </w:pPr>
      <w:r w:rsidRPr="006C0222">
        <w:rPr>
          <w:rFonts w:eastAsia="Arial Unicode MS" w:cs="David" w:hint="cs"/>
          <w:b/>
          <w:rtl/>
        </w:rPr>
        <w:t>ניהול ו</w:t>
      </w:r>
      <w:r w:rsidRPr="006C0222">
        <w:rPr>
          <w:rFonts w:eastAsia="Arial Unicode MS" w:cs="David"/>
          <w:b/>
          <w:rtl/>
        </w:rPr>
        <w:t xml:space="preserve">טיפול בתביעות של צדדים שלישיים </w:t>
      </w:r>
      <w:r w:rsidRPr="006C0222">
        <w:rPr>
          <w:rFonts w:eastAsia="Arial Unicode MS" w:cs="David" w:hint="cs"/>
          <w:b/>
          <w:rtl/>
        </w:rPr>
        <w:t xml:space="preserve">הקשורות ו/או נובעות משירותי ניהול האתר על-פי חוזה זה, </w:t>
      </w:r>
      <w:r w:rsidRPr="006C0222">
        <w:rPr>
          <w:rFonts w:eastAsia="Arial Unicode MS" w:cs="David"/>
          <w:b/>
          <w:rtl/>
        </w:rPr>
        <w:t xml:space="preserve">בתיאום עם </w:t>
      </w:r>
      <w:r>
        <w:rPr>
          <w:rFonts w:eastAsia="Arial Unicode MS" w:cs="David"/>
          <w:b/>
          <w:rtl/>
        </w:rPr>
        <w:t>הרשות</w:t>
      </w:r>
      <w:r w:rsidRPr="006C0222">
        <w:rPr>
          <w:rFonts w:eastAsia="Arial Unicode MS" w:cs="David"/>
          <w:b/>
          <w:rtl/>
        </w:rPr>
        <w:t>.</w:t>
      </w:r>
      <w:r w:rsidRPr="006C0222">
        <w:rPr>
          <w:rFonts w:eastAsia="Arial Unicode MS" w:cs="David" w:hint="cs"/>
          <w:b/>
          <w:rtl/>
        </w:rPr>
        <w:t xml:space="preserve"> </w:t>
      </w:r>
    </w:p>
    <w:p w14:paraId="2738DB81" w14:textId="77777777" w:rsidR="004A7FBE" w:rsidRDefault="004A7FBE" w:rsidP="000A611A">
      <w:pPr>
        <w:pStyle w:val="af9"/>
        <w:numPr>
          <w:ilvl w:val="2"/>
          <w:numId w:val="53"/>
        </w:numPr>
        <w:bidi/>
        <w:spacing w:line="360" w:lineRule="auto"/>
        <w:ind w:left="1728" w:hanging="1008"/>
        <w:rPr>
          <w:rFonts w:eastAsia="Arial Unicode MS" w:cs="David"/>
        </w:rPr>
      </w:pPr>
      <w:r w:rsidRPr="006C0222">
        <w:rPr>
          <w:rFonts w:eastAsia="Arial Unicode MS" w:cs="David"/>
          <w:rtl/>
        </w:rPr>
        <w:t xml:space="preserve">כל תביעה </w:t>
      </w:r>
      <w:r w:rsidRPr="006C0222">
        <w:rPr>
          <w:rFonts w:eastAsia="Arial Unicode MS" w:cs="David" w:hint="cs"/>
          <w:rtl/>
        </w:rPr>
        <w:t xml:space="preserve">כאמור, </w:t>
      </w:r>
      <w:r w:rsidRPr="006C0222">
        <w:rPr>
          <w:rFonts w:eastAsia="Arial Unicode MS" w:cs="David"/>
          <w:rtl/>
        </w:rPr>
        <w:t>ש</w:t>
      </w:r>
      <w:r>
        <w:rPr>
          <w:rFonts w:eastAsia="Arial Unicode MS" w:cs="David"/>
          <w:rtl/>
        </w:rPr>
        <w:t>הרשות</w:t>
      </w:r>
      <w:r w:rsidRPr="006C0222">
        <w:rPr>
          <w:rFonts w:eastAsia="Arial Unicode MS" w:cs="David"/>
          <w:rtl/>
        </w:rPr>
        <w:t xml:space="preserve"> צד לה או שיש </w:t>
      </w:r>
      <w:r w:rsidR="00DD027D">
        <w:rPr>
          <w:rFonts w:eastAsia="Arial Unicode MS" w:cs="David"/>
          <w:rtl/>
        </w:rPr>
        <w:t>לרשות</w:t>
      </w:r>
      <w:r w:rsidRPr="006C0222">
        <w:rPr>
          <w:rFonts w:eastAsia="Arial Unicode MS" w:cs="David"/>
          <w:rtl/>
        </w:rPr>
        <w:t xml:space="preserve"> ענין בה</w:t>
      </w:r>
      <w:r w:rsidRPr="006C0222">
        <w:rPr>
          <w:rFonts w:eastAsia="Arial Unicode MS" w:cs="David" w:hint="cs"/>
          <w:rtl/>
        </w:rPr>
        <w:t>,</w:t>
      </w:r>
      <w:r w:rsidRPr="006C0222">
        <w:rPr>
          <w:rFonts w:eastAsia="Arial Unicode MS" w:cs="David"/>
          <w:rtl/>
        </w:rPr>
        <w:t xml:space="preserve"> </w:t>
      </w:r>
      <w:r w:rsidRPr="006C0222">
        <w:rPr>
          <w:rFonts w:eastAsia="Arial Unicode MS" w:cs="David" w:hint="cs"/>
          <w:rtl/>
        </w:rPr>
        <w:t>תנוהל ו</w:t>
      </w:r>
      <w:r w:rsidRPr="006C0222">
        <w:rPr>
          <w:rFonts w:eastAsia="Arial Unicode MS" w:cs="David"/>
          <w:rtl/>
        </w:rPr>
        <w:t xml:space="preserve">תטופל </w:t>
      </w:r>
      <w:r w:rsidRPr="006C0222">
        <w:rPr>
          <w:rFonts w:eastAsia="Arial Unicode MS" w:cs="David" w:hint="cs"/>
          <w:rtl/>
        </w:rPr>
        <w:t>על ידי ה</w:t>
      </w:r>
      <w:r w:rsidR="00733E74">
        <w:rPr>
          <w:rFonts w:ascii="Arial" w:eastAsia="Arial Unicode MS" w:hAnsi="Arial" w:cs="Arial" w:hint="cs"/>
          <w:rtl/>
        </w:rPr>
        <w:t>ספק</w:t>
      </w:r>
      <w:r>
        <w:rPr>
          <w:rFonts w:eastAsia="Arial Unicode MS" w:cs="David" w:hint="cs"/>
          <w:rtl/>
        </w:rPr>
        <w:t xml:space="preserve"> </w:t>
      </w:r>
      <w:r w:rsidRPr="006C0222">
        <w:rPr>
          <w:rFonts w:eastAsia="Arial Unicode MS" w:cs="David"/>
          <w:rtl/>
        </w:rPr>
        <w:t>על פי הנחיית היועץ המשפטי ל</w:t>
      </w:r>
      <w:r w:rsidR="00B63351">
        <w:rPr>
          <w:rFonts w:eastAsia="Arial Unicode MS" w:cs="David"/>
          <w:rtl/>
        </w:rPr>
        <w:t>רשות</w:t>
      </w:r>
      <w:r w:rsidRPr="006C0222">
        <w:rPr>
          <w:rFonts w:eastAsia="Arial Unicode MS" w:cs="David"/>
          <w:rtl/>
        </w:rPr>
        <w:t xml:space="preserve"> והוראותיו</w:t>
      </w:r>
      <w:r w:rsidRPr="006C0222">
        <w:rPr>
          <w:rFonts w:eastAsia="Arial Unicode MS" w:cs="David" w:hint="cs"/>
          <w:rtl/>
        </w:rPr>
        <w:t xml:space="preserve">, לרבות ייצוג </w:t>
      </w:r>
      <w:r>
        <w:rPr>
          <w:rFonts w:eastAsia="Arial Unicode MS" w:cs="David" w:hint="cs"/>
          <w:rtl/>
        </w:rPr>
        <w:t>הרשות</w:t>
      </w:r>
      <w:r w:rsidRPr="006C0222">
        <w:rPr>
          <w:rFonts w:eastAsia="Arial Unicode MS" w:cs="David" w:hint="cs"/>
          <w:rtl/>
        </w:rPr>
        <w:t xml:space="preserve"> בתביעה, על חשבונ</w:t>
      </w:r>
      <w:r>
        <w:rPr>
          <w:rFonts w:eastAsia="Arial Unicode MS" w:cs="David" w:hint="cs"/>
          <w:rtl/>
        </w:rPr>
        <w:t>ו</w:t>
      </w:r>
      <w:r w:rsidRPr="006C0222">
        <w:rPr>
          <w:rFonts w:eastAsia="Arial Unicode MS" w:cs="David" w:hint="cs"/>
          <w:rtl/>
        </w:rPr>
        <w:t xml:space="preserve"> של ה</w:t>
      </w:r>
      <w:r w:rsidR="00733E74">
        <w:rPr>
          <w:rFonts w:ascii="Arial" w:eastAsia="Arial Unicode MS" w:hAnsi="Arial" w:cs="Arial" w:hint="cs"/>
          <w:rtl/>
        </w:rPr>
        <w:t>ספק</w:t>
      </w:r>
      <w:r w:rsidRPr="006C0222">
        <w:rPr>
          <w:rFonts w:eastAsia="Arial Unicode MS" w:cs="David" w:hint="cs"/>
          <w:rtl/>
        </w:rPr>
        <w:t xml:space="preserve"> ועל-פי הנחיות היועץ המשפטי לממשלה</w:t>
      </w:r>
      <w:r w:rsidRPr="006C0222">
        <w:rPr>
          <w:rFonts w:eastAsia="Arial Unicode MS" w:cs="David"/>
          <w:rtl/>
        </w:rPr>
        <w:t>.</w:t>
      </w:r>
      <w:r w:rsidRPr="006C0222">
        <w:rPr>
          <w:rFonts w:eastAsia="Arial Unicode MS" w:cs="David" w:hint="cs"/>
          <w:rtl/>
        </w:rPr>
        <w:t xml:space="preserve"> </w:t>
      </w:r>
    </w:p>
    <w:p w14:paraId="4B49AE1E" w14:textId="77777777" w:rsidR="004A7FBE" w:rsidRPr="006C0222" w:rsidRDefault="004A7FBE" w:rsidP="000A611A">
      <w:pPr>
        <w:pStyle w:val="af9"/>
        <w:numPr>
          <w:ilvl w:val="2"/>
          <w:numId w:val="53"/>
        </w:numPr>
        <w:bidi/>
        <w:spacing w:line="360" w:lineRule="auto"/>
        <w:ind w:left="1728" w:hanging="1008"/>
        <w:rPr>
          <w:rFonts w:eastAsia="Arial Unicode MS" w:cs="David"/>
          <w:rtl/>
        </w:rPr>
      </w:pPr>
      <w:r w:rsidRPr="006C0222">
        <w:rPr>
          <w:rFonts w:eastAsia="Arial Unicode MS" w:cs="David" w:hint="cs"/>
          <w:rtl/>
        </w:rPr>
        <w:lastRenderedPageBreak/>
        <w:t>ה</w:t>
      </w:r>
      <w:r w:rsidR="00733E74">
        <w:rPr>
          <w:rFonts w:ascii="Arial" w:eastAsia="Arial Unicode MS" w:hAnsi="Arial" w:cs="Arial" w:hint="cs"/>
          <w:rtl/>
        </w:rPr>
        <w:t>ספק</w:t>
      </w:r>
      <w:r w:rsidRPr="006C0222">
        <w:rPr>
          <w:rFonts w:eastAsia="Arial Unicode MS" w:cs="David" w:hint="cs"/>
          <w:rtl/>
        </w:rPr>
        <w:t xml:space="preserve"> ייש</w:t>
      </w:r>
      <w:r w:rsidRPr="006C0222">
        <w:rPr>
          <w:rFonts w:eastAsia="Arial Unicode MS" w:cs="David" w:hint="eastAsia"/>
          <w:rtl/>
        </w:rPr>
        <w:t>א</w:t>
      </w:r>
      <w:r w:rsidRPr="006C0222">
        <w:rPr>
          <w:rFonts w:eastAsia="Arial Unicode MS" w:cs="David" w:hint="cs"/>
          <w:rtl/>
        </w:rPr>
        <w:t xml:space="preserve"> בכל ההוצאות הישירות והעקיפות הקשורות בכך לרבות שכ"ט עו"ד, וכן </w:t>
      </w:r>
      <w:r>
        <w:rPr>
          <w:rFonts w:eastAsia="Arial Unicode MS" w:cs="David" w:hint="cs"/>
          <w:rtl/>
        </w:rPr>
        <w:t>י</w:t>
      </w:r>
      <w:r w:rsidRPr="006C0222">
        <w:rPr>
          <w:rFonts w:eastAsia="Arial Unicode MS" w:cs="David" w:hint="cs"/>
          <w:rtl/>
        </w:rPr>
        <w:t>ישא על חשבונ</w:t>
      </w:r>
      <w:r>
        <w:rPr>
          <w:rFonts w:eastAsia="Arial Unicode MS" w:cs="David" w:hint="cs"/>
          <w:rtl/>
        </w:rPr>
        <w:t>ו</w:t>
      </w:r>
      <w:r w:rsidRPr="006C0222">
        <w:rPr>
          <w:rFonts w:eastAsia="Arial Unicode MS" w:cs="David" w:hint="cs"/>
          <w:rtl/>
        </w:rPr>
        <w:t xml:space="preserve"> בעלות תוצאות המשפט, בין שנקבעו בפשרה ובין בפס"ד.</w:t>
      </w:r>
    </w:p>
    <w:p w14:paraId="64A98EF6" w14:textId="77777777" w:rsidR="004A7FBE" w:rsidRPr="00462305" w:rsidRDefault="004A7FBE" w:rsidP="004A7FBE">
      <w:pPr>
        <w:ind w:left="1372"/>
        <w:rPr>
          <w:rFonts w:ascii="Arial Unicode MS" w:eastAsia="Arial Unicode MS" w:hAnsi="Arial Unicode MS"/>
          <w:b/>
          <w:color w:val="000000"/>
          <w:rtl/>
        </w:rPr>
      </w:pPr>
    </w:p>
    <w:p w14:paraId="57DE59F1" w14:textId="77777777" w:rsidR="004A7FBE" w:rsidRPr="006024CB" w:rsidRDefault="004A7FBE" w:rsidP="000A611A">
      <w:pPr>
        <w:pStyle w:val="af9"/>
        <w:numPr>
          <w:ilvl w:val="1"/>
          <w:numId w:val="53"/>
        </w:numPr>
        <w:bidi/>
        <w:spacing w:line="360" w:lineRule="auto"/>
        <w:ind w:left="1152" w:hanging="792"/>
        <w:jc w:val="left"/>
        <w:rPr>
          <w:rFonts w:eastAsia="Arial Unicode MS" w:cs="David"/>
          <w:b/>
        </w:rPr>
      </w:pPr>
      <w:r w:rsidRPr="006024CB">
        <w:rPr>
          <w:rFonts w:eastAsia="Arial Unicode MS" w:cs="David" w:hint="cs"/>
          <w:b/>
          <w:rtl/>
        </w:rPr>
        <w:t>ה</w:t>
      </w:r>
      <w:r w:rsidR="00733E74">
        <w:rPr>
          <w:rFonts w:ascii="Arial" w:eastAsia="Arial Unicode MS" w:hAnsi="Arial" w:cs="Arial" w:hint="cs"/>
          <w:b/>
          <w:rtl/>
        </w:rPr>
        <w:t>ספק</w:t>
      </w:r>
      <w:r>
        <w:rPr>
          <w:rFonts w:eastAsia="Arial Unicode MS" w:cs="David" w:hint="cs"/>
          <w:b/>
          <w:rtl/>
        </w:rPr>
        <w:t xml:space="preserve"> י</w:t>
      </w:r>
      <w:r w:rsidRPr="006024CB">
        <w:rPr>
          <w:rFonts w:eastAsia="Arial Unicode MS" w:cs="David" w:hint="cs"/>
          <w:b/>
          <w:rtl/>
        </w:rPr>
        <w:t xml:space="preserve">ידרש להפעיל מערכת לניהול הבטחת איכות </w:t>
      </w:r>
      <w:r w:rsidRPr="006024CB">
        <w:rPr>
          <w:rFonts w:eastAsia="Arial Unicode MS" w:cs="David"/>
          <w:b/>
          <w:rtl/>
        </w:rPr>
        <w:t>בחלק מעבודות הביצוע</w:t>
      </w:r>
      <w:r w:rsidRPr="006024CB">
        <w:rPr>
          <w:rFonts w:eastAsia="Arial Unicode MS" w:cs="David" w:hint="cs"/>
          <w:b/>
          <w:rtl/>
        </w:rPr>
        <w:t>,</w:t>
      </w:r>
      <w:r w:rsidRPr="006024CB">
        <w:rPr>
          <w:rFonts w:eastAsia="Arial Unicode MS" w:cs="David"/>
          <w:b/>
          <w:rtl/>
        </w:rPr>
        <w:t xml:space="preserve"> בהתאם </w:t>
      </w:r>
      <w:r w:rsidRPr="006024CB">
        <w:rPr>
          <w:rFonts w:eastAsia="Arial Unicode MS" w:cs="David" w:hint="eastAsia"/>
          <w:b/>
          <w:rtl/>
        </w:rPr>
        <w:t>לה</w:t>
      </w:r>
      <w:r w:rsidRPr="006024CB">
        <w:rPr>
          <w:rFonts w:eastAsia="Arial Unicode MS" w:cs="David" w:hint="cs"/>
          <w:b/>
          <w:rtl/>
        </w:rPr>
        <w:t>י</w:t>
      </w:r>
      <w:r w:rsidRPr="006024CB">
        <w:rPr>
          <w:rFonts w:eastAsia="Arial Unicode MS" w:cs="David" w:hint="eastAsia"/>
          <w:b/>
          <w:rtl/>
        </w:rPr>
        <w:t>קפן</w:t>
      </w:r>
      <w:r w:rsidRPr="006024CB">
        <w:rPr>
          <w:rFonts w:eastAsia="Arial Unicode MS" w:cs="David"/>
          <w:b/>
          <w:rtl/>
        </w:rPr>
        <w:t xml:space="preserve"> </w:t>
      </w:r>
      <w:r w:rsidRPr="006024CB">
        <w:rPr>
          <w:rFonts w:eastAsia="Arial Unicode MS" w:cs="David" w:hint="cs"/>
          <w:b/>
          <w:rtl/>
        </w:rPr>
        <w:t xml:space="preserve"> </w:t>
      </w:r>
      <w:r w:rsidRPr="006024CB">
        <w:rPr>
          <w:rFonts w:eastAsia="Arial Unicode MS" w:cs="David"/>
          <w:b/>
          <w:rtl/>
        </w:rPr>
        <w:t>ומורכבותן</w:t>
      </w:r>
      <w:r w:rsidRPr="006024CB">
        <w:rPr>
          <w:rFonts w:eastAsia="Arial Unicode MS" w:cs="David" w:hint="cs"/>
          <w:b/>
          <w:rtl/>
        </w:rPr>
        <w:t xml:space="preserve">, על פי דרישת </w:t>
      </w:r>
      <w:r>
        <w:rPr>
          <w:rFonts w:eastAsia="Arial Unicode MS" w:cs="David" w:hint="cs"/>
          <w:b/>
          <w:rtl/>
        </w:rPr>
        <w:t>הרשות</w:t>
      </w:r>
      <w:r w:rsidRPr="006024CB">
        <w:rPr>
          <w:rFonts w:eastAsia="Arial Unicode MS" w:cs="David" w:hint="cs"/>
          <w:b/>
          <w:rtl/>
        </w:rPr>
        <w:t>.</w:t>
      </w:r>
    </w:p>
    <w:p w14:paraId="082D65F2" w14:textId="77777777" w:rsidR="004A7FBE" w:rsidRPr="006024CB" w:rsidRDefault="004A7FBE" w:rsidP="000A611A">
      <w:pPr>
        <w:pStyle w:val="af9"/>
        <w:numPr>
          <w:ilvl w:val="2"/>
          <w:numId w:val="53"/>
        </w:numPr>
        <w:bidi/>
        <w:spacing w:line="360" w:lineRule="auto"/>
        <w:ind w:left="1728" w:hanging="1008"/>
        <w:rPr>
          <w:rFonts w:eastAsia="Arial Unicode MS" w:cs="David"/>
          <w:rtl/>
        </w:rPr>
      </w:pPr>
      <w:r w:rsidRPr="00462305">
        <w:rPr>
          <w:rFonts w:eastAsia="Arial Unicode MS" w:hint="cs"/>
          <w:b/>
          <w:rtl/>
        </w:rPr>
        <w:t xml:space="preserve"> </w:t>
      </w:r>
      <w:r w:rsidRPr="006024CB">
        <w:rPr>
          <w:rFonts w:eastAsia="Arial Unicode MS" w:cs="David" w:hint="cs"/>
          <w:rtl/>
        </w:rPr>
        <w:t xml:space="preserve">מערכת ניהול האיכות תכלול, בין היתר, </w:t>
      </w:r>
      <w:r w:rsidRPr="006024CB">
        <w:rPr>
          <w:rFonts w:eastAsia="Arial Unicode MS" w:cs="David"/>
          <w:rtl/>
        </w:rPr>
        <w:t xml:space="preserve">בקרת איכות עצמית </w:t>
      </w:r>
      <w:r w:rsidRPr="006024CB">
        <w:rPr>
          <w:rFonts w:eastAsia="Arial Unicode MS" w:cs="David" w:hint="cs"/>
          <w:rtl/>
        </w:rPr>
        <w:t xml:space="preserve">שתיעשה על ידי הקבלן ועל חשבונו באמצעות </w:t>
      </w:r>
      <w:r w:rsidR="00733E74">
        <w:rPr>
          <w:rFonts w:ascii="Arial" w:eastAsia="Arial Unicode MS" w:hAnsi="Arial" w:cs="Arial" w:hint="cs"/>
          <w:rtl/>
        </w:rPr>
        <w:t>ספק</w:t>
      </w:r>
      <w:r>
        <w:rPr>
          <w:rFonts w:eastAsia="Arial Unicode MS" w:cs="David" w:hint="cs"/>
          <w:rtl/>
        </w:rPr>
        <w:t xml:space="preserve"> חיצוני</w:t>
      </w:r>
      <w:r w:rsidRPr="006024CB">
        <w:rPr>
          <w:rFonts w:eastAsia="Arial Unicode MS" w:cs="David" w:hint="cs"/>
          <w:rtl/>
        </w:rPr>
        <w:t xml:space="preserve"> ו</w:t>
      </w:r>
      <w:r w:rsidRPr="006024CB">
        <w:rPr>
          <w:rFonts w:eastAsia="Arial Unicode MS" w:cs="David"/>
          <w:rtl/>
        </w:rPr>
        <w:t xml:space="preserve">אבטחת איכות </w:t>
      </w:r>
      <w:r w:rsidRPr="006024CB">
        <w:rPr>
          <w:rFonts w:eastAsia="Arial Unicode MS" w:cs="David" w:hint="cs"/>
          <w:rtl/>
        </w:rPr>
        <w:t xml:space="preserve">שתיעשה </w:t>
      </w:r>
      <w:r w:rsidRPr="006024CB">
        <w:rPr>
          <w:rFonts w:eastAsia="Arial Unicode MS" w:cs="David"/>
          <w:rtl/>
        </w:rPr>
        <w:t>מטעם</w:t>
      </w:r>
      <w:r w:rsidRPr="006024CB">
        <w:rPr>
          <w:rFonts w:eastAsia="Arial Unicode MS" w:cs="David" w:hint="cs"/>
          <w:rtl/>
        </w:rPr>
        <w:t xml:space="preserve"> </w:t>
      </w:r>
      <w:r w:rsidRPr="006024CB">
        <w:rPr>
          <w:rFonts w:eastAsia="Arial Unicode MS" w:cs="David"/>
          <w:rtl/>
        </w:rPr>
        <w:t>ה</w:t>
      </w:r>
      <w:r w:rsidR="00733E74">
        <w:rPr>
          <w:rFonts w:ascii="Arial" w:eastAsia="Arial Unicode MS" w:hAnsi="Arial" w:cs="Arial" w:hint="cs"/>
          <w:rtl/>
        </w:rPr>
        <w:t>ספק</w:t>
      </w:r>
      <w:r>
        <w:rPr>
          <w:rFonts w:eastAsia="Arial Unicode MS" w:cs="David" w:hint="cs"/>
          <w:rtl/>
        </w:rPr>
        <w:t xml:space="preserve"> ועל חשבונו</w:t>
      </w:r>
      <w:r w:rsidRPr="006024CB">
        <w:rPr>
          <w:rFonts w:eastAsia="Arial Unicode MS" w:cs="David" w:hint="cs"/>
          <w:rtl/>
        </w:rPr>
        <w:t xml:space="preserve"> באמצעות </w:t>
      </w:r>
      <w:r w:rsidR="00733E74">
        <w:rPr>
          <w:rFonts w:ascii="Arial" w:eastAsia="Arial Unicode MS" w:hAnsi="Arial" w:cs="Arial" w:hint="cs"/>
          <w:rtl/>
        </w:rPr>
        <w:t>ספק</w:t>
      </w:r>
      <w:r>
        <w:rPr>
          <w:rFonts w:eastAsia="Arial Unicode MS" w:cs="David" w:hint="cs"/>
          <w:rtl/>
        </w:rPr>
        <w:t xml:space="preserve"> חיצוני</w:t>
      </w:r>
      <w:r w:rsidRPr="006024CB">
        <w:rPr>
          <w:rFonts w:eastAsia="Arial Unicode MS" w:cs="David" w:hint="cs"/>
          <w:rtl/>
        </w:rPr>
        <w:t xml:space="preserve">. </w:t>
      </w:r>
    </w:p>
    <w:p w14:paraId="50AC9DE6" w14:textId="77777777" w:rsidR="004A7FBE" w:rsidRPr="006024CB" w:rsidRDefault="004A7FBE" w:rsidP="000A611A">
      <w:pPr>
        <w:pStyle w:val="af9"/>
        <w:numPr>
          <w:ilvl w:val="2"/>
          <w:numId w:val="53"/>
        </w:numPr>
        <w:bidi/>
        <w:spacing w:line="360" w:lineRule="auto"/>
        <w:ind w:left="1728" w:hanging="1008"/>
        <w:rPr>
          <w:rFonts w:eastAsia="Arial Unicode MS" w:cs="David"/>
          <w:rtl/>
        </w:rPr>
      </w:pPr>
      <w:r w:rsidRPr="006024CB">
        <w:rPr>
          <w:rFonts w:eastAsia="Arial Unicode MS" w:cs="David" w:hint="cs"/>
          <w:rtl/>
        </w:rPr>
        <w:t xml:space="preserve">ההוצאות הצפויות בגין הפעלת מערכת ניהול איכות תילקחנה בחשבון בעת הכנת </w:t>
      </w:r>
      <w:r w:rsidRPr="006024CB">
        <w:rPr>
          <w:rFonts w:eastAsia="Arial Unicode MS" w:cs="David"/>
          <w:rtl/>
        </w:rPr>
        <w:t>תקציב האתר</w:t>
      </w:r>
      <w:r w:rsidRPr="006024CB">
        <w:rPr>
          <w:rFonts w:eastAsia="Arial Unicode MS" w:cs="David" w:hint="cs"/>
          <w:rtl/>
        </w:rPr>
        <w:t>.</w:t>
      </w:r>
    </w:p>
    <w:p w14:paraId="0932681C" w14:textId="77777777" w:rsidR="004A7FBE" w:rsidRPr="006024CB" w:rsidRDefault="004A7FBE" w:rsidP="000A611A">
      <w:pPr>
        <w:pStyle w:val="af9"/>
        <w:numPr>
          <w:ilvl w:val="2"/>
          <w:numId w:val="53"/>
        </w:numPr>
        <w:bidi/>
        <w:spacing w:line="360" w:lineRule="auto"/>
        <w:ind w:left="1728" w:hanging="1008"/>
        <w:rPr>
          <w:rFonts w:eastAsia="Arial Unicode MS" w:cs="David"/>
        </w:rPr>
      </w:pPr>
      <w:r w:rsidRPr="006024CB">
        <w:rPr>
          <w:rFonts w:eastAsia="Arial Unicode MS" w:cs="David"/>
          <w:rtl/>
        </w:rPr>
        <w:t xml:space="preserve">בחירת העבודות </w:t>
      </w:r>
      <w:r w:rsidRPr="006024CB">
        <w:rPr>
          <w:rFonts w:eastAsia="Arial Unicode MS" w:cs="David" w:hint="cs"/>
          <w:rtl/>
        </w:rPr>
        <w:t xml:space="preserve">שבהן תידרש מערכת ניהול איכות </w:t>
      </w:r>
      <w:r w:rsidRPr="006024CB">
        <w:rPr>
          <w:rFonts w:eastAsia="Arial Unicode MS" w:cs="David"/>
          <w:rtl/>
        </w:rPr>
        <w:t xml:space="preserve">תיעשה ע"י </w:t>
      </w:r>
      <w:r>
        <w:rPr>
          <w:rFonts w:eastAsia="Arial Unicode MS" w:cs="David"/>
          <w:rtl/>
        </w:rPr>
        <w:t>הרשות</w:t>
      </w:r>
      <w:r w:rsidRPr="006024CB">
        <w:rPr>
          <w:rFonts w:eastAsia="Arial Unicode MS" w:cs="David"/>
          <w:rtl/>
        </w:rPr>
        <w:t xml:space="preserve"> מראש</w:t>
      </w:r>
      <w:r w:rsidRPr="006024CB">
        <w:rPr>
          <w:rFonts w:eastAsia="Arial Unicode MS" w:cs="David" w:hint="cs"/>
          <w:rtl/>
        </w:rPr>
        <w:t xml:space="preserve"> לפי שיקול דעתו</w:t>
      </w:r>
      <w:r w:rsidRPr="006024CB">
        <w:rPr>
          <w:rFonts w:eastAsia="Arial Unicode MS" w:cs="David"/>
          <w:rtl/>
        </w:rPr>
        <w:t xml:space="preserve">, בתיאום עם </w:t>
      </w:r>
      <w:r w:rsidR="00D33681">
        <w:rPr>
          <w:rFonts w:eastAsia="Arial Unicode MS" w:cs="David" w:hint="cs"/>
          <w:rtl/>
        </w:rPr>
        <w:t>הספק</w:t>
      </w:r>
      <w:r w:rsidR="00D33681">
        <w:rPr>
          <w:rFonts w:eastAsia="Arial Unicode MS" w:cs="David"/>
          <w:rtl/>
        </w:rPr>
        <w:t xml:space="preserve"> </w:t>
      </w:r>
      <w:r w:rsidRPr="006024CB">
        <w:rPr>
          <w:rFonts w:eastAsia="Arial Unicode MS" w:cs="David"/>
          <w:rtl/>
        </w:rPr>
        <w:t>, עם קביעת תכנית העבודה</w:t>
      </w:r>
      <w:r w:rsidRPr="006024CB">
        <w:rPr>
          <w:rFonts w:eastAsia="Arial Unicode MS" w:cs="David" w:hint="cs"/>
          <w:rtl/>
        </w:rPr>
        <w:t xml:space="preserve"> </w:t>
      </w:r>
      <w:r w:rsidRPr="006024CB">
        <w:rPr>
          <w:rFonts w:eastAsia="Arial Unicode MS" w:cs="David"/>
          <w:rtl/>
        </w:rPr>
        <w:t xml:space="preserve">השנתית. </w:t>
      </w:r>
    </w:p>
    <w:p w14:paraId="6DD0AEB2" w14:textId="77777777" w:rsidR="004A7FBE" w:rsidRPr="006024CB" w:rsidRDefault="00D33681" w:rsidP="000A611A">
      <w:pPr>
        <w:pStyle w:val="af9"/>
        <w:numPr>
          <w:ilvl w:val="2"/>
          <w:numId w:val="53"/>
        </w:numPr>
        <w:bidi/>
        <w:spacing w:line="360" w:lineRule="auto"/>
        <w:ind w:left="1728" w:hanging="1008"/>
        <w:rPr>
          <w:rFonts w:eastAsia="Arial Unicode MS" w:cs="David"/>
          <w:rtl/>
        </w:rPr>
      </w:pPr>
      <w:r>
        <w:rPr>
          <w:rFonts w:eastAsia="Arial Unicode MS" w:cs="David" w:hint="cs"/>
          <w:rtl/>
        </w:rPr>
        <w:t xml:space="preserve">הספק </w:t>
      </w:r>
      <w:r w:rsidR="004A7FBE">
        <w:rPr>
          <w:rFonts w:eastAsia="Arial Unicode MS" w:cs="David" w:hint="cs"/>
          <w:rtl/>
        </w:rPr>
        <w:t>י</w:t>
      </w:r>
      <w:r w:rsidR="004A7FBE" w:rsidRPr="006024CB">
        <w:rPr>
          <w:rFonts w:eastAsia="Arial Unicode MS" w:cs="David" w:hint="cs"/>
          <w:rtl/>
        </w:rPr>
        <w:t xml:space="preserve">ידרש לבצע מערכת ניהול איכות ביצוע הבטחת איכות או חברות אחרות, הכל בהתאם להוראות </w:t>
      </w:r>
      <w:r w:rsidR="004A7FBE">
        <w:rPr>
          <w:rFonts w:eastAsia="Arial Unicode MS" w:cs="David" w:hint="cs"/>
          <w:rtl/>
        </w:rPr>
        <w:t>הרשות</w:t>
      </w:r>
      <w:r w:rsidR="004A7FBE" w:rsidRPr="006024CB">
        <w:rPr>
          <w:rFonts w:eastAsia="Arial Unicode MS" w:cs="David" w:hint="cs"/>
          <w:rtl/>
        </w:rPr>
        <w:t xml:space="preserve"> בעניין זה.</w:t>
      </w:r>
    </w:p>
    <w:p w14:paraId="79CAC92A" w14:textId="77777777" w:rsidR="004A7FBE" w:rsidRPr="006024CB" w:rsidRDefault="004A7FBE" w:rsidP="000A611A">
      <w:pPr>
        <w:pStyle w:val="af9"/>
        <w:numPr>
          <w:ilvl w:val="2"/>
          <w:numId w:val="53"/>
        </w:numPr>
        <w:bidi/>
        <w:spacing w:line="360" w:lineRule="auto"/>
        <w:ind w:left="1728" w:hanging="1008"/>
        <w:rPr>
          <w:rFonts w:eastAsia="Arial Unicode MS" w:cs="David"/>
          <w:rtl/>
        </w:rPr>
      </w:pPr>
      <w:r w:rsidRPr="006024CB">
        <w:rPr>
          <w:rFonts w:eastAsia="Arial Unicode MS" w:cs="David"/>
          <w:rtl/>
        </w:rPr>
        <w:t xml:space="preserve">הפעלת מערכת ניהול איכות תיעשה בהתאם לכללי ומפרטי </w:t>
      </w:r>
      <w:r>
        <w:rPr>
          <w:rFonts w:eastAsia="Arial Unicode MS" w:cs="David"/>
          <w:rtl/>
        </w:rPr>
        <w:t>הרשות</w:t>
      </w:r>
      <w:r w:rsidRPr="006024CB">
        <w:rPr>
          <w:rFonts w:eastAsia="Arial Unicode MS" w:cs="David"/>
          <w:rtl/>
        </w:rPr>
        <w:t>, אשר יועברו</w:t>
      </w:r>
      <w:r w:rsidRPr="006024CB">
        <w:rPr>
          <w:rFonts w:eastAsia="Arial Unicode MS" w:cs="David" w:hint="cs"/>
          <w:rtl/>
        </w:rPr>
        <w:t xml:space="preserve"> </w:t>
      </w:r>
      <w:r w:rsidRPr="006024CB">
        <w:rPr>
          <w:rFonts w:eastAsia="Arial Unicode MS" w:cs="David"/>
          <w:rtl/>
        </w:rPr>
        <w:t>ל</w:t>
      </w:r>
      <w:r w:rsidR="00D33681">
        <w:rPr>
          <w:rFonts w:ascii="Arial" w:eastAsia="Arial Unicode MS" w:hAnsi="Arial" w:cs="Arial" w:hint="cs"/>
          <w:rtl/>
        </w:rPr>
        <w:t>ספק</w:t>
      </w:r>
      <w:r w:rsidRPr="006024CB">
        <w:rPr>
          <w:rFonts w:eastAsia="Arial Unicode MS" w:cs="David"/>
          <w:rtl/>
        </w:rPr>
        <w:t xml:space="preserve"> מראש.</w:t>
      </w:r>
    </w:p>
    <w:p w14:paraId="73943CAD" w14:textId="77777777" w:rsidR="004A7FBE" w:rsidRDefault="004A7FBE" w:rsidP="000A611A">
      <w:pPr>
        <w:pStyle w:val="af9"/>
        <w:numPr>
          <w:ilvl w:val="2"/>
          <w:numId w:val="53"/>
        </w:numPr>
        <w:bidi/>
        <w:spacing w:line="360" w:lineRule="auto"/>
        <w:ind w:left="1728" w:hanging="1008"/>
        <w:rPr>
          <w:rFonts w:eastAsia="Arial Unicode MS" w:cs="David"/>
        </w:rPr>
      </w:pPr>
      <w:r w:rsidRPr="006024CB">
        <w:rPr>
          <w:rFonts w:eastAsia="Arial Unicode MS" w:cs="David"/>
          <w:rtl/>
        </w:rPr>
        <w:t>למען הסר ספק, עמלת ה</w:t>
      </w:r>
      <w:r w:rsidR="00D33681">
        <w:rPr>
          <w:rFonts w:ascii="Arial" w:eastAsia="Arial Unicode MS" w:hAnsi="Arial" w:cs="Arial" w:hint="cs"/>
          <w:rtl/>
        </w:rPr>
        <w:t>ספק</w:t>
      </w:r>
      <w:r w:rsidRPr="006024CB">
        <w:rPr>
          <w:rFonts w:eastAsia="Arial Unicode MS" w:cs="David"/>
          <w:rtl/>
        </w:rPr>
        <w:t xml:space="preserve"> </w:t>
      </w:r>
      <w:r w:rsidRPr="006024CB">
        <w:rPr>
          <w:rFonts w:eastAsia="Arial Unicode MS" w:cs="David" w:hint="cs"/>
          <w:rtl/>
        </w:rPr>
        <w:t xml:space="preserve">בגין ניהול ביצוע עבודות הפיתוח תחושב </w:t>
      </w:r>
      <w:r w:rsidRPr="006024CB">
        <w:rPr>
          <w:rFonts w:eastAsia="Arial Unicode MS" w:cs="David"/>
          <w:rtl/>
        </w:rPr>
        <w:t xml:space="preserve">מתוך </w:t>
      </w:r>
      <w:r w:rsidRPr="006024CB">
        <w:rPr>
          <w:rFonts w:eastAsia="Arial Unicode MS" w:cs="David" w:hint="cs"/>
          <w:rtl/>
        </w:rPr>
        <w:t xml:space="preserve">עלות </w:t>
      </w:r>
      <w:r w:rsidRPr="006024CB">
        <w:rPr>
          <w:rFonts w:eastAsia="Arial Unicode MS" w:cs="David"/>
          <w:rtl/>
        </w:rPr>
        <w:t>עבודות הפיתוח</w:t>
      </w:r>
      <w:r w:rsidRPr="006024CB">
        <w:rPr>
          <w:rFonts w:eastAsia="Arial Unicode MS" w:cs="David" w:hint="cs"/>
          <w:rtl/>
        </w:rPr>
        <w:t xml:space="preserve"> בפועל כאמור בתנאי המכרז וחוזה זה, בצירוף </w:t>
      </w:r>
      <w:r w:rsidRPr="006024CB">
        <w:rPr>
          <w:rFonts w:eastAsia="Arial Unicode MS" w:cs="David"/>
          <w:rtl/>
        </w:rPr>
        <w:t>ההוצאות הכרוכות</w:t>
      </w:r>
      <w:r w:rsidRPr="006024CB">
        <w:rPr>
          <w:rFonts w:eastAsia="Arial Unicode MS" w:cs="David" w:hint="cs"/>
          <w:rtl/>
        </w:rPr>
        <w:t xml:space="preserve"> בהפעלת מערך ניהול איכות כאמור.</w:t>
      </w:r>
    </w:p>
    <w:p w14:paraId="18E8B2C2" w14:textId="77777777" w:rsidR="004A7FBE" w:rsidRPr="00F47B3A" w:rsidRDefault="004A7FBE" w:rsidP="004A7FBE">
      <w:pPr>
        <w:keepNext/>
        <w:keepLines/>
        <w:ind w:left="360" w:right="-567"/>
        <w:rPr>
          <w:b/>
          <w:bCs/>
          <w:rtl/>
          <w:lang w:eastAsia="en-US"/>
        </w:rPr>
      </w:pPr>
    </w:p>
    <w:p w14:paraId="321E8455" w14:textId="77777777" w:rsidR="004A7FBE" w:rsidRPr="00F47B3A" w:rsidRDefault="004A7FBE" w:rsidP="004A7FBE">
      <w:pPr>
        <w:keepNext/>
        <w:keepLines/>
        <w:ind w:left="360" w:right="-567"/>
        <w:rPr>
          <w:b/>
          <w:bCs/>
          <w:lang w:eastAsia="en-US"/>
        </w:rPr>
      </w:pPr>
      <w:r w:rsidRPr="00F47B3A">
        <w:rPr>
          <w:b/>
          <w:bCs/>
          <w:rtl/>
          <w:lang w:eastAsia="en-US"/>
        </w:rPr>
        <w:t>סעיף זה הנו מעיקרי ההתקשרות והפרתו תיחשב כהפרה יסודית של ההסכם.</w:t>
      </w:r>
    </w:p>
    <w:p w14:paraId="57C79222" w14:textId="77777777" w:rsidR="004A7FBE" w:rsidRPr="00CF3578" w:rsidRDefault="004A7FBE" w:rsidP="004A7FBE">
      <w:pPr>
        <w:keepNext/>
        <w:keepLines/>
        <w:ind w:left="360" w:right="-567"/>
        <w:rPr>
          <w:rtl/>
          <w:lang w:eastAsia="en-US"/>
        </w:rPr>
      </w:pPr>
    </w:p>
    <w:p w14:paraId="1E3E19B7" w14:textId="77777777" w:rsidR="00911A15" w:rsidRPr="0007557B" w:rsidRDefault="00911A15" w:rsidP="00864E20">
      <w:pPr>
        <w:pStyle w:val="af9"/>
        <w:keepNext/>
        <w:keepLines/>
        <w:numPr>
          <w:ilvl w:val="0"/>
          <w:numId w:val="53"/>
        </w:numPr>
        <w:bidi/>
        <w:spacing w:line="360" w:lineRule="auto"/>
        <w:ind w:right="-567"/>
        <w:contextualSpacing w:val="0"/>
        <w:rPr>
          <w:rFonts w:cs="David"/>
          <w:b/>
          <w:bCs/>
          <w:u w:val="single"/>
          <w:rtl/>
          <w:lang w:eastAsia="en-US"/>
        </w:rPr>
      </w:pPr>
      <w:r w:rsidRPr="0007557B">
        <w:rPr>
          <w:rFonts w:cs="David" w:hint="cs"/>
          <w:b/>
          <w:bCs/>
          <w:u w:val="single"/>
          <w:rtl/>
          <w:lang w:eastAsia="en-US"/>
        </w:rPr>
        <w:t xml:space="preserve"> </w:t>
      </w:r>
      <w:r w:rsidRPr="0007557B">
        <w:rPr>
          <w:rFonts w:cs="David" w:hint="eastAsia"/>
          <w:b/>
          <w:bCs/>
          <w:u w:val="single"/>
          <w:rtl/>
          <w:lang w:eastAsia="en-US"/>
        </w:rPr>
        <w:t>ביטוח</w:t>
      </w:r>
      <w:r w:rsidRPr="0007557B">
        <w:rPr>
          <w:rFonts w:cs="David" w:hint="cs"/>
          <w:b/>
          <w:bCs/>
          <w:u w:val="single"/>
          <w:rtl/>
          <w:lang w:eastAsia="en-US"/>
        </w:rPr>
        <w:t>ים</w:t>
      </w:r>
      <w:r w:rsidRPr="0007557B">
        <w:rPr>
          <w:rFonts w:cs="David"/>
          <w:b/>
          <w:bCs/>
          <w:u w:val="single"/>
          <w:rtl/>
          <w:lang w:eastAsia="en-US"/>
        </w:rPr>
        <w:t xml:space="preserve"> </w:t>
      </w:r>
    </w:p>
    <w:p w14:paraId="4F6D4285" w14:textId="77777777" w:rsidR="00911A15" w:rsidRDefault="00911A15" w:rsidP="00864E20">
      <w:pPr>
        <w:jc w:val="both"/>
        <w:rPr>
          <w:b/>
          <w:bCs/>
          <w:rtl/>
        </w:rPr>
      </w:pPr>
    </w:p>
    <w:p w14:paraId="2D9DB545" w14:textId="77777777" w:rsidR="00911A15" w:rsidRDefault="00911A15" w:rsidP="00864E20">
      <w:pPr>
        <w:jc w:val="both"/>
        <w:rPr>
          <w:b/>
          <w:bCs/>
          <w:rtl/>
        </w:rPr>
      </w:pPr>
      <w:r w:rsidRPr="004B2360">
        <w:rPr>
          <w:rFonts w:hint="cs"/>
          <w:b/>
          <w:bCs/>
          <w:u w:val="single"/>
          <w:rtl/>
        </w:rPr>
        <w:t>השלב ראשון</w:t>
      </w:r>
      <w:r>
        <w:rPr>
          <w:rFonts w:hint="cs"/>
          <w:rtl/>
        </w:rPr>
        <w:t xml:space="preserve"> </w:t>
      </w:r>
      <w:r>
        <w:rPr>
          <w:rtl/>
        </w:rPr>
        <w:t>–</w:t>
      </w:r>
      <w:r>
        <w:rPr>
          <w:rFonts w:hint="cs"/>
          <w:rtl/>
        </w:rPr>
        <w:t xml:space="preserve"> בגין מתן שירותי תכנון, ניהול ופיקוח.</w:t>
      </w:r>
    </w:p>
    <w:p w14:paraId="163FE073" w14:textId="77777777" w:rsidR="00911A15" w:rsidRDefault="00911A15" w:rsidP="00864E20">
      <w:pPr>
        <w:jc w:val="both"/>
        <w:rPr>
          <w:rtl/>
        </w:rPr>
      </w:pPr>
    </w:p>
    <w:p w14:paraId="2B926116" w14:textId="77777777" w:rsidR="00911A15" w:rsidRPr="00864E20" w:rsidRDefault="00911A15" w:rsidP="00864E20">
      <w:pPr>
        <w:jc w:val="both"/>
        <w:rPr>
          <w:b/>
          <w:bCs/>
          <w:rtl/>
        </w:rPr>
      </w:pPr>
      <w:r w:rsidRPr="00864E20">
        <w:rPr>
          <w:rFonts w:hint="cs"/>
          <w:b/>
          <w:bCs/>
          <w:rtl/>
        </w:rPr>
        <w:t xml:space="preserve"> א. </w:t>
      </w:r>
      <w:r w:rsidRPr="00864E20">
        <w:rPr>
          <w:rFonts w:hint="cs"/>
          <w:b/>
          <w:bCs/>
          <w:u w:val="single"/>
          <w:rtl/>
        </w:rPr>
        <w:t>דרישות הביטוח  מהספק</w:t>
      </w:r>
    </w:p>
    <w:p w14:paraId="29A36382" w14:textId="77777777" w:rsidR="00911A15" w:rsidRDefault="00911A15" w:rsidP="00864E20">
      <w:pPr>
        <w:jc w:val="both"/>
        <w:rPr>
          <w:rtl/>
        </w:rPr>
      </w:pPr>
    </w:p>
    <w:p w14:paraId="7C2D35E2" w14:textId="77777777" w:rsidR="00911A15" w:rsidRPr="004D4816" w:rsidRDefault="00911A15" w:rsidP="00864E20">
      <w:pPr>
        <w:jc w:val="both"/>
        <w:rPr>
          <w:rtl/>
        </w:rPr>
      </w:pPr>
      <w:r>
        <w:rPr>
          <w:rFonts w:hint="cs"/>
          <w:rtl/>
        </w:rPr>
        <w:t>הספק</w:t>
      </w:r>
      <w:r w:rsidRPr="004D4816">
        <w:rPr>
          <w:rFonts w:hint="cs"/>
          <w:rtl/>
        </w:rPr>
        <w:t xml:space="preserve"> מתחייב לבצע ולקיים באמצעות  מבטח מורשה בישראל את הביטוחים המפורטים בזה לטובת</w:t>
      </w:r>
      <w:r>
        <w:rPr>
          <w:rFonts w:hint="cs"/>
          <w:rtl/>
        </w:rPr>
        <w:t>ו</w:t>
      </w:r>
      <w:r w:rsidRPr="004D4816">
        <w:rPr>
          <w:rFonts w:hint="cs"/>
          <w:rtl/>
        </w:rPr>
        <w:t xml:space="preserve"> ולטובת מדינת ישראל </w:t>
      </w:r>
      <w:r w:rsidRPr="004D4816">
        <w:rPr>
          <w:rtl/>
        </w:rPr>
        <w:t>–</w:t>
      </w:r>
      <w:r>
        <w:rPr>
          <w:rFonts w:hint="cs"/>
          <w:rtl/>
        </w:rPr>
        <w:t xml:space="preserve"> משרד החקלאות ופיתוח הכפר</w:t>
      </w:r>
      <w:r w:rsidRPr="004D4816">
        <w:rPr>
          <w:rFonts w:hint="cs"/>
          <w:rtl/>
        </w:rPr>
        <w:t xml:space="preserve">- הרשות </w:t>
      </w:r>
      <w:r>
        <w:rPr>
          <w:rFonts w:hint="cs"/>
          <w:rtl/>
        </w:rPr>
        <w:t xml:space="preserve">לפיתוח והתיישבות הבדואים </w:t>
      </w:r>
      <w:r w:rsidRPr="004D4816">
        <w:rPr>
          <w:rFonts w:hint="cs"/>
          <w:rtl/>
        </w:rPr>
        <w:t xml:space="preserve">בנגב ולהציג </w:t>
      </w:r>
      <w:r>
        <w:rPr>
          <w:rFonts w:hint="cs"/>
          <w:rtl/>
        </w:rPr>
        <w:t>ל</w:t>
      </w:r>
      <w:r w:rsidRPr="001A7C33">
        <w:rPr>
          <w:rtl/>
        </w:rPr>
        <w:t xml:space="preserve">משרד החקלאות ופיתוח הכפר- הרשות לפיתוח והתיישבות הבדואים </w:t>
      </w:r>
      <w:r>
        <w:rPr>
          <w:rFonts w:hint="cs"/>
          <w:rtl/>
        </w:rPr>
        <w:t xml:space="preserve">בנגב </w:t>
      </w:r>
      <w:r w:rsidRPr="004D4816">
        <w:rPr>
          <w:rFonts w:hint="cs"/>
          <w:rtl/>
        </w:rPr>
        <w:t>את הביטוחים הכוללים את כל הכיסויים והתנאים הנדרשים כאשר גבולות האחריות לא יפחתו מהמצוין להלן:-</w:t>
      </w:r>
    </w:p>
    <w:p w14:paraId="6D792020" w14:textId="77777777" w:rsidR="00911A15" w:rsidRDefault="00911A15" w:rsidP="00864E20">
      <w:pPr>
        <w:jc w:val="both"/>
        <w:rPr>
          <w:rtl/>
        </w:rPr>
      </w:pPr>
    </w:p>
    <w:p w14:paraId="5AD263BC" w14:textId="77777777" w:rsidR="00911A15" w:rsidRPr="00847DA0" w:rsidRDefault="00911A15" w:rsidP="00864E20">
      <w:pPr>
        <w:jc w:val="both"/>
        <w:rPr>
          <w:b/>
          <w:bCs/>
          <w:rtl/>
        </w:rPr>
      </w:pPr>
      <w:r w:rsidRPr="00847DA0">
        <w:rPr>
          <w:rFonts w:hint="cs"/>
          <w:b/>
          <w:bCs/>
          <w:rtl/>
        </w:rPr>
        <w:t xml:space="preserve">1.  </w:t>
      </w:r>
      <w:r w:rsidRPr="00847DA0">
        <w:rPr>
          <w:rFonts w:hint="cs"/>
          <w:b/>
          <w:bCs/>
          <w:u w:val="single"/>
          <w:rtl/>
        </w:rPr>
        <w:t>ביטוח חבות המעבידים</w:t>
      </w:r>
    </w:p>
    <w:p w14:paraId="544903BB" w14:textId="77777777" w:rsidR="00911A15" w:rsidRDefault="00911A15" w:rsidP="00864E20">
      <w:pPr>
        <w:jc w:val="both"/>
        <w:rPr>
          <w:rtl/>
        </w:rPr>
      </w:pPr>
      <w:r>
        <w:rPr>
          <w:rFonts w:hint="cs"/>
          <w:rtl/>
        </w:rPr>
        <w:t xml:space="preserve"> </w:t>
      </w:r>
    </w:p>
    <w:p w14:paraId="1020EE02" w14:textId="77777777" w:rsidR="00911A15" w:rsidRDefault="00911A15" w:rsidP="00864E20">
      <w:pPr>
        <w:jc w:val="both"/>
        <w:rPr>
          <w:rtl/>
        </w:rPr>
      </w:pPr>
      <w:r>
        <w:rPr>
          <w:rFonts w:hint="cs"/>
          <w:rtl/>
        </w:rPr>
        <w:t xml:space="preserve">      א. הספק  יבטח את אחריותו החוקית כלפי עובדיו בביטוח חבות מעבידים בכל תחומי </w:t>
      </w:r>
    </w:p>
    <w:p w14:paraId="5A578ABB" w14:textId="77777777" w:rsidR="00911A15" w:rsidRDefault="00911A15" w:rsidP="00864E20">
      <w:pPr>
        <w:jc w:val="both"/>
        <w:rPr>
          <w:rtl/>
        </w:rPr>
      </w:pPr>
      <w:r>
        <w:rPr>
          <w:rFonts w:hint="cs"/>
          <w:rtl/>
        </w:rPr>
        <w:t xml:space="preserve">          </w:t>
      </w:r>
      <w:r w:rsidRPr="001A7C33">
        <w:rPr>
          <w:rtl/>
        </w:rPr>
        <w:t>מדינת</w:t>
      </w:r>
      <w:r w:rsidRPr="001A7C33">
        <w:rPr>
          <w:rFonts w:hint="cs"/>
          <w:rtl/>
        </w:rPr>
        <w:t xml:space="preserve"> </w:t>
      </w:r>
      <w:r>
        <w:rPr>
          <w:rFonts w:hint="cs"/>
          <w:rtl/>
        </w:rPr>
        <w:t xml:space="preserve">ישראל והשטחים המוחזקים . </w:t>
      </w:r>
    </w:p>
    <w:p w14:paraId="6B721720" w14:textId="77777777" w:rsidR="00911A15" w:rsidRDefault="00911A15" w:rsidP="00864E20">
      <w:pPr>
        <w:jc w:val="both"/>
        <w:rPr>
          <w:rtl/>
        </w:rPr>
      </w:pPr>
    </w:p>
    <w:p w14:paraId="12EE15BF" w14:textId="77777777" w:rsidR="00911A15" w:rsidRDefault="00911A15" w:rsidP="00864E20">
      <w:pPr>
        <w:ind w:left="576" w:hanging="205"/>
        <w:jc w:val="both"/>
        <w:rPr>
          <w:rtl/>
        </w:rPr>
      </w:pPr>
      <w:r>
        <w:rPr>
          <w:rFonts w:hint="cs"/>
          <w:rtl/>
        </w:rPr>
        <w:lastRenderedPageBreak/>
        <w:t xml:space="preserve">ב. גבול האחריות לעובד, למקרה ולתקופת ביטוח (שנה)  לא יפחת מ -  5,000,000  דולר ארה"ב. </w:t>
      </w:r>
    </w:p>
    <w:p w14:paraId="52C5023F" w14:textId="77777777" w:rsidR="00911A15" w:rsidRDefault="00911A15" w:rsidP="00864E20">
      <w:pPr>
        <w:jc w:val="both"/>
        <w:rPr>
          <w:rtl/>
        </w:rPr>
      </w:pPr>
    </w:p>
    <w:p w14:paraId="6AF41E20" w14:textId="77777777" w:rsidR="00911A15" w:rsidRDefault="00911A15" w:rsidP="00864E20">
      <w:pPr>
        <w:ind w:left="371"/>
        <w:jc w:val="both"/>
        <w:rPr>
          <w:rtl/>
        </w:rPr>
      </w:pPr>
      <w:r>
        <w:rPr>
          <w:rFonts w:hint="cs"/>
          <w:rtl/>
        </w:rPr>
        <w:t xml:space="preserve">ג. הביטוח יורחב לכסות את חבותו של המבוטח כלפי קבלנים,  קבלני משנה ועובדיהם היה ויחשב כמעבידם.  </w:t>
      </w:r>
    </w:p>
    <w:p w14:paraId="32349967" w14:textId="77777777" w:rsidR="00911A15" w:rsidRDefault="00911A15" w:rsidP="00864E20">
      <w:pPr>
        <w:jc w:val="both"/>
        <w:rPr>
          <w:rtl/>
        </w:rPr>
      </w:pPr>
      <w:r>
        <w:rPr>
          <w:rFonts w:hint="cs"/>
          <w:rtl/>
        </w:rPr>
        <w:t xml:space="preserve">                                                        </w:t>
      </w:r>
    </w:p>
    <w:p w14:paraId="26EDCDED" w14:textId="77777777" w:rsidR="00911A15" w:rsidRDefault="00911A15" w:rsidP="00864E20">
      <w:pPr>
        <w:jc w:val="both"/>
        <w:rPr>
          <w:rtl/>
        </w:rPr>
      </w:pPr>
      <w:r>
        <w:rPr>
          <w:rFonts w:hint="cs"/>
          <w:rtl/>
        </w:rPr>
        <w:t xml:space="preserve">     ד. הביטוח יורחב לשפות את מדינת ישראל </w:t>
      </w:r>
      <w:r>
        <w:rPr>
          <w:rtl/>
        </w:rPr>
        <w:t>–</w:t>
      </w:r>
      <w:r>
        <w:rPr>
          <w:rFonts w:hint="cs"/>
          <w:rtl/>
        </w:rPr>
        <w:t xml:space="preserve">משרד החקלאות ופיתוח הכפר - הרשות לפיתוח </w:t>
      </w:r>
    </w:p>
    <w:p w14:paraId="0C01B7D8" w14:textId="77777777" w:rsidR="00911A15" w:rsidRDefault="00911A15" w:rsidP="00864E20">
      <w:pPr>
        <w:ind w:left="512"/>
        <w:jc w:val="both"/>
        <w:rPr>
          <w:b/>
          <w:bCs/>
          <w:rtl/>
        </w:rPr>
      </w:pPr>
      <w:r w:rsidRPr="001A7C33">
        <w:rPr>
          <w:rtl/>
        </w:rPr>
        <w:t xml:space="preserve">והתיישבות  </w:t>
      </w:r>
      <w:r>
        <w:rPr>
          <w:rFonts w:hint="cs"/>
          <w:rtl/>
        </w:rPr>
        <w:t xml:space="preserve">הבדואים בנגב, היה ונטען  לעניין  קרות תאונת  עבודה/מחלת מקצוע כלשהי  כי </w:t>
      </w:r>
      <w:r w:rsidRPr="002B3DC1">
        <w:rPr>
          <w:rFonts w:hint="cs"/>
          <w:rtl/>
        </w:rPr>
        <w:t xml:space="preserve">הם </w:t>
      </w:r>
      <w:r w:rsidR="00864E20">
        <w:rPr>
          <w:rFonts w:hint="cs"/>
          <w:rtl/>
        </w:rPr>
        <w:t xml:space="preserve"> </w:t>
      </w:r>
      <w:r w:rsidRPr="001A7C33">
        <w:rPr>
          <w:rtl/>
        </w:rPr>
        <w:t xml:space="preserve">נושאים בחבות </w:t>
      </w:r>
      <w:r w:rsidRPr="002B3DC1">
        <w:rPr>
          <w:rFonts w:hint="cs"/>
          <w:rtl/>
        </w:rPr>
        <w:t>מעביד</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 </w:t>
      </w:r>
      <w:r>
        <w:rPr>
          <w:rtl/>
        </w:rPr>
        <w:t>קבלנים, קבלני משנה ועובדיהם שבשירותו.</w:t>
      </w:r>
    </w:p>
    <w:p w14:paraId="38F69C88" w14:textId="77777777" w:rsidR="00911A15" w:rsidRDefault="00911A15" w:rsidP="00911A15">
      <w:pPr>
        <w:tabs>
          <w:tab w:val="left" w:pos="1106"/>
        </w:tabs>
        <w:rPr>
          <w:rtl/>
        </w:rPr>
      </w:pPr>
    </w:p>
    <w:p w14:paraId="67DFD6AF" w14:textId="77777777" w:rsidR="00911A15" w:rsidRPr="00847DA0" w:rsidRDefault="00911A15" w:rsidP="00864E20">
      <w:pPr>
        <w:jc w:val="both"/>
        <w:rPr>
          <w:b/>
          <w:bCs/>
          <w:rtl/>
        </w:rPr>
      </w:pPr>
      <w:r w:rsidRPr="00847DA0">
        <w:rPr>
          <w:rFonts w:hint="cs"/>
          <w:b/>
          <w:bCs/>
          <w:rtl/>
        </w:rPr>
        <w:t xml:space="preserve">2.  </w:t>
      </w:r>
      <w:r w:rsidRPr="00847DA0">
        <w:rPr>
          <w:rFonts w:hint="cs"/>
          <w:b/>
          <w:bCs/>
          <w:u w:val="single"/>
          <w:rtl/>
        </w:rPr>
        <w:t>ביטוח אחריות כלפי צד שלישי</w:t>
      </w:r>
    </w:p>
    <w:p w14:paraId="113BEA25" w14:textId="77777777" w:rsidR="00911A15" w:rsidRDefault="00911A15" w:rsidP="00864E20">
      <w:pPr>
        <w:jc w:val="both"/>
        <w:rPr>
          <w:rtl/>
        </w:rPr>
      </w:pPr>
    </w:p>
    <w:p w14:paraId="42923681" w14:textId="77777777" w:rsidR="00911A15" w:rsidRDefault="00911A15" w:rsidP="00864E20">
      <w:pPr>
        <w:jc w:val="both"/>
        <w:rPr>
          <w:rtl/>
        </w:rPr>
      </w:pPr>
      <w:r>
        <w:rPr>
          <w:rFonts w:hint="cs"/>
          <w:rtl/>
        </w:rPr>
        <w:t xml:space="preserve">      א. הספק יבטח את אחריותו החוקית בביטוח אחריות כלפי צד שלישי גוף ורכוש בגין </w:t>
      </w:r>
    </w:p>
    <w:p w14:paraId="7E41BB04" w14:textId="77777777" w:rsidR="00911A15" w:rsidRDefault="00911A15" w:rsidP="00864E20">
      <w:pPr>
        <w:jc w:val="both"/>
        <w:rPr>
          <w:rtl/>
        </w:rPr>
      </w:pPr>
      <w:r>
        <w:rPr>
          <w:rFonts w:hint="cs"/>
          <w:rtl/>
        </w:rPr>
        <w:t xml:space="preserve">          </w:t>
      </w:r>
      <w:r>
        <w:rPr>
          <w:rtl/>
        </w:rPr>
        <w:t>פעילות</w:t>
      </w:r>
      <w:r>
        <w:rPr>
          <w:rFonts w:hint="cs"/>
          <w:rtl/>
        </w:rPr>
        <w:t>ו</w:t>
      </w:r>
      <w:r w:rsidRPr="001A7C33">
        <w:rPr>
          <w:rtl/>
        </w:rPr>
        <w:t xml:space="preserve"> בכל</w:t>
      </w:r>
      <w:r w:rsidRPr="001A7C33">
        <w:rPr>
          <w:rFonts w:hint="cs"/>
          <w:rtl/>
        </w:rPr>
        <w:t xml:space="preserve"> </w:t>
      </w:r>
      <w:r>
        <w:rPr>
          <w:rFonts w:hint="cs"/>
          <w:rtl/>
        </w:rPr>
        <w:t>תחומי מדינת ישראל והשטחים המוחזקים.</w:t>
      </w:r>
    </w:p>
    <w:p w14:paraId="3AB08596" w14:textId="77777777" w:rsidR="00911A15" w:rsidRDefault="00911A15" w:rsidP="00864E20">
      <w:pPr>
        <w:jc w:val="both"/>
        <w:rPr>
          <w:rtl/>
        </w:rPr>
      </w:pPr>
    </w:p>
    <w:p w14:paraId="21018C28" w14:textId="77777777" w:rsidR="00911A15" w:rsidRDefault="00911A15" w:rsidP="00864E20">
      <w:pPr>
        <w:jc w:val="both"/>
        <w:rPr>
          <w:rtl/>
        </w:rPr>
      </w:pPr>
      <w:r>
        <w:rPr>
          <w:rFonts w:hint="cs"/>
          <w:rtl/>
        </w:rPr>
        <w:t xml:space="preserve">      ב. הביטוח מורחב לכסות את חבותו של המבוטח כלפי צד שלישי בגין פעילות של קבלנים, קבלני </w:t>
      </w:r>
    </w:p>
    <w:p w14:paraId="536AAB01" w14:textId="77777777" w:rsidR="00911A15" w:rsidRDefault="00911A15" w:rsidP="00864E20">
      <w:pPr>
        <w:jc w:val="both"/>
        <w:rPr>
          <w:rtl/>
        </w:rPr>
      </w:pPr>
      <w:r>
        <w:rPr>
          <w:rFonts w:hint="cs"/>
          <w:rtl/>
        </w:rPr>
        <w:t xml:space="preserve">           משנה ועובדיהם.</w:t>
      </w:r>
    </w:p>
    <w:p w14:paraId="3E2F225A" w14:textId="77777777" w:rsidR="00911A15" w:rsidRDefault="00911A15" w:rsidP="00864E20">
      <w:pPr>
        <w:jc w:val="both"/>
        <w:rPr>
          <w:rtl/>
        </w:rPr>
      </w:pPr>
    </w:p>
    <w:p w14:paraId="31459A22" w14:textId="77777777" w:rsidR="00911A15" w:rsidRDefault="00911A15" w:rsidP="00864E20">
      <w:pPr>
        <w:jc w:val="both"/>
        <w:rPr>
          <w:rtl/>
        </w:rPr>
      </w:pPr>
      <w:r>
        <w:rPr>
          <w:rFonts w:hint="cs"/>
          <w:rtl/>
        </w:rPr>
        <w:t xml:space="preserve">      ג. גבול האחריות למקרה ולתקופת ביטוח ( שנה) לא יפחת מ </w:t>
      </w:r>
      <w:r>
        <w:rPr>
          <w:rtl/>
        </w:rPr>
        <w:t>–</w:t>
      </w:r>
      <w:r>
        <w:rPr>
          <w:rFonts w:hint="cs"/>
          <w:rtl/>
        </w:rPr>
        <w:t xml:space="preserve"> 1,000,000  דולר ארה"ב.</w:t>
      </w:r>
    </w:p>
    <w:p w14:paraId="5636D01C" w14:textId="77777777" w:rsidR="00911A15" w:rsidRDefault="00911A15" w:rsidP="00864E20">
      <w:pPr>
        <w:jc w:val="both"/>
        <w:rPr>
          <w:rtl/>
        </w:rPr>
      </w:pPr>
    </w:p>
    <w:p w14:paraId="0FDAA023" w14:textId="77777777" w:rsidR="00911A15" w:rsidRDefault="00911A15" w:rsidP="00864E20">
      <w:pPr>
        <w:jc w:val="both"/>
        <w:rPr>
          <w:rtl/>
        </w:rPr>
      </w:pPr>
      <w:r>
        <w:rPr>
          <w:rFonts w:hint="cs"/>
          <w:rtl/>
        </w:rPr>
        <w:t xml:space="preserve">      ד. בפוליסה ייכלל סעיף אחריות צולבת  (</w:t>
      </w:r>
      <w:r>
        <w:rPr>
          <w:rFonts w:hint="cs"/>
        </w:rPr>
        <w:t>CROSS LIABILITY</w:t>
      </w:r>
      <w:r>
        <w:rPr>
          <w:rFonts w:hint="cs"/>
          <w:rtl/>
        </w:rPr>
        <w:t>).</w:t>
      </w:r>
    </w:p>
    <w:p w14:paraId="513E09A6" w14:textId="77777777" w:rsidR="00911A15" w:rsidRDefault="00911A15" w:rsidP="00864E20">
      <w:pPr>
        <w:jc w:val="both"/>
        <w:rPr>
          <w:rtl/>
        </w:rPr>
      </w:pPr>
    </w:p>
    <w:p w14:paraId="54050237" w14:textId="77777777" w:rsidR="00911A15" w:rsidRDefault="00911A15" w:rsidP="00864E20">
      <w:pPr>
        <w:jc w:val="both"/>
        <w:rPr>
          <w:rtl/>
        </w:rPr>
      </w:pPr>
      <w:r>
        <w:rPr>
          <w:rFonts w:hint="cs"/>
          <w:rtl/>
        </w:rPr>
        <w:t xml:space="preserve">      ה. הביטוח יורחב לשפות את מדינת ישראל </w:t>
      </w:r>
      <w:r>
        <w:rPr>
          <w:rtl/>
        </w:rPr>
        <w:t>–</w:t>
      </w:r>
      <w:r>
        <w:rPr>
          <w:rFonts w:hint="cs"/>
          <w:rtl/>
        </w:rPr>
        <w:t xml:space="preserve">  משרד החקלאות ופיתוח הכפר, הרשות לפיתוח  </w:t>
      </w:r>
    </w:p>
    <w:p w14:paraId="5F32DACF" w14:textId="77777777" w:rsidR="00911A15" w:rsidRDefault="00911A15" w:rsidP="00864E20">
      <w:pPr>
        <w:jc w:val="both"/>
        <w:rPr>
          <w:rtl/>
        </w:rPr>
      </w:pPr>
      <w:r>
        <w:rPr>
          <w:rFonts w:hint="cs"/>
          <w:rtl/>
        </w:rPr>
        <w:t xml:space="preserve">          ו</w:t>
      </w:r>
      <w:r w:rsidRPr="001A7C33">
        <w:rPr>
          <w:rtl/>
        </w:rPr>
        <w:t xml:space="preserve">התיישבות </w:t>
      </w:r>
      <w:r>
        <w:rPr>
          <w:rFonts w:hint="cs"/>
          <w:rtl/>
        </w:rPr>
        <w:t xml:space="preserve">הבדואים בנגב, ככל  שייחשבו אחראים למעשי ו/או  מחדלי הספק וכל </w:t>
      </w:r>
    </w:p>
    <w:p w14:paraId="3D012771" w14:textId="77777777" w:rsidR="00911A15" w:rsidRDefault="00911A15" w:rsidP="00864E20">
      <w:pPr>
        <w:jc w:val="both"/>
        <w:rPr>
          <w:rtl/>
        </w:rPr>
      </w:pPr>
      <w:r>
        <w:rPr>
          <w:rFonts w:hint="cs"/>
          <w:rtl/>
        </w:rPr>
        <w:t xml:space="preserve">          הפועלים מטעמו. </w:t>
      </w:r>
    </w:p>
    <w:p w14:paraId="7052F7A2" w14:textId="77777777" w:rsidR="00911A15" w:rsidRDefault="00911A15" w:rsidP="00864E20">
      <w:pPr>
        <w:tabs>
          <w:tab w:val="left" w:pos="566"/>
          <w:tab w:val="left" w:pos="1106"/>
        </w:tabs>
        <w:jc w:val="both"/>
        <w:rPr>
          <w:rtl/>
        </w:rPr>
      </w:pPr>
    </w:p>
    <w:p w14:paraId="39F2FD09" w14:textId="77777777" w:rsidR="00911A15" w:rsidRPr="00847DA0" w:rsidRDefault="00911A15" w:rsidP="00864E20">
      <w:pPr>
        <w:jc w:val="both"/>
        <w:rPr>
          <w:b/>
          <w:bCs/>
          <w:rtl/>
        </w:rPr>
      </w:pPr>
      <w:r w:rsidRPr="00847DA0">
        <w:rPr>
          <w:rFonts w:hint="cs"/>
          <w:b/>
          <w:bCs/>
          <w:rtl/>
        </w:rPr>
        <w:t xml:space="preserve">3.  </w:t>
      </w:r>
      <w:r w:rsidRPr="00847DA0">
        <w:rPr>
          <w:rFonts w:hint="cs"/>
          <w:b/>
          <w:bCs/>
          <w:u w:val="single"/>
          <w:rtl/>
        </w:rPr>
        <w:t>ביטוח אחריות מקצועית</w:t>
      </w:r>
    </w:p>
    <w:p w14:paraId="39E20D6C" w14:textId="77777777" w:rsidR="00911A15" w:rsidRDefault="00911A15" w:rsidP="00864E20">
      <w:pPr>
        <w:jc w:val="both"/>
        <w:rPr>
          <w:rtl/>
        </w:rPr>
      </w:pPr>
    </w:p>
    <w:p w14:paraId="3029C931" w14:textId="77777777" w:rsidR="00911A15" w:rsidRDefault="00911A15" w:rsidP="00864E20">
      <w:pPr>
        <w:jc w:val="both"/>
        <w:rPr>
          <w:rtl/>
        </w:rPr>
      </w:pPr>
      <w:r>
        <w:rPr>
          <w:rFonts w:hint="cs"/>
          <w:rtl/>
        </w:rPr>
        <w:t xml:space="preserve">     א. הספק יבטח את אחריותו המקצועית בביטוח אחריות מקצועית.</w:t>
      </w:r>
    </w:p>
    <w:p w14:paraId="4E18384A" w14:textId="77777777" w:rsidR="00911A15" w:rsidRDefault="00911A15" w:rsidP="00864E20">
      <w:pPr>
        <w:jc w:val="both"/>
        <w:rPr>
          <w:rtl/>
        </w:rPr>
      </w:pPr>
    </w:p>
    <w:p w14:paraId="12344068" w14:textId="77777777" w:rsidR="00911A15" w:rsidRDefault="00911A15" w:rsidP="00864E20">
      <w:pPr>
        <w:ind w:left="512" w:hanging="283"/>
        <w:jc w:val="both"/>
        <w:rPr>
          <w:rtl/>
        </w:rPr>
      </w:pPr>
      <w:r>
        <w:rPr>
          <w:rFonts w:hint="cs"/>
          <w:rtl/>
        </w:rPr>
        <w:t xml:space="preserve">ב. הפוליסה תכסה כל נזק מהפרת חובה מקצועית של הספק, עובדיו  ובגין כל הפועלים </w:t>
      </w:r>
      <w:r w:rsidRPr="001A7C33">
        <w:rPr>
          <w:rtl/>
        </w:rPr>
        <w:t>מטעמ</w:t>
      </w:r>
      <w:r>
        <w:rPr>
          <w:rFonts w:hint="cs"/>
          <w:rtl/>
        </w:rPr>
        <w:t>ו</w:t>
      </w:r>
      <w:r w:rsidRPr="001A7C33">
        <w:rPr>
          <w:rtl/>
        </w:rPr>
        <w:t xml:space="preserve"> ואשר </w:t>
      </w:r>
      <w:r>
        <w:rPr>
          <w:rFonts w:hint="cs"/>
          <w:rtl/>
        </w:rPr>
        <w:t>אירע כתוצאה ממעשה, רשלנות, לרבות מחדל, טעות או השמטה, מצג בלתי נכון, ה</w:t>
      </w:r>
      <w:r w:rsidRPr="001A7C33">
        <w:rPr>
          <w:rtl/>
        </w:rPr>
        <w:t xml:space="preserve">צהרה רשלנית </w:t>
      </w:r>
      <w:r>
        <w:rPr>
          <w:rFonts w:hint="cs"/>
          <w:rtl/>
        </w:rPr>
        <w:t>שנעשו בתום לב, בקשר</w:t>
      </w:r>
      <w:r w:rsidRPr="00AC176B">
        <w:rPr>
          <w:rtl/>
        </w:rPr>
        <w:t xml:space="preserve"> </w:t>
      </w:r>
      <w:r w:rsidRPr="00374F42">
        <w:rPr>
          <w:rtl/>
        </w:rPr>
        <w:t xml:space="preserve">למתן </w:t>
      </w:r>
      <w:r>
        <w:rPr>
          <w:rtl/>
        </w:rPr>
        <w:t xml:space="preserve">שירותי ניהול, פיקוח ועבודות פיתוח, סיוע בשיווק ושירותי תכנון עבור </w:t>
      </w:r>
      <w:r w:rsidRPr="00894C3D">
        <w:rPr>
          <w:rtl/>
        </w:rPr>
        <w:t xml:space="preserve">הרשות לפיתוח </w:t>
      </w:r>
      <w:r>
        <w:rPr>
          <w:rtl/>
        </w:rPr>
        <w:t>והתיישבות הבדואים בנגב</w:t>
      </w:r>
      <w:r>
        <w:rPr>
          <w:rFonts w:hint="cs"/>
          <w:rtl/>
        </w:rPr>
        <w:t xml:space="preserve"> כולל פרסום מכרזים, בהתאם מכרז וחוזה עם מדינת </w:t>
      </w:r>
      <w:r w:rsidRPr="00894C3D">
        <w:rPr>
          <w:rtl/>
        </w:rPr>
        <w:t xml:space="preserve">ישראל – משרד החקלאות ופיתוח הכפר, הרשות  </w:t>
      </w:r>
      <w:r w:rsidRPr="00AC176B">
        <w:rPr>
          <w:rtl/>
        </w:rPr>
        <w:t>לפיתוח  והתיישבות הבדואים בנגב;</w:t>
      </w:r>
      <w:r>
        <w:rPr>
          <w:rFonts w:hint="cs"/>
          <w:rtl/>
        </w:rPr>
        <w:t xml:space="preserve">   </w:t>
      </w:r>
    </w:p>
    <w:p w14:paraId="7997A13B" w14:textId="77777777" w:rsidR="00911A15" w:rsidRDefault="00911A15" w:rsidP="00864E20">
      <w:pPr>
        <w:jc w:val="both"/>
        <w:rPr>
          <w:rtl/>
        </w:rPr>
      </w:pPr>
    </w:p>
    <w:p w14:paraId="49115144" w14:textId="77777777" w:rsidR="00911A15" w:rsidRDefault="00911A15" w:rsidP="00864E20">
      <w:pPr>
        <w:jc w:val="both"/>
        <w:rPr>
          <w:rtl/>
        </w:rPr>
      </w:pPr>
      <w:r>
        <w:rPr>
          <w:rFonts w:hint="cs"/>
          <w:rtl/>
        </w:rPr>
        <w:t xml:space="preserve">   ג.  </w:t>
      </w:r>
      <w:r w:rsidRPr="00374F42">
        <w:rPr>
          <w:rtl/>
        </w:rPr>
        <w:t>גבולות האחריות למקרה ולתקופת ביטוח (שנה) לא יפחת מ  – 2,500,000  דולר ארה"ב.</w:t>
      </w:r>
    </w:p>
    <w:p w14:paraId="386768DB" w14:textId="77777777" w:rsidR="00911A15" w:rsidRDefault="00911A15" w:rsidP="00864E20">
      <w:pPr>
        <w:jc w:val="both"/>
        <w:rPr>
          <w:rtl/>
        </w:rPr>
      </w:pPr>
    </w:p>
    <w:p w14:paraId="722E7A83" w14:textId="77777777" w:rsidR="00911A15" w:rsidRDefault="00911A15" w:rsidP="00864E20">
      <w:pPr>
        <w:jc w:val="both"/>
        <w:rPr>
          <w:rtl/>
        </w:rPr>
      </w:pPr>
      <w:r>
        <w:rPr>
          <w:rFonts w:hint="cs"/>
          <w:rtl/>
        </w:rPr>
        <w:t xml:space="preserve">  ד. הכיסוי על פי הפוליסה יורחב לכלול את ההרחבות הבאות:-</w:t>
      </w:r>
    </w:p>
    <w:p w14:paraId="7C1EF570" w14:textId="77777777" w:rsidR="00911A15" w:rsidRDefault="00911A15" w:rsidP="00864E20">
      <w:pPr>
        <w:jc w:val="both"/>
        <w:rPr>
          <w:rtl/>
        </w:rPr>
      </w:pPr>
      <w:r>
        <w:rPr>
          <w:rFonts w:hint="cs"/>
          <w:rtl/>
        </w:rPr>
        <w:t xml:space="preserve">        - מרמה ואי יושר של עובדים;</w:t>
      </w:r>
    </w:p>
    <w:p w14:paraId="4ABAC1A6" w14:textId="77777777" w:rsidR="00911A15" w:rsidRDefault="00911A15" w:rsidP="00864E20">
      <w:pPr>
        <w:jc w:val="both"/>
        <w:rPr>
          <w:rtl/>
        </w:rPr>
      </w:pPr>
      <w:r>
        <w:rPr>
          <w:rFonts w:hint="cs"/>
          <w:rtl/>
        </w:rPr>
        <w:t xml:space="preserve">        - אובדן מסמכים, לרבות אובדן השימוש ו/או עיכוב עקב מקרה ביטוח;</w:t>
      </w:r>
    </w:p>
    <w:p w14:paraId="79A3CFCC" w14:textId="77777777" w:rsidR="00911A15" w:rsidRDefault="00911A15" w:rsidP="00864E20">
      <w:pPr>
        <w:jc w:val="both"/>
        <w:rPr>
          <w:rtl/>
        </w:rPr>
      </w:pPr>
      <w:r>
        <w:rPr>
          <w:rFonts w:hint="cs"/>
          <w:rtl/>
        </w:rPr>
        <w:t xml:space="preserve">        - הוצאת דיבה, לשון הרע;</w:t>
      </w:r>
    </w:p>
    <w:p w14:paraId="1C67C4CA" w14:textId="77777777" w:rsidR="00911A15" w:rsidRDefault="00911A15" w:rsidP="00864E20">
      <w:pPr>
        <w:ind w:left="576" w:hanging="64"/>
        <w:jc w:val="both"/>
        <w:rPr>
          <w:rtl/>
        </w:rPr>
      </w:pPr>
      <w:r>
        <w:rPr>
          <w:rFonts w:hint="cs"/>
          <w:rtl/>
        </w:rPr>
        <w:t xml:space="preserve">-  אחריות צולבת - </w:t>
      </w:r>
      <w:r>
        <w:rPr>
          <w:rFonts w:hint="cs"/>
        </w:rPr>
        <w:t>CROSS LIABILITY</w:t>
      </w:r>
      <w:r>
        <w:rPr>
          <w:rFonts w:hint="cs"/>
          <w:rtl/>
        </w:rPr>
        <w:t>)</w:t>
      </w:r>
      <w:r w:rsidRPr="0044381C">
        <w:rPr>
          <w:rFonts w:hint="cs"/>
          <w:rtl/>
        </w:rPr>
        <w:t xml:space="preserve"> </w:t>
      </w:r>
      <w:r>
        <w:rPr>
          <w:rFonts w:hint="cs"/>
          <w:rtl/>
        </w:rPr>
        <w:t>אולם הביטוח לא יחול לגבי תביעות הספק</w:t>
      </w:r>
      <w:r w:rsidR="00864E20">
        <w:rPr>
          <w:rFonts w:hint="cs"/>
          <w:rtl/>
        </w:rPr>
        <w:t xml:space="preserve"> </w:t>
      </w:r>
      <w:r>
        <w:rPr>
          <w:rFonts w:hint="cs"/>
          <w:rtl/>
        </w:rPr>
        <w:t xml:space="preserve">           </w:t>
      </w:r>
      <w:r w:rsidRPr="000B01FE">
        <w:rPr>
          <w:rtl/>
        </w:rPr>
        <w:t xml:space="preserve">כנגד מדינת </w:t>
      </w:r>
      <w:r>
        <w:rPr>
          <w:rFonts w:hint="cs"/>
          <w:rtl/>
        </w:rPr>
        <w:t xml:space="preserve">ישראל - משרד החקלאות ופיתוח הכפר, הרשות לפיתוח והתיישבות הבדואים בנגב. </w:t>
      </w:r>
    </w:p>
    <w:p w14:paraId="53F540A4" w14:textId="77777777" w:rsidR="00911A15" w:rsidRDefault="00911A15" w:rsidP="00864E20">
      <w:pPr>
        <w:jc w:val="both"/>
        <w:rPr>
          <w:rtl/>
        </w:rPr>
      </w:pPr>
      <w:r>
        <w:rPr>
          <w:rFonts w:hint="cs"/>
          <w:rtl/>
        </w:rPr>
        <w:t xml:space="preserve">       - הארכת תקופת הגילוי לפחות 6 חודשים.</w:t>
      </w:r>
    </w:p>
    <w:p w14:paraId="02BDA375" w14:textId="77777777" w:rsidR="00911A15" w:rsidRDefault="00911A15" w:rsidP="00864E20">
      <w:pPr>
        <w:jc w:val="both"/>
        <w:rPr>
          <w:rtl/>
        </w:rPr>
      </w:pPr>
    </w:p>
    <w:p w14:paraId="403464BE" w14:textId="77777777" w:rsidR="00911A15" w:rsidRDefault="00911A15" w:rsidP="00864E20">
      <w:pPr>
        <w:jc w:val="both"/>
        <w:rPr>
          <w:rtl/>
        </w:rPr>
      </w:pPr>
      <w:r>
        <w:rPr>
          <w:rFonts w:hint="cs"/>
          <w:rtl/>
        </w:rPr>
        <w:t xml:space="preserve">   ה.  הביטוח יורחב לשפות את מדינת ישראל </w:t>
      </w:r>
      <w:r>
        <w:rPr>
          <w:rtl/>
        </w:rPr>
        <w:t>–</w:t>
      </w:r>
      <w:r>
        <w:rPr>
          <w:rFonts w:hint="cs"/>
          <w:rtl/>
        </w:rPr>
        <w:t xml:space="preserve">  משרד החקלאות ופיתוח הכפר, הרשות לפיתוח  </w:t>
      </w:r>
    </w:p>
    <w:p w14:paraId="3509B16E" w14:textId="77777777" w:rsidR="00911A15" w:rsidRDefault="00911A15" w:rsidP="00864E20">
      <w:pPr>
        <w:jc w:val="both"/>
        <w:rPr>
          <w:rtl/>
        </w:rPr>
      </w:pPr>
      <w:r>
        <w:rPr>
          <w:rFonts w:hint="cs"/>
          <w:rtl/>
        </w:rPr>
        <w:t xml:space="preserve">        ו</w:t>
      </w:r>
      <w:r w:rsidRPr="000B01FE">
        <w:rPr>
          <w:rtl/>
        </w:rPr>
        <w:t xml:space="preserve">התיישבות </w:t>
      </w:r>
      <w:r>
        <w:rPr>
          <w:rFonts w:hint="cs"/>
          <w:rtl/>
        </w:rPr>
        <w:t>הבדואים בנגב, ככל שיחשבו  אחראים למעשי ו/או  מחדלי הספק וכל הפועלים</w:t>
      </w:r>
    </w:p>
    <w:p w14:paraId="4FE8A2B9" w14:textId="77777777" w:rsidR="00911A15" w:rsidRDefault="00911A15" w:rsidP="00864E20">
      <w:pPr>
        <w:jc w:val="both"/>
        <w:rPr>
          <w:rtl/>
        </w:rPr>
      </w:pPr>
      <w:r>
        <w:rPr>
          <w:rFonts w:hint="cs"/>
          <w:rtl/>
        </w:rPr>
        <w:t xml:space="preserve">        מטעמו. </w:t>
      </w:r>
    </w:p>
    <w:p w14:paraId="2AB78447" w14:textId="77777777" w:rsidR="00911A15" w:rsidRDefault="00911A15" w:rsidP="00864E20">
      <w:pPr>
        <w:jc w:val="both"/>
        <w:rPr>
          <w:rtl/>
        </w:rPr>
      </w:pPr>
      <w:r>
        <w:rPr>
          <w:rFonts w:hint="cs"/>
          <w:rtl/>
        </w:rPr>
        <w:t xml:space="preserve">  </w:t>
      </w:r>
    </w:p>
    <w:p w14:paraId="5D5A4EF0" w14:textId="77777777" w:rsidR="00911A15" w:rsidRDefault="00911A15" w:rsidP="00911A15">
      <w:pPr>
        <w:rPr>
          <w:b/>
          <w:bCs/>
          <w:u w:val="single"/>
          <w:rtl/>
        </w:rPr>
      </w:pPr>
      <w:r>
        <w:rPr>
          <w:rFonts w:hint="cs"/>
          <w:b/>
          <w:bCs/>
          <w:rtl/>
        </w:rPr>
        <w:lastRenderedPageBreak/>
        <w:t>4</w:t>
      </w:r>
      <w:r w:rsidRPr="008E746D">
        <w:rPr>
          <w:rFonts w:hint="cs"/>
          <w:b/>
          <w:bCs/>
          <w:rtl/>
        </w:rPr>
        <w:t>.</w:t>
      </w:r>
      <w:r>
        <w:rPr>
          <w:rFonts w:hint="cs"/>
          <w:b/>
          <w:bCs/>
          <w:u w:val="single"/>
          <w:rtl/>
        </w:rPr>
        <w:t xml:space="preserve">  כללי</w:t>
      </w:r>
    </w:p>
    <w:p w14:paraId="6C934166" w14:textId="77777777" w:rsidR="00911A15" w:rsidRDefault="00911A15" w:rsidP="00911A15">
      <w:pPr>
        <w:rPr>
          <w:rtl/>
        </w:rPr>
      </w:pPr>
    </w:p>
    <w:p w14:paraId="6840DBB1" w14:textId="77777777" w:rsidR="00911A15" w:rsidRDefault="00911A15" w:rsidP="00911A15">
      <w:pPr>
        <w:rPr>
          <w:rtl/>
        </w:rPr>
      </w:pPr>
      <w:r>
        <w:rPr>
          <w:rFonts w:hint="cs"/>
          <w:rtl/>
        </w:rPr>
        <w:t>א.  בכל פוליסות הביטוח הנ"ל יכללו התנאים הבאים.</w:t>
      </w:r>
    </w:p>
    <w:p w14:paraId="1B38F609" w14:textId="77777777" w:rsidR="00911A15" w:rsidRDefault="00911A15" w:rsidP="00911A15">
      <w:pPr>
        <w:rPr>
          <w:rtl/>
        </w:rPr>
      </w:pPr>
      <w:r>
        <w:rPr>
          <w:rFonts w:hint="cs"/>
          <w:rtl/>
        </w:rPr>
        <w:t xml:space="preserve"> </w:t>
      </w:r>
    </w:p>
    <w:p w14:paraId="73437DD9" w14:textId="77777777" w:rsidR="00911A15" w:rsidRPr="00583AC9" w:rsidRDefault="00911A15" w:rsidP="00864E20">
      <w:pPr>
        <w:ind w:left="576" w:hanging="489"/>
        <w:rPr>
          <w:rtl/>
        </w:rPr>
      </w:pPr>
      <w:r>
        <w:rPr>
          <w:rFonts w:hint="cs"/>
          <w:rtl/>
        </w:rPr>
        <w:t xml:space="preserve">    (1)  לשם המבוטח תתווסף כמבוטח נוסף </w:t>
      </w:r>
      <w:r w:rsidRPr="00BA0483">
        <w:rPr>
          <w:rFonts w:hint="cs"/>
          <w:b/>
          <w:bCs/>
          <w:rtl/>
        </w:rPr>
        <w:t xml:space="preserve">מדינת ישראל </w:t>
      </w:r>
      <w:r w:rsidRPr="00BA0483">
        <w:rPr>
          <w:b/>
          <w:bCs/>
          <w:rtl/>
        </w:rPr>
        <w:t>–</w:t>
      </w:r>
      <w:r w:rsidRPr="00BA0483">
        <w:rPr>
          <w:rFonts w:hint="cs"/>
          <w:b/>
          <w:bCs/>
          <w:rtl/>
        </w:rPr>
        <w:t xml:space="preserve"> </w:t>
      </w:r>
      <w:r>
        <w:rPr>
          <w:rFonts w:hint="cs"/>
          <w:b/>
          <w:bCs/>
          <w:rtl/>
        </w:rPr>
        <w:t xml:space="preserve">ממשרד החקלאות ופיתוח הכפר, הרשות </w:t>
      </w:r>
      <w:r w:rsidRPr="000B01FE">
        <w:rPr>
          <w:b/>
          <w:bCs/>
          <w:rtl/>
        </w:rPr>
        <w:t xml:space="preserve">לפיתוח </w:t>
      </w:r>
      <w:r>
        <w:rPr>
          <w:rFonts w:hint="cs"/>
          <w:b/>
          <w:bCs/>
          <w:rtl/>
        </w:rPr>
        <w:t xml:space="preserve">ההתיישבות הבדואים בנגב, </w:t>
      </w:r>
      <w:r w:rsidRPr="00583AC9">
        <w:rPr>
          <w:rFonts w:hint="cs"/>
          <w:rtl/>
        </w:rPr>
        <w:t>בכפוף להרחבי השיפוי כמפורט לעיל.</w:t>
      </w:r>
    </w:p>
    <w:p w14:paraId="7F3FF214" w14:textId="77777777" w:rsidR="00911A15" w:rsidRDefault="00911A15" w:rsidP="00911A15">
      <w:pPr>
        <w:rPr>
          <w:b/>
          <w:bCs/>
          <w:rtl/>
        </w:rPr>
      </w:pPr>
    </w:p>
    <w:p w14:paraId="5336DA08" w14:textId="77777777" w:rsidR="00911A15" w:rsidRDefault="00911A15" w:rsidP="00BD2313">
      <w:pPr>
        <w:ind w:left="576" w:hanging="347"/>
        <w:rPr>
          <w:rtl/>
        </w:rPr>
      </w:pPr>
      <w:r>
        <w:rPr>
          <w:rFonts w:hint="cs"/>
          <w:rtl/>
        </w:rPr>
        <w:t>(2)  בכל מקרה של צמצום או ביטול הביטוח ע"י אחד הצדדים לא יהיה להם כל תוקף אלא, אם ניתנה על כך הודעה מוקדמת של 60 יום לפחות במכתב רשום לחשב הרשות לפיתוח</w:t>
      </w:r>
      <w:r w:rsidRPr="00894C3D">
        <w:rPr>
          <w:rtl/>
        </w:rPr>
        <w:t xml:space="preserve"> ההתיישבות הבדואים בנגב</w:t>
      </w:r>
      <w:r>
        <w:rPr>
          <w:rFonts w:hint="cs"/>
          <w:rtl/>
        </w:rPr>
        <w:t xml:space="preserve"> ;  </w:t>
      </w:r>
    </w:p>
    <w:p w14:paraId="7A574CFA" w14:textId="77777777" w:rsidR="00911A15" w:rsidRDefault="00911A15" w:rsidP="00911A15">
      <w:pPr>
        <w:rPr>
          <w:rtl/>
        </w:rPr>
      </w:pPr>
    </w:p>
    <w:p w14:paraId="02311E7E" w14:textId="77777777" w:rsidR="00911A15" w:rsidRDefault="00911A15" w:rsidP="00911A15">
      <w:pPr>
        <w:rPr>
          <w:rtl/>
        </w:rPr>
      </w:pPr>
      <w:r>
        <w:rPr>
          <w:rFonts w:hint="cs"/>
          <w:rtl/>
        </w:rPr>
        <w:t xml:space="preserve">    (3)  המבטח מוותר על כל זכות שיבוב, תביעה, השתתפות או חזרה כלפי מדינת ישראל </w:t>
      </w:r>
      <w:r>
        <w:rPr>
          <w:rtl/>
        </w:rPr>
        <w:t>–</w:t>
      </w:r>
      <w:r w:rsidRPr="007A43B5">
        <w:rPr>
          <w:rFonts w:hint="cs"/>
          <w:rtl/>
        </w:rPr>
        <w:t xml:space="preserve"> </w:t>
      </w:r>
      <w:r>
        <w:rPr>
          <w:rFonts w:hint="cs"/>
          <w:rtl/>
        </w:rPr>
        <w:t xml:space="preserve">משרד </w:t>
      </w:r>
    </w:p>
    <w:p w14:paraId="316B6B11" w14:textId="77777777" w:rsidR="00911A15" w:rsidRDefault="00911A15" w:rsidP="00356369">
      <w:pPr>
        <w:ind w:left="576"/>
        <w:rPr>
          <w:rtl/>
        </w:rPr>
      </w:pPr>
      <w:r>
        <w:rPr>
          <w:rFonts w:hint="cs"/>
          <w:rtl/>
        </w:rPr>
        <w:t xml:space="preserve">החקלאות ופיתוח הכפר, </w:t>
      </w:r>
      <w:r w:rsidRPr="000B01FE">
        <w:rPr>
          <w:rtl/>
        </w:rPr>
        <w:t>הרשות לפיתוח והתיישבות הבדואים בנגב ועובדיהם,  ובלבד שהוויתור לא</w:t>
      </w:r>
      <w:r w:rsidR="00356369">
        <w:rPr>
          <w:rFonts w:hint="cs"/>
          <w:rtl/>
        </w:rPr>
        <w:t xml:space="preserve"> </w:t>
      </w:r>
      <w:r w:rsidRPr="000B01FE">
        <w:rPr>
          <w:rtl/>
        </w:rPr>
        <w:t>יחול</w:t>
      </w:r>
      <w:r w:rsidRPr="000B01FE">
        <w:rPr>
          <w:rFonts w:hint="cs"/>
          <w:rtl/>
        </w:rPr>
        <w:t xml:space="preserve"> </w:t>
      </w:r>
      <w:r>
        <w:rPr>
          <w:rFonts w:hint="cs"/>
          <w:rtl/>
        </w:rPr>
        <w:t>לטובת אדם  שגרם  לנזק  מתוך כוונת זדון.</w:t>
      </w:r>
    </w:p>
    <w:p w14:paraId="00F733DD" w14:textId="77777777" w:rsidR="00911A15" w:rsidRDefault="00911A15" w:rsidP="00911A15">
      <w:pPr>
        <w:rPr>
          <w:rtl/>
        </w:rPr>
      </w:pPr>
    </w:p>
    <w:p w14:paraId="268D50BF" w14:textId="77777777" w:rsidR="00911A15" w:rsidRDefault="00911A15" w:rsidP="00911A15">
      <w:pPr>
        <w:rPr>
          <w:rtl/>
        </w:rPr>
      </w:pPr>
      <w:r>
        <w:rPr>
          <w:rFonts w:hint="cs"/>
          <w:rtl/>
        </w:rPr>
        <w:t xml:space="preserve">    (4)  הספק אחראי בלעדית כלפי המבטח לתשלום דמי הביטוח עבור הפוליסות ולמילוי כל </w:t>
      </w:r>
    </w:p>
    <w:p w14:paraId="165F705B" w14:textId="77777777" w:rsidR="00911A15" w:rsidRDefault="00911A15" w:rsidP="00911A15">
      <w:pPr>
        <w:rPr>
          <w:rtl/>
        </w:rPr>
      </w:pPr>
      <w:r>
        <w:rPr>
          <w:rFonts w:hint="cs"/>
          <w:rtl/>
        </w:rPr>
        <w:t xml:space="preserve">          </w:t>
      </w:r>
      <w:r w:rsidRPr="000B01FE">
        <w:rPr>
          <w:rtl/>
        </w:rPr>
        <w:t>החובות</w:t>
      </w:r>
      <w:r>
        <w:rPr>
          <w:rFonts w:hint="cs"/>
          <w:rtl/>
        </w:rPr>
        <w:t xml:space="preserve"> המוטלות על המבוטח על פי תנאי הפוליסות.</w:t>
      </w:r>
    </w:p>
    <w:p w14:paraId="6665FE2E" w14:textId="77777777" w:rsidR="00911A15" w:rsidRDefault="00911A15" w:rsidP="00911A15">
      <w:pPr>
        <w:rPr>
          <w:rtl/>
        </w:rPr>
      </w:pPr>
    </w:p>
    <w:p w14:paraId="71D505DC" w14:textId="77777777" w:rsidR="00911A15" w:rsidRDefault="00911A15" w:rsidP="00911A15">
      <w:pPr>
        <w:rPr>
          <w:rtl/>
        </w:rPr>
      </w:pPr>
      <w:r>
        <w:rPr>
          <w:rFonts w:hint="cs"/>
          <w:rtl/>
        </w:rPr>
        <w:t xml:space="preserve">    (5)  ההשתתפויות העצמיות הנקובות בכל פוליסה ופוליסה תחולנה בלעדית על הספק.</w:t>
      </w:r>
    </w:p>
    <w:p w14:paraId="144EB4AC" w14:textId="77777777" w:rsidR="00911A15" w:rsidRDefault="00911A15" w:rsidP="00911A15">
      <w:pPr>
        <w:rPr>
          <w:rtl/>
        </w:rPr>
      </w:pPr>
    </w:p>
    <w:p w14:paraId="2A75E5C1" w14:textId="77777777" w:rsidR="00911A15" w:rsidRDefault="00911A15" w:rsidP="00356369">
      <w:pPr>
        <w:ind w:left="576" w:hanging="347"/>
        <w:rPr>
          <w:rtl/>
        </w:rPr>
      </w:pPr>
      <w:r>
        <w:rPr>
          <w:rFonts w:hint="cs"/>
          <w:rtl/>
        </w:rPr>
        <w:t>(6)  כל סעיף בפוליסות הביטוח המפקיע או מקטין בדרך כלשהי את אחריות המבטח כאשר קיים ביטוח</w:t>
      </w:r>
      <w:r w:rsidR="00356369">
        <w:rPr>
          <w:rFonts w:hint="cs"/>
          <w:rtl/>
        </w:rPr>
        <w:t xml:space="preserve"> </w:t>
      </w:r>
      <w:r>
        <w:rPr>
          <w:rFonts w:hint="cs"/>
          <w:rtl/>
        </w:rPr>
        <w:t>אחר, לא יופעל כלפי מדינת ישראל, והביטוח הוא בחזקת ביטוח ראשוני המזכה במלוא הזכויות על</w:t>
      </w:r>
      <w:r w:rsidR="00356369">
        <w:rPr>
          <w:rFonts w:hint="cs"/>
          <w:rtl/>
        </w:rPr>
        <w:t xml:space="preserve"> </w:t>
      </w:r>
      <w:r>
        <w:rPr>
          <w:rFonts w:hint="cs"/>
          <w:rtl/>
        </w:rPr>
        <w:t>פי פוליסות הביטוח.</w:t>
      </w:r>
    </w:p>
    <w:p w14:paraId="07FBEA98" w14:textId="77777777" w:rsidR="00911A15" w:rsidRDefault="00911A15" w:rsidP="00911A15">
      <w:pPr>
        <w:rPr>
          <w:rtl/>
        </w:rPr>
      </w:pPr>
    </w:p>
    <w:p w14:paraId="666375A6" w14:textId="77777777" w:rsidR="00911A15" w:rsidRDefault="00911A15" w:rsidP="00BD2313">
      <w:pPr>
        <w:ind w:left="576" w:hanging="347"/>
        <w:rPr>
          <w:rtl/>
        </w:rPr>
      </w:pPr>
      <w:r>
        <w:rPr>
          <w:rFonts w:hint="cs"/>
          <w:rtl/>
        </w:rPr>
        <w:t xml:space="preserve">(7)  תנאי הכיסוי של הפוליסות אחריות מעבידים ואחריות כלפי צד שלישי לא יפחתו מהמקובל על פי </w:t>
      </w:r>
    </w:p>
    <w:p w14:paraId="10A5567F" w14:textId="77777777" w:rsidR="00911A15" w:rsidRDefault="00911A15" w:rsidP="00911A15">
      <w:pPr>
        <w:rPr>
          <w:rtl/>
        </w:rPr>
      </w:pPr>
      <w:r>
        <w:rPr>
          <w:rFonts w:hint="cs"/>
          <w:rtl/>
        </w:rPr>
        <w:t xml:space="preserve">         תנאי "פוליסות נוסח ביט", בכפוף להרחבת הכיסויים המתחייבים על פי הנדרש לעיל. </w:t>
      </w:r>
    </w:p>
    <w:p w14:paraId="31F3FCE9" w14:textId="77777777" w:rsidR="00911A15" w:rsidRDefault="00911A15" w:rsidP="00911A15">
      <w:pPr>
        <w:rPr>
          <w:rtl/>
        </w:rPr>
      </w:pPr>
    </w:p>
    <w:p w14:paraId="783A4803" w14:textId="77777777" w:rsidR="00911A15" w:rsidRDefault="00911A15" w:rsidP="00911A15">
      <w:pPr>
        <w:rPr>
          <w:rtl/>
        </w:rPr>
      </w:pPr>
      <w:r>
        <w:rPr>
          <w:rFonts w:hint="cs"/>
          <w:rtl/>
        </w:rPr>
        <w:t xml:space="preserve">   (8)</w:t>
      </w:r>
      <w:r>
        <w:rPr>
          <w:rtl/>
        </w:rPr>
        <w:t xml:space="preserve">  חריג כוונה ו/או רשלנות רבתי </w:t>
      </w:r>
      <w:r>
        <w:rPr>
          <w:rFonts w:hint="cs"/>
          <w:rtl/>
        </w:rPr>
        <w:t>י</w:t>
      </w:r>
      <w:r>
        <w:rPr>
          <w:rtl/>
        </w:rPr>
        <w:t>בוטל ככל שקיים</w:t>
      </w:r>
      <w:r>
        <w:rPr>
          <w:rFonts w:hint="cs"/>
          <w:rtl/>
        </w:rPr>
        <w:t xml:space="preserve">. </w:t>
      </w:r>
    </w:p>
    <w:p w14:paraId="6EE9A554" w14:textId="77777777" w:rsidR="00911A15" w:rsidRDefault="00911A15" w:rsidP="00356369">
      <w:pPr>
        <w:jc w:val="both"/>
        <w:rPr>
          <w:rtl/>
        </w:rPr>
      </w:pPr>
    </w:p>
    <w:p w14:paraId="14788CAB" w14:textId="77777777" w:rsidR="00911A15" w:rsidRDefault="00911A15" w:rsidP="00356369">
      <w:pPr>
        <w:jc w:val="both"/>
        <w:rPr>
          <w:rtl/>
        </w:rPr>
      </w:pPr>
      <w:r>
        <w:rPr>
          <w:rFonts w:hint="cs"/>
          <w:rtl/>
        </w:rPr>
        <w:t xml:space="preserve">ב.  </w:t>
      </w:r>
      <w:r>
        <w:rPr>
          <w:rtl/>
        </w:rPr>
        <w:t xml:space="preserve">העתקי פוליסות הביטוח, מאושרות ע"י המבטח או אישור קיום ביטוחים בחתימתו על קיום </w:t>
      </w:r>
    </w:p>
    <w:p w14:paraId="6FB9270D" w14:textId="77777777" w:rsidR="00911A15" w:rsidRDefault="00911A15" w:rsidP="00356369">
      <w:pPr>
        <w:jc w:val="both"/>
        <w:rPr>
          <w:rtl/>
        </w:rPr>
      </w:pPr>
      <w:r>
        <w:rPr>
          <w:rtl/>
        </w:rPr>
        <w:t xml:space="preserve">     הביטוחים כאמור יומצאו על ידי </w:t>
      </w:r>
      <w:r>
        <w:rPr>
          <w:rFonts w:hint="cs"/>
          <w:rtl/>
        </w:rPr>
        <w:t>הספק</w:t>
      </w:r>
      <w:r>
        <w:rPr>
          <w:rtl/>
        </w:rPr>
        <w:t xml:space="preserve"> למשרד החקלאות ופיתוח הכפר</w:t>
      </w:r>
      <w:r>
        <w:rPr>
          <w:rFonts w:hint="cs"/>
          <w:rtl/>
        </w:rPr>
        <w:t xml:space="preserve">, הרשות לפיתוח </w:t>
      </w:r>
    </w:p>
    <w:p w14:paraId="2D1C2100" w14:textId="77777777" w:rsidR="00911A15" w:rsidRDefault="00911A15" w:rsidP="00356369">
      <w:pPr>
        <w:jc w:val="both"/>
      </w:pPr>
      <w:r>
        <w:rPr>
          <w:rFonts w:hint="cs"/>
          <w:rtl/>
        </w:rPr>
        <w:t xml:space="preserve">     והתיישבות הבדואים בנגב </w:t>
      </w:r>
      <w:r>
        <w:rPr>
          <w:rtl/>
        </w:rPr>
        <w:t>עד למועד חתימת ההסכם</w:t>
      </w:r>
      <w:r>
        <w:rPr>
          <w:rFonts w:hint="cs"/>
          <w:rtl/>
        </w:rPr>
        <w:t>.</w:t>
      </w:r>
    </w:p>
    <w:p w14:paraId="2B2AB978" w14:textId="77777777" w:rsidR="00911A15" w:rsidRDefault="00911A15" w:rsidP="00356369">
      <w:pPr>
        <w:jc w:val="both"/>
        <w:rPr>
          <w:rtl/>
        </w:rPr>
      </w:pPr>
    </w:p>
    <w:p w14:paraId="2119FA7A" w14:textId="77777777" w:rsidR="00911A15" w:rsidRDefault="00911A15" w:rsidP="002A3DA4">
      <w:pPr>
        <w:ind w:left="371" w:hanging="284"/>
        <w:jc w:val="both"/>
        <w:rPr>
          <w:rtl/>
        </w:rPr>
      </w:pPr>
      <w:r>
        <w:rPr>
          <w:rFonts w:hint="cs"/>
          <w:rtl/>
        </w:rPr>
        <w:t>ג.  הספק</w:t>
      </w:r>
      <w:r>
        <w:rPr>
          <w:rtl/>
        </w:rPr>
        <w:t xml:space="preserve"> מתחייב בכל תקופת ההתקשרות החוזית עם מדינת ישראל – משרד החקלאות </w:t>
      </w:r>
      <w:r>
        <w:rPr>
          <w:rFonts w:hint="cs"/>
          <w:rtl/>
        </w:rPr>
        <w:t xml:space="preserve">ופיתוח הכפר, </w:t>
      </w:r>
      <w:r w:rsidRPr="00D45F82">
        <w:rPr>
          <w:rtl/>
        </w:rPr>
        <w:t xml:space="preserve">הרשות לפיתוח </w:t>
      </w:r>
      <w:r>
        <w:rPr>
          <w:rtl/>
        </w:rPr>
        <w:t>והתיישבות הבדואים בנגב</w:t>
      </w:r>
      <w:r>
        <w:rPr>
          <w:rFonts w:hint="cs"/>
          <w:rtl/>
        </w:rPr>
        <w:t xml:space="preserve">, </w:t>
      </w:r>
      <w:r>
        <w:rPr>
          <w:rtl/>
        </w:rPr>
        <w:t>וכל עוד אחריות</w:t>
      </w:r>
      <w:r>
        <w:rPr>
          <w:rFonts w:hint="cs"/>
          <w:rtl/>
        </w:rPr>
        <w:t xml:space="preserve">ו </w:t>
      </w:r>
      <w:r>
        <w:rPr>
          <w:rtl/>
        </w:rPr>
        <w:t xml:space="preserve">קיימת, להחזיק בתוקף </w:t>
      </w:r>
      <w:r>
        <w:rPr>
          <w:rFonts w:hint="cs"/>
          <w:rtl/>
        </w:rPr>
        <w:t xml:space="preserve">את פוליסות </w:t>
      </w:r>
      <w:r>
        <w:rPr>
          <w:rtl/>
        </w:rPr>
        <w:t xml:space="preserve">הביטוח. </w:t>
      </w:r>
      <w:r>
        <w:rPr>
          <w:rFonts w:hint="cs"/>
          <w:rtl/>
        </w:rPr>
        <w:t>הספק</w:t>
      </w:r>
      <w:r>
        <w:rPr>
          <w:rtl/>
        </w:rPr>
        <w:t xml:space="preserve"> מתחייב כי פוליסות הביטוח</w:t>
      </w:r>
      <w:r w:rsidRPr="00D45F82">
        <w:rPr>
          <w:rtl/>
        </w:rPr>
        <w:t xml:space="preserve"> </w:t>
      </w:r>
      <w:r>
        <w:rPr>
          <w:rtl/>
        </w:rPr>
        <w:t>תחודשנה על יד</w:t>
      </w:r>
      <w:r>
        <w:rPr>
          <w:rFonts w:hint="cs"/>
          <w:rtl/>
        </w:rPr>
        <w:t xml:space="preserve">ו </w:t>
      </w:r>
      <w:r w:rsidRPr="00D45F82">
        <w:rPr>
          <w:rtl/>
        </w:rPr>
        <w:t xml:space="preserve">מדי  שנה בשנה, כל עוד ההסכם </w:t>
      </w:r>
      <w:r>
        <w:rPr>
          <w:rtl/>
        </w:rPr>
        <w:t>עם מדינת ישראל – משרד החקלאות ופיתוח הכפר</w:t>
      </w:r>
      <w:r>
        <w:rPr>
          <w:rFonts w:hint="cs"/>
          <w:rtl/>
        </w:rPr>
        <w:t>, הרשות לפיתוח והתיישבות</w:t>
      </w:r>
      <w:r>
        <w:rPr>
          <w:rtl/>
        </w:rPr>
        <w:t xml:space="preserve"> </w:t>
      </w:r>
      <w:r>
        <w:rPr>
          <w:rFonts w:hint="cs"/>
          <w:rtl/>
        </w:rPr>
        <w:t xml:space="preserve">הבדואים בנגב </w:t>
      </w:r>
      <w:r>
        <w:rPr>
          <w:rtl/>
        </w:rPr>
        <w:t xml:space="preserve">בתוקף. </w:t>
      </w:r>
    </w:p>
    <w:p w14:paraId="7CAAD18A" w14:textId="77777777" w:rsidR="00911A15" w:rsidRDefault="00911A15" w:rsidP="002A3DA4">
      <w:pPr>
        <w:ind w:left="371" w:firstLine="4"/>
        <w:jc w:val="both"/>
        <w:rPr>
          <w:rtl/>
        </w:rPr>
      </w:pPr>
      <w:r>
        <w:rPr>
          <w:rFonts w:hint="cs"/>
          <w:rtl/>
        </w:rPr>
        <w:t>הספק</w:t>
      </w:r>
      <w:r>
        <w:rPr>
          <w:rtl/>
        </w:rPr>
        <w:t xml:space="preserve"> מתחייב להציג את העתקי פוליסות הביטוח המחודשות מאושרות וחתומות ע"י </w:t>
      </w:r>
      <w:r w:rsidRPr="00D45F82">
        <w:rPr>
          <w:rtl/>
        </w:rPr>
        <w:t xml:space="preserve">המבטח </w:t>
      </w:r>
      <w:r w:rsidR="002A3DA4">
        <w:rPr>
          <w:rFonts w:hint="cs"/>
          <w:rtl/>
        </w:rPr>
        <w:t xml:space="preserve">   </w:t>
      </w:r>
      <w:r w:rsidRPr="00D45F82">
        <w:rPr>
          <w:rtl/>
        </w:rPr>
        <w:t>או אישור בחתימת מבטחו על חידושן למשרד החקלאות</w:t>
      </w:r>
      <w:r>
        <w:rPr>
          <w:rFonts w:hint="cs"/>
          <w:rtl/>
        </w:rPr>
        <w:t xml:space="preserve"> ופיתוח </w:t>
      </w:r>
      <w:r w:rsidRPr="00D45F82">
        <w:rPr>
          <w:rtl/>
        </w:rPr>
        <w:t xml:space="preserve">הכפר, </w:t>
      </w:r>
      <w:r>
        <w:rPr>
          <w:rFonts w:hint="cs"/>
          <w:rtl/>
        </w:rPr>
        <w:t>הרשות לפיתוח והתיישבות</w:t>
      </w:r>
      <w:r w:rsidR="002A3DA4">
        <w:rPr>
          <w:rFonts w:hint="cs"/>
          <w:rtl/>
        </w:rPr>
        <w:t xml:space="preserve"> </w:t>
      </w:r>
      <w:r>
        <w:rPr>
          <w:rFonts w:hint="cs"/>
          <w:rtl/>
        </w:rPr>
        <w:t>הבדואים בנגב</w:t>
      </w:r>
      <w:r>
        <w:rPr>
          <w:rtl/>
        </w:rPr>
        <w:t xml:space="preserve"> לכל המאוחר שבועיים </w:t>
      </w:r>
      <w:r w:rsidRPr="00D45F82">
        <w:rPr>
          <w:rtl/>
        </w:rPr>
        <w:t xml:space="preserve">לפני תום תקופת הביטוח.                                                                          </w:t>
      </w:r>
    </w:p>
    <w:p w14:paraId="40359651" w14:textId="77777777" w:rsidR="00911A15" w:rsidRDefault="00911A15" w:rsidP="00356369">
      <w:pPr>
        <w:jc w:val="both"/>
        <w:rPr>
          <w:rtl/>
        </w:rPr>
      </w:pPr>
      <w:r>
        <w:rPr>
          <w:rtl/>
        </w:rPr>
        <w:t xml:space="preserve">     </w:t>
      </w:r>
    </w:p>
    <w:p w14:paraId="62D46C94" w14:textId="77777777" w:rsidR="00911A15" w:rsidRDefault="00911A15" w:rsidP="002A3DA4">
      <w:pPr>
        <w:ind w:left="375" w:hanging="288"/>
        <w:jc w:val="both"/>
        <w:rPr>
          <w:rtl/>
        </w:rPr>
      </w:pPr>
      <w:r>
        <w:rPr>
          <w:rFonts w:hint="cs"/>
          <w:rtl/>
        </w:rPr>
        <w:t xml:space="preserve">ד.  </w:t>
      </w:r>
      <w:r w:rsidRPr="005059B5">
        <w:rPr>
          <w:rFonts w:hint="cs"/>
          <w:rtl/>
        </w:rPr>
        <w:t>למען הסר כל ספק מוסכם בזה כי הביטוחים הנדרשים, גבולות האחריות ותנאי הכיסוי הם בבחינת  דרישה מ</w:t>
      </w:r>
      <w:r>
        <w:rPr>
          <w:rFonts w:hint="cs"/>
          <w:rtl/>
        </w:rPr>
        <w:t>י</w:t>
      </w:r>
      <w:r w:rsidRPr="005059B5">
        <w:rPr>
          <w:rFonts w:hint="cs"/>
          <w:rtl/>
        </w:rPr>
        <w:t>נימ</w:t>
      </w:r>
      <w:r>
        <w:rPr>
          <w:rFonts w:hint="cs"/>
          <w:rtl/>
        </w:rPr>
        <w:t>א</w:t>
      </w:r>
      <w:r w:rsidRPr="005059B5">
        <w:rPr>
          <w:rFonts w:hint="cs"/>
          <w:rtl/>
        </w:rPr>
        <w:t xml:space="preserve">לית המוטלת על </w:t>
      </w:r>
      <w:r>
        <w:rPr>
          <w:rFonts w:hint="cs"/>
          <w:rtl/>
        </w:rPr>
        <w:t>הספק</w:t>
      </w:r>
      <w:r w:rsidRPr="005059B5">
        <w:rPr>
          <w:rFonts w:hint="cs"/>
          <w:rtl/>
        </w:rPr>
        <w:t>, ועלי</w:t>
      </w:r>
      <w:r>
        <w:rPr>
          <w:rFonts w:hint="cs"/>
          <w:rtl/>
        </w:rPr>
        <w:t>ו</w:t>
      </w:r>
      <w:r w:rsidRPr="005059B5">
        <w:rPr>
          <w:rFonts w:hint="cs"/>
          <w:rtl/>
        </w:rPr>
        <w:t xml:space="preserve"> לבחון את חשיפת</w:t>
      </w:r>
      <w:r>
        <w:rPr>
          <w:rFonts w:hint="cs"/>
          <w:rtl/>
        </w:rPr>
        <w:t>ו</w:t>
      </w:r>
      <w:r w:rsidRPr="005059B5">
        <w:rPr>
          <w:rFonts w:hint="cs"/>
          <w:rtl/>
        </w:rPr>
        <w:t xml:space="preserve"> לחבות ו</w:t>
      </w:r>
      <w:r>
        <w:rPr>
          <w:rFonts w:hint="cs"/>
          <w:rtl/>
        </w:rPr>
        <w:t xml:space="preserve">כן </w:t>
      </w:r>
      <w:r w:rsidRPr="005059B5">
        <w:rPr>
          <w:rFonts w:hint="cs"/>
          <w:rtl/>
        </w:rPr>
        <w:t xml:space="preserve">לקבוע את </w:t>
      </w:r>
      <w:r>
        <w:rPr>
          <w:rFonts w:hint="cs"/>
          <w:rtl/>
        </w:rPr>
        <w:t xml:space="preserve">גבולות </w:t>
      </w:r>
      <w:r w:rsidRPr="005059B5">
        <w:rPr>
          <w:rFonts w:hint="cs"/>
          <w:rtl/>
        </w:rPr>
        <w:t>האחריות בהתאם</w:t>
      </w:r>
      <w:r>
        <w:rPr>
          <w:rFonts w:hint="cs"/>
          <w:rtl/>
        </w:rPr>
        <w:t xml:space="preserve"> לכך.</w:t>
      </w:r>
    </w:p>
    <w:p w14:paraId="0A564ABA" w14:textId="77777777" w:rsidR="00911A15" w:rsidRDefault="00911A15" w:rsidP="00356369">
      <w:pPr>
        <w:jc w:val="both"/>
        <w:rPr>
          <w:rtl/>
        </w:rPr>
      </w:pPr>
      <w:r>
        <w:rPr>
          <w:rFonts w:hint="cs"/>
          <w:rtl/>
        </w:rPr>
        <w:t xml:space="preserve">   </w:t>
      </w:r>
    </w:p>
    <w:p w14:paraId="2B7D76B2" w14:textId="77777777" w:rsidR="00911A15" w:rsidRDefault="00911A15" w:rsidP="00356369">
      <w:pPr>
        <w:jc w:val="both"/>
        <w:rPr>
          <w:rtl/>
        </w:rPr>
      </w:pPr>
      <w:r>
        <w:rPr>
          <w:rFonts w:hint="cs"/>
          <w:rtl/>
        </w:rPr>
        <w:t xml:space="preserve">ה. מודגש בזה במפורש כי אין בכל האמור בסעיפי הביטוח כדי לפטור את הספק מכל חובה </w:t>
      </w:r>
    </w:p>
    <w:p w14:paraId="073F5C31" w14:textId="77777777" w:rsidR="00911A15" w:rsidRDefault="00911A15" w:rsidP="00356369">
      <w:pPr>
        <w:jc w:val="both"/>
        <w:rPr>
          <w:rtl/>
        </w:rPr>
      </w:pPr>
      <w:r>
        <w:rPr>
          <w:rFonts w:hint="cs"/>
          <w:rtl/>
        </w:rPr>
        <w:t xml:space="preserve">     החלה  עליו על </w:t>
      </w:r>
      <w:r w:rsidRPr="00D45F82">
        <w:rPr>
          <w:rtl/>
        </w:rPr>
        <w:t>פי דין  ועל פי חוזה זה, ואין לפרש את האמור כוויתור של מדינת ישראל</w:t>
      </w:r>
      <w:r>
        <w:rPr>
          <w:rFonts w:hint="cs"/>
          <w:rtl/>
        </w:rPr>
        <w:t xml:space="preserve"> </w:t>
      </w:r>
      <w:r>
        <w:rPr>
          <w:rtl/>
        </w:rPr>
        <w:t>–</w:t>
      </w:r>
      <w:r>
        <w:rPr>
          <w:rFonts w:hint="cs"/>
          <w:rtl/>
        </w:rPr>
        <w:t xml:space="preserve"> משרד </w:t>
      </w:r>
    </w:p>
    <w:p w14:paraId="24C068E4" w14:textId="77777777" w:rsidR="00911A15" w:rsidRDefault="00911A15" w:rsidP="002A3DA4">
      <w:pPr>
        <w:ind w:left="229" w:hanging="229"/>
        <w:jc w:val="both"/>
        <w:rPr>
          <w:rtl/>
        </w:rPr>
      </w:pPr>
      <w:r>
        <w:rPr>
          <w:rFonts w:hint="cs"/>
          <w:rtl/>
        </w:rPr>
        <w:t xml:space="preserve">     החקלאות ופיתוח הכפר, הרשות לפיתוח והתיישבות הבדואים בנגב, על כל זכות או סעד המוקנים</w:t>
      </w:r>
      <w:r w:rsidR="002A3DA4">
        <w:rPr>
          <w:rFonts w:hint="cs"/>
          <w:rtl/>
        </w:rPr>
        <w:t xml:space="preserve"> </w:t>
      </w:r>
      <w:r>
        <w:rPr>
          <w:rFonts w:hint="cs"/>
          <w:rtl/>
        </w:rPr>
        <w:t>להם על פי דין ועל פי חוזה</w:t>
      </w:r>
      <w:r>
        <w:rPr>
          <w:rtl/>
        </w:rPr>
        <w:t xml:space="preserve"> </w:t>
      </w:r>
      <w:r w:rsidRPr="00D45F82">
        <w:rPr>
          <w:rtl/>
        </w:rPr>
        <w:t>זה.</w:t>
      </w:r>
    </w:p>
    <w:p w14:paraId="0484C94D" w14:textId="77777777" w:rsidR="00911A15" w:rsidRDefault="00911A15" w:rsidP="00356369">
      <w:pPr>
        <w:jc w:val="both"/>
        <w:rPr>
          <w:rtl/>
        </w:rPr>
      </w:pPr>
    </w:p>
    <w:p w14:paraId="752B339C" w14:textId="77777777" w:rsidR="00911A15" w:rsidRPr="002A3DA4" w:rsidRDefault="00911A15" w:rsidP="002A3DA4">
      <w:pPr>
        <w:jc w:val="both"/>
        <w:rPr>
          <w:b/>
          <w:bCs/>
          <w:rtl/>
        </w:rPr>
      </w:pPr>
      <w:r w:rsidRPr="002A3DA4">
        <w:rPr>
          <w:rFonts w:hint="cs"/>
          <w:b/>
          <w:bCs/>
          <w:rtl/>
        </w:rPr>
        <w:t xml:space="preserve">ב. </w:t>
      </w:r>
      <w:r w:rsidRPr="002A3DA4">
        <w:rPr>
          <w:b/>
          <w:bCs/>
          <w:u w:val="single"/>
          <w:rtl/>
        </w:rPr>
        <w:t xml:space="preserve">דרישות הביטוח </w:t>
      </w:r>
      <w:r w:rsidRPr="002A3DA4">
        <w:rPr>
          <w:rFonts w:hint="cs"/>
          <w:b/>
          <w:bCs/>
          <w:u w:val="single"/>
          <w:rtl/>
        </w:rPr>
        <w:t xml:space="preserve">מקבלני המשנה </w:t>
      </w:r>
      <w:r w:rsidRPr="002A3DA4">
        <w:rPr>
          <w:b/>
          <w:bCs/>
          <w:u w:val="single"/>
          <w:rtl/>
        </w:rPr>
        <w:t>–</w:t>
      </w:r>
      <w:r w:rsidRPr="002A3DA4">
        <w:rPr>
          <w:rFonts w:hint="cs"/>
          <w:b/>
          <w:bCs/>
          <w:u w:val="single"/>
          <w:rtl/>
        </w:rPr>
        <w:t xml:space="preserve"> בעלי המקצוע </w:t>
      </w:r>
      <w:r w:rsidRPr="002A3DA4">
        <w:rPr>
          <w:rFonts w:hint="cs"/>
          <w:b/>
          <w:bCs/>
          <w:rtl/>
        </w:rPr>
        <w:t xml:space="preserve"> </w:t>
      </w:r>
      <w:r w:rsidRPr="002A3DA4">
        <w:rPr>
          <w:b/>
          <w:bCs/>
          <w:rtl/>
        </w:rPr>
        <w:t xml:space="preserve">      </w:t>
      </w:r>
    </w:p>
    <w:p w14:paraId="1567E10F" w14:textId="77777777" w:rsidR="00911A15" w:rsidRPr="008E746D" w:rsidRDefault="00911A15" w:rsidP="002A3DA4">
      <w:pPr>
        <w:jc w:val="both"/>
        <w:rPr>
          <w:b/>
          <w:bCs/>
          <w:sz w:val="28"/>
          <w:szCs w:val="28"/>
          <w:rtl/>
        </w:rPr>
      </w:pPr>
    </w:p>
    <w:p w14:paraId="4D31B9D1" w14:textId="77777777" w:rsidR="00911A15" w:rsidRDefault="00911A15" w:rsidP="002A3DA4">
      <w:pPr>
        <w:jc w:val="both"/>
        <w:rPr>
          <w:rtl/>
        </w:rPr>
      </w:pPr>
      <w:r>
        <w:rPr>
          <w:rFonts w:hint="cs"/>
          <w:rtl/>
        </w:rPr>
        <w:t>הספק</w:t>
      </w:r>
      <w:r w:rsidRPr="006B5FFE">
        <w:rPr>
          <w:rFonts w:hint="cs"/>
          <w:rtl/>
        </w:rPr>
        <w:t xml:space="preserve">  מתחייב כי </w:t>
      </w:r>
      <w:r>
        <w:rPr>
          <w:rFonts w:hint="cs"/>
          <w:rtl/>
        </w:rPr>
        <w:t>י</w:t>
      </w:r>
      <w:r w:rsidRPr="006B5FFE">
        <w:rPr>
          <w:rFonts w:hint="cs"/>
          <w:rtl/>
        </w:rPr>
        <w:t>דאג כי במסגרת ההתקשרות של</w:t>
      </w:r>
      <w:r>
        <w:rPr>
          <w:rFonts w:hint="cs"/>
          <w:rtl/>
        </w:rPr>
        <w:t>ו</w:t>
      </w:r>
      <w:r w:rsidRPr="006B5FFE">
        <w:rPr>
          <w:rFonts w:hint="cs"/>
          <w:rtl/>
        </w:rPr>
        <w:t xml:space="preserve"> עם </w:t>
      </w:r>
      <w:r w:rsidRPr="006B5FFE">
        <w:rPr>
          <w:rtl/>
        </w:rPr>
        <w:t xml:space="preserve">קבלני המשנה – בעל המקצוע   </w:t>
      </w:r>
      <w:r w:rsidRPr="006B5FFE">
        <w:rPr>
          <w:rFonts w:hint="cs"/>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w:t>
      </w:r>
      <w:r>
        <w:rPr>
          <w:rFonts w:hint="cs"/>
          <w:rtl/>
        </w:rPr>
        <w:t>הספק</w:t>
      </w:r>
      <w:r w:rsidRPr="006B5FFE">
        <w:rPr>
          <w:rFonts w:hint="cs"/>
          <w:rtl/>
        </w:rPr>
        <w:t xml:space="preserve"> ולטובת מדינת ישראל </w:t>
      </w:r>
      <w:r w:rsidRPr="006B5FFE">
        <w:rPr>
          <w:rtl/>
        </w:rPr>
        <w:t>–</w:t>
      </w:r>
      <w:r w:rsidRPr="006B5FFE">
        <w:rPr>
          <w:rFonts w:hint="cs"/>
          <w:rtl/>
        </w:rPr>
        <w:t>משרד החקלאות ופיתוח הכפר - הרשות לפיתוח והתיישבות הבדואים בנגב,  להציג  למשרד החקלאות ופיתוח הכפר - הרשות לפיתוח והתיישבות הבדואים בנגב אישורי ביטוח או פוליסות ביטוח הכוללות את כל הכיסויים והתנאים הנדרשים כאשר גבולות האחריות לא יפחתו מהמצוין להלן:-</w:t>
      </w:r>
    </w:p>
    <w:p w14:paraId="07B257B4" w14:textId="77777777" w:rsidR="00911A15" w:rsidRPr="004031E3" w:rsidRDefault="00911A15" w:rsidP="00557231">
      <w:pPr>
        <w:jc w:val="both"/>
        <w:rPr>
          <w:rtl/>
        </w:rPr>
      </w:pPr>
    </w:p>
    <w:p w14:paraId="5FDB4086" w14:textId="77777777" w:rsidR="00911A15" w:rsidRPr="006B5FFE" w:rsidRDefault="00911A15" w:rsidP="00557231">
      <w:pPr>
        <w:jc w:val="both"/>
        <w:rPr>
          <w:rtl/>
        </w:rPr>
      </w:pPr>
    </w:p>
    <w:p w14:paraId="79472DFE" w14:textId="77777777" w:rsidR="00911A15" w:rsidRPr="006B5FFE" w:rsidRDefault="00911A15" w:rsidP="00557231">
      <w:pPr>
        <w:jc w:val="both"/>
        <w:rPr>
          <w:b/>
          <w:bCs/>
          <w:u w:val="single"/>
          <w:rtl/>
        </w:rPr>
      </w:pPr>
      <w:r w:rsidRPr="006B5FFE">
        <w:rPr>
          <w:rFonts w:hint="cs"/>
          <w:b/>
          <w:bCs/>
          <w:rtl/>
        </w:rPr>
        <w:t>1</w:t>
      </w:r>
      <w:r w:rsidRPr="006B5FFE">
        <w:rPr>
          <w:b/>
          <w:bCs/>
          <w:rtl/>
        </w:rPr>
        <w:t xml:space="preserve">. </w:t>
      </w:r>
      <w:r w:rsidRPr="006B5FFE">
        <w:rPr>
          <w:b/>
          <w:bCs/>
          <w:u w:val="single"/>
          <w:rtl/>
        </w:rPr>
        <w:t>ביטוח חבות מעבידים</w:t>
      </w:r>
      <w:r w:rsidRPr="006B5FFE">
        <w:rPr>
          <w:rFonts w:hint="cs"/>
          <w:b/>
          <w:bCs/>
          <w:u w:val="single"/>
          <w:rtl/>
        </w:rPr>
        <w:t xml:space="preserve"> </w:t>
      </w:r>
    </w:p>
    <w:p w14:paraId="3ABC56E5" w14:textId="77777777" w:rsidR="00911A15" w:rsidRPr="006B5FFE" w:rsidRDefault="00911A15" w:rsidP="00557231">
      <w:pPr>
        <w:jc w:val="both"/>
        <w:rPr>
          <w:rtl/>
        </w:rPr>
      </w:pPr>
    </w:p>
    <w:p w14:paraId="665E5F23" w14:textId="77777777" w:rsidR="00911A15" w:rsidRPr="006B5FFE" w:rsidRDefault="00911A15" w:rsidP="00557231">
      <w:pPr>
        <w:jc w:val="both"/>
        <w:rPr>
          <w:rtl/>
        </w:rPr>
      </w:pPr>
      <w:r w:rsidRPr="006B5FFE">
        <w:rPr>
          <w:rtl/>
        </w:rPr>
        <w:t xml:space="preserve">   א. </w:t>
      </w:r>
      <w:r w:rsidRPr="006B5FFE">
        <w:rPr>
          <w:rFonts w:hint="cs"/>
          <w:rtl/>
        </w:rPr>
        <w:t xml:space="preserve">קבלן המשנה </w:t>
      </w:r>
      <w:r w:rsidRPr="006B5FFE">
        <w:rPr>
          <w:rtl/>
        </w:rPr>
        <w:t>–</w:t>
      </w:r>
      <w:r w:rsidRPr="006B5FFE">
        <w:rPr>
          <w:rFonts w:hint="cs"/>
          <w:rtl/>
        </w:rPr>
        <w:t xml:space="preserve"> בעל המקצוע </w:t>
      </w:r>
      <w:r w:rsidRPr="006B5FFE">
        <w:rPr>
          <w:rtl/>
        </w:rPr>
        <w:t xml:space="preserve">יבטח את אחריותו החוקית כלפי עובדיו, בביטוח חבות </w:t>
      </w:r>
    </w:p>
    <w:p w14:paraId="4D74BAA6" w14:textId="77777777" w:rsidR="00911A15" w:rsidRPr="006B5FFE" w:rsidRDefault="00911A15" w:rsidP="00557231">
      <w:pPr>
        <w:jc w:val="both"/>
        <w:rPr>
          <w:rtl/>
        </w:rPr>
      </w:pPr>
      <w:r w:rsidRPr="006B5FFE">
        <w:rPr>
          <w:rtl/>
        </w:rPr>
        <w:t xml:space="preserve">        </w:t>
      </w:r>
      <w:r w:rsidRPr="006B5FFE">
        <w:rPr>
          <w:rFonts w:hint="cs"/>
          <w:rtl/>
        </w:rPr>
        <w:t>מעבידים</w:t>
      </w:r>
      <w:r w:rsidRPr="006B5FFE">
        <w:rPr>
          <w:rtl/>
        </w:rPr>
        <w:t xml:space="preserve"> </w:t>
      </w:r>
      <w:r w:rsidRPr="006B5FFE">
        <w:rPr>
          <w:rFonts w:hint="cs"/>
          <w:rtl/>
        </w:rPr>
        <w:t>בכל</w:t>
      </w:r>
      <w:r w:rsidRPr="006B5FFE">
        <w:rPr>
          <w:rtl/>
        </w:rPr>
        <w:t xml:space="preserve"> תחומי מדינת ישראל והשטחים המוחזקים;</w:t>
      </w:r>
    </w:p>
    <w:p w14:paraId="12295297" w14:textId="77777777" w:rsidR="00911A15" w:rsidRPr="006B5FFE" w:rsidRDefault="00911A15" w:rsidP="00557231">
      <w:pPr>
        <w:jc w:val="both"/>
        <w:rPr>
          <w:rtl/>
        </w:rPr>
      </w:pPr>
    </w:p>
    <w:p w14:paraId="56522DFD" w14:textId="77777777" w:rsidR="00911A15" w:rsidRPr="006B5FFE" w:rsidRDefault="00911A15" w:rsidP="00557231">
      <w:pPr>
        <w:jc w:val="both"/>
        <w:rPr>
          <w:rtl/>
        </w:rPr>
      </w:pPr>
      <w:r w:rsidRPr="006B5FFE">
        <w:rPr>
          <w:rtl/>
        </w:rPr>
        <w:t xml:space="preserve">   ב. גבול  האחריות לא יפחת מסך  5,000,000 דולר ארה"ב לעובד,  למקרה ולתקופת ביטוח </w:t>
      </w:r>
    </w:p>
    <w:p w14:paraId="29BB3986" w14:textId="77777777" w:rsidR="00911A15" w:rsidRPr="006B5FFE" w:rsidRDefault="00911A15" w:rsidP="00557231">
      <w:pPr>
        <w:jc w:val="both"/>
        <w:rPr>
          <w:rtl/>
        </w:rPr>
      </w:pPr>
      <w:r w:rsidRPr="006B5FFE">
        <w:rPr>
          <w:rFonts w:hint="cs"/>
          <w:rtl/>
        </w:rPr>
        <w:t xml:space="preserve">       </w:t>
      </w:r>
      <w:r w:rsidRPr="006B5FFE">
        <w:rPr>
          <w:rtl/>
        </w:rPr>
        <w:t>(שנה);</w:t>
      </w:r>
    </w:p>
    <w:p w14:paraId="0E9A91C4" w14:textId="77777777" w:rsidR="00911A15" w:rsidRPr="006B5FFE" w:rsidRDefault="00911A15" w:rsidP="00557231">
      <w:pPr>
        <w:jc w:val="both"/>
        <w:rPr>
          <w:rtl/>
        </w:rPr>
      </w:pPr>
    </w:p>
    <w:p w14:paraId="5AD6B5A3" w14:textId="77777777" w:rsidR="00911A15" w:rsidRPr="006B5FFE" w:rsidRDefault="00911A15" w:rsidP="00557231">
      <w:pPr>
        <w:jc w:val="both"/>
        <w:rPr>
          <w:rtl/>
        </w:rPr>
      </w:pPr>
      <w:r w:rsidRPr="006B5FFE">
        <w:rPr>
          <w:rFonts w:hint="cs"/>
          <w:rtl/>
        </w:rPr>
        <w:t xml:space="preserve">  ג</w:t>
      </w:r>
      <w:r w:rsidRPr="006B5FFE">
        <w:rPr>
          <w:rtl/>
        </w:rPr>
        <w:t xml:space="preserve">. </w:t>
      </w:r>
      <w:r w:rsidRPr="006B5FFE">
        <w:rPr>
          <w:rFonts w:hint="cs"/>
          <w:rtl/>
        </w:rPr>
        <w:t>הביטוח</w:t>
      </w:r>
      <w:r w:rsidRPr="006B5FFE">
        <w:rPr>
          <w:rtl/>
        </w:rPr>
        <w:t xml:space="preserve"> </w:t>
      </w:r>
      <w:r w:rsidRPr="006B5FFE">
        <w:rPr>
          <w:rFonts w:hint="cs"/>
          <w:rtl/>
        </w:rPr>
        <w:t>יורחב</w:t>
      </w:r>
      <w:r w:rsidRPr="006B5FFE">
        <w:rPr>
          <w:rtl/>
        </w:rPr>
        <w:t xml:space="preserve"> </w:t>
      </w:r>
      <w:r w:rsidRPr="006B5FFE">
        <w:rPr>
          <w:rFonts w:hint="cs"/>
          <w:rtl/>
        </w:rPr>
        <w:t>לכסות</w:t>
      </w:r>
      <w:r w:rsidRPr="006B5FFE">
        <w:rPr>
          <w:rtl/>
        </w:rPr>
        <w:t xml:space="preserve"> </w:t>
      </w:r>
      <w:r w:rsidRPr="006B5FFE">
        <w:rPr>
          <w:rFonts w:hint="cs"/>
          <w:rtl/>
        </w:rPr>
        <w:t>את</w:t>
      </w:r>
      <w:r w:rsidRPr="006B5FFE">
        <w:rPr>
          <w:rtl/>
        </w:rPr>
        <w:t xml:space="preserve"> </w:t>
      </w:r>
      <w:r w:rsidRPr="006B5FFE">
        <w:rPr>
          <w:rFonts w:hint="cs"/>
          <w:rtl/>
        </w:rPr>
        <w:t>חבותו</w:t>
      </w:r>
      <w:r w:rsidRPr="006B5FFE">
        <w:rPr>
          <w:rtl/>
        </w:rPr>
        <w:t xml:space="preserve"> </w:t>
      </w:r>
      <w:r w:rsidRPr="006B5FFE">
        <w:rPr>
          <w:rFonts w:hint="cs"/>
          <w:rtl/>
        </w:rPr>
        <w:t>של</w:t>
      </w:r>
      <w:r w:rsidRPr="006B5FFE">
        <w:rPr>
          <w:rtl/>
        </w:rPr>
        <w:t xml:space="preserve"> </w:t>
      </w:r>
      <w:r w:rsidRPr="006B5FFE">
        <w:rPr>
          <w:rFonts w:hint="cs"/>
          <w:rtl/>
        </w:rPr>
        <w:t>המבוטח</w:t>
      </w:r>
      <w:r w:rsidRPr="006B5FFE">
        <w:rPr>
          <w:rtl/>
        </w:rPr>
        <w:t xml:space="preserve"> </w:t>
      </w:r>
      <w:r w:rsidRPr="006B5FFE">
        <w:rPr>
          <w:rFonts w:hint="cs"/>
          <w:rtl/>
        </w:rPr>
        <w:t>כלפי</w:t>
      </w:r>
      <w:r w:rsidRPr="006B5FFE">
        <w:rPr>
          <w:rtl/>
        </w:rPr>
        <w:t xml:space="preserve"> </w:t>
      </w:r>
      <w:r w:rsidRPr="006B5FFE">
        <w:rPr>
          <w:rFonts w:hint="cs"/>
          <w:rtl/>
        </w:rPr>
        <w:t>קבלנים</w:t>
      </w:r>
      <w:r w:rsidRPr="006B5FFE">
        <w:rPr>
          <w:rtl/>
        </w:rPr>
        <w:t xml:space="preserve">, </w:t>
      </w:r>
      <w:r w:rsidRPr="006B5FFE">
        <w:rPr>
          <w:rFonts w:hint="cs"/>
          <w:rtl/>
        </w:rPr>
        <w:t>קבלני</w:t>
      </w:r>
      <w:r w:rsidRPr="006B5FFE">
        <w:rPr>
          <w:rtl/>
        </w:rPr>
        <w:t xml:space="preserve"> </w:t>
      </w:r>
      <w:r w:rsidRPr="006B5FFE">
        <w:rPr>
          <w:rFonts w:hint="cs"/>
          <w:rtl/>
        </w:rPr>
        <w:t>משנה</w:t>
      </w:r>
      <w:r w:rsidRPr="006B5FFE">
        <w:rPr>
          <w:rtl/>
        </w:rPr>
        <w:t xml:space="preserve"> </w:t>
      </w:r>
      <w:r w:rsidRPr="006B5FFE">
        <w:rPr>
          <w:rFonts w:hint="cs"/>
          <w:rtl/>
        </w:rPr>
        <w:t>ועובדיהם</w:t>
      </w:r>
      <w:r w:rsidRPr="006B5FFE">
        <w:rPr>
          <w:rtl/>
        </w:rPr>
        <w:t xml:space="preserve"> </w:t>
      </w:r>
      <w:r w:rsidRPr="006B5FFE">
        <w:rPr>
          <w:rFonts w:hint="cs"/>
          <w:rtl/>
        </w:rPr>
        <w:t>היה</w:t>
      </w:r>
      <w:r w:rsidRPr="006B5FFE">
        <w:rPr>
          <w:rtl/>
        </w:rPr>
        <w:t xml:space="preserve"> </w:t>
      </w:r>
    </w:p>
    <w:p w14:paraId="7A031936" w14:textId="77777777" w:rsidR="00911A15" w:rsidRPr="006B5FFE" w:rsidRDefault="00911A15" w:rsidP="00557231">
      <w:pPr>
        <w:jc w:val="both"/>
        <w:rPr>
          <w:rtl/>
        </w:rPr>
      </w:pPr>
      <w:r w:rsidRPr="006B5FFE">
        <w:rPr>
          <w:rtl/>
        </w:rPr>
        <w:t xml:space="preserve">      </w:t>
      </w:r>
      <w:r w:rsidRPr="006B5FFE">
        <w:rPr>
          <w:rFonts w:hint="cs"/>
          <w:rtl/>
        </w:rPr>
        <w:t>ויחשב</w:t>
      </w:r>
      <w:r w:rsidRPr="006B5FFE">
        <w:rPr>
          <w:rtl/>
        </w:rPr>
        <w:t xml:space="preserve"> </w:t>
      </w:r>
      <w:r w:rsidRPr="006B5FFE">
        <w:rPr>
          <w:rFonts w:hint="cs"/>
          <w:rtl/>
        </w:rPr>
        <w:t>כמעבידם</w:t>
      </w:r>
      <w:r w:rsidRPr="006B5FFE">
        <w:rPr>
          <w:rtl/>
        </w:rPr>
        <w:t>;</w:t>
      </w:r>
    </w:p>
    <w:p w14:paraId="63EB1524" w14:textId="77777777" w:rsidR="00911A15" w:rsidRPr="006B5FFE" w:rsidRDefault="00911A15" w:rsidP="00557231">
      <w:pPr>
        <w:jc w:val="both"/>
        <w:rPr>
          <w:rtl/>
        </w:rPr>
      </w:pPr>
    </w:p>
    <w:p w14:paraId="4C96EEE7" w14:textId="77777777" w:rsidR="00911A15" w:rsidRPr="006B5FFE" w:rsidRDefault="00911A15" w:rsidP="00557231">
      <w:pPr>
        <w:ind w:left="371" w:hanging="284"/>
        <w:jc w:val="both"/>
        <w:rPr>
          <w:rtl/>
        </w:rPr>
      </w:pPr>
      <w:r w:rsidRPr="006B5FFE">
        <w:rPr>
          <w:rtl/>
        </w:rPr>
        <w:t xml:space="preserve"> </w:t>
      </w:r>
      <w:r w:rsidRPr="006B5FFE">
        <w:rPr>
          <w:rFonts w:hint="cs"/>
          <w:rtl/>
        </w:rPr>
        <w:t>ד</w:t>
      </w:r>
      <w:r w:rsidRPr="006B5FFE">
        <w:rPr>
          <w:rtl/>
        </w:rPr>
        <w:t xml:space="preserve">. </w:t>
      </w:r>
      <w:r w:rsidRPr="006B5FFE">
        <w:rPr>
          <w:rFonts w:hint="cs"/>
          <w:rtl/>
        </w:rPr>
        <w:t xml:space="preserve"> </w:t>
      </w:r>
      <w:r w:rsidRPr="006B5FFE">
        <w:rPr>
          <w:rtl/>
        </w:rPr>
        <w:t xml:space="preserve">הביטוח על פי הפוליסה יורחב לשפות את מדינת ישראל – </w:t>
      </w:r>
      <w:r w:rsidRPr="004031E3">
        <w:rPr>
          <w:rFonts w:hint="cs"/>
          <w:rtl/>
        </w:rPr>
        <w:t xml:space="preserve">משרד החקלאות ופיתוח הכפר, </w:t>
      </w:r>
      <w:r w:rsidR="00557231">
        <w:rPr>
          <w:rFonts w:hint="cs"/>
          <w:rtl/>
        </w:rPr>
        <w:t xml:space="preserve">      </w:t>
      </w:r>
      <w:r w:rsidRPr="004031E3">
        <w:rPr>
          <w:rFonts w:hint="cs"/>
          <w:rtl/>
        </w:rPr>
        <w:t>הרשות</w:t>
      </w:r>
      <w:r w:rsidR="00557231">
        <w:rPr>
          <w:rFonts w:hint="cs"/>
          <w:rtl/>
        </w:rPr>
        <w:t xml:space="preserve"> </w:t>
      </w:r>
      <w:r w:rsidRPr="004031E3">
        <w:rPr>
          <w:rFonts w:hint="cs"/>
          <w:rtl/>
        </w:rPr>
        <w:t>לפיתוח והתיישבות הבדואים בנגב ו</w:t>
      </w:r>
      <w:r>
        <w:rPr>
          <w:rFonts w:hint="cs"/>
          <w:rtl/>
        </w:rPr>
        <w:t>הספק</w:t>
      </w:r>
      <w:r w:rsidRPr="004031E3">
        <w:rPr>
          <w:rFonts w:hint="cs"/>
          <w:rtl/>
        </w:rPr>
        <w:t xml:space="preserve"> </w:t>
      </w:r>
      <w:r w:rsidRPr="006B5FFE">
        <w:rPr>
          <w:rFonts w:hint="cs"/>
          <w:rtl/>
        </w:rPr>
        <w:t>היה ונטען</w:t>
      </w:r>
      <w:r w:rsidRPr="006B5FFE">
        <w:rPr>
          <w:rtl/>
        </w:rPr>
        <w:t xml:space="preserve"> </w:t>
      </w:r>
      <w:r w:rsidRPr="006B5FFE">
        <w:rPr>
          <w:rFonts w:hint="cs"/>
          <w:rtl/>
        </w:rPr>
        <w:t>לעניין</w:t>
      </w:r>
      <w:r w:rsidRPr="006B5FFE">
        <w:rPr>
          <w:rtl/>
        </w:rPr>
        <w:t xml:space="preserve"> </w:t>
      </w:r>
      <w:r w:rsidRPr="006B5FFE">
        <w:rPr>
          <w:rFonts w:hint="cs"/>
          <w:rtl/>
        </w:rPr>
        <w:t>קרות</w:t>
      </w:r>
      <w:r w:rsidRPr="006B5FFE">
        <w:rPr>
          <w:rtl/>
        </w:rPr>
        <w:t xml:space="preserve"> </w:t>
      </w:r>
      <w:r w:rsidRPr="006B5FFE">
        <w:rPr>
          <w:rFonts w:hint="cs"/>
          <w:rtl/>
        </w:rPr>
        <w:t>תאונת</w:t>
      </w:r>
      <w:r w:rsidRPr="006B5FFE">
        <w:rPr>
          <w:rtl/>
        </w:rPr>
        <w:t xml:space="preserve">  </w:t>
      </w:r>
      <w:r w:rsidRPr="004031E3">
        <w:rPr>
          <w:rFonts w:hint="cs"/>
          <w:rtl/>
        </w:rPr>
        <w:t xml:space="preserve">עבודה / מחלת </w:t>
      </w:r>
      <w:r w:rsidRPr="006B5FFE">
        <w:rPr>
          <w:rFonts w:hint="cs"/>
          <w:rtl/>
        </w:rPr>
        <w:t>מקצוע</w:t>
      </w:r>
      <w:r w:rsidRPr="006B5FFE">
        <w:rPr>
          <w:rFonts w:ascii="Calibri" w:eastAsia="Calibri" w:hAnsi="Calibri" w:cs="Arial" w:hint="cs"/>
          <w:sz w:val="22"/>
          <w:szCs w:val="22"/>
          <w:rtl/>
        </w:rPr>
        <w:t xml:space="preserve"> </w:t>
      </w:r>
      <w:r w:rsidRPr="006B5FFE">
        <w:rPr>
          <w:rFonts w:hint="cs"/>
          <w:rtl/>
        </w:rPr>
        <w:t>כלשהי</w:t>
      </w:r>
      <w:r w:rsidRPr="006B5FFE">
        <w:rPr>
          <w:rtl/>
        </w:rPr>
        <w:t xml:space="preserve"> </w:t>
      </w:r>
      <w:r w:rsidRPr="006B5FFE">
        <w:rPr>
          <w:rFonts w:hint="cs"/>
          <w:rtl/>
        </w:rPr>
        <w:t>כי</w:t>
      </w:r>
      <w:r w:rsidRPr="006B5FFE">
        <w:rPr>
          <w:rtl/>
        </w:rPr>
        <w:t xml:space="preserve"> </w:t>
      </w:r>
      <w:r w:rsidRPr="006B5FFE">
        <w:rPr>
          <w:rFonts w:hint="cs"/>
          <w:rtl/>
        </w:rPr>
        <w:t>הם</w:t>
      </w:r>
      <w:r w:rsidRPr="006B5FFE">
        <w:rPr>
          <w:rtl/>
        </w:rPr>
        <w:t xml:space="preserve"> </w:t>
      </w:r>
      <w:r w:rsidRPr="006B5FFE">
        <w:rPr>
          <w:rFonts w:hint="cs"/>
          <w:rtl/>
        </w:rPr>
        <w:t>נושאים בחבות</w:t>
      </w:r>
      <w:r w:rsidRPr="006B5FFE">
        <w:rPr>
          <w:rtl/>
        </w:rPr>
        <w:t xml:space="preserve"> </w:t>
      </w:r>
      <w:r w:rsidRPr="006B5FFE">
        <w:rPr>
          <w:rFonts w:hint="cs"/>
          <w:rtl/>
        </w:rPr>
        <w:t>מעביד</w:t>
      </w:r>
      <w:r w:rsidRPr="006B5FFE">
        <w:rPr>
          <w:rtl/>
        </w:rPr>
        <w:t xml:space="preserve"> </w:t>
      </w:r>
      <w:r w:rsidRPr="006B5FFE">
        <w:rPr>
          <w:rFonts w:hint="cs"/>
          <w:rtl/>
        </w:rPr>
        <w:t>כלשהם</w:t>
      </w:r>
      <w:r w:rsidRPr="006B5FFE">
        <w:rPr>
          <w:rtl/>
        </w:rPr>
        <w:t xml:space="preserve">  </w:t>
      </w:r>
      <w:r w:rsidRPr="006B5FFE">
        <w:rPr>
          <w:rFonts w:hint="cs"/>
          <w:rtl/>
        </w:rPr>
        <w:t>כלפי</w:t>
      </w:r>
      <w:r w:rsidRPr="006B5FFE">
        <w:rPr>
          <w:rtl/>
        </w:rPr>
        <w:t xml:space="preserve"> </w:t>
      </w:r>
      <w:r w:rsidRPr="006B5FFE">
        <w:rPr>
          <w:rFonts w:hint="cs"/>
          <w:rtl/>
        </w:rPr>
        <w:t>מי</w:t>
      </w:r>
      <w:r w:rsidRPr="006B5FFE">
        <w:rPr>
          <w:rtl/>
        </w:rPr>
        <w:t xml:space="preserve"> </w:t>
      </w:r>
      <w:r w:rsidRPr="006B5FFE">
        <w:rPr>
          <w:rFonts w:hint="cs"/>
          <w:rtl/>
        </w:rPr>
        <w:t>מעובדי</w:t>
      </w:r>
      <w:r w:rsidRPr="006B5FFE">
        <w:rPr>
          <w:rtl/>
        </w:rPr>
        <w:t xml:space="preserve"> </w:t>
      </w:r>
      <w:r w:rsidRPr="006B5FFE">
        <w:rPr>
          <w:rFonts w:hint="cs"/>
          <w:rtl/>
        </w:rPr>
        <w:t xml:space="preserve">ומועסקי </w:t>
      </w:r>
      <w:r w:rsidRPr="004031E3">
        <w:rPr>
          <w:rtl/>
        </w:rPr>
        <w:t>קבלן המשנה – בעל</w:t>
      </w:r>
      <w:r w:rsidR="00557231">
        <w:rPr>
          <w:rFonts w:hint="cs"/>
          <w:rtl/>
        </w:rPr>
        <w:t xml:space="preserve"> </w:t>
      </w:r>
      <w:r w:rsidRPr="006B5FFE">
        <w:rPr>
          <w:rFonts w:hint="cs"/>
          <w:rtl/>
        </w:rPr>
        <w:t>המקצוע</w:t>
      </w:r>
      <w:r w:rsidRPr="006B5FFE">
        <w:rPr>
          <w:rtl/>
        </w:rPr>
        <w:t>.</w:t>
      </w:r>
      <w:r w:rsidRPr="006B5FFE">
        <w:rPr>
          <w:rFonts w:hint="cs"/>
          <w:rtl/>
        </w:rPr>
        <w:t xml:space="preserve">         </w:t>
      </w:r>
    </w:p>
    <w:p w14:paraId="5557F22D" w14:textId="77777777" w:rsidR="00911A15" w:rsidRPr="006B5FFE" w:rsidRDefault="00911A15" w:rsidP="00557231">
      <w:pPr>
        <w:jc w:val="both"/>
        <w:rPr>
          <w:rtl/>
        </w:rPr>
      </w:pPr>
      <w:r w:rsidRPr="006B5FFE">
        <w:rPr>
          <w:rFonts w:hint="cs"/>
          <w:rtl/>
        </w:rPr>
        <w:t xml:space="preserve">       </w:t>
      </w:r>
    </w:p>
    <w:p w14:paraId="29F29585" w14:textId="77777777" w:rsidR="00911A15" w:rsidRPr="006B5FFE" w:rsidRDefault="00911A15" w:rsidP="00557231">
      <w:pPr>
        <w:jc w:val="both"/>
        <w:rPr>
          <w:b/>
          <w:bCs/>
          <w:rtl/>
        </w:rPr>
      </w:pPr>
      <w:r w:rsidRPr="006B5FFE">
        <w:rPr>
          <w:rFonts w:hint="cs"/>
          <w:b/>
          <w:bCs/>
          <w:rtl/>
        </w:rPr>
        <w:t>2</w:t>
      </w:r>
      <w:r w:rsidRPr="006B5FFE">
        <w:rPr>
          <w:b/>
          <w:bCs/>
          <w:rtl/>
        </w:rPr>
        <w:t xml:space="preserve">. </w:t>
      </w:r>
      <w:r w:rsidRPr="006B5FFE">
        <w:rPr>
          <w:b/>
          <w:bCs/>
          <w:u w:val="single"/>
          <w:rtl/>
        </w:rPr>
        <w:t>ביטוח אחריות כלפי צד שלישי</w:t>
      </w:r>
    </w:p>
    <w:p w14:paraId="5A5EDBBE" w14:textId="77777777" w:rsidR="00911A15" w:rsidRPr="006B5FFE" w:rsidRDefault="00911A15" w:rsidP="00557231">
      <w:pPr>
        <w:jc w:val="both"/>
        <w:rPr>
          <w:rtl/>
        </w:rPr>
      </w:pPr>
    </w:p>
    <w:p w14:paraId="0420EC5B" w14:textId="77777777" w:rsidR="00911A15" w:rsidRPr="006B5FFE" w:rsidRDefault="00911A15" w:rsidP="00557231">
      <w:pPr>
        <w:jc w:val="both"/>
        <w:rPr>
          <w:rtl/>
        </w:rPr>
      </w:pPr>
      <w:r w:rsidRPr="006B5FFE">
        <w:rPr>
          <w:rtl/>
        </w:rPr>
        <w:t xml:space="preserve">   א.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xml:space="preserve"> יבטח את אחריותו החוקית על פי דיני מדינת ישראל בביטוח </w:t>
      </w:r>
    </w:p>
    <w:p w14:paraId="7E181AD9" w14:textId="77777777" w:rsidR="00911A15" w:rsidRPr="006B5FFE" w:rsidRDefault="00911A15" w:rsidP="00557231">
      <w:pPr>
        <w:jc w:val="both"/>
        <w:rPr>
          <w:rtl/>
        </w:rPr>
      </w:pPr>
      <w:r w:rsidRPr="006B5FFE">
        <w:rPr>
          <w:rtl/>
        </w:rPr>
        <w:t xml:space="preserve">       </w:t>
      </w:r>
      <w:r w:rsidRPr="006B5FFE">
        <w:rPr>
          <w:rFonts w:hint="cs"/>
          <w:rtl/>
        </w:rPr>
        <w:t xml:space="preserve"> אחריות</w:t>
      </w:r>
      <w:r w:rsidRPr="006B5FFE">
        <w:rPr>
          <w:rtl/>
        </w:rPr>
        <w:t xml:space="preserve"> כלפי צד שלישי גוף ורכוש, בכל תחומי מדינת ישראל והשטחים המוחזקים;</w:t>
      </w:r>
    </w:p>
    <w:p w14:paraId="7DCAF515" w14:textId="77777777" w:rsidR="00911A15" w:rsidRPr="006B5FFE" w:rsidRDefault="00911A15" w:rsidP="00557231">
      <w:pPr>
        <w:jc w:val="both"/>
        <w:rPr>
          <w:rtl/>
        </w:rPr>
      </w:pPr>
    </w:p>
    <w:p w14:paraId="6E292960" w14:textId="77777777" w:rsidR="00911A15" w:rsidRPr="006B5FFE" w:rsidRDefault="00911A15" w:rsidP="00557231">
      <w:pPr>
        <w:jc w:val="both"/>
        <w:rPr>
          <w:rtl/>
        </w:rPr>
      </w:pPr>
      <w:r w:rsidRPr="006B5FFE">
        <w:rPr>
          <w:rFonts w:hint="cs"/>
          <w:rtl/>
        </w:rPr>
        <w:t xml:space="preserve">   ב. </w:t>
      </w:r>
      <w:r w:rsidRPr="006B5FFE">
        <w:rPr>
          <w:rtl/>
        </w:rPr>
        <w:t xml:space="preserve">גבול האחריות לא יפחת מסך  </w:t>
      </w:r>
      <w:r w:rsidRPr="004031E3">
        <w:rPr>
          <w:rFonts w:hint="cs"/>
          <w:rtl/>
        </w:rPr>
        <w:t>500,000</w:t>
      </w:r>
      <w:r w:rsidRPr="006B5FFE">
        <w:rPr>
          <w:rtl/>
        </w:rPr>
        <w:t xml:space="preserve"> דולר ארה"ב למקרה ולתקופת ביטוח (שנה);   </w:t>
      </w:r>
    </w:p>
    <w:p w14:paraId="3C2546BB" w14:textId="77777777" w:rsidR="00911A15" w:rsidRPr="006B5FFE" w:rsidRDefault="00911A15" w:rsidP="00557231">
      <w:pPr>
        <w:jc w:val="both"/>
        <w:rPr>
          <w:rtl/>
        </w:rPr>
      </w:pPr>
    </w:p>
    <w:p w14:paraId="7D173B56" w14:textId="77777777" w:rsidR="00911A15" w:rsidRDefault="00911A15" w:rsidP="00557231">
      <w:pPr>
        <w:jc w:val="both"/>
        <w:rPr>
          <w:rtl/>
        </w:rPr>
      </w:pPr>
      <w:r w:rsidRPr="006B5FFE">
        <w:rPr>
          <w:rtl/>
        </w:rPr>
        <w:t xml:space="preserve">   ג. בפוליסה ייכלל סעיף אחריות צולבת - </w:t>
      </w:r>
      <w:r w:rsidRPr="006B5FFE">
        <w:t>Cross  Liability</w:t>
      </w:r>
      <w:r w:rsidRPr="006B5FFE">
        <w:rPr>
          <w:rtl/>
        </w:rPr>
        <w:t>;</w:t>
      </w:r>
    </w:p>
    <w:p w14:paraId="7F4C566A" w14:textId="77777777" w:rsidR="00911A15" w:rsidRPr="006B5FFE" w:rsidRDefault="00911A15" w:rsidP="00557231">
      <w:pPr>
        <w:jc w:val="both"/>
        <w:rPr>
          <w:rtl/>
        </w:rPr>
      </w:pPr>
    </w:p>
    <w:p w14:paraId="2E9C0A3C" w14:textId="77777777" w:rsidR="00911A15" w:rsidRPr="006B5FFE" w:rsidRDefault="00911A15" w:rsidP="00557231">
      <w:pPr>
        <w:jc w:val="both"/>
        <w:rPr>
          <w:rtl/>
        </w:rPr>
      </w:pPr>
      <w:r w:rsidRPr="006B5FFE">
        <w:rPr>
          <w:rtl/>
        </w:rPr>
        <w:t xml:space="preserve">  </w:t>
      </w:r>
      <w:r w:rsidRPr="006B5FFE">
        <w:rPr>
          <w:rFonts w:hint="cs"/>
          <w:rtl/>
        </w:rPr>
        <w:t xml:space="preserve"> ד</w:t>
      </w:r>
      <w:r w:rsidRPr="006B5FFE">
        <w:rPr>
          <w:rtl/>
        </w:rPr>
        <w:t xml:space="preserve">. </w:t>
      </w:r>
      <w:r w:rsidRPr="006B5FFE">
        <w:rPr>
          <w:rFonts w:hint="cs"/>
          <w:rtl/>
        </w:rPr>
        <w:t>הביטוח</w:t>
      </w:r>
      <w:r w:rsidRPr="006B5FFE">
        <w:rPr>
          <w:rtl/>
        </w:rPr>
        <w:t xml:space="preserve"> </w:t>
      </w:r>
      <w:r>
        <w:rPr>
          <w:rFonts w:hint="cs"/>
          <w:rtl/>
        </w:rPr>
        <w:t>יורחב</w:t>
      </w:r>
      <w:r w:rsidRPr="006B5FFE">
        <w:rPr>
          <w:rtl/>
        </w:rPr>
        <w:t xml:space="preserve"> </w:t>
      </w:r>
      <w:r w:rsidRPr="006B5FFE">
        <w:rPr>
          <w:rFonts w:hint="cs"/>
          <w:rtl/>
        </w:rPr>
        <w:t>לכסות</w:t>
      </w:r>
      <w:r w:rsidRPr="006B5FFE">
        <w:rPr>
          <w:rtl/>
        </w:rPr>
        <w:t xml:space="preserve"> </w:t>
      </w:r>
      <w:r w:rsidRPr="006B5FFE">
        <w:rPr>
          <w:rFonts w:hint="cs"/>
          <w:rtl/>
        </w:rPr>
        <w:t>את</w:t>
      </w:r>
      <w:r w:rsidRPr="006B5FFE">
        <w:rPr>
          <w:rtl/>
        </w:rPr>
        <w:t xml:space="preserve"> </w:t>
      </w:r>
      <w:r w:rsidRPr="006B5FFE">
        <w:rPr>
          <w:rFonts w:hint="cs"/>
          <w:rtl/>
        </w:rPr>
        <w:t>חבותו</w:t>
      </w:r>
      <w:r w:rsidRPr="006B5FFE">
        <w:rPr>
          <w:rtl/>
        </w:rPr>
        <w:t xml:space="preserve"> </w:t>
      </w:r>
      <w:r w:rsidRPr="006B5FFE">
        <w:rPr>
          <w:rFonts w:hint="cs"/>
          <w:rtl/>
        </w:rPr>
        <w:t>של</w:t>
      </w:r>
      <w:r w:rsidRPr="006B5FFE">
        <w:rPr>
          <w:rtl/>
        </w:rPr>
        <w:t xml:space="preserve"> </w:t>
      </w:r>
      <w:r w:rsidRPr="006B5FFE">
        <w:rPr>
          <w:rFonts w:hint="cs"/>
          <w:rtl/>
        </w:rPr>
        <w:t>המבוטח</w:t>
      </w:r>
      <w:r w:rsidRPr="006B5FFE">
        <w:rPr>
          <w:rtl/>
        </w:rPr>
        <w:t xml:space="preserve"> </w:t>
      </w:r>
      <w:r w:rsidRPr="006B5FFE">
        <w:rPr>
          <w:rFonts w:hint="cs"/>
          <w:rtl/>
        </w:rPr>
        <w:t>כלפי</w:t>
      </w:r>
      <w:r w:rsidRPr="006B5FFE">
        <w:rPr>
          <w:rtl/>
        </w:rPr>
        <w:t xml:space="preserve"> </w:t>
      </w:r>
      <w:r w:rsidRPr="006B5FFE">
        <w:rPr>
          <w:rFonts w:hint="cs"/>
          <w:rtl/>
        </w:rPr>
        <w:t>צד</w:t>
      </w:r>
      <w:r w:rsidRPr="006B5FFE">
        <w:rPr>
          <w:rtl/>
        </w:rPr>
        <w:t xml:space="preserve"> </w:t>
      </w:r>
      <w:r w:rsidRPr="006B5FFE">
        <w:rPr>
          <w:rFonts w:hint="cs"/>
          <w:rtl/>
        </w:rPr>
        <w:t>שלישי</w:t>
      </w:r>
      <w:r w:rsidRPr="006B5FFE">
        <w:rPr>
          <w:rtl/>
        </w:rPr>
        <w:t xml:space="preserve"> </w:t>
      </w:r>
      <w:r w:rsidRPr="006B5FFE">
        <w:rPr>
          <w:rFonts w:hint="cs"/>
          <w:rtl/>
        </w:rPr>
        <w:t>בגין</w:t>
      </w:r>
      <w:r w:rsidRPr="006B5FFE">
        <w:rPr>
          <w:rtl/>
        </w:rPr>
        <w:t xml:space="preserve"> </w:t>
      </w:r>
      <w:r w:rsidRPr="006B5FFE">
        <w:rPr>
          <w:rFonts w:hint="cs"/>
          <w:rtl/>
        </w:rPr>
        <w:t>פעילות</w:t>
      </w:r>
      <w:r w:rsidRPr="006B5FFE">
        <w:rPr>
          <w:rtl/>
        </w:rPr>
        <w:t xml:space="preserve"> </w:t>
      </w:r>
      <w:r w:rsidRPr="006B5FFE">
        <w:rPr>
          <w:rFonts w:hint="cs"/>
          <w:rtl/>
        </w:rPr>
        <w:t>של</w:t>
      </w:r>
      <w:r w:rsidRPr="006B5FFE">
        <w:rPr>
          <w:rtl/>
        </w:rPr>
        <w:t xml:space="preserve"> </w:t>
      </w:r>
      <w:r w:rsidRPr="006B5FFE">
        <w:rPr>
          <w:rFonts w:hint="cs"/>
          <w:rtl/>
        </w:rPr>
        <w:t>קבלנים</w:t>
      </w:r>
      <w:r w:rsidRPr="006B5FFE">
        <w:rPr>
          <w:rtl/>
        </w:rPr>
        <w:t xml:space="preserve">, </w:t>
      </w:r>
    </w:p>
    <w:p w14:paraId="33415EAA" w14:textId="77777777" w:rsidR="00911A15" w:rsidRPr="006B5FFE" w:rsidRDefault="00911A15" w:rsidP="00557231">
      <w:pPr>
        <w:jc w:val="both"/>
        <w:rPr>
          <w:rtl/>
        </w:rPr>
      </w:pPr>
      <w:r w:rsidRPr="006B5FFE">
        <w:rPr>
          <w:rtl/>
        </w:rPr>
        <w:t xml:space="preserve">      </w:t>
      </w:r>
      <w:r w:rsidRPr="006B5FFE">
        <w:rPr>
          <w:rFonts w:hint="cs"/>
          <w:rtl/>
        </w:rPr>
        <w:t xml:space="preserve">  קבלני</w:t>
      </w:r>
      <w:r w:rsidRPr="006B5FFE">
        <w:rPr>
          <w:rtl/>
        </w:rPr>
        <w:t xml:space="preserve"> </w:t>
      </w:r>
      <w:r w:rsidRPr="006B5FFE">
        <w:rPr>
          <w:rFonts w:hint="cs"/>
          <w:rtl/>
        </w:rPr>
        <w:t>משנה</w:t>
      </w:r>
      <w:r w:rsidRPr="006B5FFE">
        <w:rPr>
          <w:rtl/>
        </w:rPr>
        <w:t xml:space="preserve"> </w:t>
      </w:r>
      <w:r w:rsidRPr="006B5FFE">
        <w:rPr>
          <w:rFonts w:hint="cs"/>
          <w:rtl/>
        </w:rPr>
        <w:t>ועובדיהם</w:t>
      </w:r>
      <w:r w:rsidRPr="006B5FFE">
        <w:rPr>
          <w:rtl/>
        </w:rPr>
        <w:t>;</w:t>
      </w:r>
    </w:p>
    <w:p w14:paraId="6DD96271" w14:textId="77777777" w:rsidR="00911A15" w:rsidRPr="006B5FFE" w:rsidRDefault="00911A15" w:rsidP="00557231">
      <w:pPr>
        <w:jc w:val="both"/>
        <w:rPr>
          <w:rtl/>
        </w:rPr>
      </w:pPr>
      <w:r w:rsidRPr="006B5FFE">
        <w:rPr>
          <w:rtl/>
        </w:rPr>
        <w:t xml:space="preserve">                                                  </w:t>
      </w:r>
    </w:p>
    <w:p w14:paraId="47A27C37" w14:textId="77777777" w:rsidR="00911A15" w:rsidRPr="006B5FFE" w:rsidRDefault="00911A15" w:rsidP="00FD507D">
      <w:pPr>
        <w:ind w:left="371" w:hanging="426"/>
        <w:jc w:val="both"/>
        <w:rPr>
          <w:rtl/>
        </w:rPr>
      </w:pPr>
      <w:r w:rsidRPr="006B5FFE">
        <w:rPr>
          <w:rtl/>
        </w:rPr>
        <w:t xml:space="preserve">  </w:t>
      </w:r>
      <w:r w:rsidRPr="006B5FFE">
        <w:rPr>
          <w:rFonts w:hint="cs"/>
          <w:rtl/>
        </w:rPr>
        <w:t xml:space="preserve"> ה</w:t>
      </w:r>
      <w:r w:rsidRPr="006B5FFE">
        <w:rPr>
          <w:rtl/>
        </w:rPr>
        <w:t xml:space="preserve">. הביטוח על פי הפוליסה יורחב לשפות את מדינת ישראל –  </w:t>
      </w:r>
      <w:r w:rsidRPr="004031E3">
        <w:rPr>
          <w:rFonts w:hint="cs"/>
          <w:rtl/>
        </w:rPr>
        <w:t>משרד החקלאות ופיתוח הכפר, הרשות לפיתוח והתיישבות הבדואים בנגב</w:t>
      </w:r>
      <w:r w:rsidRPr="006B5FFE">
        <w:rPr>
          <w:rFonts w:hint="cs"/>
          <w:rtl/>
        </w:rPr>
        <w:t xml:space="preserve"> </w:t>
      </w:r>
      <w:r w:rsidRPr="004031E3">
        <w:rPr>
          <w:rFonts w:hint="cs"/>
          <w:rtl/>
        </w:rPr>
        <w:t>ו</w:t>
      </w:r>
      <w:r>
        <w:rPr>
          <w:rFonts w:hint="cs"/>
          <w:rtl/>
        </w:rPr>
        <w:t>הספק</w:t>
      </w:r>
      <w:r w:rsidRPr="006B5FFE">
        <w:rPr>
          <w:rFonts w:hint="cs"/>
          <w:rtl/>
        </w:rPr>
        <w:t xml:space="preserve"> ככל</w:t>
      </w:r>
      <w:r w:rsidRPr="006B5FFE">
        <w:rPr>
          <w:rtl/>
        </w:rPr>
        <w:t xml:space="preserve"> </w:t>
      </w:r>
      <w:r w:rsidRPr="006B5FFE">
        <w:rPr>
          <w:rFonts w:hint="cs"/>
          <w:rtl/>
        </w:rPr>
        <w:t>שייחשבו</w:t>
      </w:r>
      <w:r w:rsidRPr="006B5FFE">
        <w:rPr>
          <w:rtl/>
        </w:rPr>
        <w:t xml:space="preserve"> </w:t>
      </w:r>
      <w:r w:rsidRPr="006B5FFE">
        <w:rPr>
          <w:rFonts w:hint="cs"/>
          <w:rtl/>
        </w:rPr>
        <w:t>אחראים</w:t>
      </w:r>
      <w:r w:rsidRPr="006B5FFE">
        <w:rPr>
          <w:rtl/>
        </w:rPr>
        <w:t xml:space="preserve">  </w:t>
      </w:r>
      <w:r w:rsidRPr="006B5FFE">
        <w:rPr>
          <w:rFonts w:hint="cs"/>
          <w:rtl/>
        </w:rPr>
        <w:t>למעשי</w:t>
      </w:r>
      <w:r w:rsidRPr="006B5FFE">
        <w:rPr>
          <w:rtl/>
        </w:rPr>
        <w:t xml:space="preserve"> </w:t>
      </w:r>
      <w:r w:rsidRPr="006B5FFE">
        <w:rPr>
          <w:rFonts w:hint="cs"/>
          <w:rtl/>
        </w:rPr>
        <w:t>ו</w:t>
      </w:r>
      <w:r w:rsidRPr="006B5FFE">
        <w:rPr>
          <w:rtl/>
        </w:rPr>
        <w:t>/</w:t>
      </w:r>
      <w:r w:rsidRPr="006B5FFE">
        <w:rPr>
          <w:rFonts w:hint="cs"/>
          <w:rtl/>
        </w:rPr>
        <w:t>או</w:t>
      </w:r>
      <w:r w:rsidRPr="006B5FFE">
        <w:rPr>
          <w:rtl/>
        </w:rPr>
        <w:t xml:space="preserve">  </w:t>
      </w:r>
    </w:p>
    <w:p w14:paraId="3F842ADD" w14:textId="77777777" w:rsidR="00911A15" w:rsidRPr="006B5FFE" w:rsidRDefault="00911A15" w:rsidP="00557231">
      <w:pPr>
        <w:jc w:val="both"/>
        <w:rPr>
          <w:rtl/>
        </w:rPr>
      </w:pPr>
      <w:r w:rsidRPr="006B5FFE">
        <w:rPr>
          <w:rFonts w:hint="cs"/>
          <w:rtl/>
        </w:rPr>
        <w:t xml:space="preserve">       מחדלי</w:t>
      </w:r>
      <w:r w:rsidRPr="006B5FFE">
        <w:rPr>
          <w:rtl/>
        </w:rPr>
        <w:t xml:space="preserve">  </w:t>
      </w:r>
      <w:r w:rsidRPr="006B5FFE">
        <w:rPr>
          <w:rFonts w:hint="cs"/>
          <w:rtl/>
        </w:rPr>
        <w:t>קבלן</w:t>
      </w:r>
      <w:r w:rsidRPr="006B5FFE">
        <w:rPr>
          <w:rtl/>
        </w:rPr>
        <w:t xml:space="preserve"> </w:t>
      </w:r>
      <w:r w:rsidRPr="006B5FFE">
        <w:rPr>
          <w:rFonts w:hint="cs"/>
          <w:rtl/>
        </w:rPr>
        <w:t>המשנה</w:t>
      </w:r>
      <w:r w:rsidRPr="006B5FFE">
        <w:rPr>
          <w:rtl/>
        </w:rPr>
        <w:t xml:space="preserve"> –</w:t>
      </w:r>
      <w:r w:rsidRPr="006B5FFE">
        <w:rPr>
          <w:rFonts w:ascii="Calibri" w:eastAsia="Calibri" w:hAnsi="Calibri" w:cs="Arial" w:hint="cs"/>
          <w:sz w:val="22"/>
          <w:szCs w:val="22"/>
          <w:rtl/>
        </w:rPr>
        <w:t xml:space="preserve"> </w:t>
      </w:r>
      <w:r w:rsidRPr="006B5FFE">
        <w:rPr>
          <w:rFonts w:hint="cs"/>
          <w:rtl/>
        </w:rPr>
        <w:t>בעל</w:t>
      </w:r>
      <w:r w:rsidRPr="006B5FFE">
        <w:rPr>
          <w:rtl/>
        </w:rPr>
        <w:t xml:space="preserve"> </w:t>
      </w:r>
      <w:r w:rsidRPr="006B5FFE">
        <w:rPr>
          <w:rFonts w:hint="cs"/>
          <w:rtl/>
        </w:rPr>
        <w:t>המקצוע</w:t>
      </w:r>
      <w:r w:rsidRPr="006B5FFE">
        <w:rPr>
          <w:rtl/>
        </w:rPr>
        <w:t xml:space="preserve">  </w:t>
      </w:r>
      <w:r w:rsidRPr="006B5FFE">
        <w:rPr>
          <w:rFonts w:hint="cs"/>
          <w:rtl/>
        </w:rPr>
        <w:t>וכל</w:t>
      </w:r>
      <w:r w:rsidRPr="006B5FFE">
        <w:rPr>
          <w:rtl/>
        </w:rPr>
        <w:t xml:space="preserve"> </w:t>
      </w:r>
      <w:r w:rsidRPr="006B5FFE">
        <w:rPr>
          <w:rFonts w:hint="cs"/>
          <w:rtl/>
        </w:rPr>
        <w:t>הפועלים</w:t>
      </w:r>
      <w:r w:rsidRPr="006B5FFE">
        <w:rPr>
          <w:rtl/>
        </w:rPr>
        <w:t xml:space="preserve"> </w:t>
      </w:r>
      <w:r w:rsidRPr="006B5FFE">
        <w:rPr>
          <w:rFonts w:hint="cs"/>
          <w:rtl/>
        </w:rPr>
        <w:t>מטעמו</w:t>
      </w:r>
      <w:r w:rsidRPr="006B5FFE">
        <w:rPr>
          <w:rtl/>
        </w:rPr>
        <w:t xml:space="preserve">.  </w:t>
      </w:r>
      <w:r w:rsidRPr="006B5FFE">
        <w:rPr>
          <w:rFonts w:hint="cs"/>
          <w:rtl/>
        </w:rPr>
        <w:t xml:space="preserve">       </w:t>
      </w:r>
    </w:p>
    <w:p w14:paraId="4C6D34CE" w14:textId="77777777" w:rsidR="00911A15" w:rsidRPr="006B5FFE" w:rsidRDefault="00911A15" w:rsidP="00557231">
      <w:pPr>
        <w:jc w:val="both"/>
        <w:rPr>
          <w:rtl/>
        </w:rPr>
      </w:pPr>
      <w:r w:rsidRPr="006B5FFE">
        <w:rPr>
          <w:rFonts w:hint="cs"/>
          <w:rtl/>
        </w:rPr>
        <w:t xml:space="preserve">   </w:t>
      </w:r>
    </w:p>
    <w:p w14:paraId="148F987B" w14:textId="77777777" w:rsidR="00911A15" w:rsidRPr="00E200F9" w:rsidRDefault="00911A15" w:rsidP="00557231">
      <w:pPr>
        <w:jc w:val="both"/>
        <w:rPr>
          <w:b/>
          <w:bCs/>
          <w:u w:val="single"/>
          <w:rtl/>
        </w:rPr>
      </w:pPr>
      <w:r w:rsidRPr="006B5FFE">
        <w:rPr>
          <w:rFonts w:hint="cs"/>
          <w:b/>
          <w:bCs/>
          <w:rtl/>
        </w:rPr>
        <w:t xml:space="preserve">3. </w:t>
      </w:r>
      <w:r w:rsidRPr="006B5FFE">
        <w:rPr>
          <w:b/>
          <w:bCs/>
          <w:u w:val="single"/>
          <w:rtl/>
        </w:rPr>
        <w:t xml:space="preserve">ביטוח </w:t>
      </w:r>
      <w:r w:rsidRPr="00E200F9">
        <w:rPr>
          <w:b/>
          <w:bCs/>
          <w:u w:val="single"/>
          <w:rtl/>
        </w:rPr>
        <w:t>אחריות מקצועית</w:t>
      </w:r>
      <w:r w:rsidRPr="00E200F9">
        <w:rPr>
          <w:rFonts w:hint="cs"/>
          <w:b/>
          <w:bCs/>
          <w:u w:val="single"/>
          <w:rtl/>
        </w:rPr>
        <w:t xml:space="preserve"> </w:t>
      </w:r>
      <w:r w:rsidRPr="00E200F9">
        <w:rPr>
          <w:b/>
          <w:bCs/>
          <w:u w:val="single"/>
          <w:rtl/>
        </w:rPr>
        <w:t>–</w:t>
      </w:r>
      <w:r w:rsidRPr="00E200F9">
        <w:rPr>
          <w:rFonts w:hint="cs"/>
          <w:b/>
          <w:bCs/>
          <w:u w:val="single"/>
          <w:rtl/>
        </w:rPr>
        <w:t xml:space="preserve"> אדריכלים, מהנדסים, מודדים, מפקחים ויועצים </w:t>
      </w:r>
    </w:p>
    <w:p w14:paraId="63D971C3" w14:textId="77777777" w:rsidR="00911A15" w:rsidRPr="006B5FFE" w:rsidRDefault="00911A15" w:rsidP="00557231">
      <w:pPr>
        <w:jc w:val="both"/>
        <w:rPr>
          <w:b/>
          <w:bCs/>
          <w:rtl/>
        </w:rPr>
      </w:pPr>
    </w:p>
    <w:p w14:paraId="27EE1FD5" w14:textId="77777777" w:rsidR="00911A15" w:rsidRPr="006B5FFE" w:rsidRDefault="00911A15" w:rsidP="00557231">
      <w:pPr>
        <w:jc w:val="both"/>
        <w:rPr>
          <w:rtl/>
        </w:rPr>
      </w:pPr>
      <w:r w:rsidRPr="006B5FFE">
        <w:rPr>
          <w:rFonts w:hint="cs"/>
          <w:rtl/>
        </w:rPr>
        <w:t xml:space="preserve">   </w:t>
      </w:r>
      <w:r w:rsidRPr="006B5FFE">
        <w:rPr>
          <w:rtl/>
        </w:rPr>
        <w:t xml:space="preserve">א.  </w:t>
      </w:r>
      <w:r w:rsidRPr="006B5FFE">
        <w:rPr>
          <w:rFonts w:hint="cs"/>
          <w:rtl/>
        </w:rPr>
        <w:t xml:space="preserve">קבלן המשנה </w:t>
      </w:r>
      <w:r w:rsidRPr="006B5FFE">
        <w:rPr>
          <w:rtl/>
        </w:rPr>
        <w:t>–</w:t>
      </w:r>
      <w:r w:rsidRPr="006B5FFE">
        <w:rPr>
          <w:rFonts w:hint="cs"/>
          <w:rtl/>
        </w:rPr>
        <w:t xml:space="preserve"> בעל המקצוע יבטח</w:t>
      </w:r>
      <w:r w:rsidRPr="006B5FFE">
        <w:rPr>
          <w:rtl/>
        </w:rPr>
        <w:t xml:space="preserve"> את אחריות</w:t>
      </w:r>
      <w:r w:rsidRPr="006B5FFE">
        <w:rPr>
          <w:rFonts w:hint="cs"/>
          <w:rtl/>
        </w:rPr>
        <w:t>ו</w:t>
      </w:r>
      <w:r w:rsidRPr="006B5FFE">
        <w:rPr>
          <w:rtl/>
        </w:rPr>
        <w:t xml:space="preserve"> המקצועית בביטוח אחריות מקצועית;</w:t>
      </w:r>
    </w:p>
    <w:p w14:paraId="7547E79F" w14:textId="77777777" w:rsidR="00911A15" w:rsidRPr="006B5FFE" w:rsidRDefault="00911A15" w:rsidP="00557231">
      <w:pPr>
        <w:jc w:val="both"/>
        <w:rPr>
          <w:rtl/>
        </w:rPr>
      </w:pPr>
      <w:r w:rsidRPr="006B5FFE">
        <w:rPr>
          <w:rtl/>
        </w:rPr>
        <w:t xml:space="preserve">    </w:t>
      </w:r>
    </w:p>
    <w:p w14:paraId="628DB645" w14:textId="77777777" w:rsidR="00911A15" w:rsidRPr="006B5FFE" w:rsidRDefault="00911A15" w:rsidP="00557231">
      <w:pPr>
        <w:jc w:val="both"/>
        <w:rPr>
          <w:rtl/>
        </w:rPr>
      </w:pPr>
      <w:r w:rsidRPr="006B5FFE">
        <w:rPr>
          <w:rtl/>
        </w:rPr>
        <w:t xml:space="preserve">   ב. הפוליסה תכסה כל נזק מהפרת חובה מקצועית של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עובדי</w:t>
      </w:r>
      <w:r w:rsidRPr="006B5FFE">
        <w:rPr>
          <w:rFonts w:hint="cs"/>
          <w:rtl/>
        </w:rPr>
        <w:t>ו</w:t>
      </w:r>
      <w:r w:rsidRPr="006B5FFE">
        <w:rPr>
          <w:rtl/>
        </w:rPr>
        <w:t xml:space="preserve"> ובגין </w:t>
      </w:r>
    </w:p>
    <w:p w14:paraId="71966A7A" w14:textId="77777777" w:rsidR="00911A15" w:rsidRPr="006B5FFE" w:rsidRDefault="00911A15" w:rsidP="00557231">
      <w:pPr>
        <w:jc w:val="both"/>
        <w:rPr>
          <w:rtl/>
        </w:rPr>
      </w:pPr>
      <w:r w:rsidRPr="006B5FFE">
        <w:rPr>
          <w:rtl/>
        </w:rPr>
        <w:t xml:space="preserve">       </w:t>
      </w:r>
      <w:r w:rsidRPr="006B5FFE">
        <w:rPr>
          <w:rFonts w:hint="cs"/>
          <w:rtl/>
        </w:rPr>
        <w:t>כל</w:t>
      </w:r>
      <w:r w:rsidRPr="006B5FFE">
        <w:rPr>
          <w:rtl/>
        </w:rPr>
        <w:t xml:space="preserve"> </w:t>
      </w:r>
      <w:r w:rsidRPr="006B5FFE">
        <w:rPr>
          <w:rFonts w:hint="cs"/>
          <w:rtl/>
        </w:rPr>
        <w:t>הפועלים</w:t>
      </w:r>
      <w:r w:rsidRPr="006B5FFE">
        <w:rPr>
          <w:rtl/>
        </w:rPr>
        <w:t xml:space="preserve"> </w:t>
      </w:r>
      <w:r w:rsidRPr="006B5FFE">
        <w:rPr>
          <w:rFonts w:hint="cs"/>
          <w:rtl/>
        </w:rPr>
        <w:t>מטעמו</w:t>
      </w:r>
      <w:r w:rsidRPr="006B5FFE">
        <w:rPr>
          <w:rtl/>
        </w:rPr>
        <w:t xml:space="preserve"> </w:t>
      </w:r>
      <w:r w:rsidRPr="006B5FFE">
        <w:rPr>
          <w:rFonts w:hint="cs"/>
          <w:rtl/>
        </w:rPr>
        <w:t>ואשר</w:t>
      </w:r>
      <w:r w:rsidRPr="006B5FFE">
        <w:rPr>
          <w:rtl/>
        </w:rPr>
        <w:t xml:space="preserve"> אירע כתוצאה ממעשה, רשלנות, לרבות מחדל, טעות או השמטה, </w:t>
      </w:r>
    </w:p>
    <w:p w14:paraId="327FBC5D" w14:textId="77777777" w:rsidR="00911A15" w:rsidRDefault="00911A15" w:rsidP="00FD507D">
      <w:pPr>
        <w:ind w:left="371"/>
        <w:jc w:val="both"/>
        <w:rPr>
          <w:rtl/>
        </w:rPr>
      </w:pPr>
      <w:r w:rsidRPr="006B5FFE">
        <w:rPr>
          <w:rFonts w:hint="cs"/>
          <w:rtl/>
        </w:rPr>
        <w:t>מצג</w:t>
      </w:r>
      <w:r w:rsidRPr="006B5FFE">
        <w:rPr>
          <w:rtl/>
        </w:rPr>
        <w:t xml:space="preserve"> </w:t>
      </w:r>
      <w:r w:rsidRPr="006B5FFE">
        <w:rPr>
          <w:rFonts w:hint="cs"/>
          <w:rtl/>
        </w:rPr>
        <w:t>בלתי</w:t>
      </w:r>
      <w:r w:rsidRPr="006B5FFE">
        <w:rPr>
          <w:rtl/>
        </w:rPr>
        <w:t xml:space="preserve"> </w:t>
      </w:r>
      <w:r w:rsidRPr="006B5FFE">
        <w:rPr>
          <w:rFonts w:hint="cs"/>
          <w:rtl/>
        </w:rPr>
        <w:t>נכון</w:t>
      </w:r>
      <w:r w:rsidRPr="006B5FFE">
        <w:rPr>
          <w:rtl/>
        </w:rPr>
        <w:t xml:space="preserve">, </w:t>
      </w:r>
      <w:r w:rsidRPr="006B5FFE">
        <w:rPr>
          <w:rFonts w:hint="cs"/>
          <w:rtl/>
        </w:rPr>
        <w:t>הצהרה</w:t>
      </w:r>
      <w:r w:rsidRPr="006B5FFE">
        <w:rPr>
          <w:rtl/>
        </w:rPr>
        <w:t xml:space="preserve"> </w:t>
      </w:r>
      <w:r w:rsidRPr="006B5FFE">
        <w:rPr>
          <w:rFonts w:hint="cs"/>
          <w:rtl/>
        </w:rPr>
        <w:t>רשלנית</w:t>
      </w:r>
      <w:r w:rsidRPr="006B5FFE">
        <w:rPr>
          <w:rtl/>
        </w:rPr>
        <w:t xml:space="preserve"> שנעשו בתום לב, שייגרמו בקשר</w:t>
      </w:r>
      <w:r w:rsidRPr="006B5FFE">
        <w:rPr>
          <w:rFonts w:hint="cs"/>
          <w:rtl/>
        </w:rPr>
        <w:t xml:space="preserve"> למתן </w:t>
      </w:r>
      <w:r>
        <w:rPr>
          <w:rtl/>
        </w:rPr>
        <w:t>ניהול, פיקוח ועבודות פיתוח,</w:t>
      </w:r>
      <w:r w:rsidR="00FD507D">
        <w:rPr>
          <w:rFonts w:hint="cs"/>
          <w:rtl/>
        </w:rPr>
        <w:t xml:space="preserve"> </w:t>
      </w:r>
      <w:r w:rsidRPr="009719BD">
        <w:rPr>
          <w:rtl/>
        </w:rPr>
        <w:t xml:space="preserve">סיוע בשיווק ושירותי תכנון עבור </w:t>
      </w:r>
      <w:r>
        <w:rPr>
          <w:rtl/>
        </w:rPr>
        <w:t>הרשות לפיתוח והתיישבות הבדואים בנגב</w:t>
      </w:r>
      <w:r w:rsidRPr="004031E3">
        <w:rPr>
          <w:rtl/>
        </w:rPr>
        <w:t xml:space="preserve">, בהתאם </w:t>
      </w:r>
      <w:r>
        <w:rPr>
          <w:rFonts w:hint="cs"/>
          <w:rtl/>
        </w:rPr>
        <w:t>למכרז ו</w:t>
      </w:r>
      <w:r w:rsidRPr="006B5FFE">
        <w:rPr>
          <w:rtl/>
        </w:rPr>
        <w:t xml:space="preserve">חוזה </w:t>
      </w:r>
      <w:r w:rsidRPr="009E3DFF">
        <w:rPr>
          <w:rtl/>
        </w:rPr>
        <w:t xml:space="preserve">עם </w:t>
      </w:r>
      <w:r w:rsidRPr="009719BD">
        <w:rPr>
          <w:rtl/>
        </w:rPr>
        <w:t xml:space="preserve">מדינת ישראל – משרד </w:t>
      </w:r>
      <w:r w:rsidRPr="00C95FD2">
        <w:rPr>
          <w:rtl/>
        </w:rPr>
        <w:t xml:space="preserve">החקלאות </w:t>
      </w:r>
      <w:r w:rsidRPr="004031E3">
        <w:rPr>
          <w:rFonts w:hint="cs"/>
          <w:rtl/>
        </w:rPr>
        <w:t>ופיתוח הכפר, הרשות לפיתוח והתיישבות הבדואים בנגב</w:t>
      </w:r>
      <w:r w:rsidRPr="006B5FFE">
        <w:rPr>
          <w:rtl/>
        </w:rPr>
        <w:t xml:space="preserve">;    </w:t>
      </w:r>
    </w:p>
    <w:p w14:paraId="696A00F1" w14:textId="77777777" w:rsidR="00911A15" w:rsidRPr="006B5FFE" w:rsidRDefault="00911A15" w:rsidP="00557231">
      <w:pPr>
        <w:jc w:val="both"/>
        <w:rPr>
          <w:rtl/>
        </w:rPr>
      </w:pPr>
    </w:p>
    <w:p w14:paraId="22B3107E" w14:textId="77777777" w:rsidR="00911A15" w:rsidRPr="004031E3" w:rsidRDefault="00911A15" w:rsidP="00557231">
      <w:pPr>
        <w:jc w:val="both"/>
        <w:rPr>
          <w:rtl/>
        </w:rPr>
      </w:pPr>
      <w:r w:rsidRPr="006B5FFE">
        <w:rPr>
          <w:rtl/>
        </w:rPr>
        <w:t xml:space="preserve">    ג. גבול האחריות לא יפחת מסך </w:t>
      </w:r>
      <w:r w:rsidRPr="006B5FFE">
        <w:rPr>
          <w:rFonts w:hint="cs"/>
          <w:rtl/>
        </w:rPr>
        <w:t xml:space="preserve">1,000,000 </w:t>
      </w:r>
      <w:r w:rsidRPr="006B5FFE">
        <w:rPr>
          <w:rtl/>
        </w:rPr>
        <w:t xml:space="preserve">דולר ארה"ב למקרה ולתקופת הביטוח (שנה);      </w:t>
      </w:r>
    </w:p>
    <w:p w14:paraId="4A8C7DAD" w14:textId="77777777" w:rsidR="00911A15" w:rsidRPr="006B5FFE" w:rsidRDefault="00911A15" w:rsidP="00557231">
      <w:pPr>
        <w:jc w:val="both"/>
        <w:rPr>
          <w:rtl/>
        </w:rPr>
      </w:pPr>
      <w:r w:rsidRPr="006B5FFE">
        <w:rPr>
          <w:rtl/>
        </w:rPr>
        <w:lastRenderedPageBreak/>
        <w:t xml:space="preserve">   </w:t>
      </w:r>
    </w:p>
    <w:p w14:paraId="0ABE2FC4" w14:textId="77777777" w:rsidR="00911A15" w:rsidRPr="006B5FFE" w:rsidRDefault="00911A15" w:rsidP="00557231">
      <w:pPr>
        <w:jc w:val="both"/>
        <w:rPr>
          <w:rtl/>
        </w:rPr>
      </w:pPr>
      <w:r w:rsidRPr="006B5FFE">
        <w:rPr>
          <w:rtl/>
        </w:rPr>
        <w:t xml:space="preserve">    ד. הכיסוי על פי הפוליסה יורחב לכלול את ההרחבות הבאות:-</w:t>
      </w:r>
    </w:p>
    <w:p w14:paraId="3D3B247B" w14:textId="77777777" w:rsidR="00911A15" w:rsidRPr="006B5FFE" w:rsidRDefault="00911A15" w:rsidP="00557231">
      <w:pPr>
        <w:jc w:val="both"/>
        <w:rPr>
          <w:rtl/>
        </w:rPr>
      </w:pPr>
      <w:r w:rsidRPr="006B5FFE">
        <w:rPr>
          <w:rtl/>
        </w:rPr>
        <w:t xml:space="preserve">        - מרמה ואי יושר של עובדים;</w:t>
      </w:r>
    </w:p>
    <w:p w14:paraId="20F357F4" w14:textId="77777777" w:rsidR="00911A15" w:rsidRPr="006B5FFE" w:rsidRDefault="00911A15" w:rsidP="00557231">
      <w:pPr>
        <w:jc w:val="both"/>
        <w:rPr>
          <w:rtl/>
        </w:rPr>
      </w:pPr>
      <w:r w:rsidRPr="006B5FFE">
        <w:rPr>
          <w:rtl/>
        </w:rPr>
        <w:t xml:space="preserve">       - אובדן מסמכים, לרבות אובדן השימוש ו/או העיכוב עקב מקרה ביטוח;</w:t>
      </w:r>
    </w:p>
    <w:p w14:paraId="3281FA3E" w14:textId="77777777" w:rsidR="00911A15" w:rsidRPr="006B5FFE" w:rsidRDefault="00911A15" w:rsidP="00557231">
      <w:pPr>
        <w:jc w:val="both"/>
        <w:rPr>
          <w:rtl/>
        </w:rPr>
      </w:pPr>
      <w:r w:rsidRPr="006B5FFE">
        <w:rPr>
          <w:rtl/>
        </w:rPr>
        <w:t xml:space="preserve">       - אחריות צולבת, אולם הכיסוי לא יחול על תביעות </w:t>
      </w:r>
      <w:r w:rsidRPr="006B5FFE">
        <w:rPr>
          <w:rFonts w:hint="cs"/>
          <w:rtl/>
        </w:rPr>
        <w:t xml:space="preserve">קבלן המשנה </w:t>
      </w:r>
      <w:r w:rsidRPr="006B5FFE">
        <w:rPr>
          <w:rtl/>
        </w:rPr>
        <w:t>–</w:t>
      </w:r>
      <w:r w:rsidRPr="006B5FFE">
        <w:rPr>
          <w:rFonts w:hint="cs"/>
          <w:rtl/>
        </w:rPr>
        <w:t xml:space="preserve"> בעל המקצוע</w:t>
      </w:r>
      <w:r w:rsidRPr="006B5FFE">
        <w:rPr>
          <w:rtl/>
        </w:rPr>
        <w:t xml:space="preserve"> כנגד </w:t>
      </w:r>
    </w:p>
    <w:p w14:paraId="3F69E4C1" w14:textId="77777777" w:rsidR="00911A15" w:rsidRPr="006B5FFE" w:rsidRDefault="00911A15" w:rsidP="00557231">
      <w:pPr>
        <w:jc w:val="both"/>
        <w:rPr>
          <w:rtl/>
        </w:rPr>
      </w:pPr>
      <w:r w:rsidRPr="006B5FFE">
        <w:rPr>
          <w:rFonts w:hint="cs"/>
          <w:rtl/>
        </w:rPr>
        <w:t xml:space="preserve">          </w:t>
      </w:r>
      <w:r w:rsidRPr="006B5FFE">
        <w:rPr>
          <w:rtl/>
        </w:rPr>
        <w:t>המדינה;</w:t>
      </w:r>
    </w:p>
    <w:p w14:paraId="5C799DD9" w14:textId="77777777" w:rsidR="00911A15" w:rsidRPr="006B5FFE" w:rsidRDefault="00911A15" w:rsidP="00557231">
      <w:pPr>
        <w:jc w:val="both"/>
        <w:rPr>
          <w:rtl/>
        </w:rPr>
      </w:pPr>
      <w:r w:rsidRPr="006B5FFE">
        <w:rPr>
          <w:rtl/>
        </w:rPr>
        <w:t xml:space="preserve">       - הארכת תקופת הגילוי לפחות 6 חודשים ; </w:t>
      </w:r>
    </w:p>
    <w:p w14:paraId="40A97096" w14:textId="77777777" w:rsidR="00911A15" w:rsidRPr="006B5FFE" w:rsidRDefault="00911A15" w:rsidP="00557231">
      <w:pPr>
        <w:jc w:val="both"/>
        <w:rPr>
          <w:rtl/>
        </w:rPr>
      </w:pPr>
    </w:p>
    <w:p w14:paraId="3F5113C4" w14:textId="77777777" w:rsidR="00911A15" w:rsidRPr="006B5FFE" w:rsidRDefault="00911A15" w:rsidP="00FD507D">
      <w:pPr>
        <w:ind w:left="576" w:hanging="576"/>
        <w:jc w:val="both"/>
        <w:rPr>
          <w:color w:val="FF0000"/>
          <w:rtl/>
        </w:rPr>
      </w:pPr>
      <w:r w:rsidRPr="006B5FFE">
        <w:rPr>
          <w:rtl/>
        </w:rPr>
        <w:t xml:space="preserve">    ה. </w:t>
      </w:r>
      <w:r w:rsidRPr="006B5FFE">
        <w:rPr>
          <w:rFonts w:hint="cs"/>
          <w:rtl/>
        </w:rPr>
        <w:t>הביטוח</w:t>
      </w:r>
      <w:r w:rsidRPr="006B5FFE">
        <w:rPr>
          <w:rtl/>
        </w:rPr>
        <w:t xml:space="preserve"> </w:t>
      </w:r>
      <w:r w:rsidRPr="006B5FFE">
        <w:rPr>
          <w:rFonts w:hint="cs"/>
          <w:rtl/>
        </w:rPr>
        <w:t>על</w:t>
      </w:r>
      <w:r w:rsidRPr="006B5FFE">
        <w:rPr>
          <w:rtl/>
        </w:rPr>
        <w:t xml:space="preserve"> </w:t>
      </w:r>
      <w:r w:rsidRPr="006B5FFE">
        <w:rPr>
          <w:rFonts w:hint="cs"/>
          <w:rtl/>
        </w:rPr>
        <w:t>פי</w:t>
      </w:r>
      <w:r w:rsidRPr="006B5FFE">
        <w:rPr>
          <w:rtl/>
        </w:rPr>
        <w:t xml:space="preserve"> </w:t>
      </w:r>
      <w:r w:rsidRPr="006B5FFE">
        <w:rPr>
          <w:rFonts w:hint="cs"/>
          <w:rtl/>
        </w:rPr>
        <w:t>הפוליסה</w:t>
      </w:r>
      <w:r w:rsidRPr="006B5FFE">
        <w:rPr>
          <w:rtl/>
        </w:rPr>
        <w:t xml:space="preserve"> </w:t>
      </w:r>
      <w:r w:rsidRPr="006B5FFE">
        <w:rPr>
          <w:rFonts w:hint="cs"/>
          <w:rtl/>
        </w:rPr>
        <w:t>יורחב</w:t>
      </w:r>
      <w:r w:rsidRPr="006B5FFE">
        <w:rPr>
          <w:rtl/>
        </w:rPr>
        <w:t xml:space="preserve"> </w:t>
      </w:r>
      <w:r w:rsidRPr="006B5FFE">
        <w:rPr>
          <w:rFonts w:hint="cs"/>
          <w:rtl/>
        </w:rPr>
        <w:t>לשפות</w:t>
      </w:r>
      <w:r w:rsidRPr="006B5FFE">
        <w:rPr>
          <w:rtl/>
        </w:rPr>
        <w:t xml:space="preserve"> </w:t>
      </w:r>
      <w:r w:rsidRPr="006B5FFE">
        <w:rPr>
          <w:rFonts w:hint="cs"/>
          <w:rtl/>
        </w:rPr>
        <w:t>את</w:t>
      </w:r>
      <w:r w:rsidRPr="006B5FFE">
        <w:rPr>
          <w:rtl/>
        </w:rPr>
        <w:t xml:space="preserve"> </w:t>
      </w:r>
      <w:r w:rsidRPr="006B5FFE">
        <w:rPr>
          <w:rFonts w:hint="cs"/>
          <w:rtl/>
        </w:rPr>
        <w:t>מדינת</w:t>
      </w:r>
      <w:r w:rsidRPr="006B5FFE">
        <w:rPr>
          <w:rtl/>
        </w:rPr>
        <w:t xml:space="preserve"> </w:t>
      </w:r>
      <w:r w:rsidRPr="006B5FFE">
        <w:rPr>
          <w:rFonts w:hint="cs"/>
          <w:rtl/>
        </w:rPr>
        <w:t>ישראל</w:t>
      </w:r>
      <w:r w:rsidRPr="006B5FFE">
        <w:rPr>
          <w:rtl/>
        </w:rPr>
        <w:t xml:space="preserve"> –  </w:t>
      </w:r>
      <w:r w:rsidRPr="004031E3">
        <w:rPr>
          <w:rFonts w:hint="cs"/>
          <w:rtl/>
        </w:rPr>
        <w:t xml:space="preserve">משרד החקלאות ופיתוח הכפר, הרשות </w:t>
      </w:r>
      <w:r w:rsidRPr="004031E3">
        <w:rPr>
          <w:rtl/>
        </w:rPr>
        <w:t xml:space="preserve">לפיתוח </w:t>
      </w:r>
      <w:r w:rsidRPr="004031E3">
        <w:rPr>
          <w:rFonts w:hint="cs"/>
          <w:rtl/>
        </w:rPr>
        <w:t>והתיישבות הבדואים בנגב ו</w:t>
      </w:r>
      <w:r>
        <w:rPr>
          <w:rFonts w:hint="cs"/>
          <w:rtl/>
        </w:rPr>
        <w:t>הספק</w:t>
      </w:r>
      <w:r w:rsidRPr="006B5FFE">
        <w:rPr>
          <w:rtl/>
        </w:rPr>
        <w:t xml:space="preserve"> </w:t>
      </w:r>
      <w:r w:rsidRPr="006B5FFE">
        <w:rPr>
          <w:rFonts w:hint="cs"/>
          <w:rtl/>
        </w:rPr>
        <w:t>ככל</w:t>
      </w:r>
      <w:r w:rsidRPr="006B5FFE">
        <w:rPr>
          <w:rtl/>
        </w:rPr>
        <w:t xml:space="preserve"> </w:t>
      </w:r>
      <w:r w:rsidRPr="006B5FFE">
        <w:rPr>
          <w:rFonts w:hint="cs"/>
          <w:rtl/>
        </w:rPr>
        <w:t>שייחשבו</w:t>
      </w:r>
      <w:r w:rsidRPr="006B5FFE">
        <w:rPr>
          <w:rtl/>
        </w:rPr>
        <w:t xml:space="preserve"> </w:t>
      </w:r>
      <w:r w:rsidRPr="006B5FFE">
        <w:rPr>
          <w:rFonts w:hint="cs"/>
          <w:rtl/>
        </w:rPr>
        <w:t>אחראים</w:t>
      </w:r>
      <w:r w:rsidRPr="006B5FFE">
        <w:rPr>
          <w:rtl/>
        </w:rPr>
        <w:t xml:space="preserve">  </w:t>
      </w:r>
      <w:r w:rsidRPr="006B5FFE">
        <w:rPr>
          <w:rFonts w:hint="cs"/>
          <w:rtl/>
        </w:rPr>
        <w:t>למעשי</w:t>
      </w:r>
      <w:r w:rsidRPr="006B5FFE">
        <w:rPr>
          <w:rtl/>
        </w:rPr>
        <w:t xml:space="preserve"> </w:t>
      </w:r>
      <w:r w:rsidRPr="006B5FFE">
        <w:rPr>
          <w:rFonts w:hint="cs"/>
          <w:rtl/>
        </w:rPr>
        <w:t>ו</w:t>
      </w:r>
      <w:r w:rsidRPr="006B5FFE">
        <w:rPr>
          <w:rtl/>
        </w:rPr>
        <w:t>/</w:t>
      </w:r>
      <w:r w:rsidRPr="006B5FFE">
        <w:rPr>
          <w:rFonts w:hint="cs"/>
          <w:rtl/>
        </w:rPr>
        <w:t>או</w:t>
      </w:r>
      <w:r w:rsidRPr="006B5FFE">
        <w:rPr>
          <w:rtl/>
        </w:rPr>
        <w:t xml:space="preserve">  </w:t>
      </w:r>
      <w:r>
        <w:rPr>
          <w:rFonts w:hint="cs"/>
          <w:rtl/>
        </w:rPr>
        <w:t xml:space="preserve">מחדלי </w:t>
      </w:r>
      <w:r w:rsidRPr="006B5FFE">
        <w:rPr>
          <w:rFonts w:hint="cs"/>
          <w:rtl/>
        </w:rPr>
        <w:t>קבלן</w:t>
      </w:r>
      <w:r w:rsidRPr="006B5FFE">
        <w:rPr>
          <w:rtl/>
        </w:rPr>
        <w:t xml:space="preserve"> </w:t>
      </w:r>
      <w:r w:rsidRPr="006B5FFE">
        <w:rPr>
          <w:rFonts w:hint="cs"/>
          <w:rtl/>
        </w:rPr>
        <w:t>המשנה</w:t>
      </w:r>
      <w:r w:rsidRPr="006B5FFE">
        <w:rPr>
          <w:rtl/>
        </w:rPr>
        <w:t xml:space="preserve"> – </w:t>
      </w:r>
      <w:r w:rsidRPr="006B5FFE">
        <w:rPr>
          <w:rFonts w:hint="cs"/>
          <w:rtl/>
        </w:rPr>
        <w:t>בעל</w:t>
      </w:r>
      <w:r w:rsidRPr="006B5FFE">
        <w:rPr>
          <w:rtl/>
        </w:rPr>
        <w:t xml:space="preserve"> </w:t>
      </w:r>
      <w:r w:rsidRPr="006B5FFE">
        <w:rPr>
          <w:rFonts w:hint="cs"/>
          <w:rtl/>
        </w:rPr>
        <w:t>המקצוע</w:t>
      </w:r>
      <w:r w:rsidRPr="006B5FFE">
        <w:rPr>
          <w:rtl/>
        </w:rPr>
        <w:t xml:space="preserve">  </w:t>
      </w:r>
      <w:r w:rsidRPr="006B5FFE">
        <w:rPr>
          <w:rFonts w:hint="cs"/>
          <w:rtl/>
        </w:rPr>
        <w:t>והפועלים</w:t>
      </w:r>
      <w:r w:rsidRPr="006B5FFE">
        <w:rPr>
          <w:rtl/>
        </w:rPr>
        <w:t xml:space="preserve"> </w:t>
      </w:r>
      <w:r w:rsidRPr="006B5FFE">
        <w:rPr>
          <w:rFonts w:hint="cs"/>
          <w:rtl/>
        </w:rPr>
        <w:t>מטעמו</w:t>
      </w:r>
      <w:r w:rsidRPr="006B5FFE">
        <w:rPr>
          <w:rtl/>
        </w:rPr>
        <w:t xml:space="preserve">.  </w:t>
      </w:r>
    </w:p>
    <w:p w14:paraId="247027E9" w14:textId="77777777" w:rsidR="00911A15" w:rsidRPr="004031E3" w:rsidRDefault="00911A15" w:rsidP="00557231">
      <w:pPr>
        <w:jc w:val="both"/>
        <w:rPr>
          <w:rtl/>
        </w:rPr>
      </w:pPr>
    </w:p>
    <w:p w14:paraId="7DB7EA16" w14:textId="77777777" w:rsidR="00911A15" w:rsidRPr="004031E3" w:rsidRDefault="00911A15" w:rsidP="00557231">
      <w:pPr>
        <w:jc w:val="both"/>
        <w:rPr>
          <w:b/>
          <w:bCs/>
          <w:rtl/>
        </w:rPr>
      </w:pPr>
      <w:r w:rsidRPr="004031E3">
        <w:rPr>
          <w:rFonts w:hint="cs"/>
          <w:b/>
          <w:bCs/>
          <w:rtl/>
        </w:rPr>
        <w:t>4</w:t>
      </w:r>
      <w:r w:rsidRPr="004031E3">
        <w:rPr>
          <w:b/>
          <w:bCs/>
          <w:rtl/>
        </w:rPr>
        <w:t xml:space="preserve">. </w:t>
      </w:r>
      <w:r w:rsidRPr="004031E3">
        <w:rPr>
          <w:b/>
          <w:bCs/>
          <w:u w:val="single"/>
          <w:rtl/>
        </w:rPr>
        <w:t>כללי</w:t>
      </w:r>
    </w:p>
    <w:p w14:paraId="139C4309" w14:textId="77777777" w:rsidR="00911A15" w:rsidRPr="004031E3" w:rsidRDefault="00911A15" w:rsidP="00557231">
      <w:pPr>
        <w:jc w:val="both"/>
        <w:rPr>
          <w:rtl/>
        </w:rPr>
      </w:pPr>
    </w:p>
    <w:p w14:paraId="6CC45941" w14:textId="77777777" w:rsidR="00911A15" w:rsidRPr="004031E3" w:rsidRDefault="00911A15" w:rsidP="00557231">
      <w:pPr>
        <w:jc w:val="both"/>
        <w:rPr>
          <w:rtl/>
        </w:rPr>
      </w:pPr>
      <w:r w:rsidRPr="004031E3">
        <w:rPr>
          <w:rtl/>
        </w:rPr>
        <w:t xml:space="preserve">   בכל פוליסות הביטוח הנ"ל יכללו התנאים הבאים:-</w:t>
      </w:r>
    </w:p>
    <w:p w14:paraId="43A0FA2A" w14:textId="77777777" w:rsidR="00911A15" w:rsidRPr="004031E3" w:rsidRDefault="00911A15" w:rsidP="00557231">
      <w:pPr>
        <w:jc w:val="both"/>
        <w:rPr>
          <w:rtl/>
        </w:rPr>
      </w:pPr>
    </w:p>
    <w:p w14:paraId="11A9F84D" w14:textId="77777777" w:rsidR="00911A15" w:rsidRPr="004031E3" w:rsidRDefault="00911A15" w:rsidP="00557231">
      <w:pPr>
        <w:numPr>
          <w:ilvl w:val="0"/>
          <w:numId w:val="136"/>
        </w:numPr>
        <w:jc w:val="both"/>
        <w:rPr>
          <w:rtl/>
        </w:rPr>
      </w:pPr>
      <w:r w:rsidRPr="004031E3">
        <w:rPr>
          <w:rtl/>
        </w:rPr>
        <w:t xml:space="preserve">לשם המבוטח יתווספו כמבוטחים נוספים : </w:t>
      </w:r>
      <w:r w:rsidRPr="004031E3">
        <w:rPr>
          <w:b/>
          <w:bCs/>
          <w:rtl/>
        </w:rPr>
        <w:t>מדינת ישראל – משרד החקלאות ופיתוח הכפר, הרשות</w:t>
      </w:r>
      <w:r w:rsidRPr="004031E3">
        <w:rPr>
          <w:rtl/>
        </w:rPr>
        <w:t xml:space="preserve"> </w:t>
      </w:r>
      <w:r w:rsidRPr="004031E3">
        <w:rPr>
          <w:b/>
          <w:bCs/>
          <w:rtl/>
        </w:rPr>
        <w:t>לפיתוח והתיישבות הבדואים בנגב ו</w:t>
      </w:r>
      <w:r>
        <w:rPr>
          <w:b/>
          <w:bCs/>
          <w:rtl/>
        </w:rPr>
        <w:t>הספק</w:t>
      </w:r>
      <w:r w:rsidRPr="004031E3">
        <w:rPr>
          <w:rFonts w:hint="cs"/>
          <w:b/>
          <w:bCs/>
          <w:rtl/>
        </w:rPr>
        <w:t xml:space="preserve">, </w:t>
      </w:r>
      <w:r w:rsidRPr="004031E3">
        <w:rPr>
          <w:rtl/>
        </w:rPr>
        <w:t>בכפוף להרחבי השיפוי  כמפורט לעיל;</w:t>
      </w:r>
    </w:p>
    <w:p w14:paraId="40A749AF" w14:textId="77777777" w:rsidR="00911A15" w:rsidRPr="004031E3" w:rsidRDefault="00911A15" w:rsidP="00557231">
      <w:pPr>
        <w:jc w:val="both"/>
        <w:rPr>
          <w:rtl/>
        </w:rPr>
      </w:pPr>
    </w:p>
    <w:p w14:paraId="6CC2A2C0" w14:textId="77777777" w:rsidR="00911A15" w:rsidRPr="004031E3" w:rsidRDefault="00911A15" w:rsidP="00557231">
      <w:pPr>
        <w:jc w:val="both"/>
        <w:rPr>
          <w:rtl/>
        </w:rPr>
      </w:pPr>
      <w:r w:rsidRPr="004031E3">
        <w:rPr>
          <w:rtl/>
        </w:rPr>
        <w:t xml:space="preserve">      ב.    בכל מקרה של צמצום או ביטול הביטוח ע"י אחד הצדדים לא יהיה להם כל תוקף אלא  </w:t>
      </w:r>
    </w:p>
    <w:p w14:paraId="01EA9A56" w14:textId="77777777" w:rsidR="00911A15" w:rsidRDefault="00911A15" w:rsidP="00557231">
      <w:pPr>
        <w:jc w:val="both"/>
        <w:rPr>
          <w:rtl/>
        </w:rPr>
      </w:pPr>
      <w:r w:rsidRPr="004031E3">
        <w:rPr>
          <w:rtl/>
        </w:rPr>
        <w:t xml:space="preserve">             </w:t>
      </w:r>
      <w:r w:rsidRPr="004031E3">
        <w:rPr>
          <w:rFonts w:hint="cs"/>
          <w:rtl/>
        </w:rPr>
        <w:t>אם</w:t>
      </w:r>
      <w:r w:rsidRPr="004031E3">
        <w:rPr>
          <w:rtl/>
        </w:rPr>
        <w:t xml:space="preserve"> ניתנה על כך הודעה מוקדמת של 60 יום לפחות במכתב רשום לחשב </w:t>
      </w:r>
      <w:r>
        <w:rPr>
          <w:rtl/>
        </w:rPr>
        <w:t xml:space="preserve">הרשות לפיתוח        </w:t>
      </w:r>
    </w:p>
    <w:p w14:paraId="202F8F04" w14:textId="77777777" w:rsidR="00911A15" w:rsidRDefault="00911A15" w:rsidP="00557231">
      <w:pPr>
        <w:jc w:val="both"/>
        <w:rPr>
          <w:rtl/>
        </w:rPr>
      </w:pPr>
      <w:r>
        <w:rPr>
          <w:rFonts w:hint="cs"/>
          <w:rtl/>
        </w:rPr>
        <w:t xml:space="preserve">          </w:t>
      </w:r>
      <w:r>
        <w:rPr>
          <w:rtl/>
        </w:rPr>
        <w:t xml:space="preserve">   </w:t>
      </w:r>
      <w:r w:rsidRPr="002825D4">
        <w:rPr>
          <w:rtl/>
        </w:rPr>
        <w:t xml:space="preserve">ההתיישבות </w:t>
      </w:r>
      <w:r>
        <w:rPr>
          <w:rtl/>
        </w:rPr>
        <w:t>הבדואים בנגב</w:t>
      </w:r>
      <w:r>
        <w:rPr>
          <w:rFonts w:hint="cs"/>
          <w:rtl/>
        </w:rPr>
        <w:t>.</w:t>
      </w:r>
    </w:p>
    <w:p w14:paraId="5B8E41A7" w14:textId="77777777" w:rsidR="00911A15" w:rsidRPr="004031E3" w:rsidRDefault="00911A15" w:rsidP="00557231">
      <w:pPr>
        <w:jc w:val="both"/>
        <w:rPr>
          <w:rtl/>
        </w:rPr>
      </w:pPr>
    </w:p>
    <w:p w14:paraId="7B799328" w14:textId="77777777" w:rsidR="00911A15" w:rsidRPr="004031E3" w:rsidRDefault="00911A15" w:rsidP="00557231">
      <w:pPr>
        <w:jc w:val="both"/>
        <w:rPr>
          <w:rtl/>
        </w:rPr>
      </w:pPr>
      <w:r w:rsidRPr="004031E3">
        <w:rPr>
          <w:rtl/>
        </w:rPr>
        <w:t xml:space="preserve">       ג.    המבטח מוותר על כל זכות תחלוף/שיבוב, תביעה, השתתפות או חזרה כלפי מדינת </w:t>
      </w:r>
    </w:p>
    <w:p w14:paraId="020F7087" w14:textId="77777777" w:rsidR="00911A15" w:rsidRPr="004031E3" w:rsidRDefault="00911A15" w:rsidP="00FD507D">
      <w:pPr>
        <w:ind w:left="654" w:hanging="654"/>
        <w:jc w:val="both"/>
        <w:rPr>
          <w:rtl/>
        </w:rPr>
      </w:pPr>
      <w:r w:rsidRPr="004031E3">
        <w:rPr>
          <w:rtl/>
        </w:rPr>
        <w:t xml:space="preserve">              </w:t>
      </w:r>
      <w:r w:rsidRPr="004031E3">
        <w:rPr>
          <w:rFonts w:hint="cs"/>
          <w:rtl/>
        </w:rPr>
        <w:t>ישראל</w:t>
      </w:r>
      <w:r w:rsidRPr="004031E3">
        <w:rPr>
          <w:rtl/>
        </w:rPr>
        <w:t xml:space="preserve"> – משרד החקלאות ופיתוח הכפר, הרשות לפיתוח והתיישבות הבדואים בנגב ועובדיהם</w:t>
      </w:r>
      <w:r w:rsidRPr="004031E3">
        <w:rPr>
          <w:rFonts w:hint="cs"/>
          <w:rtl/>
        </w:rPr>
        <w:t>,</w:t>
      </w:r>
      <w:r w:rsidRPr="004031E3">
        <w:rPr>
          <w:rtl/>
        </w:rPr>
        <w:t xml:space="preserve"> ובלבד שהוויתור לא יחול לטובת אדם </w:t>
      </w:r>
      <w:r w:rsidRPr="004031E3">
        <w:rPr>
          <w:rFonts w:hint="cs"/>
          <w:rtl/>
        </w:rPr>
        <w:t>שגרם</w:t>
      </w:r>
      <w:r w:rsidRPr="004031E3">
        <w:rPr>
          <w:rtl/>
        </w:rPr>
        <w:t xml:space="preserve"> </w:t>
      </w:r>
      <w:r w:rsidRPr="004031E3">
        <w:rPr>
          <w:rFonts w:hint="cs"/>
          <w:rtl/>
        </w:rPr>
        <w:t>לנזק</w:t>
      </w:r>
      <w:r w:rsidRPr="004031E3">
        <w:rPr>
          <w:rtl/>
        </w:rPr>
        <w:t xml:space="preserve"> </w:t>
      </w:r>
      <w:r w:rsidRPr="004031E3">
        <w:rPr>
          <w:rFonts w:hint="cs"/>
          <w:rtl/>
        </w:rPr>
        <w:t>מתוך</w:t>
      </w:r>
      <w:r w:rsidRPr="004031E3">
        <w:rPr>
          <w:rtl/>
        </w:rPr>
        <w:t xml:space="preserve">  </w:t>
      </w:r>
      <w:r w:rsidRPr="004031E3">
        <w:rPr>
          <w:rFonts w:hint="cs"/>
          <w:rtl/>
        </w:rPr>
        <w:t>כוונת</w:t>
      </w:r>
      <w:r w:rsidRPr="004031E3">
        <w:rPr>
          <w:rtl/>
        </w:rPr>
        <w:t xml:space="preserve"> </w:t>
      </w:r>
      <w:r w:rsidRPr="004031E3">
        <w:rPr>
          <w:rFonts w:hint="cs"/>
          <w:rtl/>
        </w:rPr>
        <w:t>זדון</w:t>
      </w:r>
      <w:r w:rsidRPr="004031E3">
        <w:rPr>
          <w:rtl/>
        </w:rPr>
        <w:t xml:space="preserve">;              </w:t>
      </w:r>
    </w:p>
    <w:p w14:paraId="255C9C6C" w14:textId="77777777" w:rsidR="00911A15" w:rsidRPr="004031E3" w:rsidRDefault="00911A15" w:rsidP="00557231">
      <w:pPr>
        <w:jc w:val="both"/>
        <w:rPr>
          <w:rtl/>
        </w:rPr>
      </w:pPr>
      <w:r w:rsidRPr="004031E3">
        <w:rPr>
          <w:rFonts w:hint="cs"/>
          <w:rtl/>
        </w:rPr>
        <w:t xml:space="preserve">              </w:t>
      </w:r>
    </w:p>
    <w:p w14:paraId="6CE9A99C" w14:textId="77777777" w:rsidR="00911A15" w:rsidRPr="004031E3" w:rsidRDefault="00911A15" w:rsidP="00557231">
      <w:pPr>
        <w:jc w:val="both"/>
        <w:rPr>
          <w:rtl/>
        </w:rPr>
      </w:pPr>
      <w:r w:rsidRPr="004031E3">
        <w:rPr>
          <w:rtl/>
        </w:rPr>
        <w:t xml:space="preserve">      ד.    </w:t>
      </w:r>
      <w:r w:rsidRPr="004031E3">
        <w:rPr>
          <w:rFonts w:hint="cs"/>
          <w:rtl/>
        </w:rPr>
        <w:t xml:space="preserve">קבלן המשנה </w:t>
      </w:r>
      <w:r w:rsidRPr="004031E3">
        <w:rPr>
          <w:rtl/>
        </w:rPr>
        <w:t>–</w:t>
      </w:r>
      <w:r w:rsidRPr="004031E3">
        <w:rPr>
          <w:rFonts w:hint="cs"/>
          <w:rtl/>
        </w:rPr>
        <w:t xml:space="preserve"> בעל המקצוע</w:t>
      </w:r>
      <w:r w:rsidRPr="004031E3">
        <w:rPr>
          <w:rtl/>
        </w:rPr>
        <w:t xml:space="preserve"> אחראי בלעדית כלפי המבטח לתשלום דמי הביטוח עבור כל </w:t>
      </w:r>
    </w:p>
    <w:p w14:paraId="5B1CB65D" w14:textId="77777777" w:rsidR="00911A15" w:rsidRPr="004031E3" w:rsidRDefault="00911A15" w:rsidP="00557231">
      <w:pPr>
        <w:jc w:val="both"/>
        <w:rPr>
          <w:rtl/>
        </w:rPr>
      </w:pPr>
      <w:r w:rsidRPr="004031E3">
        <w:rPr>
          <w:rtl/>
        </w:rPr>
        <w:t xml:space="preserve">             הפוליסות ולמילוי כל החובות המוטלות על המבוטח על פי תנאי הפוליסות;</w:t>
      </w:r>
    </w:p>
    <w:p w14:paraId="778CEED0" w14:textId="77777777" w:rsidR="00911A15" w:rsidRPr="004031E3" w:rsidRDefault="00911A15" w:rsidP="00557231">
      <w:pPr>
        <w:jc w:val="both"/>
        <w:rPr>
          <w:rtl/>
        </w:rPr>
      </w:pPr>
    </w:p>
    <w:p w14:paraId="74B2AA61" w14:textId="77777777" w:rsidR="00911A15" w:rsidRPr="004031E3" w:rsidRDefault="00911A15" w:rsidP="00557231">
      <w:pPr>
        <w:jc w:val="both"/>
        <w:rPr>
          <w:rtl/>
        </w:rPr>
      </w:pPr>
      <w:r w:rsidRPr="004031E3">
        <w:rPr>
          <w:rtl/>
        </w:rPr>
        <w:t xml:space="preserve">      ה.   ההשתתפויות העצמיות הנקובות בכל פוליסה ופוליסה תחולנה בלעדית על </w:t>
      </w:r>
      <w:r w:rsidRPr="004031E3">
        <w:rPr>
          <w:rFonts w:hint="cs"/>
          <w:rtl/>
        </w:rPr>
        <w:t xml:space="preserve">קבלן המשנה </w:t>
      </w:r>
      <w:r w:rsidRPr="004031E3">
        <w:rPr>
          <w:rtl/>
        </w:rPr>
        <w:t>–</w:t>
      </w:r>
      <w:r w:rsidRPr="004031E3">
        <w:rPr>
          <w:rFonts w:hint="cs"/>
          <w:rtl/>
        </w:rPr>
        <w:t xml:space="preserve"> </w:t>
      </w:r>
    </w:p>
    <w:p w14:paraId="053F3F28" w14:textId="77777777" w:rsidR="00911A15" w:rsidRPr="004031E3" w:rsidRDefault="00911A15" w:rsidP="00557231">
      <w:pPr>
        <w:jc w:val="both"/>
        <w:rPr>
          <w:rtl/>
        </w:rPr>
      </w:pPr>
      <w:r w:rsidRPr="004031E3">
        <w:rPr>
          <w:rFonts w:hint="cs"/>
          <w:rtl/>
        </w:rPr>
        <w:t xml:space="preserve">             בעל</w:t>
      </w:r>
      <w:r w:rsidRPr="004031E3">
        <w:rPr>
          <w:rtl/>
        </w:rPr>
        <w:t xml:space="preserve"> </w:t>
      </w:r>
      <w:r w:rsidRPr="004031E3">
        <w:rPr>
          <w:rFonts w:hint="cs"/>
          <w:rtl/>
        </w:rPr>
        <w:t>המקצוע</w:t>
      </w:r>
      <w:r w:rsidRPr="004031E3">
        <w:rPr>
          <w:rtl/>
        </w:rPr>
        <w:t xml:space="preserve">;   </w:t>
      </w:r>
    </w:p>
    <w:p w14:paraId="66669501" w14:textId="77777777" w:rsidR="00911A15" w:rsidRPr="004031E3" w:rsidRDefault="00911A15" w:rsidP="00557231">
      <w:pPr>
        <w:jc w:val="both"/>
        <w:rPr>
          <w:rtl/>
        </w:rPr>
      </w:pPr>
    </w:p>
    <w:p w14:paraId="086F3F67" w14:textId="77777777" w:rsidR="00911A15" w:rsidRPr="004031E3" w:rsidRDefault="00911A15" w:rsidP="00557231">
      <w:pPr>
        <w:jc w:val="both"/>
        <w:rPr>
          <w:rtl/>
        </w:rPr>
      </w:pPr>
      <w:r w:rsidRPr="004031E3">
        <w:rPr>
          <w:rtl/>
        </w:rPr>
        <w:t xml:space="preserve"> </w:t>
      </w:r>
      <w:r>
        <w:rPr>
          <w:rFonts w:hint="cs"/>
          <w:rtl/>
        </w:rPr>
        <w:t xml:space="preserve">    </w:t>
      </w:r>
      <w:r w:rsidRPr="004031E3">
        <w:rPr>
          <w:rtl/>
        </w:rPr>
        <w:t xml:space="preserve"> ו.  כל סעיף בפוליסות הביטוח המפקיע או מקטין בדרך כל שהיא את אחריות המבטח, כאשר </w:t>
      </w:r>
    </w:p>
    <w:p w14:paraId="2EE00572" w14:textId="77777777" w:rsidR="00911A15" w:rsidRPr="004031E3" w:rsidRDefault="00911A15" w:rsidP="00557231">
      <w:pPr>
        <w:jc w:val="both"/>
        <w:rPr>
          <w:rtl/>
        </w:rPr>
      </w:pPr>
      <w:r w:rsidRPr="004031E3">
        <w:rPr>
          <w:rFonts w:hint="cs"/>
          <w:rtl/>
        </w:rPr>
        <w:t xml:space="preserve">      </w:t>
      </w:r>
      <w:r>
        <w:rPr>
          <w:rFonts w:hint="cs"/>
          <w:rtl/>
        </w:rPr>
        <w:t xml:space="preserve">   </w:t>
      </w:r>
      <w:r w:rsidRPr="004031E3">
        <w:rPr>
          <w:rFonts w:hint="cs"/>
          <w:rtl/>
        </w:rPr>
        <w:t xml:space="preserve"> קיים ביטוח</w:t>
      </w:r>
      <w:r w:rsidRPr="004031E3">
        <w:rPr>
          <w:rtl/>
        </w:rPr>
        <w:t xml:space="preserve"> </w:t>
      </w:r>
      <w:r w:rsidRPr="004031E3">
        <w:rPr>
          <w:rFonts w:hint="cs"/>
          <w:rtl/>
        </w:rPr>
        <w:t>אחר</w:t>
      </w:r>
      <w:r w:rsidRPr="004031E3">
        <w:rPr>
          <w:rtl/>
        </w:rPr>
        <w:t xml:space="preserve"> </w:t>
      </w:r>
      <w:r w:rsidRPr="004031E3">
        <w:rPr>
          <w:rFonts w:hint="cs"/>
          <w:rtl/>
        </w:rPr>
        <w:t>לא</w:t>
      </w:r>
      <w:r w:rsidRPr="004031E3">
        <w:rPr>
          <w:rtl/>
        </w:rPr>
        <w:t xml:space="preserve"> </w:t>
      </w:r>
      <w:r w:rsidRPr="004031E3">
        <w:rPr>
          <w:rFonts w:hint="cs"/>
          <w:rtl/>
        </w:rPr>
        <w:t>יופעל</w:t>
      </w:r>
      <w:r w:rsidRPr="004031E3">
        <w:rPr>
          <w:rtl/>
        </w:rPr>
        <w:t xml:space="preserve"> </w:t>
      </w:r>
      <w:r w:rsidRPr="004031E3">
        <w:rPr>
          <w:rFonts w:hint="cs"/>
          <w:rtl/>
        </w:rPr>
        <w:t>כלפי</w:t>
      </w:r>
      <w:r w:rsidRPr="004031E3">
        <w:rPr>
          <w:rtl/>
        </w:rPr>
        <w:t xml:space="preserve"> </w:t>
      </w:r>
      <w:r w:rsidRPr="004031E3">
        <w:rPr>
          <w:rFonts w:hint="cs"/>
          <w:rtl/>
        </w:rPr>
        <w:t>מדינת</w:t>
      </w:r>
      <w:r w:rsidRPr="004031E3">
        <w:rPr>
          <w:rtl/>
        </w:rPr>
        <w:t xml:space="preserve"> </w:t>
      </w:r>
      <w:r w:rsidRPr="004031E3">
        <w:rPr>
          <w:rFonts w:hint="cs"/>
          <w:rtl/>
        </w:rPr>
        <w:t>ישראל</w:t>
      </w:r>
      <w:r w:rsidRPr="004031E3">
        <w:rPr>
          <w:rtl/>
        </w:rPr>
        <w:t xml:space="preserve">, </w:t>
      </w:r>
      <w:r w:rsidRPr="004031E3">
        <w:rPr>
          <w:rFonts w:hint="cs"/>
          <w:rtl/>
        </w:rPr>
        <w:t>והביטוח</w:t>
      </w:r>
      <w:r w:rsidRPr="004031E3">
        <w:rPr>
          <w:rtl/>
        </w:rPr>
        <w:t xml:space="preserve"> </w:t>
      </w:r>
      <w:r w:rsidRPr="004031E3">
        <w:rPr>
          <w:rFonts w:hint="cs"/>
          <w:rtl/>
        </w:rPr>
        <w:t>הינו</w:t>
      </w:r>
      <w:r w:rsidRPr="004031E3">
        <w:rPr>
          <w:rtl/>
        </w:rPr>
        <w:t xml:space="preserve"> </w:t>
      </w:r>
      <w:r w:rsidRPr="004031E3">
        <w:rPr>
          <w:rFonts w:hint="cs"/>
          <w:rtl/>
        </w:rPr>
        <w:t>בחזקת</w:t>
      </w:r>
      <w:r w:rsidRPr="004031E3">
        <w:rPr>
          <w:rtl/>
        </w:rPr>
        <w:t xml:space="preserve"> </w:t>
      </w:r>
      <w:r w:rsidRPr="004031E3">
        <w:rPr>
          <w:rFonts w:hint="cs"/>
          <w:rtl/>
        </w:rPr>
        <w:t>ביטוח</w:t>
      </w:r>
      <w:r w:rsidRPr="004031E3">
        <w:rPr>
          <w:rtl/>
        </w:rPr>
        <w:t xml:space="preserve"> </w:t>
      </w:r>
      <w:r w:rsidRPr="004031E3">
        <w:rPr>
          <w:rFonts w:hint="cs"/>
          <w:rtl/>
        </w:rPr>
        <w:t>ראשוני</w:t>
      </w:r>
      <w:r w:rsidRPr="004031E3">
        <w:rPr>
          <w:rtl/>
        </w:rPr>
        <w:t xml:space="preserve"> </w:t>
      </w:r>
      <w:r w:rsidRPr="004031E3">
        <w:rPr>
          <w:rFonts w:hint="cs"/>
          <w:rtl/>
        </w:rPr>
        <w:t>המזכה</w:t>
      </w:r>
    </w:p>
    <w:p w14:paraId="633DB4A3" w14:textId="77777777" w:rsidR="00911A15" w:rsidRDefault="00911A15" w:rsidP="00557231">
      <w:pPr>
        <w:jc w:val="both"/>
        <w:rPr>
          <w:rtl/>
        </w:rPr>
      </w:pPr>
      <w:r w:rsidRPr="004031E3">
        <w:rPr>
          <w:rtl/>
        </w:rPr>
        <w:t xml:space="preserve">      </w:t>
      </w:r>
      <w:r>
        <w:rPr>
          <w:rFonts w:hint="cs"/>
          <w:rtl/>
        </w:rPr>
        <w:t xml:space="preserve">   </w:t>
      </w:r>
      <w:r w:rsidRPr="004031E3">
        <w:rPr>
          <w:rtl/>
        </w:rPr>
        <w:t xml:space="preserve"> במלוא </w:t>
      </w:r>
      <w:r w:rsidRPr="004031E3">
        <w:rPr>
          <w:rFonts w:hint="cs"/>
          <w:rtl/>
        </w:rPr>
        <w:t>הזכויות</w:t>
      </w:r>
      <w:r w:rsidRPr="004031E3">
        <w:rPr>
          <w:rtl/>
        </w:rPr>
        <w:t xml:space="preserve"> </w:t>
      </w:r>
      <w:r w:rsidRPr="004031E3">
        <w:rPr>
          <w:rFonts w:hint="cs"/>
          <w:rtl/>
        </w:rPr>
        <w:t>על</w:t>
      </w:r>
      <w:r w:rsidRPr="004031E3">
        <w:rPr>
          <w:rtl/>
        </w:rPr>
        <w:t xml:space="preserve"> </w:t>
      </w:r>
      <w:r w:rsidRPr="004031E3">
        <w:rPr>
          <w:rFonts w:hint="cs"/>
          <w:rtl/>
        </w:rPr>
        <w:t>פי</w:t>
      </w:r>
      <w:r w:rsidRPr="004031E3">
        <w:rPr>
          <w:rtl/>
        </w:rPr>
        <w:t xml:space="preserve"> </w:t>
      </w:r>
      <w:r w:rsidRPr="004031E3">
        <w:rPr>
          <w:rFonts w:hint="cs"/>
          <w:rtl/>
        </w:rPr>
        <w:t>הביטוח</w:t>
      </w:r>
      <w:r w:rsidRPr="004031E3">
        <w:rPr>
          <w:rtl/>
        </w:rPr>
        <w:t>;</w:t>
      </w:r>
    </w:p>
    <w:p w14:paraId="5147C354" w14:textId="77777777" w:rsidR="00911A15" w:rsidRPr="004031E3" w:rsidRDefault="00911A15" w:rsidP="00557231">
      <w:pPr>
        <w:jc w:val="both"/>
        <w:rPr>
          <w:rtl/>
        </w:rPr>
      </w:pPr>
      <w:r w:rsidRPr="004031E3">
        <w:rPr>
          <w:rtl/>
        </w:rPr>
        <w:t xml:space="preserve">             </w:t>
      </w:r>
    </w:p>
    <w:p w14:paraId="491D5FDB" w14:textId="77777777" w:rsidR="00911A15" w:rsidRPr="004031E3" w:rsidRDefault="00911A15" w:rsidP="00557231">
      <w:pPr>
        <w:jc w:val="both"/>
        <w:rPr>
          <w:rtl/>
        </w:rPr>
      </w:pPr>
      <w:r w:rsidRPr="004031E3">
        <w:rPr>
          <w:rtl/>
        </w:rPr>
        <w:t xml:space="preserve"> </w:t>
      </w:r>
      <w:r>
        <w:rPr>
          <w:rFonts w:hint="cs"/>
          <w:rtl/>
        </w:rPr>
        <w:t xml:space="preserve">     </w:t>
      </w:r>
      <w:r w:rsidRPr="004031E3">
        <w:rPr>
          <w:rtl/>
        </w:rPr>
        <w:t xml:space="preserve">ז. </w:t>
      </w:r>
      <w:r w:rsidRPr="004031E3">
        <w:rPr>
          <w:rFonts w:hint="cs"/>
          <w:rtl/>
        </w:rPr>
        <w:t>תנאי</w:t>
      </w:r>
      <w:r w:rsidRPr="004031E3">
        <w:rPr>
          <w:rtl/>
        </w:rPr>
        <w:t xml:space="preserve"> </w:t>
      </w:r>
      <w:r w:rsidRPr="004031E3">
        <w:rPr>
          <w:rFonts w:hint="cs"/>
          <w:rtl/>
        </w:rPr>
        <w:t>הכיסוי</w:t>
      </w:r>
      <w:r w:rsidRPr="004031E3">
        <w:rPr>
          <w:rtl/>
        </w:rPr>
        <w:t xml:space="preserve"> </w:t>
      </w:r>
      <w:r w:rsidRPr="004031E3">
        <w:rPr>
          <w:rFonts w:hint="cs"/>
          <w:rtl/>
        </w:rPr>
        <w:t>של</w:t>
      </w:r>
      <w:r w:rsidRPr="004031E3">
        <w:rPr>
          <w:rtl/>
        </w:rPr>
        <w:t xml:space="preserve"> </w:t>
      </w:r>
      <w:r w:rsidRPr="004031E3">
        <w:rPr>
          <w:rFonts w:hint="cs"/>
          <w:rtl/>
        </w:rPr>
        <w:t>הפוליסות</w:t>
      </w:r>
      <w:r w:rsidRPr="004031E3">
        <w:rPr>
          <w:rtl/>
        </w:rPr>
        <w:t xml:space="preserve"> </w:t>
      </w:r>
      <w:r w:rsidRPr="004031E3">
        <w:rPr>
          <w:rFonts w:hint="cs"/>
          <w:rtl/>
        </w:rPr>
        <w:t>הנ</w:t>
      </w:r>
      <w:r w:rsidRPr="004031E3">
        <w:rPr>
          <w:rtl/>
        </w:rPr>
        <w:t>"</w:t>
      </w:r>
      <w:r w:rsidRPr="004031E3">
        <w:rPr>
          <w:rFonts w:hint="cs"/>
          <w:rtl/>
        </w:rPr>
        <w:t>ל</w:t>
      </w:r>
      <w:r w:rsidRPr="004031E3">
        <w:rPr>
          <w:rtl/>
        </w:rPr>
        <w:t xml:space="preserve">, </w:t>
      </w:r>
      <w:r w:rsidRPr="004031E3">
        <w:rPr>
          <w:rFonts w:hint="cs"/>
          <w:rtl/>
        </w:rPr>
        <w:t>למעט</w:t>
      </w:r>
      <w:r w:rsidRPr="004031E3">
        <w:rPr>
          <w:rtl/>
        </w:rPr>
        <w:t xml:space="preserve"> </w:t>
      </w:r>
      <w:r w:rsidRPr="004031E3">
        <w:rPr>
          <w:rFonts w:hint="cs"/>
          <w:rtl/>
        </w:rPr>
        <w:t>בביטוח</w:t>
      </w:r>
      <w:r w:rsidRPr="004031E3">
        <w:rPr>
          <w:rtl/>
        </w:rPr>
        <w:t xml:space="preserve"> </w:t>
      </w:r>
      <w:r w:rsidRPr="004031E3">
        <w:rPr>
          <w:rFonts w:hint="cs"/>
          <w:rtl/>
        </w:rPr>
        <w:t>אחריות</w:t>
      </w:r>
      <w:r w:rsidRPr="004031E3">
        <w:rPr>
          <w:rtl/>
        </w:rPr>
        <w:t xml:space="preserve"> </w:t>
      </w:r>
      <w:r w:rsidRPr="004031E3">
        <w:rPr>
          <w:rFonts w:hint="cs"/>
          <w:rtl/>
        </w:rPr>
        <w:t>מקצועית</w:t>
      </w:r>
      <w:r w:rsidRPr="004031E3">
        <w:rPr>
          <w:rtl/>
        </w:rPr>
        <w:t xml:space="preserve">, </w:t>
      </w:r>
      <w:r w:rsidRPr="004031E3">
        <w:rPr>
          <w:rFonts w:hint="cs"/>
          <w:rtl/>
        </w:rPr>
        <w:t>לא</w:t>
      </w:r>
      <w:r w:rsidRPr="004031E3">
        <w:rPr>
          <w:rtl/>
        </w:rPr>
        <w:t xml:space="preserve"> </w:t>
      </w:r>
      <w:r w:rsidRPr="004031E3">
        <w:rPr>
          <w:rFonts w:hint="cs"/>
          <w:rtl/>
        </w:rPr>
        <w:t>יפחתו</w:t>
      </w:r>
      <w:r w:rsidRPr="004031E3">
        <w:rPr>
          <w:rtl/>
        </w:rPr>
        <w:t xml:space="preserve"> </w:t>
      </w:r>
      <w:r w:rsidRPr="004031E3">
        <w:rPr>
          <w:rFonts w:hint="cs"/>
          <w:rtl/>
        </w:rPr>
        <w:t>מהמקובל</w:t>
      </w:r>
      <w:r w:rsidRPr="004031E3">
        <w:rPr>
          <w:rtl/>
        </w:rPr>
        <w:t xml:space="preserve"> </w:t>
      </w:r>
      <w:r w:rsidRPr="004031E3">
        <w:rPr>
          <w:rFonts w:hint="cs"/>
          <w:rtl/>
        </w:rPr>
        <w:t>על</w:t>
      </w:r>
      <w:r w:rsidRPr="004031E3">
        <w:rPr>
          <w:rtl/>
        </w:rPr>
        <w:t xml:space="preserve"> </w:t>
      </w:r>
    </w:p>
    <w:p w14:paraId="06F33572" w14:textId="77777777" w:rsidR="00911A15" w:rsidRDefault="00911A15" w:rsidP="00557231">
      <w:pPr>
        <w:jc w:val="both"/>
        <w:rPr>
          <w:rtl/>
        </w:rPr>
      </w:pPr>
      <w:r w:rsidRPr="004031E3">
        <w:rPr>
          <w:rtl/>
        </w:rPr>
        <w:t xml:space="preserve">  </w:t>
      </w:r>
      <w:r>
        <w:rPr>
          <w:rFonts w:hint="cs"/>
          <w:rtl/>
        </w:rPr>
        <w:t xml:space="preserve">     </w:t>
      </w:r>
      <w:r w:rsidRPr="004031E3">
        <w:rPr>
          <w:rtl/>
        </w:rPr>
        <w:t xml:space="preserve">   </w:t>
      </w:r>
      <w:r w:rsidRPr="004031E3">
        <w:rPr>
          <w:rFonts w:hint="cs"/>
          <w:rtl/>
        </w:rPr>
        <w:t>פי</w:t>
      </w:r>
      <w:r w:rsidRPr="004031E3">
        <w:rPr>
          <w:rtl/>
        </w:rPr>
        <w:t xml:space="preserve"> </w:t>
      </w:r>
      <w:r w:rsidRPr="004031E3">
        <w:rPr>
          <w:rFonts w:hint="cs"/>
          <w:rtl/>
        </w:rPr>
        <w:t>תנאי</w:t>
      </w:r>
      <w:r w:rsidRPr="004031E3">
        <w:rPr>
          <w:rtl/>
        </w:rPr>
        <w:t xml:space="preserve"> "</w:t>
      </w:r>
      <w:r w:rsidRPr="004031E3">
        <w:rPr>
          <w:rFonts w:hint="cs"/>
          <w:rtl/>
        </w:rPr>
        <w:t>פוליסות</w:t>
      </w:r>
      <w:r w:rsidRPr="004031E3">
        <w:rPr>
          <w:rtl/>
        </w:rPr>
        <w:t xml:space="preserve"> </w:t>
      </w:r>
      <w:r w:rsidRPr="004031E3">
        <w:rPr>
          <w:rFonts w:hint="cs"/>
          <w:rtl/>
        </w:rPr>
        <w:t>נוסח</w:t>
      </w:r>
      <w:r w:rsidRPr="004031E3">
        <w:rPr>
          <w:rtl/>
        </w:rPr>
        <w:t xml:space="preserve"> </w:t>
      </w:r>
      <w:r w:rsidRPr="004031E3">
        <w:rPr>
          <w:rFonts w:hint="cs"/>
          <w:rtl/>
        </w:rPr>
        <w:t>ביט</w:t>
      </w:r>
      <w:r w:rsidRPr="004031E3">
        <w:rPr>
          <w:rtl/>
        </w:rPr>
        <w:t xml:space="preserve">", </w:t>
      </w:r>
      <w:r w:rsidRPr="004031E3">
        <w:rPr>
          <w:rFonts w:hint="cs"/>
          <w:rtl/>
        </w:rPr>
        <w:t>בכפוף</w:t>
      </w:r>
      <w:r w:rsidRPr="004031E3">
        <w:rPr>
          <w:rtl/>
        </w:rPr>
        <w:t xml:space="preserve"> </w:t>
      </w:r>
      <w:r w:rsidRPr="004031E3">
        <w:rPr>
          <w:rFonts w:hint="cs"/>
          <w:rtl/>
        </w:rPr>
        <w:t>להרחבת</w:t>
      </w:r>
      <w:r w:rsidRPr="004031E3">
        <w:rPr>
          <w:rtl/>
        </w:rPr>
        <w:t xml:space="preserve"> </w:t>
      </w:r>
      <w:r w:rsidRPr="004031E3">
        <w:rPr>
          <w:rFonts w:hint="cs"/>
          <w:rtl/>
        </w:rPr>
        <w:t>הכיסויים</w:t>
      </w:r>
      <w:r w:rsidRPr="004031E3">
        <w:rPr>
          <w:rtl/>
        </w:rPr>
        <w:t xml:space="preserve"> </w:t>
      </w:r>
      <w:r w:rsidRPr="004031E3">
        <w:rPr>
          <w:rFonts w:hint="cs"/>
          <w:rtl/>
        </w:rPr>
        <w:t>כמפורט</w:t>
      </w:r>
      <w:r w:rsidRPr="004031E3">
        <w:rPr>
          <w:rtl/>
        </w:rPr>
        <w:t xml:space="preserve"> </w:t>
      </w:r>
      <w:r w:rsidRPr="004031E3">
        <w:rPr>
          <w:rFonts w:hint="cs"/>
          <w:rtl/>
        </w:rPr>
        <w:t>לעיל</w:t>
      </w:r>
      <w:r w:rsidRPr="004031E3">
        <w:rPr>
          <w:rtl/>
        </w:rPr>
        <w:t>.</w:t>
      </w:r>
    </w:p>
    <w:p w14:paraId="3B560492" w14:textId="77777777" w:rsidR="00911A15" w:rsidRDefault="00911A15" w:rsidP="00557231">
      <w:pPr>
        <w:jc w:val="both"/>
        <w:rPr>
          <w:rtl/>
        </w:rPr>
      </w:pPr>
    </w:p>
    <w:p w14:paraId="6DFA2AAE" w14:textId="77777777" w:rsidR="00911A15" w:rsidRDefault="00911A15" w:rsidP="00557231">
      <w:pPr>
        <w:jc w:val="both"/>
        <w:rPr>
          <w:rtl/>
        </w:rPr>
      </w:pPr>
      <w:r>
        <w:rPr>
          <w:rFonts w:hint="cs"/>
          <w:rtl/>
        </w:rPr>
        <w:t xml:space="preserve">     ח.</w:t>
      </w:r>
      <w:r>
        <w:rPr>
          <w:rtl/>
        </w:rPr>
        <w:t xml:space="preserve">  חריג כוונה ו/או רשלנות רבתי </w:t>
      </w:r>
      <w:r>
        <w:rPr>
          <w:rFonts w:hint="cs"/>
          <w:rtl/>
        </w:rPr>
        <w:t>י</w:t>
      </w:r>
      <w:r>
        <w:rPr>
          <w:rtl/>
        </w:rPr>
        <w:t>בוטל ככל שקיים</w:t>
      </w:r>
      <w:r>
        <w:rPr>
          <w:rFonts w:hint="cs"/>
          <w:rtl/>
        </w:rPr>
        <w:t>.</w:t>
      </w:r>
    </w:p>
    <w:p w14:paraId="314446A7" w14:textId="77777777" w:rsidR="00911A15" w:rsidRPr="004031E3" w:rsidRDefault="00911A15" w:rsidP="00557231">
      <w:pPr>
        <w:jc w:val="both"/>
        <w:rPr>
          <w:rtl/>
        </w:rPr>
      </w:pPr>
    </w:p>
    <w:p w14:paraId="23574ECF" w14:textId="77777777" w:rsidR="00911A15" w:rsidRPr="004031E3" w:rsidRDefault="00911A15" w:rsidP="00557231">
      <w:pPr>
        <w:jc w:val="both"/>
        <w:rPr>
          <w:rtl/>
        </w:rPr>
      </w:pPr>
      <w:r w:rsidRPr="004031E3">
        <w:rPr>
          <w:rFonts w:hint="cs"/>
          <w:rtl/>
        </w:rPr>
        <w:t xml:space="preserve">     </w:t>
      </w:r>
      <w:r w:rsidRPr="004031E3">
        <w:rPr>
          <w:rtl/>
        </w:rPr>
        <w:t xml:space="preserve">העתקי פוליסות הביטוח, מאושרות ע"י המבטח או אישור קיום ביטוחים בחתימתו על קיום </w:t>
      </w:r>
    </w:p>
    <w:p w14:paraId="67772261" w14:textId="77777777" w:rsidR="00911A15" w:rsidRPr="004031E3" w:rsidRDefault="00911A15" w:rsidP="00557231">
      <w:pPr>
        <w:jc w:val="both"/>
        <w:rPr>
          <w:rtl/>
        </w:rPr>
      </w:pPr>
      <w:r w:rsidRPr="004031E3">
        <w:rPr>
          <w:rtl/>
        </w:rPr>
        <w:t xml:space="preserve">     הביטוחים כאמור יומצאו על ידי </w:t>
      </w:r>
      <w:r w:rsidRPr="004031E3">
        <w:rPr>
          <w:rFonts w:hint="cs"/>
          <w:rtl/>
        </w:rPr>
        <w:t>קבלן המשנה</w:t>
      </w:r>
      <w:r>
        <w:rPr>
          <w:rFonts w:hint="cs"/>
          <w:rtl/>
        </w:rPr>
        <w:t xml:space="preserve">- בעל המקצוע </w:t>
      </w:r>
      <w:r w:rsidRPr="004031E3">
        <w:rPr>
          <w:rFonts w:hint="cs"/>
          <w:rtl/>
        </w:rPr>
        <w:t xml:space="preserve"> </w:t>
      </w:r>
      <w:r>
        <w:rPr>
          <w:rFonts w:hint="cs"/>
          <w:rtl/>
        </w:rPr>
        <w:t>לספק</w:t>
      </w:r>
      <w:r w:rsidRPr="004031E3">
        <w:rPr>
          <w:rFonts w:hint="cs"/>
          <w:rtl/>
        </w:rPr>
        <w:t xml:space="preserve"> </w:t>
      </w:r>
      <w:r w:rsidRPr="004031E3">
        <w:rPr>
          <w:rtl/>
        </w:rPr>
        <w:t xml:space="preserve"> </w:t>
      </w:r>
      <w:r w:rsidRPr="004031E3">
        <w:rPr>
          <w:rFonts w:hint="cs"/>
          <w:rtl/>
        </w:rPr>
        <w:t>ו</w:t>
      </w:r>
      <w:r w:rsidRPr="004031E3">
        <w:rPr>
          <w:rtl/>
        </w:rPr>
        <w:t xml:space="preserve">למשרד </w:t>
      </w:r>
      <w:r w:rsidRPr="004031E3">
        <w:rPr>
          <w:rFonts w:hint="cs"/>
          <w:rtl/>
        </w:rPr>
        <w:t xml:space="preserve">החקלאות </w:t>
      </w:r>
    </w:p>
    <w:p w14:paraId="606ED281" w14:textId="77777777" w:rsidR="00911A15" w:rsidRPr="004031E3" w:rsidRDefault="00911A15" w:rsidP="00557231">
      <w:pPr>
        <w:jc w:val="both"/>
        <w:rPr>
          <w:rtl/>
        </w:rPr>
      </w:pPr>
      <w:r w:rsidRPr="004031E3">
        <w:rPr>
          <w:rFonts w:hint="cs"/>
          <w:rtl/>
        </w:rPr>
        <w:t xml:space="preserve">     </w:t>
      </w:r>
      <w:r w:rsidRPr="00EC0B6F">
        <w:rPr>
          <w:rFonts w:hint="cs"/>
          <w:rtl/>
        </w:rPr>
        <w:t xml:space="preserve">ופיתוח הכפר, </w:t>
      </w:r>
      <w:r w:rsidRPr="004031E3">
        <w:rPr>
          <w:rtl/>
        </w:rPr>
        <w:t xml:space="preserve">הרשות לפיתוח והתיישבות הבדואים בנגב עד למועד חתימת ההסכם. </w:t>
      </w:r>
    </w:p>
    <w:p w14:paraId="168E94F4" w14:textId="77777777" w:rsidR="00911A15" w:rsidRPr="006B5FFE" w:rsidRDefault="00911A15" w:rsidP="00557231">
      <w:pPr>
        <w:jc w:val="both"/>
        <w:rPr>
          <w:color w:val="FF0000"/>
          <w:rtl/>
        </w:rPr>
      </w:pPr>
    </w:p>
    <w:p w14:paraId="76F5124E" w14:textId="77777777" w:rsidR="00911A15" w:rsidRPr="004031E3" w:rsidRDefault="00911A15" w:rsidP="00FD507D">
      <w:pPr>
        <w:ind w:left="371" w:hanging="371"/>
        <w:jc w:val="both"/>
        <w:rPr>
          <w:rtl/>
        </w:rPr>
      </w:pPr>
      <w:r w:rsidRPr="004031E3">
        <w:rPr>
          <w:rtl/>
        </w:rPr>
        <w:t xml:space="preserve">     </w:t>
      </w:r>
      <w:r w:rsidRPr="004031E3">
        <w:rPr>
          <w:rFonts w:hint="cs"/>
          <w:rtl/>
        </w:rPr>
        <w:t>קבלן המשנה</w:t>
      </w:r>
      <w:r>
        <w:rPr>
          <w:rFonts w:hint="cs"/>
          <w:rtl/>
        </w:rPr>
        <w:t xml:space="preserve"> </w:t>
      </w:r>
      <w:r>
        <w:rPr>
          <w:rtl/>
        </w:rPr>
        <w:t>–</w:t>
      </w:r>
      <w:r>
        <w:rPr>
          <w:rFonts w:hint="cs"/>
          <w:rtl/>
        </w:rPr>
        <w:t xml:space="preserve"> בעל המקצוע</w:t>
      </w:r>
      <w:r w:rsidRPr="004031E3">
        <w:rPr>
          <w:rtl/>
        </w:rPr>
        <w:t xml:space="preserve"> מתחייב בכל תקופת ההתקשרות </w:t>
      </w:r>
      <w:r w:rsidRPr="004031E3">
        <w:rPr>
          <w:rFonts w:hint="cs"/>
          <w:rtl/>
        </w:rPr>
        <w:t xml:space="preserve">למתן השירותים </w:t>
      </w:r>
      <w:r w:rsidRPr="004031E3">
        <w:rPr>
          <w:rtl/>
        </w:rPr>
        <w:t xml:space="preserve"> </w:t>
      </w:r>
      <w:r w:rsidRPr="004031E3">
        <w:rPr>
          <w:rFonts w:hint="cs"/>
          <w:rtl/>
        </w:rPr>
        <w:t>ל</w:t>
      </w:r>
      <w:r w:rsidRPr="004031E3">
        <w:rPr>
          <w:rtl/>
        </w:rPr>
        <w:t xml:space="preserve">מדינת ישראל – </w:t>
      </w:r>
      <w:r w:rsidR="00FD507D">
        <w:rPr>
          <w:rFonts w:hint="cs"/>
          <w:rtl/>
        </w:rPr>
        <w:t xml:space="preserve"> </w:t>
      </w:r>
      <w:r w:rsidRPr="00EC0B6F">
        <w:rPr>
          <w:rtl/>
        </w:rPr>
        <w:t xml:space="preserve">משרד החקלאות  </w:t>
      </w:r>
      <w:r w:rsidRPr="004031E3">
        <w:rPr>
          <w:rFonts w:hint="cs"/>
          <w:rtl/>
        </w:rPr>
        <w:t xml:space="preserve">ופיתוח הכפר, הרשות לפיתוח והתיישבות הבדואים בנגב, </w:t>
      </w:r>
      <w:r w:rsidRPr="004031E3">
        <w:rPr>
          <w:rtl/>
        </w:rPr>
        <w:t xml:space="preserve"> וכל עוד אחריותו קיימת, </w:t>
      </w:r>
      <w:r w:rsidRPr="00EC0B6F">
        <w:rPr>
          <w:rtl/>
        </w:rPr>
        <w:t xml:space="preserve">להחזיק בתוקף </w:t>
      </w:r>
      <w:r w:rsidRPr="004031E3">
        <w:rPr>
          <w:rtl/>
        </w:rPr>
        <w:t>את פוליסות הביטוח. קבלן המשנה</w:t>
      </w:r>
      <w:r>
        <w:rPr>
          <w:rFonts w:hint="cs"/>
          <w:rtl/>
        </w:rPr>
        <w:t xml:space="preserve"> </w:t>
      </w:r>
      <w:r>
        <w:rPr>
          <w:rtl/>
        </w:rPr>
        <w:t>–</w:t>
      </w:r>
      <w:r>
        <w:rPr>
          <w:rFonts w:hint="cs"/>
          <w:rtl/>
        </w:rPr>
        <w:t xml:space="preserve"> בעל המקצוע </w:t>
      </w:r>
      <w:r w:rsidRPr="004031E3">
        <w:rPr>
          <w:rtl/>
        </w:rPr>
        <w:t xml:space="preserve"> מתחייב כי פוליסות הביטוח </w:t>
      </w:r>
      <w:r w:rsidRPr="00EC0B6F">
        <w:rPr>
          <w:rtl/>
        </w:rPr>
        <w:t xml:space="preserve">תחודשנה על ידו מדי  שנה  בשנה, כל </w:t>
      </w:r>
      <w:r w:rsidRPr="004031E3">
        <w:rPr>
          <w:rtl/>
        </w:rPr>
        <w:t xml:space="preserve">עוד ההסכם של </w:t>
      </w:r>
      <w:r>
        <w:rPr>
          <w:rtl/>
        </w:rPr>
        <w:t>הספק</w:t>
      </w:r>
      <w:r w:rsidRPr="004031E3">
        <w:rPr>
          <w:rtl/>
        </w:rPr>
        <w:t xml:space="preserve"> עמו בתוקף. </w:t>
      </w:r>
      <w:r w:rsidRPr="004031E3">
        <w:rPr>
          <w:rFonts w:hint="cs"/>
          <w:rtl/>
        </w:rPr>
        <w:t xml:space="preserve"> </w:t>
      </w:r>
      <w:r w:rsidRPr="004031E3">
        <w:rPr>
          <w:rtl/>
        </w:rPr>
        <w:t xml:space="preserve">   </w:t>
      </w:r>
    </w:p>
    <w:p w14:paraId="32CC26FC" w14:textId="77777777" w:rsidR="00911A15" w:rsidRPr="004031E3" w:rsidRDefault="00911A15" w:rsidP="00557231">
      <w:pPr>
        <w:jc w:val="both"/>
        <w:rPr>
          <w:rtl/>
        </w:rPr>
      </w:pPr>
      <w:r w:rsidRPr="004031E3">
        <w:rPr>
          <w:rtl/>
        </w:rPr>
        <w:t xml:space="preserve"> </w:t>
      </w:r>
      <w:r w:rsidRPr="004031E3">
        <w:rPr>
          <w:rFonts w:hint="cs"/>
          <w:rtl/>
        </w:rPr>
        <w:t xml:space="preserve"> </w:t>
      </w:r>
      <w:r w:rsidRPr="004031E3">
        <w:rPr>
          <w:rtl/>
        </w:rPr>
        <w:t xml:space="preserve"> </w:t>
      </w:r>
      <w:r w:rsidRPr="004031E3">
        <w:rPr>
          <w:rFonts w:hint="cs"/>
          <w:rtl/>
        </w:rPr>
        <w:t xml:space="preserve"> </w:t>
      </w:r>
      <w:r w:rsidRPr="004031E3">
        <w:rPr>
          <w:rtl/>
        </w:rPr>
        <w:t xml:space="preserve"> </w:t>
      </w:r>
      <w:r w:rsidRPr="004031E3">
        <w:rPr>
          <w:rFonts w:hint="cs"/>
          <w:rtl/>
        </w:rPr>
        <w:t>קבלן המשנה</w:t>
      </w:r>
      <w:r w:rsidRPr="004031E3">
        <w:rPr>
          <w:rtl/>
        </w:rPr>
        <w:t xml:space="preserve"> </w:t>
      </w:r>
      <w:r>
        <w:rPr>
          <w:rFonts w:hint="cs"/>
          <w:rtl/>
        </w:rPr>
        <w:t xml:space="preserve"> - בעל המקצוע </w:t>
      </w:r>
      <w:r w:rsidRPr="004031E3">
        <w:rPr>
          <w:rtl/>
        </w:rPr>
        <w:t xml:space="preserve"> מתחייב להציג את העתקי פוליסות הביטוח המחודשות מאושרות </w:t>
      </w:r>
    </w:p>
    <w:p w14:paraId="5D0053B5" w14:textId="77777777" w:rsidR="00911A15" w:rsidRDefault="00911A15" w:rsidP="00FD507D">
      <w:pPr>
        <w:ind w:left="229" w:hanging="229"/>
        <w:jc w:val="both"/>
        <w:rPr>
          <w:rtl/>
        </w:rPr>
      </w:pPr>
      <w:r w:rsidRPr="004031E3">
        <w:rPr>
          <w:rFonts w:hint="cs"/>
          <w:rtl/>
        </w:rPr>
        <w:lastRenderedPageBreak/>
        <w:t xml:space="preserve">     </w:t>
      </w:r>
      <w:r w:rsidRPr="00EC0B6F">
        <w:rPr>
          <w:rtl/>
        </w:rPr>
        <w:t xml:space="preserve">וחתומות ע"י המבטח   </w:t>
      </w:r>
      <w:r w:rsidRPr="004031E3">
        <w:rPr>
          <w:rtl/>
        </w:rPr>
        <w:t xml:space="preserve">או אישור בחתימת מבטחו על חידושן </w:t>
      </w:r>
      <w:r>
        <w:rPr>
          <w:rFonts w:hint="cs"/>
          <w:rtl/>
        </w:rPr>
        <w:t>לספק</w:t>
      </w:r>
      <w:r w:rsidRPr="004031E3">
        <w:rPr>
          <w:rFonts w:hint="cs"/>
          <w:rtl/>
        </w:rPr>
        <w:t xml:space="preserve"> ול</w:t>
      </w:r>
      <w:r w:rsidRPr="004031E3">
        <w:rPr>
          <w:rtl/>
        </w:rPr>
        <w:t xml:space="preserve">משרד החקלאות </w:t>
      </w:r>
      <w:r w:rsidRPr="00F06E15">
        <w:rPr>
          <w:rFonts w:hint="cs"/>
          <w:rtl/>
        </w:rPr>
        <w:t xml:space="preserve"> </w:t>
      </w:r>
      <w:r w:rsidRPr="00EC0B6F">
        <w:rPr>
          <w:rtl/>
        </w:rPr>
        <w:t xml:space="preserve">ופיתוח </w:t>
      </w:r>
      <w:r w:rsidR="00FD507D">
        <w:rPr>
          <w:rFonts w:hint="cs"/>
          <w:rtl/>
        </w:rPr>
        <w:t xml:space="preserve">   </w:t>
      </w:r>
      <w:r w:rsidRPr="00EC0B6F">
        <w:rPr>
          <w:rtl/>
        </w:rPr>
        <w:t xml:space="preserve">הכפר, הרשות </w:t>
      </w:r>
      <w:r w:rsidRPr="00F06E15">
        <w:rPr>
          <w:rtl/>
        </w:rPr>
        <w:t xml:space="preserve">לפיתוח והתיישבות הבדואים בנגב </w:t>
      </w:r>
      <w:r w:rsidRPr="00F06E15">
        <w:rPr>
          <w:rFonts w:hint="cs"/>
          <w:rtl/>
        </w:rPr>
        <w:t>,</w:t>
      </w:r>
      <w:r w:rsidRPr="00F06E15">
        <w:rPr>
          <w:rtl/>
        </w:rPr>
        <w:t xml:space="preserve"> לכל המאוחר </w:t>
      </w:r>
      <w:r w:rsidRPr="00F06E15">
        <w:rPr>
          <w:rFonts w:hint="cs"/>
          <w:rtl/>
        </w:rPr>
        <w:t xml:space="preserve"> </w:t>
      </w:r>
      <w:r w:rsidRPr="00F06E15">
        <w:rPr>
          <w:rtl/>
        </w:rPr>
        <w:t xml:space="preserve">שבועיים לפני תום תקופת </w:t>
      </w:r>
    </w:p>
    <w:p w14:paraId="70982F80" w14:textId="77777777" w:rsidR="00911A15" w:rsidRDefault="00911A15" w:rsidP="00557231">
      <w:pPr>
        <w:jc w:val="both"/>
        <w:rPr>
          <w:rtl/>
        </w:rPr>
      </w:pPr>
      <w:r>
        <w:rPr>
          <w:rFonts w:hint="cs"/>
          <w:rtl/>
        </w:rPr>
        <w:t xml:space="preserve">     </w:t>
      </w:r>
      <w:r w:rsidRPr="00F06E15">
        <w:rPr>
          <w:rtl/>
        </w:rPr>
        <w:t xml:space="preserve">הביטוח. </w:t>
      </w:r>
    </w:p>
    <w:p w14:paraId="19633F28" w14:textId="77777777" w:rsidR="00911A15" w:rsidRDefault="00911A15" w:rsidP="00FD507D">
      <w:pPr>
        <w:ind w:left="229" w:hanging="229"/>
        <w:jc w:val="both"/>
        <w:rPr>
          <w:rtl/>
        </w:rPr>
      </w:pPr>
      <w:r w:rsidRPr="00F06E15">
        <w:rPr>
          <w:rtl/>
        </w:rPr>
        <w:t xml:space="preserve">     אין בכל האמור בסעיפי הביטוח כדי לפטור את </w:t>
      </w:r>
      <w:r w:rsidRPr="00F06E15">
        <w:rPr>
          <w:rFonts w:hint="cs"/>
          <w:rtl/>
        </w:rPr>
        <w:t>קבלן המשנה</w:t>
      </w:r>
      <w:r>
        <w:rPr>
          <w:rFonts w:hint="cs"/>
          <w:rtl/>
        </w:rPr>
        <w:t xml:space="preserve"> </w:t>
      </w:r>
      <w:r>
        <w:rPr>
          <w:rtl/>
        </w:rPr>
        <w:t>–</w:t>
      </w:r>
      <w:r>
        <w:rPr>
          <w:rFonts w:hint="cs"/>
          <w:rtl/>
        </w:rPr>
        <w:t xml:space="preserve"> בעל המקצוע </w:t>
      </w:r>
      <w:r w:rsidRPr="00F06E15">
        <w:rPr>
          <w:rtl/>
        </w:rPr>
        <w:t xml:space="preserve"> מכל חובה החלה עליו על </w:t>
      </w:r>
      <w:r>
        <w:rPr>
          <w:rtl/>
        </w:rPr>
        <w:t xml:space="preserve">פי כל דין </w:t>
      </w:r>
      <w:r w:rsidRPr="00F06E15">
        <w:rPr>
          <w:rtl/>
        </w:rPr>
        <w:t xml:space="preserve">ועל פי החוזה ואין לפרש את האמור כוויתור של מדינת ישראל – </w:t>
      </w:r>
      <w:r w:rsidRPr="00F06E15">
        <w:rPr>
          <w:rFonts w:hint="cs"/>
          <w:rtl/>
        </w:rPr>
        <w:t xml:space="preserve">משרד החקלאות ופיתוח </w:t>
      </w:r>
      <w:r w:rsidRPr="0081301E">
        <w:rPr>
          <w:rtl/>
        </w:rPr>
        <w:t xml:space="preserve">הכפר, </w:t>
      </w:r>
      <w:r w:rsidRPr="00F06E15">
        <w:rPr>
          <w:rFonts w:hint="cs"/>
          <w:rtl/>
        </w:rPr>
        <w:t>הרשות</w:t>
      </w:r>
      <w:r w:rsidRPr="00F06E15">
        <w:rPr>
          <w:rtl/>
        </w:rPr>
        <w:t xml:space="preserve"> לפיתוח והתיישבות הבדואים בנגב</w:t>
      </w:r>
      <w:r w:rsidRPr="00F06E15">
        <w:rPr>
          <w:rFonts w:hint="cs"/>
          <w:rtl/>
        </w:rPr>
        <w:t xml:space="preserve">  על כל זכות </w:t>
      </w:r>
      <w:r w:rsidRPr="00F06E15">
        <w:rPr>
          <w:rtl/>
        </w:rPr>
        <w:t>או סעד המוקנים להם על פי הדין ועל</w:t>
      </w:r>
      <w:r w:rsidRPr="00F06E15">
        <w:rPr>
          <w:rFonts w:hint="cs"/>
          <w:rtl/>
        </w:rPr>
        <w:t xml:space="preserve"> פי </w:t>
      </w:r>
      <w:r w:rsidRPr="00F06E15">
        <w:rPr>
          <w:rtl/>
        </w:rPr>
        <w:t xml:space="preserve">חוזה זה. </w:t>
      </w:r>
    </w:p>
    <w:p w14:paraId="0F7AAC8A" w14:textId="77777777" w:rsidR="00911A15" w:rsidRPr="00F06E15" w:rsidRDefault="00911A15" w:rsidP="00557231">
      <w:pPr>
        <w:jc w:val="both"/>
        <w:rPr>
          <w:rtl/>
        </w:rPr>
      </w:pPr>
    </w:p>
    <w:p w14:paraId="7039D6CA" w14:textId="77777777" w:rsidR="00911A15" w:rsidRPr="00F06E15" w:rsidRDefault="00911A15" w:rsidP="00E20B6F">
      <w:pPr>
        <w:ind w:left="371" w:hanging="371"/>
        <w:jc w:val="both"/>
        <w:rPr>
          <w:b/>
          <w:bCs/>
          <w:rtl/>
        </w:rPr>
      </w:pPr>
      <w:r w:rsidRPr="00F06E15">
        <w:rPr>
          <w:rFonts w:hint="cs"/>
          <w:b/>
          <w:bCs/>
          <w:rtl/>
        </w:rPr>
        <w:t xml:space="preserve">      </w:t>
      </w:r>
      <w:r w:rsidRPr="00F06E15">
        <w:rPr>
          <w:b/>
          <w:bCs/>
          <w:rtl/>
        </w:rPr>
        <w:t xml:space="preserve">בכל מקרה כאשר אופי העבודה או השירות בהתקשרות חוזית של </w:t>
      </w:r>
      <w:r>
        <w:rPr>
          <w:rFonts w:hint="cs"/>
          <w:b/>
          <w:bCs/>
          <w:rtl/>
        </w:rPr>
        <w:t>הספק</w:t>
      </w:r>
      <w:r w:rsidRPr="00F06E15">
        <w:rPr>
          <w:rFonts w:hint="cs"/>
          <w:b/>
          <w:bCs/>
          <w:rtl/>
        </w:rPr>
        <w:t xml:space="preserve"> </w:t>
      </w:r>
      <w:r w:rsidRPr="00F06E15">
        <w:rPr>
          <w:b/>
          <w:bCs/>
          <w:rtl/>
        </w:rPr>
        <w:t xml:space="preserve">עם קבלני </w:t>
      </w:r>
      <w:r w:rsidRPr="00F06E15">
        <w:rPr>
          <w:rFonts w:hint="cs"/>
          <w:b/>
          <w:bCs/>
          <w:rtl/>
        </w:rPr>
        <w:t xml:space="preserve"> </w:t>
      </w:r>
      <w:r w:rsidRPr="00F06E15">
        <w:rPr>
          <w:b/>
          <w:bCs/>
          <w:rtl/>
        </w:rPr>
        <w:t xml:space="preserve">המשנה מחייב דרישות ביטוח מיוחדות או שונות לרבות שינויים בגבולות האחריות ובתנאי הכיסוי (תנאי הביטוח) מתחייב </w:t>
      </w:r>
      <w:r>
        <w:rPr>
          <w:rFonts w:hint="cs"/>
          <w:b/>
          <w:bCs/>
          <w:rtl/>
        </w:rPr>
        <w:t>הספק</w:t>
      </w:r>
      <w:r w:rsidRPr="00F06E15">
        <w:rPr>
          <w:b/>
          <w:bCs/>
          <w:rtl/>
        </w:rPr>
        <w:t xml:space="preserve"> לפנות למשרד </w:t>
      </w:r>
      <w:r w:rsidRPr="00F06E15">
        <w:rPr>
          <w:rFonts w:hint="cs"/>
          <w:b/>
          <w:bCs/>
          <w:rtl/>
        </w:rPr>
        <w:t xml:space="preserve">החקלאות ופיתוח הכפר, הרשות לפיתוח </w:t>
      </w:r>
      <w:r w:rsidRPr="00F06E15">
        <w:rPr>
          <w:b/>
          <w:bCs/>
          <w:rtl/>
        </w:rPr>
        <w:t>והתיישבות הבדואים בנגב ולקבל אישורו לשינוי בדרישות</w:t>
      </w:r>
      <w:r w:rsidRPr="00F06E15">
        <w:rPr>
          <w:rFonts w:hint="cs"/>
          <w:b/>
          <w:bCs/>
          <w:rtl/>
        </w:rPr>
        <w:t xml:space="preserve"> </w:t>
      </w:r>
      <w:r w:rsidRPr="00F06E15">
        <w:rPr>
          <w:b/>
          <w:bCs/>
          <w:rtl/>
        </w:rPr>
        <w:t xml:space="preserve">תנאי הביטוח.                                                 </w:t>
      </w:r>
    </w:p>
    <w:p w14:paraId="75F1E71C" w14:textId="77777777" w:rsidR="00911A15" w:rsidRPr="006B5FFE" w:rsidRDefault="00911A15" w:rsidP="00911A15">
      <w:pPr>
        <w:rPr>
          <w:b/>
          <w:bCs/>
          <w:color w:val="FF0000"/>
          <w:rtl/>
        </w:rPr>
      </w:pPr>
      <w:r w:rsidRPr="006B5FFE">
        <w:rPr>
          <w:rFonts w:hint="cs"/>
          <w:b/>
          <w:bCs/>
          <w:color w:val="FF0000"/>
          <w:rtl/>
        </w:rPr>
        <w:t xml:space="preserve">      </w:t>
      </w:r>
    </w:p>
    <w:p w14:paraId="5C3C1462" w14:textId="77777777" w:rsidR="00911A15" w:rsidRDefault="00911A15" w:rsidP="00E20B6F">
      <w:pPr>
        <w:jc w:val="both"/>
        <w:rPr>
          <w:color w:val="FF0000"/>
          <w:rtl/>
        </w:rPr>
      </w:pPr>
      <w:r w:rsidRPr="004B2360">
        <w:rPr>
          <w:rFonts w:hint="cs"/>
          <w:b/>
          <w:bCs/>
          <w:u w:val="single"/>
          <w:rtl/>
        </w:rPr>
        <w:t>השלב שני</w:t>
      </w:r>
      <w:r>
        <w:rPr>
          <w:rFonts w:hint="cs"/>
          <w:rtl/>
        </w:rPr>
        <w:t xml:space="preserve"> </w:t>
      </w:r>
      <w:r>
        <w:rPr>
          <w:rtl/>
        </w:rPr>
        <w:t>–</w:t>
      </w:r>
      <w:r>
        <w:rPr>
          <w:rFonts w:hint="cs"/>
          <w:rtl/>
        </w:rPr>
        <w:t xml:space="preserve"> </w:t>
      </w:r>
      <w:r w:rsidRPr="00EC3FC9">
        <w:rPr>
          <w:rFonts w:hint="cs"/>
          <w:b/>
          <w:bCs/>
          <w:u w:val="single"/>
          <w:rtl/>
        </w:rPr>
        <w:t>בגין ביצוע עבודות פיתוח.</w:t>
      </w:r>
    </w:p>
    <w:p w14:paraId="07E6CD25" w14:textId="77777777" w:rsidR="00911A15" w:rsidRDefault="00911A15" w:rsidP="00E20B6F">
      <w:pPr>
        <w:jc w:val="both"/>
        <w:rPr>
          <w:color w:val="FF0000"/>
          <w:rtl/>
        </w:rPr>
      </w:pPr>
    </w:p>
    <w:p w14:paraId="3C58BA3E" w14:textId="77777777" w:rsidR="00911A15" w:rsidRDefault="00911A15" w:rsidP="00E20B6F">
      <w:pPr>
        <w:jc w:val="both"/>
        <w:rPr>
          <w:rtl/>
        </w:rPr>
      </w:pPr>
      <w:r>
        <w:rPr>
          <w:rFonts w:hint="cs"/>
          <w:rtl/>
        </w:rPr>
        <w:t>הספק</w:t>
      </w:r>
      <w:r w:rsidRPr="006B5FFE">
        <w:rPr>
          <w:rFonts w:hint="cs"/>
          <w:rtl/>
        </w:rPr>
        <w:t xml:space="preserve">  מתחייב כי </w:t>
      </w:r>
      <w:r>
        <w:rPr>
          <w:rFonts w:hint="cs"/>
          <w:rtl/>
        </w:rPr>
        <w:t>י</w:t>
      </w:r>
      <w:r w:rsidRPr="006B5FFE">
        <w:rPr>
          <w:rFonts w:hint="cs"/>
          <w:rtl/>
        </w:rPr>
        <w:t>דאג כי במסגרת ההתקשרות של</w:t>
      </w:r>
      <w:r>
        <w:rPr>
          <w:rFonts w:hint="cs"/>
          <w:rtl/>
        </w:rPr>
        <w:t>ו</w:t>
      </w:r>
      <w:r w:rsidRPr="006B5FFE">
        <w:rPr>
          <w:rFonts w:hint="cs"/>
          <w:rtl/>
        </w:rPr>
        <w:t xml:space="preserve"> עם </w:t>
      </w:r>
      <w:r w:rsidRPr="006B5FFE">
        <w:rPr>
          <w:rtl/>
        </w:rPr>
        <w:t xml:space="preserve">קבלני המשנה – בעל המקצוע        </w:t>
      </w:r>
      <w:r w:rsidRPr="006B5FFE">
        <w:rPr>
          <w:rFonts w:hint="cs"/>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w:t>
      </w:r>
      <w:r>
        <w:rPr>
          <w:rFonts w:hint="cs"/>
          <w:rtl/>
        </w:rPr>
        <w:t>הספק</w:t>
      </w:r>
      <w:r w:rsidRPr="006B5FFE">
        <w:rPr>
          <w:rFonts w:hint="cs"/>
          <w:rtl/>
        </w:rPr>
        <w:t xml:space="preserve"> ולטובת מדינת ישראל </w:t>
      </w:r>
      <w:r w:rsidRPr="006B5FFE">
        <w:rPr>
          <w:rtl/>
        </w:rPr>
        <w:t>–</w:t>
      </w:r>
      <w:r w:rsidRPr="006B5FFE">
        <w:rPr>
          <w:rFonts w:hint="cs"/>
          <w:rtl/>
        </w:rPr>
        <w:t>משרד החקלאות ופיתוח הכפר - הרשות לפיתוח והתיישבות הבדואים בנגב,  להציג  למשרד החקלאות ופיתוח הכפר - הרשות לפיתוח והתיישבות הבדואים בנגב אישורי ביטוח או פוליסות ביטוח הכוללות את כל הכיסויים והתנאים הנדרשים כאשר גבולות האחריות לא יפחתו מהמצוין להלן:-</w:t>
      </w:r>
    </w:p>
    <w:p w14:paraId="32EDA009" w14:textId="77777777" w:rsidR="00911A15" w:rsidRDefault="00911A15" w:rsidP="00E20B6F">
      <w:pPr>
        <w:jc w:val="both"/>
        <w:rPr>
          <w:color w:val="FF0000"/>
          <w:rtl/>
        </w:rPr>
      </w:pPr>
    </w:p>
    <w:p w14:paraId="612145FF" w14:textId="77777777" w:rsidR="00911A15" w:rsidRPr="00E20B6F" w:rsidRDefault="00911A15" w:rsidP="00E20B6F">
      <w:pPr>
        <w:jc w:val="both"/>
        <w:rPr>
          <w:b/>
          <w:bCs/>
          <w:u w:val="single"/>
          <w:rtl/>
        </w:rPr>
      </w:pPr>
      <w:r w:rsidRPr="00E20B6F">
        <w:rPr>
          <w:rFonts w:hint="cs"/>
          <w:b/>
          <w:bCs/>
          <w:rtl/>
        </w:rPr>
        <w:t xml:space="preserve">1. </w:t>
      </w:r>
      <w:r w:rsidRPr="00E20B6F">
        <w:rPr>
          <w:rFonts w:hint="cs"/>
          <w:b/>
          <w:bCs/>
          <w:u w:val="single"/>
          <w:rtl/>
        </w:rPr>
        <w:t>ביטוח הציוד לביצוע הפרויקט, - כולל ציוד מכני הנדסי</w:t>
      </w:r>
      <w:r w:rsidRPr="00E20B6F">
        <w:rPr>
          <w:rFonts w:hint="cs"/>
          <w:b/>
          <w:bCs/>
          <w:sz w:val="22"/>
          <w:szCs w:val="22"/>
          <w:u w:val="single"/>
          <w:rtl/>
        </w:rPr>
        <w:t xml:space="preserve"> </w:t>
      </w:r>
      <w:r w:rsidRPr="00E20B6F">
        <w:rPr>
          <w:rFonts w:hint="cs"/>
          <w:b/>
          <w:bCs/>
          <w:u w:val="single"/>
          <w:rtl/>
        </w:rPr>
        <w:t xml:space="preserve">- ביטוח רכוש, צד שלישי גוף </w:t>
      </w:r>
    </w:p>
    <w:p w14:paraId="5487217A" w14:textId="77777777" w:rsidR="00911A15" w:rsidRPr="00E20B6F" w:rsidRDefault="00911A15" w:rsidP="00E20B6F">
      <w:pPr>
        <w:jc w:val="both"/>
        <w:rPr>
          <w:b/>
          <w:bCs/>
          <w:u w:val="single"/>
          <w:rtl/>
        </w:rPr>
      </w:pPr>
      <w:r w:rsidRPr="00E20B6F">
        <w:rPr>
          <w:rFonts w:hint="cs"/>
          <w:b/>
          <w:bCs/>
          <w:rtl/>
        </w:rPr>
        <w:t xml:space="preserve">    </w:t>
      </w:r>
      <w:r w:rsidRPr="00E20B6F">
        <w:rPr>
          <w:rFonts w:hint="cs"/>
          <w:b/>
          <w:bCs/>
          <w:u w:val="single"/>
          <w:rtl/>
        </w:rPr>
        <w:t xml:space="preserve">ורכוש </w:t>
      </w:r>
    </w:p>
    <w:p w14:paraId="5F1C16FE" w14:textId="77777777" w:rsidR="00911A15" w:rsidRPr="0006462E" w:rsidRDefault="00911A15" w:rsidP="00E20B6F">
      <w:pPr>
        <w:jc w:val="both"/>
        <w:rPr>
          <w:b/>
          <w:bCs/>
          <w:u w:val="single"/>
          <w:rtl/>
        </w:rPr>
      </w:pPr>
    </w:p>
    <w:p w14:paraId="53AAE7A9" w14:textId="77777777" w:rsidR="00911A15" w:rsidRPr="0006462E" w:rsidRDefault="00911A15" w:rsidP="00E20B6F">
      <w:pPr>
        <w:jc w:val="both"/>
        <w:rPr>
          <w:rtl/>
        </w:rPr>
      </w:pPr>
      <w:r w:rsidRPr="0006462E">
        <w:rPr>
          <w:rFonts w:hint="cs"/>
          <w:rtl/>
        </w:rPr>
        <w:t xml:space="preserve">פרק 1 </w:t>
      </w:r>
      <w:r w:rsidRPr="0006462E">
        <w:rPr>
          <w:rtl/>
        </w:rPr>
        <w:t>–</w:t>
      </w:r>
      <w:r>
        <w:rPr>
          <w:rFonts w:hint="cs"/>
          <w:rtl/>
        </w:rPr>
        <w:t xml:space="preserve"> ביטוח ציוד מכני הנדסי.</w:t>
      </w:r>
    </w:p>
    <w:p w14:paraId="5E8632FB" w14:textId="77777777" w:rsidR="00911A15" w:rsidRPr="0006462E" w:rsidRDefault="00911A15" w:rsidP="00E20B6F">
      <w:pPr>
        <w:jc w:val="both"/>
        <w:rPr>
          <w:rtl/>
        </w:rPr>
      </w:pPr>
      <w:r w:rsidRPr="0006462E">
        <w:rPr>
          <w:rFonts w:hint="cs"/>
          <w:rtl/>
        </w:rPr>
        <w:t xml:space="preserve">פרק 2 </w:t>
      </w:r>
      <w:r w:rsidRPr="0006462E">
        <w:rPr>
          <w:rtl/>
        </w:rPr>
        <w:t>–</w:t>
      </w:r>
      <w:r w:rsidRPr="0006462E">
        <w:rPr>
          <w:rFonts w:hint="cs"/>
          <w:rtl/>
        </w:rPr>
        <w:t xml:space="preserve"> ביטוח אחריות לנזקי רכוש וגוף כלפי צד שלישי  (לגבי ציוד שלא ניתן לבטחו בביטוח רכב חובה)</w:t>
      </w:r>
      <w:r>
        <w:rPr>
          <w:rFonts w:hint="cs"/>
          <w:rtl/>
        </w:rPr>
        <w:t>.</w:t>
      </w:r>
    </w:p>
    <w:p w14:paraId="5D5EB94C" w14:textId="77777777" w:rsidR="00911A15" w:rsidRPr="0006462E" w:rsidRDefault="00911A15" w:rsidP="00E20B6F">
      <w:pPr>
        <w:jc w:val="both"/>
        <w:rPr>
          <w:rtl/>
        </w:rPr>
      </w:pPr>
      <w:r w:rsidRPr="0006462E">
        <w:rPr>
          <w:rFonts w:hint="cs"/>
          <w:rtl/>
        </w:rPr>
        <w:t xml:space="preserve">פרק 3 </w:t>
      </w:r>
      <w:r w:rsidRPr="0006462E">
        <w:rPr>
          <w:rtl/>
        </w:rPr>
        <w:t>–</w:t>
      </w:r>
      <w:r w:rsidRPr="0006462E">
        <w:rPr>
          <w:rFonts w:hint="cs"/>
          <w:rtl/>
        </w:rPr>
        <w:t xml:space="preserve"> ביטוח אחריות לנזקי רכוש כלפי צד שלישי.</w:t>
      </w:r>
    </w:p>
    <w:p w14:paraId="15F78AF4" w14:textId="77777777" w:rsidR="00911A15" w:rsidRPr="007664EE" w:rsidRDefault="00911A15" w:rsidP="007664EE">
      <w:pPr>
        <w:jc w:val="both"/>
        <w:rPr>
          <w:b/>
          <w:bCs/>
          <w:u w:val="single"/>
          <w:rtl/>
        </w:rPr>
      </w:pPr>
      <w:bookmarkStart w:id="203" w:name="_Toc530566549"/>
      <w:r w:rsidRPr="007664EE">
        <w:rPr>
          <w:rFonts w:hint="cs"/>
          <w:b/>
          <w:bCs/>
          <w:u w:val="single"/>
          <w:rtl/>
        </w:rPr>
        <w:t xml:space="preserve">2. ביטוח כל הסיכונים </w:t>
      </w:r>
      <w:r w:rsidRPr="007664EE">
        <w:rPr>
          <w:b/>
          <w:bCs/>
          <w:u w:val="single"/>
          <w:rtl/>
        </w:rPr>
        <w:t>קבלניות/הקמה</w:t>
      </w:r>
      <w:bookmarkEnd w:id="203"/>
    </w:p>
    <w:p w14:paraId="549A6D29" w14:textId="77777777" w:rsidR="00911A15" w:rsidRDefault="00911A15" w:rsidP="00E20B6F">
      <w:pPr>
        <w:jc w:val="both"/>
        <w:rPr>
          <w:rtl/>
        </w:rPr>
      </w:pPr>
      <w:r>
        <w:rPr>
          <w:rFonts w:hint="cs"/>
          <w:rtl/>
        </w:rPr>
        <w:t xml:space="preserve">קבלן המשנה </w:t>
      </w:r>
      <w:r>
        <w:rPr>
          <w:rtl/>
        </w:rPr>
        <w:t>–</w:t>
      </w:r>
      <w:r>
        <w:rPr>
          <w:rFonts w:hint="cs"/>
          <w:rtl/>
        </w:rPr>
        <w:t xml:space="preserve"> בעל המקצוע </w:t>
      </w:r>
      <w:r w:rsidRPr="00DE0181">
        <w:rPr>
          <w:rtl/>
        </w:rPr>
        <w:t xml:space="preserve"> </w:t>
      </w:r>
      <w:r>
        <w:rPr>
          <w:rFonts w:hint="cs"/>
          <w:rtl/>
        </w:rPr>
        <w:t>י</w:t>
      </w:r>
      <w:r w:rsidRPr="00DE0181">
        <w:rPr>
          <w:rtl/>
        </w:rPr>
        <w:t>רכוש ביטוח כל הסיכונים עבודות קבלניות</w:t>
      </w:r>
      <w:r>
        <w:rPr>
          <w:rFonts w:hint="cs"/>
          <w:rtl/>
        </w:rPr>
        <w:t>/הקמה בגין ביצוע כל העבודות הנדרשות לביצוע עבודות פיתוח, לרבות, עבודות מים, עבודות ביוב, עבודות תיעול, עבודות ניקוז, כבישים, נוף, תנועה, עבודות עפר, תשתיות חשמל ותקשורת עבור משרד החקלאות ופיתוח הכפר, הרשות לפיתוח והתיישבות הבדואים בנגב</w:t>
      </w:r>
      <w:r w:rsidRPr="00E200F9">
        <w:rPr>
          <w:rtl/>
        </w:rPr>
        <w:t xml:space="preserve"> כולל  ביצוע עבודות תשתית כולל כל החומרים, מערכות וציוד לכל תקופת העבודות ואשר יכלול:-</w:t>
      </w:r>
    </w:p>
    <w:p w14:paraId="435A926A" w14:textId="77777777" w:rsidR="00911A15" w:rsidRDefault="00911A15" w:rsidP="00E20B6F">
      <w:pPr>
        <w:jc w:val="both"/>
        <w:rPr>
          <w:rtl/>
        </w:rPr>
      </w:pPr>
    </w:p>
    <w:p w14:paraId="04AFC228" w14:textId="77777777" w:rsidR="00911A15" w:rsidRDefault="00911A15" w:rsidP="00E20B6F">
      <w:pPr>
        <w:jc w:val="both"/>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65B81D3F" w14:textId="77777777" w:rsidR="00911A15" w:rsidRPr="00FF475A" w:rsidRDefault="00911A15" w:rsidP="00E20B6F">
      <w:pPr>
        <w:jc w:val="both"/>
        <w:rPr>
          <w:rtl/>
        </w:rPr>
      </w:pPr>
    </w:p>
    <w:p w14:paraId="6346D3E0" w14:textId="77777777" w:rsidR="00911A15" w:rsidRDefault="00911A15" w:rsidP="00E20B6F">
      <w:pPr>
        <w:jc w:val="both"/>
        <w:rPr>
          <w:rtl/>
        </w:rPr>
      </w:pPr>
      <w:r w:rsidRPr="0006462E">
        <w:rPr>
          <w:rtl/>
        </w:rPr>
        <w:t>ערכם המלא של כל העבודות כולל כל הציוד והחומרים על בסיס ערך כחדש.</w:t>
      </w:r>
    </w:p>
    <w:p w14:paraId="2F3B17FC" w14:textId="77777777" w:rsidR="00911A15" w:rsidRPr="0006462E" w:rsidRDefault="00911A15" w:rsidP="00E20B6F">
      <w:pPr>
        <w:jc w:val="both"/>
        <w:rPr>
          <w:rtl/>
        </w:rPr>
      </w:pPr>
    </w:p>
    <w:p w14:paraId="0913EFB3" w14:textId="77777777" w:rsidR="00911A15" w:rsidRDefault="00911A15" w:rsidP="00E20B6F">
      <w:pPr>
        <w:jc w:val="both"/>
        <w:rPr>
          <w:rtl/>
        </w:rPr>
      </w:pPr>
      <w:r w:rsidRPr="0006462E">
        <w:rPr>
          <w:rtl/>
        </w:rPr>
        <w:t xml:space="preserve"> סכום הביטוח -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06462E">
        <w:rPr>
          <w:rFonts w:hint="cs"/>
          <w:rtl/>
        </w:rPr>
        <w:t>ל</w:t>
      </w:r>
      <w:r w:rsidRPr="0006462E">
        <w:rPr>
          <w:rtl/>
        </w:rPr>
        <w:t>נזקי טבע</w:t>
      </w:r>
      <w:r w:rsidRPr="0006462E">
        <w:rPr>
          <w:rFonts w:hint="cs"/>
          <w:rtl/>
        </w:rPr>
        <w:t xml:space="preserve"> ו</w:t>
      </w:r>
      <w:r w:rsidRPr="0006462E">
        <w:rPr>
          <w:rtl/>
        </w:rPr>
        <w:t xml:space="preserve">רעידת אדמה, סיכוני </w:t>
      </w:r>
      <w:r w:rsidRPr="0006462E">
        <w:rPr>
          <w:rFonts w:hint="cs"/>
          <w:rtl/>
        </w:rPr>
        <w:t xml:space="preserve">פריצה, </w:t>
      </w:r>
      <w:r w:rsidRPr="0006462E">
        <w:rPr>
          <w:rtl/>
        </w:rPr>
        <w:t>גניבה</w:t>
      </w:r>
      <w:r w:rsidR="00E20B6F">
        <w:rPr>
          <w:rFonts w:hint="cs"/>
          <w:rtl/>
        </w:rPr>
        <w:t xml:space="preserve"> </w:t>
      </w:r>
      <w:r>
        <w:rPr>
          <w:rFonts w:hint="cs"/>
          <w:rtl/>
        </w:rPr>
        <w:t xml:space="preserve">ושוד. </w:t>
      </w:r>
      <w:r w:rsidRPr="0006462E">
        <w:rPr>
          <w:rFonts w:hint="cs"/>
          <w:rtl/>
        </w:rPr>
        <w:t xml:space="preserve">  </w:t>
      </w:r>
    </w:p>
    <w:p w14:paraId="5CDF4EA3" w14:textId="77777777" w:rsidR="00911A15" w:rsidRDefault="00911A15" w:rsidP="00E20B6F">
      <w:pPr>
        <w:jc w:val="both"/>
        <w:rPr>
          <w:u w:val="single"/>
          <w:rtl/>
        </w:rPr>
      </w:pPr>
    </w:p>
    <w:p w14:paraId="7DD8AE49" w14:textId="77777777" w:rsidR="00911A15" w:rsidRDefault="00911A15" w:rsidP="00E20B6F">
      <w:pPr>
        <w:jc w:val="both"/>
        <w:rPr>
          <w:rtl/>
        </w:rPr>
      </w:pPr>
      <w:r>
        <w:rPr>
          <w:rFonts w:hint="cs"/>
          <w:u w:val="single"/>
          <w:rtl/>
        </w:rPr>
        <w:t>הכיסוי יכלול גם:</w:t>
      </w:r>
    </w:p>
    <w:p w14:paraId="7CA31602" w14:textId="77777777" w:rsidR="00911A15" w:rsidRDefault="00911A15" w:rsidP="00E20B6F">
      <w:pPr>
        <w:jc w:val="both"/>
        <w:rPr>
          <w:rtl/>
        </w:rPr>
      </w:pPr>
    </w:p>
    <w:p w14:paraId="179055B9" w14:textId="77777777" w:rsidR="00911A15" w:rsidRDefault="00911A15" w:rsidP="00E20B6F">
      <w:pPr>
        <w:jc w:val="both"/>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17354B96" w14:textId="77777777" w:rsidR="00911A15" w:rsidRDefault="00911A15" w:rsidP="00E20B6F">
      <w:pPr>
        <w:ind w:left="229" w:hanging="229"/>
        <w:jc w:val="both"/>
        <w:rPr>
          <w:rtl/>
        </w:rPr>
      </w:pPr>
      <w:r>
        <w:rPr>
          <w:rFonts w:hint="cs"/>
          <w:rtl/>
        </w:rPr>
        <w:t xml:space="preserve">2. הוצאות פירוק, הריסה, פינוי הריסות, תמיכה, חיזוק וכדומה </w:t>
      </w:r>
      <w:r>
        <w:rPr>
          <w:rtl/>
        </w:rPr>
        <w:t>–</w:t>
      </w:r>
      <w:r>
        <w:rPr>
          <w:rFonts w:hint="cs"/>
          <w:rtl/>
        </w:rPr>
        <w:t xml:space="preserve"> גבול אחריות לא יפחת מסך </w:t>
      </w:r>
      <w:r w:rsidR="00E20B6F">
        <w:rPr>
          <w:rFonts w:hint="cs"/>
          <w:rtl/>
        </w:rPr>
        <w:t xml:space="preserve">  </w:t>
      </w:r>
      <w:r>
        <w:rPr>
          <w:rFonts w:hint="cs"/>
          <w:rtl/>
        </w:rPr>
        <w:t>100,000</w:t>
      </w:r>
      <w:r w:rsidR="00E20B6F">
        <w:rPr>
          <w:rFonts w:hint="cs"/>
          <w:rtl/>
        </w:rPr>
        <w:t xml:space="preserve"> </w:t>
      </w:r>
      <w:r>
        <w:rPr>
          <w:rFonts w:hint="cs"/>
          <w:rtl/>
        </w:rPr>
        <w:t xml:space="preserve">דולר ארה"ב; </w:t>
      </w:r>
    </w:p>
    <w:p w14:paraId="72A187DD" w14:textId="77777777" w:rsidR="00911A15" w:rsidRDefault="00911A15" w:rsidP="00E20B6F">
      <w:pPr>
        <w:ind w:left="229" w:hanging="229"/>
        <w:jc w:val="both"/>
        <w:rPr>
          <w:rtl/>
        </w:rPr>
      </w:pPr>
      <w:r>
        <w:rPr>
          <w:rFonts w:hint="cs"/>
          <w:rtl/>
        </w:rPr>
        <w:t xml:space="preserve">3. רכוש שעליו עובדים ו/או רכוש סמוך על בסיס נזק ראשון  לא כפוף לביטוח חסר -  גבול אחריות לא יפחת מסך 500,000 </w:t>
      </w:r>
      <w:r w:rsidRPr="00826A28">
        <w:rPr>
          <w:rtl/>
        </w:rPr>
        <w:t xml:space="preserve">דולר ארה"ב;                                                                   </w:t>
      </w:r>
    </w:p>
    <w:p w14:paraId="39E62957" w14:textId="77777777" w:rsidR="00911A15" w:rsidRDefault="00911A15" w:rsidP="00E20B6F">
      <w:pPr>
        <w:jc w:val="both"/>
        <w:rPr>
          <w:rtl/>
        </w:rPr>
      </w:pPr>
      <w:r>
        <w:rPr>
          <w:rFonts w:hint="cs"/>
          <w:rtl/>
        </w:rPr>
        <w:lastRenderedPageBreak/>
        <w:t xml:space="preserve">4. חומרים ופריטים מחוץ לאתר כולל מטענים בהעברה לצורך עבודות החוזה בערכם המלא; </w:t>
      </w:r>
    </w:p>
    <w:p w14:paraId="4DCCB26A" w14:textId="77777777" w:rsidR="00911A15" w:rsidRDefault="00911A15" w:rsidP="00E20B6F">
      <w:pPr>
        <w:ind w:left="229" w:hanging="229"/>
        <w:jc w:val="both"/>
        <w:rPr>
          <w:rtl/>
        </w:rPr>
      </w:pPr>
      <w:r>
        <w:rPr>
          <w:rFonts w:hint="cs"/>
          <w:rtl/>
        </w:rPr>
        <w:t>5. מבני עזר זמניים (לרבות מחסנים, משרדים, גדרות וכדומה אשר אינם מהווים חלק מהפרויקט הסופי המושלם) הנמצאים באתר על פי ערכם;</w:t>
      </w:r>
    </w:p>
    <w:p w14:paraId="40E5751C" w14:textId="77777777" w:rsidR="00911A15" w:rsidRDefault="00911A15" w:rsidP="00E20B6F">
      <w:pPr>
        <w:jc w:val="both"/>
        <w:rPr>
          <w:rtl/>
        </w:rPr>
      </w:pPr>
      <w:r>
        <w:rPr>
          <w:rFonts w:hint="cs"/>
          <w:rtl/>
        </w:rPr>
        <w:t xml:space="preserve">6. חריג הוצאות לתיקונים או החלפה הנובעים מתכנון לקוי, חומרים לקויים, עבודה לקויה יוגבל </w:t>
      </w:r>
    </w:p>
    <w:p w14:paraId="3DCA7C87" w14:textId="77777777" w:rsidR="00911A15" w:rsidRDefault="00911A15" w:rsidP="00E20B6F">
      <w:pPr>
        <w:jc w:val="both"/>
        <w:rPr>
          <w:rtl/>
        </w:rPr>
      </w:pPr>
      <w:r>
        <w:rPr>
          <w:rFonts w:hint="cs"/>
          <w:rtl/>
        </w:rPr>
        <w:t xml:space="preserve">    לתיקון או החלפת הפריטים הלקויים עצמם ולא יחול לגבי אובדן  או נזק לפריטים אשר בוצעו </w:t>
      </w:r>
    </w:p>
    <w:p w14:paraId="1C181A37" w14:textId="77777777" w:rsidR="00911A15" w:rsidRDefault="00911A15" w:rsidP="00E20B6F">
      <w:pPr>
        <w:ind w:left="229" w:hanging="229"/>
        <w:jc w:val="both"/>
        <w:rPr>
          <w:rtl/>
        </w:rPr>
      </w:pPr>
      <w:r>
        <w:rPr>
          <w:rFonts w:hint="cs"/>
          <w:rtl/>
        </w:rPr>
        <w:t xml:space="preserve">    כהלכה, כאשר אובדן או נזק כזה נגרם כתוצאה מתאונה שנבעה מתכנון לקוי, חומרים לקויים או עבודה לקויה; </w:t>
      </w:r>
    </w:p>
    <w:p w14:paraId="63B27B48" w14:textId="77777777" w:rsidR="00911A15" w:rsidRDefault="00911A15" w:rsidP="00E20B6F">
      <w:pPr>
        <w:jc w:val="both"/>
        <w:rPr>
          <w:rtl/>
        </w:rPr>
      </w:pPr>
      <w:r>
        <w:rPr>
          <w:rFonts w:hint="cs"/>
          <w:rtl/>
        </w:rPr>
        <w:t>7. שכר טרחת מהנדסים, אדריכלים ויועצים לא יפחת מסך 75,000 דולר ארה"ב;</w:t>
      </w:r>
    </w:p>
    <w:p w14:paraId="5130680D" w14:textId="77777777" w:rsidR="00911A15" w:rsidRPr="00031B4E" w:rsidRDefault="00911A15" w:rsidP="00E20B6F">
      <w:pPr>
        <w:ind w:left="229" w:hanging="229"/>
        <w:jc w:val="both"/>
        <w:rPr>
          <w:rtl/>
        </w:rPr>
      </w:pPr>
      <w:r w:rsidRPr="00031B4E">
        <w:rPr>
          <w:rFonts w:hint="cs"/>
          <w:rtl/>
        </w:rPr>
        <w:t xml:space="preserve">8. </w:t>
      </w:r>
      <w:r w:rsidRPr="00031B4E">
        <w:rPr>
          <w:rtl/>
        </w:rPr>
        <w:t>כיסוי נזק ישיר מתכנון לקוי בגבול אחריות שלא  יפחת מ  100,000 דולר ארה"ב בכפוף להשתתפות</w:t>
      </w:r>
      <w:r w:rsidR="00E20B6F">
        <w:rPr>
          <w:rFonts w:hint="cs"/>
          <w:rtl/>
        </w:rPr>
        <w:t xml:space="preserve"> </w:t>
      </w:r>
      <w:r w:rsidRPr="00031B4E">
        <w:rPr>
          <w:rtl/>
        </w:rPr>
        <w:t>עצמית של ה</w:t>
      </w:r>
      <w:r>
        <w:rPr>
          <w:rtl/>
        </w:rPr>
        <w:t>קבלן שלא תעלה על יותר מ 10 אחוז</w:t>
      </w:r>
      <w:r>
        <w:rPr>
          <w:rFonts w:hint="cs"/>
          <w:rtl/>
        </w:rPr>
        <w:t>;</w:t>
      </w:r>
    </w:p>
    <w:p w14:paraId="49148DF8" w14:textId="77777777" w:rsidR="00911A15" w:rsidRDefault="00911A15" w:rsidP="00E20B6F">
      <w:pPr>
        <w:jc w:val="both"/>
        <w:rPr>
          <w:rtl/>
        </w:rPr>
      </w:pPr>
      <w:r>
        <w:rPr>
          <w:rFonts w:hint="cs"/>
          <w:rtl/>
        </w:rPr>
        <w:t>9.  כיסוי לנזקי טבע, כולל רעידת אדמה, פריצה, גניבה ושוד.</w:t>
      </w:r>
    </w:p>
    <w:p w14:paraId="3497355E" w14:textId="77777777" w:rsidR="00911A15" w:rsidRDefault="00911A15" w:rsidP="00E20B6F">
      <w:pPr>
        <w:jc w:val="both"/>
        <w:rPr>
          <w:rtl/>
        </w:rPr>
      </w:pPr>
    </w:p>
    <w:p w14:paraId="27E71B8F" w14:textId="77777777" w:rsidR="00911A15" w:rsidRPr="006E4687" w:rsidRDefault="00911A15" w:rsidP="00E20B6F">
      <w:pPr>
        <w:jc w:val="both"/>
        <w:rPr>
          <w:rtl/>
        </w:rPr>
      </w:pPr>
      <w:r w:rsidRPr="006E4687">
        <w:rPr>
          <w:rFonts w:hint="cs"/>
          <w:rtl/>
        </w:rPr>
        <w:t xml:space="preserve">ככל שישולמו מקדמות על ידי משרד </w:t>
      </w:r>
      <w:r>
        <w:rPr>
          <w:rFonts w:hint="cs"/>
          <w:rtl/>
        </w:rPr>
        <w:t>החקלאות ופיתוח הכפר, הרשות לפיתוח התיישבות הבדואים בנגב</w:t>
      </w:r>
      <w:r w:rsidRPr="006E4687">
        <w:rPr>
          <w:rFonts w:hint="cs"/>
          <w:rtl/>
        </w:rPr>
        <w:t xml:space="preserve">,- </w:t>
      </w:r>
      <w:r w:rsidRPr="006E4687">
        <w:rPr>
          <w:rtl/>
        </w:rPr>
        <w:t xml:space="preserve">תגמולי הביטוח המגיעים למבוטח על פי פרק זה, משועבדים לטובת מדינת ישראל – </w:t>
      </w:r>
      <w:r w:rsidRPr="006E4687">
        <w:rPr>
          <w:rFonts w:hint="cs"/>
          <w:rtl/>
        </w:rPr>
        <w:t xml:space="preserve">משרד </w:t>
      </w:r>
      <w:r>
        <w:rPr>
          <w:rFonts w:hint="cs"/>
          <w:rtl/>
        </w:rPr>
        <w:t xml:space="preserve">החקלאות ופיתוח </w:t>
      </w:r>
      <w:r w:rsidRPr="006E4687">
        <w:rPr>
          <w:rFonts w:hint="cs"/>
          <w:rtl/>
        </w:rPr>
        <w:t xml:space="preserve"> </w:t>
      </w:r>
      <w:r>
        <w:rPr>
          <w:rFonts w:hint="cs"/>
          <w:rtl/>
        </w:rPr>
        <w:t>הכפר, הרשות לפיתוח והתיישבות הבדואים בנגב</w:t>
      </w:r>
      <w:r w:rsidRPr="006E4687">
        <w:rPr>
          <w:rtl/>
        </w:rPr>
        <w:t xml:space="preserve"> וישולמו להם אלא אם יורה חשב </w:t>
      </w:r>
      <w:r>
        <w:rPr>
          <w:rFonts w:hint="cs"/>
          <w:rtl/>
        </w:rPr>
        <w:t xml:space="preserve">הרשות לפיתוח </w:t>
      </w:r>
      <w:r w:rsidRPr="00BE3595">
        <w:rPr>
          <w:rtl/>
        </w:rPr>
        <w:t xml:space="preserve">התיישבות הבדואים בנגב </w:t>
      </w:r>
      <w:r w:rsidRPr="006E4687">
        <w:rPr>
          <w:rtl/>
        </w:rPr>
        <w:t>למבטח בכתב אחרת.</w:t>
      </w:r>
      <w:r w:rsidRPr="006E4687">
        <w:rPr>
          <w:rFonts w:hint="cs"/>
          <w:rtl/>
        </w:rPr>
        <w:t xml:space="preserve"> </w:t>
      </w:r>
    </w:p>
    <w:p w14:paraId="68191091" w14:textId="77777777" w:rsidR="00911A15" w:rsidRDefault="00911A15" w:rsidP="00E20B6F">
      <w:pPr>
        <w:jc w:val="both"/>
        <w:rPr>
          <w:rtl/>
        </w:rPr>
      </w:pPr>
    </w:p>
    <w:p w14:paraId="249D7FCA" w14:textId="77777777" w:rsidR="00911A15" w:rsidRDefault="00911A15" w:rsidP="00E20B6F">
      <w:pPr>
        <w:jc w:val="both"/>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14:paraId="493C3E8D" w14:textId="77777777" w:rsidR="00911A15" w:rsidRDefault="00911A15" w:rsidP="00E20B6F">
      <w:pPr>
        <w:jc w:val="both"/>
        <w:rPr>
          <w:b/>
          <w:bCs/>
          <w:u w:val="single"/>
          <w:rtl/>
        </w:rPr>
      </w:pPr>
    </w:p>
    <w:p w14:paraId="27387CB8" w14:textId="77777777" w:rsidR="00911A15" w:rsidRDefault="00911A15" w:rsidP="00E20B6F">
      <w:pPr>
        <w:jc w:val="both"/>
        <w:rPr>
          <w:rtl/>
        </w:rPr>
      </w:pPr>
      <w:r w:rsidRPr="00883B02">
        <w:rPr>
          <w:rtl/>
        </w:rPr>
        <w:t>ביטוח אחריותו החוקית של הקבלן כלפי צד שלישי על פי כל דין, בגבול אחריות שלא יפחת</w:t>
      </w:r>
      <w:r>
        <w:rPr>
          <w:rFonts w:hint="cs"/>
          <w:rtl/>
        </w:rPr>
        <w:t xml:space="preserve"> </w:t>
      </w:r>
      <w:r w:rsidRPr="00883B02">
        <w:rPr>
          <w:rtl/>
        </w:rPr>
        <w:t xml:space="preserve">מסך        </w:t>
      </w:r>
      <w:r>
        <w:rPr>
          <w:rFonts w:hint="cs"/>
          <w:rtl/>
        </w:rPr>
        <w:t>5</w:t>
      </w:r>
      <w:r w:rsidRPr="00883B02">
        <w:rPr>
          <w:rtl/>
        </w:rPr>
        <w:t>,</w:t>
      </w:r>
      <w:r>
        <w:rPr>
          <w:rFonts w:hint="cs"/>
          <w:rtl/>
        </w:rPr>
        <w:t>0</w:t>
      </w:r>
      <w:r w:rsidRPr="00883B02">
        <w:rPr>
          <w:rtl/>
        </w:rPr>
        <w:t xml:space="preserve">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3D155BFC" w14:textId="77777777" w:rsidR="00911A15" w:rsidRDefault="00911A15" w:rsidP="00E20B6F">
      <w:pPr>
        <w:jc w:val="both"/>
        <w:rPr>
          <w:rtl/>
        </w:rPr>
      </w:pPr>
    </w:p>
    <w:p w14:paraId="7776B4C6" w14:textId="77777777" w:rsidR="00911A15" w:rsidRDefault="00911A15" w:rsidP="00E20B6F">
      <w:pPr>
        <w:jc w:val="both"/>
        <w:rPr>
          <w:rtl/>
        </w:rPr>
      </w:pPr>
      <w:r w:rsidRPr="00883B02">
        <w:rPr>
          <w:rtl/>
        </w:rPr>
        <w:t xml:space="preserve">הכיסוי על פי פרק זה יורחב לכסות נזקי רעד, ויבראציה, הסרת </w:t>
      </w:r>
      <w:r>
        <w:rPr>
          <w:rtl/>
        </w:rPr>
        <w:t>משען או החלשתו בגבול אחריות שלא</w:t>
      </w:r>
      <w:r w:rsidRPr="00883B02">
        <w:rPr>
          <w:rtl/>
        </w:rPr>
        <w:t xml:space="preserve">    יפחת מ</w:t>
      </w:r>
      <w:r>
        <w:rPr>
          <w:rFonts w:hint="cs"/>
          <w:rtl/>
        </w:rPr>
        <w:t>סך</w:t>
      </w:r>
      <w:r w:rsidRPr="00883B02">
        <w:rPr>
          <w:rtl/>
        </w:rPr>
        <w:t xml:space="preserve"> </w:t>
      </w:r>
      <w:r>
        <w:rPr>
          <w:rFonts w:hint="cs"/>
          <w:rtl/>
        </w:rPr>
        <w:t>100</w:t>
      </w:r>
      <w:r w:rsidRPr="00883B02">
        <w:rPr>
          <w:rtl/>
        </w:rPr>
        <w:t xml:space="preserve">,000 דולר ארה"ב.    </w:t>
      </w:r>
    </w:p>
    <w:p w14:paraId="20021528" w14:textId="77777777" w:rsidR="00911A15" w:rsidRPr="00883B02" w:rsidRDefault="00911A15" w:rsidP="00E20B6F">
      <w:pPr>
        <w:jc w:val="both"/>
        <w:rPr>
          <w:rtl/>
        </w:rPr>
      </w:pPr>
      <w:r w:rsidRPr="00883B02">
        <w:rPr>
          <w:rtl/>
        </w:rPr>
        <w:t xml:space="preserve">    </w:t>
      </w:r>
    </w:p>
    <w:p w14:paraId="0AF25183" w14:textId="77777777" w:rsidR="00911A15" w:rsidRDefault="00911A15" w:rsidP="00E20B6F">
      <w:pPr>
        <w:jc w:val="both"/>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 </w:t>
      </w:r>
      <w:r w:rsidRPr="00883B02">
        <w:rPr>
          <w:rtl/>
        </w:rPr>
        <w:t xml:space="preserve">1,000,000 שקלים חדשים, ונזק עקיף לצינורות מתקנים וכבלים  תת קרקעיים שלא יפחת </w:t>
      </w:r>
      <w:r>
        <w:rPr>
          <w:rFonts w:hint="cs"/>
          <w:rtl/>
        </w:rPr>
        <w:t>מסך 500,000</w:t>
      </w:r>
      <w:r w:rsidR="00E20B6F">
        <w:rPr>
          <w:rFonts w:hint="cs"/>
          <w:rtl/>
        </w:rPr>
        <w:t xml:space="preserve"> </w:t>
      </w:r>
      <w:r w:rsidRPr="00883B02">
        <w:rPr>
          <w:rtl/>
        </w:rPr>
        <w:t xml:space="preserve">שקלים חדשים. </w:t>
      </w:r>
    </w:p>
    <w:p w14:paraId="0D2DC7FD" w14:textId="77777777" w:rsidR="00911A15" w:rsidRPr="00883B02" w:rsidRDefault="00911A15" w:rsidP="00E20B6F">
      <w:pPr>
        <w:jc w:val="both"/>
        <w:rPr>
          <w:rtl/>
        </w:rPr>
      </w:pPr>
    </w:p>
    <w:p w14:paraId="305DEDA2" w14:textId="77777777" w:rsidR="00911A15" w:rsidRPr="00883B02" w:rsidRDefault="00911A15" w:rsidP="00E20B6F">
      <w:pPr>
        <w:jc w:val="both"/>
        <w:rPr>
          <w:rtl/>
        </w:rPr>
      </w:pPr>
      <w:r w:rsidRPr="00883B02">
        <w:rPr>
          <w:rtl/>
        </w:rPr>
        <w:t>הכיסוי על פי פרק זה יורחב לכלול תביעות שיבוב של המוסד לביטוח לאומי.</w:t>
      </w:r>
    </w:p>
    <w:p w14:paraId="1E722696" w14:textId="77777777" w:rsidR="00911A15" w:rsidRDefault="00911A15" w:rsidP="00E20B6F">
      <w:pPr>
        <w:jc w:val="both"/>
        <w:rPr>
          <w:rtl/>
        </w:rPr>
      </w:pPr>
      <w:r w:rsidRPr="00883B02">
        <w:rPr>
          <w:b/>
          <w:bCs/>
          <w:u w:val="single"/>
          <w:rtl/>
        </w:rPr>
        <w:t xml:space="preserve">      </w:t>
      </w:r>
      <w:r>
        <w:rPr>
          <w:rFonts w:hint="cs"/>
          <w:rtl/>
        </w:rPr>
        <w:t xml:space="preserve">    </w:t>
      </w:r>
    </w:p>
    <w:p w14:paraId="1C3F0DF4" w14:textId="77777777" w:rsidR="00911A15" w:rsidRDefault="00911A15" w:rsidP="00E20B6F">
      <w:pPr>
        <w:jc w:val="both"/>
        <w:rPr>
          <w:rtl/>
        </w:rPr>
      </w:pPr>
      <w:r>
        <w:rPr>
          <w:rFonts w:hint="cs"/>
          <w:b/>
          <w:bCs/>
          <w:u w:val="single"/>
          <w:rtl/>
        </w:rPr>
        <w:t xml:space="preserve">פרק ג' </w:t>
      </w:r>
      <w:r>
        <w:rPr>
          <w:b/>
          <w:bCs/>
          <w:u w:val="single"/>
          <w:rtl/>
        </w:rPr>
        <w:t>–</w:t>
      </w:r>
      <w:r>
        <w:rPr>
          <w:rFonts w:hint="cs"/>
          <w:b/>
          <w:bCs/>
          <w:u w:val="single"/>
          <w:rtl/>
        </w:rPr>
        <w:t xml:space="preserve"> ביטוח חבות המעבידים</w:t>
      </w:r>
    </w:p>
    <w:p w14:paraId="3A070BBA" w14:textId="77777777" w:rsidR="00911A15" w:rsidRDefault="00911A15" w:rsidP="00E20B6F">
      <w:pPr>
        <w:jc w:val="both"/>
        <w:rPr>
          <w:rtl/>
        </w:rPr>
      </w:pPr>
    </w:p>
    <w:p w14:paraId="3B59C05A" w14:textId="77777777" w:rsidR="00911A15" w:rsidRDefault="00911A15" w:rsidP="00E20B6F">
      <w:pPr>
        <w:jc w:val="both"/>
        <w:rPr>
          <w:rtl/>
        </w:rPr>
      </w:pPr>
      <w:r>
        <w:rPr>
          <w:rFonts w:hint="cs"/>
          <w:rtl/>
        </w:rPr>
        <w:t>1. לגבי כל העובדים הקשורים בביצוע העבודות, כולל קבלנים, קבלני משנה ועובדיהם.</w:t>
      </w:r>
    </w:p>
    <w:p w14:paraId="7D35181B" w14:textId="77777777" w:rsidR="00911A15" w:rsidRDefault="00911A15" w:rsidP="00E20B6F">
      <w:pPr>
        <w:jc w:val="both"/>
        <w:rPr>
          <w:rtl/>
        </w:rPr>
      </w:pPr>
      <w:r>
        <w:rPr>
          <w:rFonts w:hint="cs"/>
          <w:rtl/>
        </w:rPr>
        <w:t>2. גבול האחריות לעובד, למקרה ולתקופת הביטוח לא יפחת מסך 5,000,000 דולר ארה"ב.</w:t>
      </w:r>
    </w:p>
    <w:p w14:paraId="78EAB4B9" w14:textId="77777777" w:rsidR="00911A15" w:rsidRDefault="00911A15" w:rsidP="00E20B6F">
      <w:pPr>
        <w:jc w:val="both"/>
        <w:rPr>
          <w:rtl/>
        </w:rPr>
      </w:pPr>
    </w:p>
    <w:p w14:paraId="5F241338" w14:textId="77777777" w:rsidR="00911A15" w:rsidRDefault="00911A15" w:rsidP="00E20B6F">
      <w:pPr>
        <w:jc w:val="both"/>
        <w:rPr>
          <w:rtl/>
        </w:rPr>
      </w:pPr>
      <w:r>
        <w:rPr>
          <w:rFonts w:hint="cs"/>
          <w:b/>
          <w:bCs/>
          <w:u w:val="single"/>
          <w:rtl/>
        </w:rPr>
        <w:t>הפוליסה תכלול</w:t>
      </w:r>
      <w:r>
        <w:rPr>
          <w:rFonts w:hint="cs"/>
          <w:rtl/>
        </w:rPr>
        <w:t>:</w:t>
      </w:r>
    </w:p>
    <w:p w14:paraId="0602287C" w14:textId="77777777" w:rsidR="00911A15" w:rsidRDefault="00911A15" w:rsidP="00E20B6F">
      <w:pPr>
        <w:jc w:val="both"/>
        <w:rPr>
          <w:rtl/>
        </w:rPr>
      </w:pPr>
    </w:p>
    <w:p w14:paraId="1BD7C80F" w14:textId="77777777" w:rsidR="00911A15" w:rsidRDefault="00911A15" w:rsidP="00E20B6F">
      <w:pPr>
        <w:jc w:val="both"/>
        <w:rPr>
          <w:rtl/>
        </w:rPr>
      </w:pPr>
      <w:r>
        <w:rPr>
          <w:rFonts w:hint="cs"/>
          <w:rtl/>
        </w:rPr>
        <w:t>1. הרחבה לתקופת אחזקה מורחבת של 24 חודש לאחר סיום העבודות;</w:t>
      </w:r>
    </w:p>
    <w:p w14:paraId="4022A4F7" w14:textId="77777777" w:rsidR="00911A15" w:rsidRDefault="00911A15" w:rsidP="00E20B6F">
      <w:pPr>
        <w:jc w:val="both"/>
        <w:rPr>
          <w:rtl/>
        </w:rPr>
      </w:pPr>
      <w:r>
        <w:rPr>
          <w:rFonts w:hint="cs"/>
          <w:rtl/>
        </w:rPr>
        <w:t xml:space="preserve">2. תנאי הכיסוי  הסטנדרטים לא יפחתו מהמקובל על פי "פוליסת נוסח ביט";  </w:t>
      </w:r>
    </w:p>
    <w:p w14:paraId="0C1F7671" w14:textId="77777777" w:rsidR="00911A15" w:rsidRDefault="00911A15" w:rsidP="00E20B6F">
      <w:pPr>
        <w:ind w:left="229" w:hanging="229"/>
        <w:jc w:val="both"/>
        <w:rPr>
          <w:b/>
          <w:bCs/>
          <w:rtl/>
        </w:rPr>
      </w:pPr>
      <w:r>
        <w:rPr>
          <w:rFonts w:hint="cs"/>
          <w:rtl/>
        </w:rPr>
        <w:t xml:space="preserve">3. לשם המבוטח יתווספו מבוטחים נוספים: </w:t>
      </w:r>
      <w:r w:rsidRPr="00A171B2">
        <w:rPr>
          <w:rFonts w:hint="cs"/>
          <w:b/>
          <w:bCs/>
          <w:rtl/>
        </w:rPr>
        <w:t xml:space="preserve">ו/או קבלנים ו/או קבלני משנה ו/או מדינת ישראל -  </w:t>
      </w:r>
      <w:r>
        <w:rPr>
          <w:rFonts w:hint="cs"/>
          <w:b/>
          <w:bCs/>
          <w:rtl/>
        </w:rPr>
        <w:t xml:space="preserve">משרד החקלאות ופיתוח הכפר, הרשות לפיתוח התיישבות הבדואים בנגב והספק; </w:t>
      </w:r>
    </w:p>
    <w:p w14:paraId="2E0F974E" w14:textId="77777777" w:rsidR="00911A15" w:rsidRDefault="00911A15" w:rsidP="00E20B6F">
      <w:pPr>
        <w:jc w:val="both"/>
        <w:rPr>
          <w:b/>
          <w:bCs/>
          <w:rtl/>
        </w:rPr>
      </w:pPr>
      <w:r>
        <w:rPr>
          <w:rFonts w:hint="cs"/>
          <w:rtl/>
        </w:rPr>
        <w:t>4.</w:t>
      </w:r>
      <w:r>
        <w:rPr>
          <w:rtl/>
        </w:rPr>
        <w:t xml:space="preserve"> </w:t>
      </w:r>
      <w:r w:rsidRPr="00DB713D">
        <w:rPr>
          <w:rtl/>
        </w:rPr>
        <w:t>תחום טריטוריאלי - כל תחו</w:t>
      </w:r>
      <w:r>
        <w:rPr>
          <w:rtl/>
        </w:rPr>
        <w:t>מי מדינת ישראל והשטחים המוחזקים</w:t>
      </w:r>
      <w:r>
        <w:rPr>
          <w:rFonts w:hint="cs"/>
          <w:rtl/>
        </w:rPr>
        <w:t>;</w:t>
      </w:r>
    </w:p>
    <w:p w14:paraId="272C6567" w14:textId="77777777" w:rsidR="00911A15" w:rsidRDefault="00911A15" w:rsidP="00E20B6F">
      <w:pPr>
        <w:jc w:val="both"/>
        <w:rPr>
          <w:b/>
          <w:bCs/>
          <w:rtl/>
        </w:rPr>
      </w:pPr>
    </w:p>
    <w:p w14:paraId="6D3AE0A1" w14:textId="77777777" w:rsidR="00911A15" w:rsidRPr="00E20B6F" w:rsidRDefault="00911A15" w:rsidP="00E20B6F">
      <w:pPr>
        <w:jc w:val="both"/>
        <w:rPr>
          <w:b/>
          <w:bCs/>
          <w:u w:val="single"/>
          <w:rtl/>
        </w:rPr>
      </w:pPr>
      <w:r w:rsidRPr="00E20B6F">
        <w:rPr>
          <w:rFonts w:hint="cs"/>
          <w:b/>
          <w:bCs/>
          <w:rtl/>
        </w:rPr>
        <w:t xml:space="preserve">3. </w:t>
      </w:r>
      <w:r w:rsidRPr="00E20B6F">
        <w:rPr>
          <w:rFonts w:hint="cs"/>
          <w:b/>
          <w:bCs/>
          <w:u w:val="single"/>
          <w:rtl/>
        </w:rPr>
        <w:t xml:space="preserve">ביטוח חבות המוצר </w:t>
      </w:r>
      <w:r w:rsidRPr="00E20B6F">
        <w:rPr>
          <w:b/>
          <w:bCs/>
          <w:u w:val="single"/>
          <w:rtl/>
        </w:rPr>
        <w:t>–</w:t>
      </w:r>
      <w:r w:rsidRPr="00E20B6F">
        <w:rPr>
          <w:rFonts w:hint="cs"/>
          <w:b/>
          <w:bCs/>
          <w:u w:val="single"/>
          <w:rtl/>
        </w:rPr>
        <w:t xml:space="preserve"> </w:t>
      </w:r>
      <w:r w:rsidRPr="00E20B6F">
        <w:rPr>
          <w:rFonts w:hint="cs"/>
          <w:b/>
          <w:bCs/>
          <w:u w:val="single"/>
        </w:rPr>
        <w:t>PRODUCTS  LIABILITY</w:t>
      </w:r>
      <w:r w:rsidRPr="00E20B6F">
        <w:rPr>
          <w:b/>
          <w:bCs/>
          <w:u w:val="single"/>
        </w:rPr>
        <w:t xml:space="preserve">- </w:t>
      </w:r>
      <w:r w:rsidRPr="00E20B6F">
        <w:rPr>
          <w:rFonts w:hint="cs"/>
          <w:b/>
          <w:bCs/>
          <w:u w:val="single"/>
          <w:rtl/>
        </w:rPr>
        <w:t xml:space="preserve">    </w:t>
      </w:r>
    </w:p>
    <w:p w14:paraId="06C873E2" w14:textId="77777777" w:rsidR="00911A15" w:rsidRDefault="00911A15" w:rsidP="00E20B6F">
      <w:pPr>
        <w:jc w:val="both"/>
        <w:rPr>
          <w:rtl/>
        </w:rPr>
      </w:pPr>
    </w:p>
    <w:p w14:paraId="53124E16" w14:textId="77777777" w:rsidR="00911A15" w:rsidRDefault="00911A15" w:rsidP="00E20B6F">
      <w:pPr>
        <w:jc w:val="both"/>
        <w:rPr>
          <w:rtl/>
        </w:rPr>
      </w:pPr>
      <w:r>
        <w:rPr>
          <w:rFonts w:hint="cs"/>
          <w:rtl/>
        </w:rPr>
        <w:t xml:space="preserve">     א.  קבלן המשנה </w:t>
      </w:r>
      <w:r>
        <w:rPr>
          <w:rtl/>
        </w:rPr>
        <w:t>–</w:t>
      </w:r>
      <w:r>
        <w:rPr>
          <w:rFonts w:hint="cs"/>
          <w:rtl/>
        </w:rPr>
        <w:t xml:space="preserve"> בעל המקצוע</w:t>
      </w:r>
      <w:r>
        <w:rPr>
          <w:rtl/>
        </w:rPr>
        <w:t xml:space="preserve">  יבטח את חבותו וחבות היצרן בביטוח חבות המוצר בגין ציוד, </w:t>
      </w:r>
    </w:p>
    <w:p w14:paraId="004A898C" w14:textId="77777777" w:rsidR="00911A15" w:rsidRDefault="00911A15" w:rsidP="00E20B6F">
      <w:pPr>
        <w:jc w:val="both"/>
        <w:rPr>
          <w:rtl/>
        </w:rPr>
      </w:pPr>
      <w:r>
        <w:rPr>
          <w:rtl/>
        </w:rPr>
        <w:t xml:space="preserve">          </w:t>
      </w:r>
      <w:r>
        <w:rPr>
          <w:rFonts w:hint="cs"/>
          <w:rtl/>
        </w:rPr>
        <w:t xml:space="preserve"> </w:t>
      </w:r>
      <w:r w:rsidRPr="00D80754">
        <w:rPr>
          <w:rtl/>
        </w:rPr>
        <w:t xml:space="preserve">חלקים, אביזרים וחומרים </w:t>
      </w:r>
      <w:r>
        <w:rPr>
          <w:rtl/>
        </w:rPr>
        <w:t>במסגרת</w:t>
      </w:r>
      <w:r>
        <w:rPr>
          <w:rFonts w:hint="cs"/>
          <w:rtl/>
        </w:rPr>
        <w:t xml:space="preserve"> ביצוע עבודות פיתוח </w:t>
      </w:r>
      <w:r w:rsidRPr="00454298">
        <w:rPr>
          <w:rtl/>
        </w:rPr>
        <w:t xml:space="preserve">לרבות, עבודות מים, עבודות ביוב, </w:t>
      </w:r>
    </w:p>
    <w:p w14:paraId="468B7462" w14:textId="77777777" w:rsidR="00911A15" w:rsidRDefault="00911A15" w:rsidP="00E20B6F">
      <w:pPr>
        <w:ind w:left="576" w:hanging="576"/>
        <w:jc w:val="both"/>
        <w:rPr>
          <w:rtl/>
        </w:rPr>
      </w:pPr>
      <w:r>
        <w:rPr>
          <w:rFonts w:hint="cs"/>
          <w:rtl/>
        </w:rPr>
        <w:t xml:space="preserve">           </w:t>
      </w:r>
      <w:r w:rsidRPr="00454298">
        <w:rPr>
          <w:rtl/>
        </w:rPr>
        <w:t>עבודות תיעול, עבודות ניקוז, כבישים, נוף, תנועה, עבודות עפר, תשתיות חשמל ותקשורת עבור משרד החקלאות ופיתוח הכפר, הרשות לפיתוח והתיישבות הבדואים בנגב</w:t>
      </w:r>
      <w:r w:rsidRPr="00944141">
        <w:rPr>
          <w:rtl/>
        </w:rPr>
        <w:t xml:space="preserve">, בהתאם </w:t>
      </w:r>
      <w:r w:rsidRPr="00944141">
        <w:rPr>
          <w:rtl/>
        </w:rPr>
        <w:lastRenderedPageBreak/>
        <w:t>ל</w:t>
      </w:r>
      <w:r>
        <w:rPr>
          <w:rFonts w:hint="cs"/>
          <w:rtl/>
        </w:rPr>
        <w:t>מכרז ו</w:t>
      </w:r>
      <w:r w:rsidRPr="00944141">
        <w:rPr>
          <w:rtl/>
        </w:rPr>
        <w:t xml:space="preserve">חוזה </w:t>
      </w:r>
      <w:r w:rsidRPr="006A28AB">
        <w:rPr>
          <w:rtl/>
        </w:rPr>
        <w:t xml:space="preserve">עם </w:t>
      </w:r>
      <w:r w:rsidRPr="00BD2822">
        <w:rPr>
          <w:rtl/>
        </w:rPr>
        <w:t xml:space="preserve">מדינת ישראל – </w:t>
      </w:r>
      <w:r>
        <w:rPr>
          <w:rFonts w:hint="cs"/>
          <w:rtl/>
        </w:rPr>
        <w:t>משרד החקלאות ופיתוח הכפר, הרשות לפיתוח והתיישבות הבדואים בנגב</w:t>
      </w:r>
      <w:r w:rsidRPr="00BD2822">
        <w:rPr>
          <w:rtl/>
        </w:rPr>
        <w:t xml:space="preserve">.           </w:t>
      </w:r>
      <w:r>
        <w:rPr>
          <w:rFonts w:hint="cs"/>
          <w:rtl/>
        </w:rPr>
        <w:t xml:space="preserve">           </w:t>
      </w:r>
    </w:p>
    <w:p w14:paraId="6EFCBA1A" w14:textId="77777777" w:rsidR="00911A15" w:rsidRDefault="00911A15" w:rsidP="00E20B6F">
      <w:pPr>
        <w:jc w:val="both"/>
        <w:rPr>
          <w:rtl/>
        </w:rPr>
      </w:pPr>
      <w:r>
        <w:rPr>
          <w:rtl/>
        </w:rPr>
        <w:t xml:space="preserve">          </w:t>
      </w:r>
      <w:r>
        <w:rPr>
          <w:rFonts w:hint="cs"/>
          <w:rtl/>
        </w:rPr>
        <w:t xml:space="preserve"> </w:t>
      </w:r>
      <w:r>
        <w:rPr>
          <w:rtl/>
        </w:rPr>
        <w:t xml:space="preserve">הביטוח כולל כיסוי גם לנזקים הנובעים מהתקנה, הרכבה, חיבור, הפעלה, אחריות, אספקת </w:t>
      </w:r>
    </w:p>
    <w:p w14:paraId="707C7240" w14:textId="77777777" w:rsidR="00911A15" w:rsidRDefault="00911A15" w:rsidP="00E20B6F">
      <w:pPr>
        <w:jc w:val="both"/>
        <w:rPr>
          <w:rtl/>
        </w:rPr>
      </w:pPr>
      <w:r>
        <w:rPr>
          <w:rtl/>
        </w:rPr>
        <w:t xml:space="preserve">          </w:t>
      </w:r>
      <w:r>
        <w:rPr>
          <w:rFonts w:hint="cs"/>
          <w:rtl/>
        </w:rPr>
        <w:t xml:space="preserve"> </w:t>
      </w:r>
      <w:r>
        <w:rPr>
          <w:rtl/>
        </w:rPr>
        <w:t>חלקי חילוף</w:t>
      </w:r>
      <w:r>
        <w:rPr>
          <w:rFonts w:hint="cs"/>
          <w:rtl/>
        </w:rPr>
        <w:t xml:space="preserve"> ו</w:t>
      </w:r>
      <w:r>
        <w:rPr>
          <w:rtl/>
        </w:rPr>
        <w:t>תיקון תקלות</w:t>
      </w:r>
      <w:r>
        <w:rPr>
          <w:rFonts w:hint="cs"/>
          <w:rtl/>
        </w:rPr>
        <w:t xml:space="preserve">. </w:t>
      </w:r>
    </w:p>
    <w:p w14:paraId="7137F65C" w14:textId="77777777" w:rsidR="00911A15" w:rsidRDefault="00911A15" w:rsidP="00E20B6F">
      <w:pPr>
        <w:jc w:val="both"/>
        <w:rPr>
          <w:rtl/>
        </w:rPr>
      </w:pPr>
      <w:r>
        <w:rPr>
          <w:rFonts w:hint="cs"/>
          <w:rtl/>
        </w:rPr>
        <w:t xml:space="preserve">      </w:t>
      </w:r>
    </w:p>
    <w:p w14:paraId="0AF32408" w14:textId="77777777" w:rsidR="00911A15" w:rsidRDefault="00911A15" w:rsidP="00E20B6F">
      <w:pPr>
        <w:numPr>
          <w:ilvl w:val="0"/>
          <w:numId w:val="136"/>
        </w:numPr>
        <w:jc w:val="both"/>
        <w:rPr>
          <w:rtl/>
        </w:rPr>
      </w:pPr>
      <w:r w:rsidRPr="00033862">
        <w:rPr>
          <w:rtl/>
        </w:rPr>
        <w:t>הכיסוי בפוליסה יהיה על פי דין לרבות על פי פקודת הנזיקין – נוסח חדש וכן על פי חוק האחריות</w:t>
      </w:r>
      <w:r w:rsidR="00E20B6F">
        <w:rPr>
          <w:rFonts w:hint="cs"/>
          <w:rtl/>
        </w:rPr>
        <w:t xml:space="preserve"> </w:t>
      </w:r>
      <w:r w:rsidRPr="00033862">
        <w:rPr>
          <w:rtl/>
        </w:rPr>
        <w:t>למוצרים פגומים-1980</w:t>
      </w:r>
      <w:r>
        <w:rPr>
          <w:rFonts w:hint="cs"/>
          <w:rtl/>
        </w:rPr>
        <w:t>.</w:t>
      </w:r>
    </w:p>
    <w:p w14:paraId="2CB9FD15" w14:textId="77777777" w:rsidR="00911A15" w:rsidRDefault="00911A15" w:rsidP="00E20B6F">
      <w:pPr>
        <w:ind w:left="675"/>
        <w:jc w:val="both"/>
        <w:rPr>
          <w:rtl/>
        </w:rPr>
      </w:pPr>
    </w:p>
    <w:p w14:paraId="762ECE9D" w14:textId="77777777" w:rsidR="00911A15" w:rsidRDefault="00911A15" w:rsidP="00E20B6F">
      <w:pPr>
        <w:ind w:left="576" w:hanging="576"/>
        <w:jc w:val="both"/>
        <w:rPr>
          <w:rtl/>
        </w:rPr>
      </w:pPr>
      <w:r>
        <w:rPr>
          <w:rFonts w:hint="cs"/>
          <w:rtl/>
        </w:rPr>
        <w:t xml:space="preserve">     ג.  גבולות  האחריות לתובע, מקרה ושנת ביטוח לא יפחתו  מ </w:t>
      </w:r>
      <w:r>
        <w:rPr>
          <w:rtl/>
        </w:rPr>
        <w:t>–</w:t>
      </w:r>
      <w:r>
        <w:rPr>
          <w:rFonts w:hint="cs"/>
          <w:rtl/>
        </w:rPr>
        <w:t xml:space="preserve"> 1,000,000 דולר ארה"ב בגין  נזק לגוף</w:t>
      </w:r>
      <w:r w:rsidR="00E20B6F">
        <w:rPr>
          <w:rFonts w:hint="cs"/>
          <w:rtl/>
        </w:rPr>
        <w:t xml:space="preserve"> </w:t>
      </w:r>
      <w:r>
        <w:rPr>
          <w:rFonts w:hint="cs"/>
          <w:rtl/>
        </w:rPr>
        <w:t xml:space="preserve">ולרכוש.    </w:t>
      </w:r>
    </w:p>
    <w:p w14:paraId="7CB961E1" w14:textId="77777777" w:rsidR="00911A15" w:rsidRDefault="00911A15" w:rsidP="00E20B6F">
      <w:pPr>
        <w:jc w:val="both"/>
        <w:rPr>
          <w:rtl/>
        </w:rPr>
      </w:pPr>
      <w:r>
        <w:rPr>
          <w:rFonts w:hint="cs"/>
          <w:rtl/>
        </w:rPr>
        <w:t xml:space="preserve">  </w:t>
      </w:r>
    </w:p>
    <w:p w14:paraId="6EECF6E3" w14:textId="77777777" w:rsidR="00911A15" w:rsidRDefault="00911A15" w:rsidP="00E20B6F">
      <w:pPr>
        <w:jc w:val="both"/>
        <w:rPr>
          <w:rtl/>
        </w:rPr>
      </w:pPr>
      <w:r>
        <w:rPr>
          <w:rFonts w:hint="cs"/>
          <w:rtl/>
        </w:rPr>
        <w:t xml:space="preserve">     ד.  בפוליסה ייכלל סעיף אחריות צולבת - </w:t>
      </w:r>
      <w:r>
        <w:rPr>
          <w:rFonts w:hint="cs"/>
        </w:rPr>
        <w:t>CROSS  LIABILITY</w:t>
      </w:r>
      <w:r>
        <w:rPr>
          <w:rFonts w:hint="cs"/>
          <w:rtl/>
        </w:rPr>
        <w:t xml:space="preserve"> .</w:t>
      </w:r>
    </w:p>
    <w:p w14:paraId="13C84FF0" w14:textId="77777777" w:rsidR="00911A15" w:rsidRDefault="00911A15" w:rsidP="00E20B6F">
      <w:pPr>
        <w:jc w:val="both"/>
        <w:rPr>
          <w:rtl/>
        </w:rPr>
      </w:pPr>
    </w:p>
    <w:p w14:paraId="06AF6C34" w14:textId="77777777" w:rsidR="00911A15" w:rsidRDefault="00911A15" w:rsidP="00E20B6F">
      <w:pPr>
        <w:jc w:val="both"/>
        <w:rPr>
          <w:rtl/>
        </w:rPr>
      </w:pPr>
      <w:r>
        <w:rPr>
          <w:rFonts w:hint="cs"/>
          <w:rtl/>
        </w:rPr>
        <w:t xml:space="preserve">     ה.  הארכת תקופת הגילוי לפחות 6 חודשים. </w:t>
      </w:r>
    </w:p>
    <w:p w14:paraId="12D6BB58" w14:textId="77777777" w:rsidR="00911A15" w:rsidRDefault="00911A15" w:rsidP="00E20B6F">
      <w:pPr>
        <w:jc w:val="both"/>
        <w:rPr>
          <w:rtl/>
        </w:rPr>
      </w:pPr>
    </w:p>
    <w:p w14:paraId="52DDD823" w14:textId="77777777" w:rsidR="00911A15" w:rsidRDefault="00911A15" w:rsidP="00E20B6F">
      <w:pPr>
        <w:jc w:val="both"/>
        <w:rPr>
          <w:rtl/>
        </w:rPr>
      </w:pPr>
      <w:r>
        <w:rPr>
          <w:rFonts w:hint="cs"/>
          <w:rtl/>
        </w:rPr>
        <w:t xml:space="preserve">      ו.  </w:t>
      </w:r>
      <w:r w:rsidRPr="00033862">
        <w:rPr>
          <w:rtl/>
        </w:rPr>
        <w:t xml:space="preserve">הביטוח יורחב לשפות את מדינת ישראל – משרד החקלאות ופיתוח הכפר, הרשות לפיתוח </w:t>
      </w:r>
    </w:p>
    <w:p w14:paraId="23B9A742" w14:textId="77777777" w:rsidR="00911A15" w:rsidRDefault="00911A15" w:rsidP="00E20B6F">
      <w:pPr>
        <w:jc w:val="both"/>
        <w:rPr>
          <w:rtl/>
        </w:rPr>
      </w:pPr>
      <w:r>
        <w:rPr>
          <w:rFonts w:hint="cs"/>
          <w:rtl/>
        </w:rPr>
        <w:t xml:space="preserve">           </w:t>
      </w:r>
      <w:r w:rsidRPr="00033862">
        <w:rPr>
          <w:rtl/>
        </w:rPr>
        <w:t>והתיישבות הבדואים בנגב, לגבי אחריותם בגין נזק עקב פגם</w:t>
      </w:r>
      <w:r>
        <w:rPr>
          <w:rtl/>
        </w:rPr>
        <w:t xml:space="preserve"> במוצרים אשר סופקו</w:t>
      </w:r>
      <w:r>
        <w:rPr>
          <w:rFonts w:hint="cs"/>
          <w:rtl/>
        </w:rPr>
        <w:t xml:space="preserve"> ו</w:t>
      </w:r>
      <w:r w:rsidRPr="00033862">
        <w:rPr>
          <w:rtl/>
        </w:rPr>
        <w:t xml:space="preserve">הותקנו </w:t>
      </w:r>
    </w:p>
    <w:p w14:paraId="24526213" w14:textId="77777777" w:rsidR="00911A15" w:rsidRDefault="00911A15" w:rsidP="00E20B6F">
      <w:pPr>
        <w:ind w:left="576" w:hanging="576"/>
        <w:jc w:val="both"/>
        <w:rPr>
          <w:rtl/>
        </w:rPr>
      </w:pPr>
      <w:r>
        <w:rPr>
          <w:rFonts w:hint="cs"/>
          <w:rtl/>
        </w:rPr>
        <w:t xml:space="preserve">           </w:t>
      </w:r>
      <w:r w:rsidRPr="00033862">
        <w:rPr>
          <w:rtl/>
        </w:rPr>
        <w:t xml:space="preserve">עבור מדינת ישראל – משרד החקלאות ופיתוח הכפר, הרשות לפיתוח והתיישבות הבדואים בנגב, על ידי </w:t>
      </w:r>
      <w:r>
        <w:rPr>
          <w:rtl/>
        </w:rPr>
        <w:t>קבלן המשנה – בעל המקצוע</w:t>
      </w:r>
      <w:r>
        <w:rPr>
          <w:rFonts w:hint="cs"/>
          <w:rtl/>
        </w:rPr>
        <w:t>/</w:t>
      </w:r>
      <w:r w:rsidRPr="00033862">
        <w:rPr>
          <w:rtl/>
        </w:rPr>
        <w:t xml:space="preserve">היצרן וכל הפועלים מטעמם. </w:t>
      </w:r>
    </w:p>
    <w:p w14:paraId="0789373E" w14:textId="77777777" w:rsidR="00911A15" w:rsidRPr="008526F8" w:rsidRDefault="00911A15" w:rsidP="00E20B6F">
      <w:pPr>
        <w:jc w:val="both"/>
        <w:rPr>
          <w:b/>
          <w:bCs/>
          <w:rtl/>
        </w:rPr>
      </w:pPr>
      <w:r>
        <w:rPr>
          <w:rFonts w:hint="cs"/>
          <w:rtl/>
        </w:rPr>
        <w:t xml:space="preserve">          </w:t>
      </w:r>
      <w:r w:rsidRPr="008526F8">
        <w:rPr>
          <w:b/>
          <w:bCs/>
          <w:rtl/>
        </w:rPr>
        <w:t xml:space="preserve">לצורך כך לשם המבוטח יתווספו כמבוטחים נוספים: ו/או  מדינת ישראל – משרד </w:t>
      </w:r>
      <w:r w:rsidRPr="008526F8">
        <w:rPr>
          <w:rFonts w:hint="cs"/>
          <w:b/>
          <w:bCs/>
          <w:rtl/>
        </w:rPr>
        <w:t xml:space="preserve">החקלאות </w:t>
      </w:r>
    </w:p>
    <w:p w14:paraId="3618EBD0" w14:textId="77777777" w:rsidR="00911A15" w:rsidRPr="008526F8" w:rsidRDefault="00911A15" w:rsidP="00E20B6F">
      <w:pPr>
        <w:jc w:val="both"/>
        <w:rPr>
          <w:b/>
          <w:bCs/>
          <w:rtl/>
        </w:rPr>
      </w:pPr>
      <w:r w:rsidRPr="008526F8">
        <w:rPr>
          <w:rFonts w:hint="cs"/>
          <w:b/>
          <w:bCs/>
          <w:rtl/>
        </w:rPr>
        <w:t xml:space="preserve">          </w:t>
      </w:r>
      <w:r w:rsidRPr="008526F8">
        <w:rPr>
          <w:b/>
          <w:bCs/>
          <w:rtl/>
        </w:rPr>
        <w:t>ופיתוח הכפר, הרשות לפיתוח והתיישבות הבדואים בנגב</w:t>
      </w:r>
      <w:r w:rsidRPr="008526F8">
        <w:rPr>
          <w:rFonts w:hint="cs"/>
          <w:b/>
          <w:bCs/>
          <w:rtl/>
        </w:rPr>
        <w:t xml:space="preserve">. </w:t>
      </w:r>
    </w:p>
    <w:p w14:paraId="751B5D6E" w14:textId="77777777" w:rsidR="00911A15" w:rsidRDefault="00911A15" w:rsidP="00E20B6F">
      <w:pPr>
        <w:ind w:left="214"/>
        <w:jc w:val="both"/>
        <w:rPr>
          <w:b/>
          <w:bCs/>
          <w:rtl/>
        </w:rPr>
      </w:pPr>
    </w:p>
    <w:p w14:paraId="35DC411E" w14:textId="77777777" w:rsidR="00911A15" w:rsidRPr="00E20B6F" w:rsidRDefault="00911A15" w:rsidP="00E20B6F">
      <w:pPr>
        <w:jc w:val="both"/>
        <w:rPr>
          <w:sz w:val="20"/>
          <w:szCs w:val="20"/>
          <w:rtl/>
        </w:rPr>
      </w:pPr>
      <w:r w:rsidRPr="00E20B6F">
        <w:rPr>
          <w:rFonts w:hint="cs"/>
          <w:b/>
          <w:bCs/>
          <w:rtl/>
        </w:rPr>
        <w:t>4.</w:t>
      </w:r>
      <w:r w:rsidRPr="00E20B6F">
        <w:rPr>
          <w:rFonts w:hint="cs"/>
          <w:b/>
          <w:bCs/>
          <w:u w:val="single"/>
          <w:rtl/>
        </w:rPr>
        <w:t xml:space="preserve"> כללי</w:t>
      </w:r>
    </w:p>
    <w:p w14:paraId="5DBAF4FD" w14:textId="77777777" w:rsidR="00911A15" w:rsidRDefault="00911A15" w:rsidP="00E20B6F">
      <w:pPr>
        <w:jc w:val="both"/>
        <w:rPr>
          <w:rtl/>
        </w:rPr>
      </w:pPr>
    </w:p>
    <w:p w14:paraId="685566A0" w14:textId="77777777" w:rsidR="00911A15" w:rsidRDefault="00911A15" w:rsidP="00E20B6F">
      <w:pPr>
        <w:jc w:val="both"/>
        <w:rPr>
          <w:b/>
          <w:bCs/>
          <w:rtl/>
        </w:rPr>
      </w:pPr>
      <w:r>
        <w:rPr>
          <w:rFonts w:hint="cs"/>
          <w:rtl/>
        </w:rPr>
        <w:t xml:space="preserve">   </w:t>
      </w:r>
      <w:r w:rsidRPr="002632BE">
        <w:rPr>
          <w:rFonts w:hint="cs"/>
          <w:b/>
          <w:bCs/>
          <w:rtl/>
        </w:rPr>
        <w:t>בכל פוליסות הביטוח הנדרשות יכללו התנאים הבאים:</w:t>
      </w:r>
    </w:p>
    <w:p w14:paraId="2F4EE45D" w14:textId="77777777" w:rsidR="00911A15" w:rsidRPr="005473BE" w:rsidRDefault="00911A15" w:rsidP="00E20B6F">
      <w:pPr>
        <w:jc w:val="both"/>
        <w:rPr>
          <w:rtl/>
        </w:rPr>
      </w:pPr>
    </w:p>
    <w:p w14:paraId="009B8E45" w14:textId="77777777" w:rsidR="00911A15" w:rsidRDefault="00911A15" w:rsidP="00E20B6F">
      <w:pPr>
        <w:ind w:left="229" w:hanging="229"/>
        <w:jc w:val="both"/>
        <w:rPr>
          <w:rtl/>
        </w:rPr>
      </w:pPr>
      <w:r>
        <w:rPr>
          <w:rFonts w:hint="cs"/>
          <w:rtl/>
        </w:rPr>
        <w:t>א</w:t>
      </w:r>
      <w:r w:rsidRPr="005473BE">
        <w:rPr>
          <w:rFonts w:hint="cs"/>
          <w:rtl/>
        </w:rPr>
        <w:t xml:space="preserve">. </w:t>
      </w:r>
      <w:r w:rsidRPr="005473BE">
        <w:rPr>
          <w:rtl/>
        </w:rPr>
        <w:t>בכל מקרה של צמצום או ביטול הביטוח  ע"י אחד הצדדים לא יהיה להם כל תוקף אלא, אם ניתנה</w:t>
      </w:r>
      <w:r w:rsidR="00E20B6F">
        <w:rPr>
          <w:rFonts w:hint="cs"/>
          <w:rtl/>
        </w:rPr>
        <w:t xml:space="preserve"> </w:t>
      </w:r>
      <w:r w:rsidRPr="005473BE">
        <w:rPr>
          <w:rtl/>
        </w:rPr>
        <w:t xml:space="preserve">על כך הודעה מוקדמת של 60 יום לפחות במכתב רשום לחשב </w:t>
      </w:r>
      <w:r w:rsidRPr="00033862">
        <w:rPr>
          <w:rtl/>
        </w:rPr>
        <w:t>ה</w:t>
      </w:r>
      <w:r>
        <w:rPr>
          <w:rtl/>
        </w:rPr>
        <w:t xml:space="preserve">רשות לפיתוח </w:t>
      </w:r>
      <w:r w:rsidRPr="00033862">
        <w:rPr>
          <w:rtl/>
        </w:rPr>
        <w:t>התיישבות הבדואים בנגב</w:t>
      </w:r>
      <w:r>
        <w:rPr>
          <w:rFonts w:hint="cs"/>
          <w:rtl/>
        </w:rPr>
        <w:t>;</w:t>
      </w:r>
    </w:p>
    <w:p w14:paraId="6AAD8F4E" w14:textId="77777777" w:rsidR="00911A15" w:rsidRDefault="00911A15" w:rsidP="00E20B6F">
      <w:pPr>
        <w:jc w:val="both"/>
        <w:rPr>
          <w:rtl/>
        </w:rPr>
      </w:pPr>
    </w:p>
    <w:p w14:paraId="1F5FA3EB" w14:textId="77777777" w:rsidR="00911A15" w:rsidRDefault="00911A15" w:rsidP="00E20B6F">
      <w:pPr>
        <w:ind w:left="229" w:hanging="229"/>
        <w:jc w:val="both"/>
        <w:rPr>
          <w:rtl/>
        </w:rPr>
      </w:pPr>
      <w:r>
        <w:rPr>
          <w:rFonts w:hint="cs"/>
          <w:rtl/>
        </w:rPr>
        <w:t xml:space="preserve">ב. </w:t>
      </w:r>
      <w:r>
        <w:rPr>
          <w:rtl/>
        </w:rPr>
        <w:t xml:space="preserve">המבטח מוותר על כל זכות תחלוף/שיבוב, תביעה, השתתפות או חזרה כלפי מדינת ישראל </w:t>
      </w:r>
      <w:r w:rsidR="00E20B6F">
        <w:rPr>
          <w:rtl/>
        </w:rPr>
        <w:t>–</w:t>
      </w:r>
      <w:r>
        <w:rPr>
          <w:rtl/>
        </w:rPr>
        <w:t xml:space="preserve"> משרד</w:t>
      </w:r>
      <w:r w:rsidR="00E20B6F">
        <w:rPr>
          <w:rFonts w:hint="cs"/>
          <w:rtl/>
        </w:rPr>
        <w:t xml:space="preserve"> </w:t>
      </w:r>
      <w:r>
        <w:rPr>
          <w:rFonts w:hint="cs"/>
          <w:rtl/>
        </w:rPr>
        <w:t xml:space="preserve">החקלאות </w:t>
      </w:r>
      <w:r w:rsidRPr="008526F8">
        <w:rPr>
          <w:rtl/>
        </w:rPr>
        <w:t>ופיתוח הכפר, הרשות לפית</w:t>
      </w:r>
      <w:r>
        <w:rPr>
          <w:rtl/>
        </w:rPr>
        <w:t xml:space="preserve">וח </w:t>
      </w:r>
      <w:r w:rsidRPr="008526F8">
        <w:rPr>
          <w:rtl/>
        </w:rPr>
        <w:t xml:space="preserve">התיישבות הבדואים בנגב </w:t>
      </w:r>
      <w:r>
        <w:rPr>
          <w:rtl/>
        </w:rPr>
        <w:t xml:space="preserve">ועובדיהם, ובלבד שהויתור לא יחול לטובת אדם  שגרם  לנזק </w:t>
      </w:r>
      <w:r w:rsidRPr="008526F8">
        <w:rPr>
          <w:rtl/>
        </w:rPr>
        <w:t>מתוך כוונת זדון;</w:t>
      </w:r>
      <w:r>
        <w:rPr>
          <w:rtl/>
        </w:rPr>
        <w:t xml:space="preserve">   </w:t>
      </w:r>
      <w:r>
        <w:rPr>
          <w:rFonts w:hint="cs"/>
          <w:rtl/>
        </w:rPr>
        <w:t xml:space="preserve"> </w:t>
      </w:r>
    </w:p>
    <w:p w14:paraId="332021A0" w14:textId="77777777" w:rsidR="00911A15" w:rsidRDefault="00911A15" w:rsidP="00E20B6F">
      <w:pPr>
        <w:jc w:val="both"/>
        <w:rPr>
          <w:rtl/>
        </w:rPr>
      </w:pPr>
    </w:p>
    <w:p w14:paraId="72B6B3E4" w14:textId="77777777" w:rsidR="00911A15" w:rsidRDefault="00911A15" w:rsidP="00E20B6F">
      <w:pPr>
        <w:ind w:left="229" w:hanging="229"/>
        <w:jc w:val="both"/>
        <w:rPr>
          <w:rtl/>
        </w:rPr>
      </w:pPr>
      <w:r>
        <w:rPr>
          <w:rFonts w:hint="cs"/>
          <w:rtl/>
        </w:rPr>
        <w:t>ג.</w:t>
      </w:r>
      <w:r w:rsidRPr="005473BE">
        <w:rPr>
          <w:rtl/>
        </w:rPr>
        <w:t xml:space="preserve"> </w:t>
      </w:r>
      <w:r>
        <w:rPr>
          <w:rFonts w:hint="cs"/>
          <w:rtl/>
        </w:rPr>
        <w:t>קבלן המשנה- בעל המקצוע</w:t>
      </w:r>
      <w:r>
        <w:rPr>
          <w:rtl/>
        </w:rPr>
        <w:t xml:space="preserve"> אחראי בלעדית כלפי המבטח לתשלום דמי הביטוח עבור כל הפוליסות </w:t>
      </w:r>
      <w:r w:rsidRPr="00FA38D9">
        <w:rPr>
          <w:rtl/>
        </w:rPr>
        <w:t xml:space="preserve">ולמילוי כל החובות </w:t>
      </w:r>
      <w:r>
        <w:rPr>
          <w:rtl/>
        </w:rPr>
        <w:t>המוטלות על המבוטח על פי תנאי הפוליסות</w:t>
      </w:r>
      <w:r>
        <w:rPr>
          <w:rFonts w:hint="cs"/>
          <w:rtl/>
        </w:rPr>
        <w:t>;</w:t>
      </w:r>
      <w:r>
        <w:rPr>
          <w:rtl/>
        </w:rPr>
        <w:t xml:space="preserve">                 </w:t>
      </w:r>
    </w:p>
    <w:p w14:paraId="66201794" w14:textId="77777777" w:rsidR="00911A15" w:rsidRPr="0061015D" w:rsidRDefault="00911A15" w:rsidP="00E20B6F">
      <w:pPr>
        <w:jc w:val="both"/>
        <w:rPr>
          <w:rtl/>
        </w:rPr>
      </w:pPr>
      <w:r>
        <w:rPr>
          <w:rtl/>
        </w:rPr>
        <w:t xml:space="preserve">  </w:t>
      </w:r>
    </w:p>
    <w:p w14:paraId="78357C60" w14:textId="77777777" w:rsidR="00911A15" w:rsidRDefault="00911A15" w:rsidP="00E20B6F">
      <w:pPr>
        <w:jc w:val="both"/>
        <w:rPr>
          <w:rtl/>
        </w:rPr>
      </w:pPr>
      <w:r>
        <w:rPr>
          <w:rFonts w:hint="cs"/>
          <w:rtl/>
        </w:rPr>
        <w:t>ד</w:t>
      </w:r>
      <w:r w:rsidRPr="0061015D">
        <w:rPr>
          <w:rtl/>
        </w:rPr>
        <w:t xml:space="preserve">.  ההשתתפויות העצמיות הנקובות בכל פוליסה ופוליסה תחולנה בלעדית על </w:t>
      </w:r>
      <w:r>
        <w:rPr>
          <w:rFonts w:hint="cs"/>
          <w:rtl/>
        </w:rPr>
        <w:t xml:space="preserve">קבלן המשנה- בעל </w:t>
      </w:r>
    </w:p>
    <w:p w14:paraId="36F1797E" w14:textId="77777777" w:rsidR="00911A15" w:rsidRPr="0061015D" w:rsidRDefault="00911A15" w:rsidP="00E20B6F">
      <w:pPr>
        <w:jc w:val="both"/>
        <w:rPr>
          <w:rtl/>
        </w:rPr>
      </w:pPr>
      <w:r>
        <w:rPr>
          <w:rFonts w:hint="cs"/>
          <w:rtl/>
        </w:rPr>
        <w:t xml:space="preserve">     המקצוע</w:t>
      </w:r>
      <w:r w:rsidRPr="0061015D">
        <w:rPr>
          <w:rtl/>
        </w:rPr>
        <w:t xml:space="preserve">;     </w:t>
      </w:r>
    </w:p>
    <w:p w14:paraId="68CEB21C" w14:textId="77777777" w:rsidR="00911A15" w:rsidRDefault="00911A15" w:rsidP="00E20B6F">
      <w:pPr>
        <w:jc w:val="both"/>
        <w:rPr>
          <w:rtl/>
        </w:rPr>
      </w:pPr>
      <w:r w:rsidRPr="0061015D">
        <w:rPr>
          <w:rtl/>
        </w:rPr>
        <w:t xml:space="preserve">                              </w:t>
      </w:r>
    </w:p>
    <w:p w14:paraId="5C93C61E" w14:textId="77777777" w:rsidR="00911A15" w:rsidRPr="0061015D" w:rsidRDefault="00911A15" w:rsidP="00E20B6F">
      <w:pPr>
        <w:jc w:val="both"/>
        <w:rPr>
          <w:rtl/>
        </w:rPr>
      </w:pPr>
      <w:r>
        <w:rPr>
          <w:rFonts w:hint="cs"/>
          <w:rtl/>
        </w:rPr>
        <w:t>ה</w:t>
      </w:r>
      <w:r w:rsidRPr="0061015D">
        <w:rPr>
          <w:rtl/>
        </w:rPr>
        <w:t xml:space="preserve">.  כל סעיף בפוליסות הביטוח המפקיע או מקטין בדרך כל שהיא את אחריות המבטח, כאשר קיים </w:t>
      </w:r>
    </w:p>
    <w:p w14:paraId="2C2466F5" w14:textId="77777777" w:rsidR="00911A15" w:rsidRPr="0061015D" w:rsidRDefault="00911A15" w:rsidP="00E20B6F">
      <w:pPr>
        <w:jc w:val="both"/>
        <w:rPr>
          <w:rtl/>
        </w:rPr>
      </w:pPr>
      <w:r>
        <w:rPr>
          <w:rtl/>
        </w:rPr>
        <w:t xml:space="preserve">    </w:t>
      </w:r>
      <w:r w:rsidRPr="0061015D">
        <w:rPr>
          <w:rtl/>
        </w:rPr>
        <w:t xml:space="preserve"> ביטוח אחר לא יופעל כלפי מדינת ישראל, והביטוח הינו בחזקת ביטוח ראשוני המזכה במלוא </w:t>
      </w:r>
    </w:p>
    <w:p w14:paraId="0B8E9ABA" w14:textId="77777777" w:rsidR="00911A15" w:rsidRDefault="00911A15" w:rsidP="00E20B6F">
      <w:pPr>
        <w:jc w:val="both"/>
        <w:rPr>
          <w:rtl/>
        </w:rPr>
      </w:pPr>
      <w:r w:rsidRPr="0061015D">
        <w:rPr>
          <w:rtl/>
        </w:rPr>
        <w:t xml:space="preserve">     הזכויות על פי הביטוח.    </w:t>
      </w:r>
    </w:p>
    <w:p w14:paraId="78D27D40" w14:textId="77777777" w:rsidR="00911A15" w:rsidRDefault="00911A15" w:rsidP="00E20B6F">
      <w:pPr>
        <w:jc w:val="both"/>
        <w:rPr>
          <w:rtl/>
        </w:rPr>
      </w:pPr>
    </w:p>
    <w:p w14:paraId="3E1BFC7B" w14:textId="77777777" w:rsidR="00911A15" w:rsidRDefault="00911A15" w:rsidP="00E20B6F">
      <w:pPr>
        <w:jc w:val="both"/>
        <w:rPr>
          <w:rtl/>
        </w:rPr>
      </w:pPr>
      <w:r>
        <w:rPr>
          <w:rFonts w:hint="cs"/>
          <w:rtl/>
        </w:rPr>
        <w:t xml:space="preserve">ו. </w:t>
      </w:r>
      <w:r w:rsidRPr="0061015D">
        <w:rPr>
          <w:rtl/>
        </w:rPr>
        <w:t xml:space="preserve"> </w:t>
      </w:r>
      <w:r>
        <w:rPr>
          <w:rtl/>
        </w:rPr>
        <w:t>תנאי הכיסוי של הפוליסות הנ"ל</w:t>
      </w:r>
      <w:r>
        <w:rPr>
          <w:rFonts w:hint="cs"/>
          <w:rtl/>
        </w:rPr>
        <w:t xml:space="preserve"> </w:t>
      </w:r>
      <w:r>
        <w:rPr>
          <w:rtl/>
        </w:rPr>
        <w:t xml:space="preserve">לא יפחתו מהמקובל על </w:t>
      </w:r>
      <w:r w:rsidRPr="008526F8">
        <w:rPr>
          <w:rtl/>
        </w:rPr>
        <w:t>פי תנאי "פוליסות נוסח ביט", בכפוף</w:t>
      </w:r>
    </w:p>
    <w:p w14:paraId="52B1DAD1" w14:textId="77777777" w:rsidR="00911A15" w:rsidRDefault="00911A15" w:rsidP="00E20B6F">
      <w:pPr>
        <w:jc w:val="both"/>
        <w:rPr>
          <w:rtl/>
        </w:rPr>
      </w:pPr>
      <w:r>
        <w:rPr>
          <w:rtl/>
        </w:rPr>
        <w:t xml:space="preserve">     להרחבת הכיסויים כמפורט לעיל.</w:t>
      </w:r>
    </w:p>
    <w:p w14:paraId="0C245F7E" w14:textId="77777777" w:rsidR="00911A15" w:rsidRDefault="00911A15" w:rsidP="00E20B6F">
      <w:pPr>
        <w:jc w:val="both"/>
        <w:rPr>
          <w:rtl/>
        </w:rPr>
      </w:pPr>
    </w:p>
    <w:p w14:paraId="6A7016E6" w14:textId="77777777" w:rsidR="00911A15" w:rsidRDefault="00911A15" w:rsidP="00E20B6F">
      <w:pPr>
        <w:jc w:val="both"/>
        <w:rPr>
          <w:rtl/>
        </w:rPr>
      </w:pPr>
      <w:r>
        <w:rPr>
          <w:rFonts w:hint="cs"/>
          <w:rtl/>
        </w:rPr>
        <w:t>ז</w:t>
      </w:r>
      <w:r>
        <w:rPr>
          <w:rtl/>
        </w:rPr>
        <w:t xml:space="preserve">.  חריג כוונה ו/או רשלנות רבתי </w:t>
      </w:r>
      <w:r>
        <w:rPr>
          <w:rFonts w:hint="cs"/>
          <w:rtl/>
        </w:rPr>
        <w:t>י</w:t>
      </w:r>
      <w:r>
        <w:rPr>
          <w:rtl/>
        </w:rPr>
        <w:t>בוטל ככל שקיים</w:t>
      </w:r>
      <w:r>
        <w:rPr>
          <w:rFonts w:hint="cs"/>
          <w:rtl/>
        </w:rPr>
        <w:t xml:space="preserve">. </w:t>
      </w:r>
    </w:p>
    <w:p w14:paraId="692B633F" w14:textId="77777777" w:rsidR="00911A15" w:rsidRDefault="00911A15" w:rsidP="00E20B6F">
      <w:pPr>
        <w:jc w:val="both"/>
        <w:rPr>
          <w:rtl/>
        </w:rPr>
      </w:pPr>
    </w:p>
    <w:p w14:paraId="408B6518" w14:textId="77777777" w:rsidR="00911A15" w:rsidRPr="004031E3" w:rsidRDefault="00911A15" w:rsidP="00E20B6F">
      <w:pPr>
        <w:jc w:val="both"/>
        <w:rPr>
          <w:rtl/>
        </w:rPr>
      </w:pPr>
      <w:r>
        <w:rPr>
          <w:rFonts w:hint="cs"/>
          <w:rtl/>
        </w:rPr>
        <w:t xml:space="preserve">     </w:t>
      </w:r>
      <w:r w:rsidRPr="004031E3">
        <w:rPr>
          <w:rtl/>
        </w:rPr>
        <w:t xml:space="preserve">העתקי פוליסות הביטוח, מאושרות ע"י המבטח או אישור קיום ביטוחים בחתימתו על קיום </w:t>
      </w:r>
    </w:p>
    <w:p w14:paraId="3EB21133" w14:textId="77777777" w:rsidR="00911A15" w:rsidRPr="004031E3" w:rsidRDefault="00911A15" w:rsidP="00E20B6F">
      <w:pPr>
        <w:jc w:val="both"/>
        <w:rPr>
          <w:rtl/>
        </w:rPr>
      </w:pPr>
      <w:r w:rsidRPr="004031E3">
        <w:rPr>
          <w:rtl/>
        </w:rPr>
        <w:lastRenderedPageBreak/>
        <w:t xml:space="preserve">     הביטוחים כאמור יומצאו על ידי </w:t>
      </w:r>
      <w:r w:rsidRPr="004031E3">
        <w:rPr>
          <w:rFonts w:hint="cs"/>
          <w:rtl/>
        </w:rPr>
        <w:t>קבלן המשנה</w:t>
      </w:r>
      <w:r>
        <w:rPr>
          <w:rFonts w:hint="cs"/>
          <w:rtl/>
        </w:rPr>
        <w:t xml:space="preserve">- בעל המקצוע </w:t>
      </w:r>
      <w:r w:rsidRPr="004031E3">
        <w:rPr>
          <w:rFonts w:hint="cs"/>
          <w:rtl/>
        </w:rPr>
        <w:t xml:space="preserve"> </w:t>
      </w:r>
      <w:r>
        <w:rPr>
          <w:rFonts w:hint="cs"/>
          <w:rtl/>
        </w:rPr>
        <w:t>לספק</w:t>
      </w:r>
      <w:r w:rsidRPr="004031E3">
        <w:rPr>
          <w:rFonts w:hint="cs"/>
          <w:rtl/>
        </w:rPr>
        <w:t xml:space="preserve"> </w:t>
      </w:r>
      <w:r w:rsidRPr="004031E3">
        <w:rPr>
          <w:rtl/>
        </w:rPr>
        <w:t xml:space="preserve"> </w:t>
      </w:r>
      <w:r w:rsidRPr="004031E3">
        <w:rPr>
          <w:rFonts w:hint="cs"/>
          <w:rtl/>
        </w:rPr>
        <w:t>ו</w:t>
      </w:r>
      <w:r w:rsidRPr="004031E3">
        <w:rPr>
          <w:rtl/>
        </w:rPr>
        <w:t xml:space="preserve">למשרד </w:t>
      </w:r>
      <w:r w:rsidRPr="004031E3">
        <w:rPr>
          <w:rFonts w:hint="cs"/>
          <w:rtl/>
        </w:rPr>
        <w:t xml:space="preserve">החקלאות </w:t>
      </w:r>
    </w:p>
    <w:p w14:paraId="504AB64E" w14:textId="77777777" w:rsidR="00911A15" w:rsidRDefault="00911A15" w:rsidP="00E20B6F">
      <w:pPr>
        <w:jc w:val="both"/>
        <w:rPr>
          <w:rtl/>
        </w:rPr>
      </w:pPr>
      <w:r w:rsidRPr="004031E3">
        <w:rPr>
          <w:rFonts w:hint="cs"/>
          <w:rtl/>
        </w:rPr>
        <w:t xml:space="preserve">     </w:t>
      </w:r>
      <w:r w:rsidRPr="00EC0B6F">
        <w:rPr>
          <w:rFonts w:hint="cs"/>
          <w:rtl/>
        </w:rPr>
        <w:t xml:space="preserve">ופיתוח הכפר, </w:t>
      </w:r>
      <w:r w:rsidRPr="004031E3">
        <w:rPr>
          <w:rtl/>
        </w:rPr>
        <w:t xml:space="preserve">הרשות לפיתוח והתיישבות הבדואים בנגב עד למועד חתימת ההסכם. </w:t>
      </w:r>
    </w:p>
    <w:p w14:paraId="5D40B3F0" w14:textId="77777777" w:rsidR="00911A15" w:rsidRPr="006B5FFE" w:rsidRDefault="00911A15" w:rsidP="00E20B6F">
      <w:pPr>
        <w:jc w:val="both"/>
        <w:rPr>
          <w:color w:val="FF0000"/>
          <w:rtl/>
        </w:rPr>
      </w:pPr>
    </w:p>
    <w:p w14:paraId="1643E3B8" w14:textId="77777777" w:rsidR="00911A15" w:rsidRPr="004031E3" w:rsidRDefault="00911A15" w:rsidP="00E20B6F">
      <w:pPr>
        <w:ind w:left="371" w:hanging="371"/>
        <w:jc w:val="both"/>
        <w:rPr>
          <w:rtl/>
        </w:rPr>
      </w:pPr>
      <w:r w:rsidRPr="004031E3">
        <w:rPr>
          <w:rtl/>
        </w:rPr>
        <w:t xml:space="preserve">     </w:t>
      </w:r>
      <w:r w:rsidRPr="004031E3">
        <w:rPr>
          <w:rFonts w:hint="cs"/>
          <w:rtl/>
        </w:rPr>
        <w:t>קבלן המשנה</w:t>
      </w:r>
      <w:r>
        <w:rPr>
          <w:rFonts w:hint="cs"/>
          <w:rtl/>
        </w:rPr>
        <w:t xml:space="preserve"> </w:t>
      </w:r>
      <w:r>
        <w:rPr>
          <w:rtl/>
        </w:rPr>
        <w:t>–</w:t>
      </w:r>
      <w:r>
        <w:rPr>
          <w:rFonts w:hint="cs"/>
          <w:rtl/>
        </w:rPr>
        <w:t xml:space="preserve"> בעל המקצוע</w:t>
      </w:r>
      <w:r w:rsidRPr="004031E3">
        <w:rPr>
          <w:rtl/>
        </w:rPr>
        <w:t xml:space="preserve"> מתחייב בכל תקופת ההתקשרות </w:t>
      </w:r>
      <w:r w:rsidRPr="004031E3">
        <w:rPr>
          <w:rFonts w:hint="cs"/>
          <w:rtl/>
        </w:rPr>
        <w:t xml:space="preserve">למתן השירותים </w:t>
      </w:r>
      <w:r w:rsidRPr="004031E3">
        <w:rPr>
          <w:rtl/>
        </w:rPr>
        <w:t xml:space="preserve"> </w:t>
      </w:r>
      <w:r w:rsidRPr="004031E3">
        <w:rPr>
          <w:rFonts w:hint="cs"/>
          <w:rtl/>
        </w:rPr>
        <w:t>ל</w:t>
      </w:r>
      <w:r w:rsidRPr="004031E3">
        <w:rPr>
          <w:rtl/>
        </w:rPr>
        <w:t xml:space="preserve">מדינת ישראל – </w:t>
      </w:r>
      <w:r w:rsidR="00E20B6F">
        <w:rPr>
          <w:rFonts w:hint="cs"/>
          <w:rtl/>
        </w:rPr>
        <w:t xml:space="preserve"> </w:t>
      </w:r>
      <w:r w:rsidRPr="00EC0B6F">
        <w:rPr>
          <w:rtl/>
        </w:rPr>
        <w:t xml:space="preserve">משרד החקלאות  </w:t>
      </w:r>
      <w:r w:rsidRPr="004031E3">
        <w:rPr>
          <w:rFonts w:hint="cs"/>
          <w:rtl/>
        </w:rPr>
        <w:t xml:space="preserve">ופיתוח הכפר, הרשות לפיתוח והתיישבות הבדואים בנגב, </w:t>
      </w:r>
      <w:r w:rsidRPr="004031E3">
        <w:rPr>
          <w:rtl/>
        </w:rPr>
        <w:t xml:space="preserve"> וכל עוד אחריותו קיימת, </w:t>
      </w:r>
      <w:r w:rsidRPr="00EC0B6F">
        <w:rPr>
          <w:rtl/>
        </w:rPr>
        <w:t xml:space="preserve">להחזיק בתוקף </w:t>
      </w:r>
      <w:r w:rsidRPr="004031E3">
        <w:rPr>
          <w:rtl/>
        </w:rPr>
        <w:t>את פוליסות הביטוח. קבלן המשנה</w:t>
      </w:r>
      <w:r>
        <w:rPr>
          <w:rFonts w:hint="cs"/>
          <w:rtl/>
        </w:rPr>
        <w:t xml:space="preserve"> </w:t>
      </w:r>
      <w:r>
        <w:rPr>
          <w:rtl/>
        </w:rPr>
        <w:t>–</w:t>
      </w:r>
      <w:r>
        <w:rPr>
          <w:rFonts w:hint="cs"/>
          <w:rtl/>
        </w:rPr>
        <w:t xml:space="preserve"> בעל המקצוע </w:t>
      </w:r>
      <w:r w:rsidRPr="004031E3">
        <w:rPr>
          <w:rtl/>
        </w:rPr>
        <w:t xml:space="preserve"> מתחייב כי פוליסות הביטוח </w:t>
      </w:r>
      <w:r w:rsidRPr="00EC0B6F">
        <w:rPr>
          <w:rtl/>
        </w:rPr>
        <w:t xml:space="preserve">תחודשנה על ידו מדי  שנה  בשנה, כל </w:t>
      </w:r>
      <w:r w:rsidRPr="004031E3">
        <w:rPr>
          <w:rtl/>
        </w:rPr>
        <w:t xml:space="preserve">עוד ההסכם של </w:t>
      </w:r>
      <w:r>
        <w:rPr>
          <w:rtl/>
        </w:rPr>
        <w:t>הספק</w:t>
      </w:r>
      <w:r w:rsidRPr="004031E3">
        <w:rPr>
          <w:rtl/>
        </w:rPr>
        <w:t xml:space="preserve"> עמו בתוקף. </w:t>
      </w:r>
      <w:r w:rsidRPr="004031E3">
        <w:rPr>
          <w:rFonts w:hint="cs"/>
          <w:rtl/>
        </w:rPr>
        <w:t xml:space="preserve"> </w:t>
      </w:r>
      <w:r w:rsidRPr="004031E3">
        <w:rPr>
          <w:rtl/>
        </w:rPr>
        <w:t xml:space="preserve">   </w:t>
      </w:r>
    </w:p>
    <w:p w14:paraId="4583C20A" w14:textId="77777777" w:rsidR="00911A15" w:rsidRPr="004031E3" w:rsidRDefault="00911A15" w:rsidP="00E20B6F">
      <w:pPr>
        <w:jc w:val="both"/>
        <w:rPr>
          <w:rtl/>
        </w:rPr>
      </w:pPr>
      <w:r w:rsidRPr="004031E3">
        <w:rPr>
          <w:rtl/>
        </w:rPr>
        <w:t xml:space="preserve"> </w:t>
      </w:r>
      <w:r w:rsidRPr="004031E3">
        <w:rPr>
          <w:rFonts w:hint="cs"/>
          <w:rtl/>
        </w:rPr>
        <w:t xml:space="preserve"> </w:t>
      </w:r>
      <w:r w:rsidRPr="004031E3">
        <w:rPr>
          <w:rtl/>
        </w:rPr>
        <w:t xml:space="preserve"> </w:t>
      </w:r>
      <w:r w:rsidRPr="004031E3">
        <w:rPr>
          <w:rFonts w:hint="cs"/>
          <w:rtl/>
        </w:rPr>
        <w:t xml:space="preserve"> </w:t>
      </w:r>
      <w:r w:rsidRPr="004031E3">
        <w:rPr>
          <w:rtl/>
        </w:rPr>
        <w:t xml:space="preserve"> </w:t>
      </w:r>
      <w:r w:rsidRPr="004031E3">
        <w:rPr>
          <w:rFonts w:hint="cs"/>
          <w:rtl/>
        </w:rPr>
        <w:t>קבלן המשנה</w:t>
      </w:r>
      <w:r w:rsidRPr="004031E3">
        <w:rPr>
          <w:rtl/>
        </w:rPr>
        <w:t xml:space="preserve"> </w:t>
      </w:r>
      <w:r>
        <w:rPr>
          <w:rFonts w:hint="cs"/>
          <w:rtl/>
        </w:rPr>
        <w:t xml:space="preserve"> - בעל המקצוע </w:t>
      </w:r>
      <w:r w:rsidRPr="004031E3">
        <w:rPr>
          <w:rtl/>
        </w:rPr>
        <w:t xml:space="preserve"> מתחייב להציג את העתקי פוליסות הביטוח המחודשות מאושרות </w:t>
      </w:r>
    </w:p>
    <w:p w14:paraId="6AB7DC50" w14:textId="77777777" w:rsidR="00911A15" w:rsidRPr="004031E3" w:rsidRDefault="00911A15" w:rsidP="00E20B6F">
      <w:pPr>
        <w:jc w:val="both"/>
        <w:rPr>
          <w:rtl/>
        </w:rPr>
      </w:pPr>
      <w:r w:rsidRPr="004031E3">
        <w:rPr>
          <w:rFonts w:hint="cs"/>
          <w:rtl/>
        </w:rPr>
        <w:t xml:space="preserve">     </w:t>
      </w:r>
      <w:r w:rsidRPr="00EC0B6F">
        <w:rPr>
          <w:rtl/>
        </w:rPr>
        <w:t xml:space="preserve">וחתומות ע"י המבטח   </w:t>
      </w:r>
      <w:r w:rsidRPr="004031E3">
        <w:rPr>
          <w:rtl/>
        </w:rPr>
        <w:t xml:space="preserve">או אישור בחתימת מבטחו על חידושן </w:t>
      </w:r>
      <w:r>
        <w:rPr>
          <w:rFonts w:hint="cs"/>
          <w:rtl/>
        </w:rPr>
        <w:t>לספק</w:t>
      </w:r>
      <w:r w:rsidRPr="004031E3">
        <w:rPr>
          <w:rFonts w:hint="cs"/>
          <w:rtl/>
        </w:rPr>
        <w:t xml:space="preserve"> ול</w:t>
      </w:r>
      <w:r w:rsidRPr="004031E3">
        <w:rPr>
          <w:rtl/>
        </w:rPr>
        <w:t xml:space="preserve">משרד החקלאות </w:t>
      </w:r>
    </w:p>
    <w:p w14:paraId="2A8BCB5F" w14:textId="77777777" w:rsidR="00911A15" w:rsidRPr="00F06E15" w:rsidRDefault="00911A15" w:rsidP="00E20B6F">
      <w:pPr>
        <w:ind w:left="229" w:hanging="229"/>
        <w:jc w:val="both"/>
        <w:rPr>
          <w:rtl/>
        </w:rPr>
      </w:pPr>
      <w:r w:rsidRPr="00F06E15">
        <w:rPr>
          <w:rFonts w:hint="cs"/>
          <w:rtl/>
        </w:rPr>
        <w:t xml:space="preserve">     </w:t>
      </w:r>
      <w:r w:rsidRPr="00EC0B6F">
        <w:rPr>
          <w:rtl/>
        </w:rPr>
        <w:t xml:space="preserve">ופיתוח הכפר, הרשות </w:t>
      </w:r>
      <w:r w:rsidRPr="00F06E15">
        <w:rPr>
          <w:rtl/>
        </w:rPr>
        <w:t xml:space="preserve">לפיתוח והתיישבות הבדואים בנגב </w:t>
      </w:r>
      <w:r w:rsidRPr="00F06E15">
        <w:rPr>
          <w:rFonts w:hint="cs"/>
          <w:rtl/>
        </w:rPr>
        <w:t>,</w:t>
      </w:r>
      <w:r w:rsidRPr="00F06E15">
        <w:rPr>
          <w:rtl/>
        </w:rPr>
        <w:t xml:space="preserve"> לכל המאוחר </w:t>
      </w:r>
      <w:r w:rsidRPr="00F06E15">
        <w:rPr>
          <w:rFonts w:hint="cs"/>
          <w:rtl/>
        </w:rPr>
        <w:t xml:space="preserve"> </w:t>
      </w:r>
      <w:r w:rsidRPr="00F06E15">
        <w:rPr>
          <w:rtl/>
        </w:rPr>
        <w:t xml:space="preserve">שבועיים לפני תום תקופת </w:t>
      </w:r>
      <w:r w:rsidR="00E20B6F">
        <w:rPr>
          <w:rFonts w:hint="cs"/>
          <w:rtl/>
        </w:rPr>
        <w:t xml:space="preserve"> </w:t>
      </w:r>
      <w:r w:rsidRPr="00F06E15">
        <w:rPr>
          <w:rtl/>
        </w:rPr>
        <w:t xml:space="preserve">הביטוח.      </w:t>
      </w:r>
    </w:p>
    <w:p w14:paraId="5005BAFA" w14:textId="77777777" w:rsidR="00911A15" w:rsidRPr="00F06E15" w:rsidRDefault="00911A15" w:rsidP="00E20B6F">
      <w:pPr>
        <w:jc w:val="both"/>
        <w:rPr>
          <w:rtl/>
        </w:rPr>
      </w:pPr>
      <w:r w:rsidRPr="00F06E15">
        <w:rPr>
          <w:rFonts w:hint="cs"/>
          <w:rtl/>
        </w:rPr>
        <w:t xml:space="preserve">   </w:t>
      </w:r>
    </w:p>
    <w:p w14:paraId="06E2DCE5" w14:textId="77777777" w:rsidR="00911A15" w:rsidRDefault="00911A15" w:rsidP="00E20B6F">
      <w:pPr>
        <w:ind w:left="229" w:hanging="229"/>
        <w:jc w:val="both"/>
        <w:rPr>
          <w:rtl/>
        </w:rPr>
      </w:pPr>
      <w:r w:rsidRPr="00F06E15">
        <w:rPr>
          <w:rtl/>
        </w:rPr>
        <w:t xml:space="preserve">      אין בכל האמור בסעיפי הביטוח כדי לפטור את </w:t>
      </w:r>
      <w:r w:rsidRPr="00F06E15">
        <w:rPr>
          <w:rFonts w:hint="cs"/>
          <w:rtl/>
        </w:rPr>
        <w:t>קבלן המשנה</w:t>
      </w:r>
      <w:r>
        <w:rPr>
          <w:rFonts w:hint="cs"/>
          <w:rtl/>
        </w:rPr>
        <w:t xml:space="preserve"> </w:t>
      </w:r>
      <w:r>
        <w:rPr>
          <w:rtl/>
        </w:rPr>
        <w:t>–</w:t>
      </w:r>
      <w:r>
        <w:rPr>
          <w:rFonts w:hint="cs"/>
          <w:rtl/>
        </w:rPr>
        <w:t xml:space="preserve"> בעל המקצוע </w:t>
      </w:r>
      <w:r w:rsidRPr="00F06E15">
        <w:rPr>
          <w:rtl/>
        </w:rPr>
        <w:t xml:space="preserve"> מכל חובה החלה עליו על</w:t>
      </w:r>
      <w:r w:rsidR="00E20B6F">
        <w:rPr>
          <w:rFonts w:hint="cs"/>
          <w:rtl/>
        </w:rPr>
        <w:t xml:space="preserve"> </w:t>
      </w:r>
      <w:r>
        <w:rPr>
          <w:rtl/>
        </w:rPr>
        <w:t xml:space="preserve">פי כל דין </w:t>
      </w:r>
      <w:r w:rsidRPr="00F06E15">
        <w:rPr>
          <w:rtl/>
        </w:rPr>
        <w:t xml:space="preserve">ועל פי החוזה ואין לפרש את האמור כוויתור של מדינת ישראל – </w:t>
      </w:r>
      <w:r w:rsidRPr="00F06E15">
        <w:rPr>
          <w:rFonts w:hint="cs"/>
          <w:rtl/>
        </w:rPr>
        <w:t xml:space="preserve">משרד החקלאות ופיתוח </w:t>
      </w:r>
      <w:r w:rsidRPr="0081301E">
        <w:rPr>
          <w:rtl/>
        </w:rPr>
        <w:t xml:space="preserve">הכפר, </w:t>
      </w:r>
      <w:r w:rsidRPr="00F06E15">
        <w:rPr>
          <w:rFonts w:hint="cs"/>
          <w:rtl/>
        </w:rPr>
        <w:t>הרשות</w:t>
      </w:r>
      <w:r w:rsidRPr="00F06E15">
        <w:rPr>
          <w:rtl/>
        </w:rPr>
        <w:t xml:space="preserve"> לפיתוח והתיישבות הבדואים בנגב</w:t>
      </w:r>
      <w:r w:rsidRPr="00F06E15">
        <w:rPr>
          <w:rFonts w:hint="cs"/>
          <w:rtl/>
        </w:rPr>
        <w:t xml:space="preserve">  על כל זכות </w:t>
      </w:r>
      <w:r w:rsidRPr="00F06E15">
        <w:rPr>
          <w:rtl/>
        </w:rPr>
        <w:t>או סעד המוקנים להם על פי הדין ועל</w:t>
      </w:r>
      <w:r w:rsidRPr="00F06E15">
        <w:rPr>
          <w:rFonts w:hint="cs"/>
          <w:rtl/>
        </w:rPr>
        <w:t xml:space="preserve"> פי </w:t>
      </w:r>
      <w:r w:rsidRPr="00F06E15">
        <w:rPr>
          <w:rtl/>
        </w:rPr>
        <w:t xml:space="preserve">חוזה זה. </w:t>
      </w:r>
    </w:p>
    <w:p w14:paraId="4840E906" w14:textId="77777777" w:rsidR="004A7FBE" w:rsidRPr="00E13C38" w:rsidRDefault="004A7FBE" w:rsidP="004A7FBE">
      <w:pPr>
        <w:pStyle w:val="af9"/>
        <w:keepNext/>
        <w:keepLines/>
        <w:ind w:left="360" w:right="-567"/>
        <w:rPr>
          <w:rFonts w:cs="David"/>
          <w:b/>
          <w:bCs/>
          <w:szCs w:val="28"/>
          <w:u w:val="single"/>
          <w:lang w:eastAsia="en-US"/>
        </w:rPr>
      </w:pPr>
    </w:p>
    <w:p w14:paraId="7D386EFB" w14:textId="77777777" w:rsidR="004A7FBE" w:rsidRPr="00AE38E6" w:rsidRDefault="004A7FBE" w:rsidP="000A611A">
      <w:pPr>
        <w:pStyle w:val="af9"/>
        <w:keepNext/>
        <w:keepLines/>
        <w:numPr>
          <w:ilvl w:val="0"/>
          <w:numId w:val="53"/>
        </w:numPr>
        <w:bidi/>
        <w:spacing w:line="360" w:lineRule="auto"/>
        <w:ind w:right="-567"/>
        <w:contextualSpacing w:val="0"/>
        <w:rPr>
          <w:rFonts w:cs="David"/>
          <w:b/>
          <w:bCs/>
          <w:u w:val="single"/>
          <w:lang w:eastAsia="en-US"/>
        </w:rPr>
      </w:pPr>
      <w:r w:rsidRPr="00390FD4">
        <w:rPr>
          <w:rFonts w:cs="David"/>
          <w:b/>
          <w:bCs/>
          <w:u w:val="single"/>
          <w:rtl/>
          <w:lang w:eastAsia="en-US"/>
        </w:rPr>
        <w:t>הפסקת</w:t>
      </w:r>
      <w:r w:rsidRPr="0021587C">
        <w:rPr>
          <w:rFonts w:cs="David"/>
          <w:b/>
          <w:bCs/>
          <w:u w:val="single"/>
          <w:rtl/>
          <w:lang w:eastAsia="en-US"/>
        </w:rPr>
        <w:t xml:space="preserve"> </w:t>
      </w:r>
      <w:r w:rsidRPr="00390FD4">
        <w:rPr>
          <w:rFonts w:cs="David"/>
          <w:b/>
          <w:bCs/>
          <w:u w:val="single"/>
          <w:rtl/>
          <w:lang w:eastAsia="en-US"/>
        </w:rPr>
        <w:t>ההתקשרות</w:t>
      </w:r>
      <w:r>
        <w:rPr>
          <w:rFonts w:cs="David" w:hint="cs"/>
          <w:b/>
          <w:bCs/>
          <w:u w:val="single"/>
          <w:rtl/>
          <w:lang w:eastAsia="en-US"/>
        </w:rPr>
        <w:t>:</w:t>
      </w:r>
    </w:p>
    <w:p w14:paraId="79069149"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בהודעה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30 </w:t>
      </w:r>
      <w:r w:rsidRPr="00F47B3A">
        <w:rPr>
          <w:rFonts w:cs="David"/>
          <w:rtl/>
          <w:lang w:eastAsia="en-US"/>
        </w:rPr>
        <w:t>יום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הפסקת</w:t>
      </w:r>
      <w:r w:rsidRPr="007E2405">
        <w:rPr>
          <w:rFonts w:cs="David"/>
          <w:rtl/>
          <w:lang w:eastAsia="en-US"/>
        </w:rPr>
        <w:t xml:space="preserve"> </w:t>
      </w:r>
      <w:r w:rsidRPr="00F47B3A">
        <w:rPr>
          <w:rFonts w:cs="David"/>
          <w:rtl/>
          <w:lang w:eastAsia="en-US"/>
        </w:rPr>
        <w:t>פעולתו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וזאת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 xml:space="preserve"> </w:t>
      </w:r>
      <w:r w:rsidRPr="00F47B3A">
        <w:rPr>
          <w:rFonts w:cs="David"/>
          <w:rtl/>
          <w:lang w:eastAsia="en-US"/>
        </w:rPr>
        <w:t>ומבלי</w:t>
      </w:r>
      <w:r w:rsidRPr="007E2405">
        <w:rPr>
          <w:rFonts w:cs="David"/>
          <w:rtl/>
          <w:lang w:eastAsia="en-US"/>
        </w:rPr>
        <w:t xml:space="preserve"> </w:t>
      </w:r>
      <w:r w:rsidRPr="00F47B3A">
        <w:rPr>
          <w:rFonts w:cs="David"/>
          <w:rtl/>
          <w:lang w:eastAsia="en-US"/>
        </w:rPr>
        <w:t>שהרשות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ולנמק</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עילת</w:t>
      </w:r>
      <w:r w:rsidRPr="007E2405">
        <w:rPr>
          <w:rFonts w:cs="David"/>
          <w:rtl/>
          <w:lang w:eastAsia="en-US"/>
        </w:rPr>
        <w:t xml:space="preserve"> </w:t>
      </w:r>
      <w:r w:rsidRPr="00F47B3A">
        <w:rPr>
          <w:rFonts w:cs="David"/>
          <w:rtl/>
          <w:lang w:eastAsia="en-US"/>
        </w:rPr>
        <w:t>ההפסקה</w:t>
      </w:r>
      <w:r w:rsidRPr="007E2405">
        <w:rPr>
          <w:rFonts w:cs="David"/>
          <w:rtl/>
          <w:lang w:eastAsia="en-US"/>
        </w:rPr>
        <w:t xml:space="preserve"> </w:t>
      </w:r>
      <w:r w:rsidRPr="00F47B3A">
        <w:rPr>
          <w:rFonts w:cs="David"/>
          <w:rtl/>
          <w:lang w:eastAsia="en-US"/>
        </w:rPr>
        <w:t>כאמור</w:t>
      </w:r>
      <w:r w:rsidRPr="007E2405">
        <w:rPr>
          <w:rFonts w:cs="David"/>
          <w:rtl/>
          <w:lang w:eastAsia="en-US"/>
        </w:rPr>
        <w:t xml:space="preserve">. </w:t>
      </w:r>
      <w:r w:rsidRPr="00F47B3A">
        <w:rPr>
          <w:rFonts w:cs="David"/>
          <w:rtl/>
          <w:lang w:eastAsia="en-US"/>
        </w:rPr>
        <w:t>פעלה</w:t>
      </w:r>
      <w:r w:rsidRPr="007E2405">
        <w:rPr>
          <w:rFonts w:cs="David"/>
          <w:rtl/>
          <w:lang w:eastAsia="en-US"/>
        </w:rPr>
        <w:t xml:space="preserve"> </w:t>
      </w:r>
      <w:r w:rsidRPr="00F47B3A">
        <w:rPr>
          <w:rFonts w:cs="David"/>
          <w:rtl/>
          <w:lang w:eastAsia="en-US"/>
        </w:rPr>
        <w:t>הרשות מכוח</w:t>
      </w:r>
      <w:r w:rsidRPr="007E2405">
        <w:rPr>
          <w:rFonts w:cs="David"/>
          <w:rtl/>
          <w:lang w:eastAsia="en-US"/>
        </w:rPr>
        <w:t xml:space="preserve"> </w:t>
      </w:r>
      <w:r w:rsidRPr="00F47B3A">
        <w:rPr>
          <w:rFonts w:cs="David"/>
          <w:rtl/>
          <w:lang w:eastAsia="en-US"/>
        </w:rPr>
        <w:t>זכותה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התמורות</w:t>
      </w:r>
      <w:r w:rsidRPr="007E2405">
        <w:rPr>
          <w:rFonts w:cs="David"/>
          <w:rtl/>
          <w:lang w:eastAsia="en-US"/>
        </w:rPr>
        <w:t xml:space="preserve"> </w:t>
      </w:r>
      <w:r w:rsidRPr="00F47B3A">
        <w:rPr>
          <w:rFonts w:cs="David"/>
          <w:rtl/>
          <w:lang w:eastAsia="en-US"/>
        </w:rPr>
        <w:t>הכספיות</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עד</w:t>
      </w:r>
      <w:r w:rsidRPr="007E2405">
        <w:rPr>
          <w:rFonts w:cs="David"/>
          <w:rtl/>
          <w:lang w:eastAsia="en-US"/>
        </w:rPr>
        <w:t xml:space="preserve"> </w:t>
      </w:r>
      <w:r w:rsidRPr="00F47B3A">
        <w:rPr>
          <w:rFonts w:cs="David"/>
          <w:rtl/>
          <w:lang w:eastAsia="en-US"/>
        </w:rPr>
        <w:t>למועד</w:t>
      </w:r>
      <w:r w:rsidRPr="007E2405">
        <w:rPr>
          <w:rFonts w:cs="David"/>
          <w:rtl/>
          <w:lang w:eastAsia="en-US"/>
        </w:rPr>
        <w:t xml:space="preserve"> </w:t>
      </w:r>
      <w:r w:rsidRPr="00F47B3A">
        <w:rPr>
          <w:rFonts w:cs="David"/>
          <w:rtl/>
          <w:lang w:eastAsia="en-US"/>
        </w:rPr>
        <w:t>ההפסקה</w:t>
      </w:r>
      <w:r w:rsidRPr="007E2405">
        <w:rPr>
          <w:rFonts w:cs="David"/>
          <w:rtl/>
          <w:lang w:eastAsia="en-US"/>
        </w:rPr>
        <w:t>.</w:t>
      </w:r>
    </w:p>
    <w:p w14:paraId="0C009256" w14:textId="77777777" w:rsidR="004A7FBE" w:rsidRPr="007E2405" w:rsidRDefault="004A7FBE" w:rsidP="000A611A">
      <w:pPr>
        <w:pStyle w:val="af9"/>
        <w:keepNext/>
        <w:keepLines/>
        <w:numPr>
          <w:ilvl w:val="1"/>
          <w:numId w:val="53"/>
        </w:numPr>
        <w:bidi/>
        <w:spacing w:line="360" w:lineRule="auto"/>
        <w:ind w:left="849" w:right="-567" w:hanging="489"/>
        <w:contextualSpacing w:val="0"/>
        <w:jc w:val="left"/>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לגרוע</w:t>
      </w:r>
      <w:r w:rsidRPr="007E2405">
        <w:rPr>
          <w:rFonts w:cs="David"/>
          <w:rtl/>
          <w:lang w:eastAsia="en-US"/>
        </w:rPr>
        <w:t xml:space="preserve"> </w:t>
      </w:r>
      <w:r w:rsidRPr="00F47B3A">
        <w:rPr>
          <w:rFonts w:cs="David"/>
          <w:rtl/>
          <w:lang w:eastAsia="en-US"/>
        </w:rPr>
        <w:t>מהוראות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ובנוסף</w:t>
      </w:r>
      <w:r w:rsidRPr="007E2405">
        <w:rPr>
          <w:rFonts w:cs="David"/>
          <w:rtl/>
          <w:lang w:eastAsia="en-US"/>
        </w:rPr>
        <w:t xml:space="preserve"> </w:t>
      </w:r>
      <w:r w:rsidRPr="00F47B3A">
        <w:rPr>
          <w:rFonts w:cs="David"/>
          <w:rtl/>
          <w:lang w:eastAsia="en-US"/>
        </w:rPr>
        <w:t>להן</w:t>
      </w:r>
      <w:r w:rsidRPr="007E2405">
        <w:rPr>
          <w:rFonts w:cs="David"/>
          <w:rtl/>
          <w:lang w:eastAsia="en-US"/>
        </w:rPr>
        <w:t xml:space="preserve">, </w:t>
      </w:r>
      <w:r w:rsidRPr="00F47B3A">
        <w:rPr>
          <w:rFonts w:cs="David"/>
          <w:rtl/>
          <w:lang w:eastAsia="en-US"/>
        </w:rPr>
        <w:t>מסכימים</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בקרות</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מהמקרים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לאלתר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יחשב</w:t>
      </w:r>
      <w:r w:rsidRPr="007E2405">
        <w:rPr>
          <w:rFonts w:cs="David"/>
          <w:rtl/>
          <w:lang w:eastAsia="en-US"/>
        </w:rPr>
        <w:t xml:space="preserve"> </w:t>
      </w:r>
      <w:r w:rsidRPr="00F47B3A">
        <w:rPr>
          <w:rFonts w:cs="David"/>
          <w:rtl/>
          <w:lang w:eastAsia="en-US"/>
        </w:rPr>
        <w:t>למי</w:t>
      </w:r>
      <w:r w:rsidRPr="007E2405">
        <w:rPr>
          <w:rFonts w:cs="David"/>
          <w:rtl/>
          <w:lang w:eastAsia="en-US"/>
        </w:rPr>
        <w:t xml:space="preserve"> </w:t>
      </w:r>
      <w:r w:rsidRPr="00F47B3A">
        <w:rPr>
          <w:rFonts w:cs="David"/>
          <w:rtl/>
          <w:lang w:eastAsia="en-US"/>
        </w:rPr>
        <w:t>שהפר</w:t>
      </w:r>
      <w:r w:rsidRPr="007E2405">
        <w:rPr>
          <w:rFonts w:cs="David"/>
          <w:rtl/>
          <w:lang w:eastAsia="en-US"/>
        </w:rPr>
        <w:t xml:space="preserve"> </w:t>
      </w:r>
      <w:r w:rsidRPr="00F47B3A">
        <w:rPr>
          <w:rFonts w:cs="David"/>
          <w:rtl/>
          <w:lang w:eastAsia="en-US"/>
        </w:rPr>
        <w:t>הפרה</w:t>
      </w:r>
      <w:r w:rsidRPr="007E2405">
        <w:rPr>
          <w:rFonts w:cs="David"/>
          <w:rtl/>
          <w:lang w:eastAsia="en-US"/>
        </w:rPr>
        <w:t xml:space="preserve"> </w:t>
      </w:r>
      <w:r w:rsidRPr="00F47B3A">
        <w:rPr>
          <w:rFonts w:cs="David"/>
          <w:rtl/>
          <w:lang w:eastAsia="en-US"/>
        </w:rPr>
        <w:t>יסודית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המשתמע</w:t>
      </w:r>
      <w:r w:rsidRPr="007E2405">
        <w:rPr>
          <w:rFonts w:cs="David"/>
          <w:rtl/>
          <w:lang w:eastAsia="en-US"/>
        </w:rPr>
        <w:t xml:space="preserve"> </w:t>
      </w:r>
      <w:r w:rsidRPr="00F47B3A">
        <w:rPr>
          <w:rFonts w:cs="David"/>
          <w:rtl/>
          <w:lang w:eastAsia="en-US"/>
        </w:rPr>
        <w:t>מכך</w:t>
      </w:r>
      <w:r w:rsidRPr="007E2405">
        <w:rPr>
          <w:rFonts w:cs="David"/>
          <w:rtl/>
          <w:lang w:eastAsia="en-US"/>
        </w:rPr>
        <w:t>:</w:t>
      </w:r>
    </w:p>
    <w:p w14:paraId="0CFAA79D"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פיגור</w:t>
      </w:r>
      <w:r w:rsidRPr="007E2405">
        <w:rPr>
          <w:rFonts w:cs="David"/>
          <w:rtl/>
          <w:lang w:eastAsia="en-US"/>
        </w:rPr>
        <w:t xml:space="preserve"> </w:t>
      </w:r>
      <w:r w:rsidRPr="00F47B3A">
        <w:rPr>
          <w:rFonts w:cs="David"/>
          <w:rtl/>
          <w:lang w:eastAsia="en-US"/>
        </w:rPr>
        <w:t>ואי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בלוח</w:t>
      </w:r>
      <w:r w:rsidRPr="007E2405">
        <w:rPr>
          <w:rFonts w:cs="David"/>
          <w:rtl/>
          <w:lang w:eastAsia="en-US"/>
        </w:rPr>
        <w:t xml:space="preserve"> </w:t>
      </w:r>
      <w:r w:rsidRPr="00F47B3A">
        <w:rPr>
          <w:rFonts w:cs="David"/>
          <w:rtl/>
          <w:lang w:eastAsia="en-US"/>
        </w:rPr>
        <w:t>הזמנים</w:t>
      </w:r>
      <w:r w:rsidRPr="007E2405">
        <w:rPr>
          <w:rFonts w:cs="David"/>
          <w:rtl/>
          <w:lang w:eastAsia="en-US"/>
        </w:rPr>
        <w:t xml:space="preserve"> </w:t>
      </w:r>
      <w:r w:rsidRPr="00F47B3A">
        <w:rPr>
          <w:rFonts w:cs="David"/>
          <w:rtl/>
          <w:lang w:eastAsia="en-US"/>
        </w:rPr>
        <w:t>בתקופת</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פיגור</w:t>
      </w:r>
      <w:r w:rsidRPr="007E2405">
        <w:rPr>
          <w:rFonts w:cs="David"/>
          <w:rtl/>
          <w:lang w:eastAsia="en-US"/>
        </w:rPr>
        <w:t xml:space="preserve"> </w:t>
      </w:r>
      <w:r w:rsidRPr="00F47B3A">
        <w:rPr>
          <w:rFonts w:cs="David"/>
          <w:rtl/>
          <w:lang w:eastAsia="en-US"/>
        </w:rPr>
        <w:t>משמעותו</w:t>
      </w:r>
      <w:r w:rsidRPr="007E2405">
        <w:rPr>
          <w:rFonts w:cs="David"/>
          <w:rtl/>
          <w:lang w:eastAsia="en-US"/>
        </w:rPr>
        <w:t xml:space="preserve"> </w:t>
      </w:r>
      <w:r w:rsidRPr="00F47B3A">
        <w:rPr>
          <w:rFonts w:cs="David"/>
          <w:rtl/>
          <w:lang w:eastAsia="en-US"/>
        </w:rPr>
        <w:t>איחור</w:t>
      </w:r>
      <w:r w:rsidRPr="007E2405">
        <w:rPr>
          <w:rFonts w:cs="David"/>
          <w:rtl/>
          <w:lang w:eastAsia="en-US"/>
        </w:rPr>
        <w:t xml:space="preserve"> </w:t>
      </w:r>
      <w:r w:rsidRPr="00F47B3A">
        <w:rPr>
          <w:rFonts w:cs="David"/>
          <w:rtl/>
          <w:lang w:eastAsia="en-US"/>
        </w:rPr>
        <w:t>באספקת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אי</w:t>
      </w:r>
      <w:r w:rsidRPr="007E2405">
        <w:rPr>
          <w:rFonts w:cs="David"/>
          <w:rtl/>
          <w:lang w:eastAsia="en-US"/>
        </w:rPr>
        <w:t xml:space="preserve"> </w:t>
      </w:r>
      <w:r w:rsidRPr="00F47B3A">
        <w:rPr>
          <w:rFonts w:cs="David"/>
          <w:rtl/>
          <w:lang w:eastAsia="en-US"/>
        </w:rPr>
        <w:t>אספקתם</w:t>
      </w:r>
      <w:r w:rsidRPr="007E2405">
        <w:rPr>
          <w:rFonts w:cs="David"/>
          <w:rtl/>
          <w:lang w:eastAsia="en-US"/>
        </w:rPr>
        <w:t xml:space="preserve"> 3 </w:t>
      </w:r>
      <w:r w:rsidRPr="00F47B3A">
        <w:rPr>
          <w:rFonts w:cs="David"/>
          <w:rtl/>
          <w:lang w:eastAsia="en-US"/>
        </w:rPr>
        <w:t>פעמים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בסעיף</w:t>
      </w:r>
      <w:r w:rsidRPr="007E2405">
        <w:rPr>
          <w:rFonts w:cs="David"/>
          <w:rtl/>
          <w:lang w:eastAsia="en-US"/>
        </w:rPr>
        <w:t xml:space="preserve"> 6</w:t>
      </w:r>
      <w:r>
        <w:rPr>
          <w:rFonts w:cs="David" w:hint="cs"/>
          <w:rtl/>
          <w:lang w:eastAsia="en-US"/>
        </w:rPr>
        <w:t xml:space="preserve"> לעיל</w:t>
      </w:r>
      <w:r w:rsidRPr="007E2405">
        <w:rPr>
          <w:rFonts w:cs="David"/>
          <w:rtl/>
          <w:lang w:eastAsia="en-US"/>
        </w:rPr>
        <w:t>.</w:t>
      </w:r>
    </w:p>
    <w:p w14:paraId="06FCF89F"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פגיעה</w:t>
      </w:r>
      <w:r w:rsidRPr="007E2405">
        <w:rPr>
          <w:rFonts w:cs="David"/>
          <w:rtl/>
          <w:lang w:eastAsia="en-US"/>
        </w:rPr>
        <w:t xml:space="preserve"> </w:t>
      </w:r>
      <w:r w:rsidRPr="00F47B3A">
        <w:rPr>
          <w:rFonts w:cs="David"/>
          <w:rtl/>
          <w:lang w:eastAsia="en-US"/>
        </w:rPr>
        <w:t>ברמת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לדרישות</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14:paraId="31DAA349"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בהתחייבויות</w:t>
      </w:r>
      <w:r w:rsidRPr="007E2405">
        <w:rPr>
          <w:rFonts w:cs="David"/>
          <w:rtl/>
          <w:lang w:eastAsia="en-US"/>
        </w:rPr>
        <w:t xml:space="preserve"> </w:t>
      </w:r>
      <w:r w:rsidRPr="00F47B3A">
        <w:rPr>
          <w:rFonts w:cs="David"/>
          <w:rtl/>
          <w:lang w:eastAsia="en-US"/>
        </w:rPr>
        <w:t>המהותיות</w:t>
      </w:r>
      <w:r w:rsidRPr="007E2405">
        <w:rPr>
          <w:rFonts w:cs="David"/>
          <w:rtl/>
          <w:lang w:eastAsia="en-US"/>
        </w:rPr>
        <w:t xml:space="preserve"> </w:t>
      </w:r>
      <w:r w:rsidRPr="00F47B3A">
        <w:rPr>
          <w:rFonts w:cs="David"/>
          <w:rtl/>
          <w:lang w:eastAsia="en-US"/>
        </w:rPr>
        <w:t>כפי</w:t>
      </w:r>
      <w:r w:rsidRPr="007E2405">
        <w:rPr>
          <w:rFonts w:cs="David"/>
          <w:rtl/>
          <w:lang w:eastAsia="en-US"/>
        </w:rPr>
        <w:t xml:space="preserve"> </w:t>
      </w:r>
      <w:r w:rsidRPr="00F47B3A">
        <w:rPr>
          <w:rFonts w:cs="David"/>
          <w:rtl/>
          <w:lang w:eastAsia="en-US"/>
        </w:rPr>
        <w:t>שנקבע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שניתנה</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הזמנת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נוספת</w:t>
      </w:r>
      <w:r w:rsidRPr="007E2405">
        <w:rPr>
          <w:rFonts w:cs="David"/>
          <w:rtl/>
          <w:lang w:eastAsia="en-US"/>
        </w:rPr>
        <w:t xml:space="preserve"> </w:t>
      </w:r>
      <w:r w:rsidRPr="00F47B3A">
        <w:rPr>
          <w:rFonts w:cs="David"/>
          <w:rtl/>
          <w:lang w:eastAsia="en-US"/>
        </w:rPr>
        <w:t>לתיקון</w:t>
      </w:r>
      <w:r w:rsidRPr="007E2405">
        <w:rPr>
          <w:rFonts w:cs="David"/>
          <w:rtl/>
          <w:lang w:eastAsia="en-US"/>
        </w:rPr>
        <w:t xml:space="preserve"> </w:t>
      </w:r>
      <w:r w:rsidRPr="00F47B3A">
        <w:rPr>
          <w:rFonts w:cs="David"/>
          <w:rtl/>
          <w:lang w:eastAsia="en-US"/>
        </w:rPr>
        <w:t>המצב</w:t>
      </w:r>
      <w:r w:rsidRPr="007E2405">
        <w:rPr>
          <w:rFonts w:cs="David"/>
          <w:rtl/>
          <w:lang w:eastAsia="en-US"/>
        </w:rPr>
        <w:t xml:space="preserve"> </w:t>
      </w:r>
      <w:r w:rsidRPr="00F47B3A">
        <w:rPr>
          <w:rFonts w:cs="David"/>
          <w:rtl/>
          <w:lang w:eastAsia="en-US"/>
        </w:rPr>
        <w:t>ועמידה</w:t>
      </w:r>
      <w:r w:rsidRPr="007E2405">
        <w:rPr>
          <w:rFonts w:cs="David"/>
          <w:rtl/>
          <w:lang w:eastAsia="en-US"/>
        </w:rPr>
        <w:t xml:space="preserve"> </w:t>
      </w:r>
      <w:r w:rsidRPr="00F47B3A">
        <w:rPr>
          <w:rFonts w:cs="David"/>
          <w:rtl/>
          <w:lang w:eastAsia="en-US"/>
        </w:rPr>
        <w:t>בהתחייבויותיו</w:t>
      </w:r>
      <w:r w:rsidRPr="007E2405">
        <w:rPr>
          <w:rFonts w:cs="David"/>
          <w:rtl/>
          <w:lang w:eastAsia="en-US"/>
        </w:rPr>
        <w:t xml:space="preserve"> </w:t>
      </w:r>
      <w:r w:rsidRPr="00F47B3A">
        <w:rPr>
          <w:rFonts w:cs="David"/>
          <w:rtl/>
          <w:lang w:eastAsia="en-US"/>
        </w:rPr>
        <w:t>המהותיות</w:t>
      </w:r>
      <w:r w:rsidRPr="007E2405">
        <w:rPr>
          <w:rFonts w:cs="David"/>
          <w:rtl/>
          <w:lang w:eastAsia="en-US"/>
        </w:rPr>
        <w:t>.</w:t>
      </w:r>
    </w:p>
    <w:p w14:paraId="2BB6F1DA"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תוגש</w:t>
      </w:r>
      <w:r w:rsidRPr="007E2405">
        <w:rPr>
          <w:rFonts w:cs="David"/>
          <w:rtl/>
          <w:lang w:eastAsia="en-US"/>
        </w:rPr>
        <w:t xml:space="preserve"> </w:t>
      </w:r>
      <w:r w:rsidRPr="00F47B3A">
        <w:rPr>
          <w:rFonts w:cs="David"/>
          <w:rtl/>
          <w:lang w:eastAsia="en-US"/>
        </w:rPr>
        <w:t>כנגד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בקשה</w:t>
      </w:r>
      <w:r w:rsidRPr="007E2405">
        <w:rPr>
          <w:rFonts w:cs="David"/>
          <w:rtl/>
          <w:lang w:eastAsia="en-US"/>
        </w:rPr>
        <w:t xml:space="preserve"> </w:t>
      </w:r>
      <w:r w:rsidRPr="00F47B3A">
        <w:rPr>
          <w:rFonts w:cs="David"/>
          <w:rtl/>
          <w:lang w:eastAsia="en-US"/>
        </w:rPr>
        <w:t>למינוי</w:t>
      </w:r>
      <w:r w:rsidRPr="007E2405">
        <w:rPr>
          <w:rFonts w:cs="David"/>
          <w:rtl/>
          <w:lang w:eastAsia="en-US"/>
        </w:rPr>
        <w:t xml:space="preserve"> </w:t>
      </w:r>
      <w:r w:rsidRPr="00F47B3A">
        <w:rPr>
          <w:rFonts w:cs="David"/>
          <w:rtl/>
          <w:lang w:eastAsia="en-US"/>
        </w:rPr>
        <w:t>נאמן</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כונס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והבקשה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w:t>
      </w:r>
      <w:r w:rsidRPr="00F47B3A">
        <w:rPr>
          <w:rFonts w:cs="David"/>
          <w:lang w:eastAsia="en-US"/>
        </w:rPr>
        <w:t>30</w:t>
      </w:r>
      <w:r w:rsidRPr="007E2405">
        <w:rPr>
          <w:rFonts w:cs="David"/>
          <w:rtl/>
          <w:lang w:eastAsia="en-US"/>
        </w:rPr>
        <w:t xml:space="preserve">) </w:t>
      </w:r>
      <w:r w:rsidRPr="00F47B3A">
        <w:rPr>
          <w:rFonts w:cs="David"/>
          <w:rtl/>
          <w:lang w:eastAsia="en-US"/>
        </w:rPr>
        <w:t>יום</w:t>
      </w:r>
      <w:r w:rsidRPr="007E2405">
        <w:rPr>
          <w:rFonts w:cs="David"/>
          <w:rtl/>
          <w:lang w:eastAsia="en-US"/>
        </w:rPr>
        <w:t>.</w:t>
      </w:r>
    </w:p>
    <w:p w14:paraId="2468F2DE" w14:textId="77777777" w:rsidR="004A7FBE" w:rsidRPr="007E240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יוצא</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פירוק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כינוס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ימונה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w:t>
      </w:r>
    </w:p>
    <w:p w14:paraId="6939EABD"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יוטל</w:t>
      </w:r>
      <w:r w:rsidRPr="007E2405">
        <w:rPr>
          <w:rFonts w:cs="David"/>
          <w:rtl/>
          <w:lang w:eastAsia="en-US"/>
        </w:rPr>
        <w:t xml:space="preserve"> </w:t>
      </w:r>
      <w:r w:rsidRPr="00F47B3A">
        <w:rPr>
          <w:rFonts w:cs="David"/>
          <w:rtl/>
          <w:lang w:eastAsia="en-US"/>
        </w:rPr>
        <w:t>עיקול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נכסי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חלק</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והעיקול</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(30) </w:t>
      </w:r>
      <w:r w:rsidRPr="00F47B3A">
        <w:rPr>
          <w:rFonts w:cs="David"/>
          <w:rtl/>
          <w:lang w:eastAsia="en-US"/>
        </w:rPr>
        <w:t>יום</w:t>
      </w:r>
      <w:r w:rsidRPr="007E2405">
        <w:rPr>
          <w:rFonts w:cs="David"/>
          <w:rtl/>
          <w:lang w:eastAsia="en-US"/>
        </w:rPr>
        <w:t>.</w:t>
      </w:r>
    </w:p>
    <w:p w14:paraId="6DEF486C" w14:textId="77777777" w:rsidR="004A7FBE" w:rsidRPr="00F47B3A"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יורשע</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יוגש</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אישום</w:t>
      </w:r>
      <w:r w:rsidRPr="007E2405">
        <w:rPr>
          <w:rFonts w:cs="David"/>
          <w:rtl/>
          <w:lang w:eastAsia="en-US"/>
        </w:rPr>
        <w:t xml:space="preserve"> </w:t>
      </w:r>
      <w:r w:rsidRPr="00F47B3A">
        <w:rPr>
          <w:rFonts w:cs="David"/>
          <w:rtl/>
          <w:lang w:eastAsia="en-US"/>
        </w:rPr>
        <w:t>פלילי</w:t>
      </w:r>
      <w:r w:rsidRPr="007E2405">
        <w:rPr>
          <w:rFonts w:cs="David"/>
          <w:rtl/>
          <w:lang w:eastAsia="en-US"/>
        </w:rPr>
        <w:t xml:space="preserve"> </w:t>
      </w:r>
      <w:r w:rsidRPr="00F47B3A">
        <w:rPr>
          <w:rFonts w:cs="David"/>
          <w:rtl/>
          <w:lang w:eastAsia="en-US"/>
        </w:rPr>
        <w:t>לבית</w:t>
      </w:r>
      <w:r w:rsidRPr="007E2405">
        <w:rPr>
          <w:rFonts w:cs="David"/>
          <w:rtl/>
          <w:lang w:eastAsia="en-US"/>
        </w:rPr>
        <w:t xml:space="preserve"> </w:t>
      </w:r>
      <w:r w:rsidRPr="00F47B3A">
        <w:rPr>
          <w:rFonts w:cs="David"/>
          <w:rtl/>
          <w:lang w:eastAsia="en-US"/>
        </w:rPr>
        <w:t>המשפט</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תפתח</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חקירה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עוונות</w:t>
      </w:r>
      <w:r w:rsidRPr="007E2405">
        <w:rPr>
          <w:rFonts w:cs="David"/>
          <w:rtl/>
          <w:lang w:eastAsia="en-US"/>
        </w:rPr>
        <w:t xml:space="preserve"> </w:t>
      </w:r>
      <w:r w:rsidRPr="00F47B3A">
        <w:rPr>
          <w:rFonts w:cs="David"/>
          <w:rtl/>
          <w:lang w:eastAsia="en-US"/>
        </w:rPr>
        <w:t>ופשעים</w:t>
      </w:r>
      <w:r w:rsidRPr="007E2405">
        <w:rPr>
          <w:rFonts w:cs="David"/>
          <w:rtl/>
          <w:lang w:eastAsia="en-US"/>
        </w:rPr>
        <w:t xml:space="preserve"> </w:t>
      </w:r>
      <w:r w:rsidRPr="00F47B3A">
        <w:rPr>
          <w:rFonts w:cs="David"/>
          <w:rtl/>
          <w:lang w:eastAsia="en-US"/>
        </w:rPr>
        <w:t>בלבד</w:t>
      </w:r>
      <w:r w:rsidRPr="007E2405">
        <w:rPr>
          <w:rFonts w:cs="David"/>
          <w:rtl/>
          <w:lang w:eastAsia="en-US"/>
        </w:rPr>
        <w:t>.</w:t>
      </w:r>
    </w:p>
    <w:p w14:paraId="0FBA496E" w14:textId="77777777" w:rsidR="004A7FBE" w:rsidRPr="007E2405" w:rsidRDefault="004A7FBE" w:rsidP="000A611A">
      <w:pPr>
        <w:pStyle w:val="af9"/>
        <w:keepNext/>
        <w:keepLines/>
        <w:numPr>
          <w:ilvl w:val="1"/>
          <w:numId w:val="53"/>
        </w:numPr>
        <w:bidi/>
        <w:spacing w:line="360" w:lineRule="auto"/>
        <w:ind w:left="849" w:right="-567" w:hanging="631"/>
        <w:contextualSpacing w:val="0"/>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ימצא</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העביר</w:t>
      </w:r>
      <w:r w:rsidRPr="007E2405">
        <w:rPr>
          <w:rFonts w:cs="David"/>
          <w:rtl/>
          <w:lang w:eastAsia="en-US"/>
        </w:rPr>
        <w:t xml:space="preserve"> </w:t>
      </w:r>
      <w:r w:rsidRPr="00F47B3A">
        <w:rPr>
          <w:rFonts w:cs="David"/>
          <w:rtl/>
          <w:lang w:eastAsia="en-US"/>
        </w:rPr>
        <w:t>מידע</w:t>
      </w:r>
      <w:r w:rsidRPr="007E2405">
        <w:rPr>
          <w:rFonts w:cs="David"/>
          <w:rtl/>
          <w:lang w:eastAsia="en-US"/>
        </w:rPr>
        <w:t xml:space="preserve"> </w:t>
      </w:r>
      <w:r w:rsidRPr="00F47B3A">
        <w:rPr>
          <w:rFonts w:cs="David"/>
          <w:rtl/>
          <w:lang w:eastAsia="en-US"/>
        </w:rPr>
        <w:t>השייך</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לגורם</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שקיבל</w:t>
      </w:r>
      <w:r w:rsidRPr="007E2405">
        <w:rPr>
          <w:rFonts w:cs="David"/>
          <w:rtl/>
          <w:lang w:eastAsia="en-US"/>
        </w:rPr>
        <w:t xml:space="preserve"> </w:t>
      </w:r>
      <w:r w:rsidRPr="00F47B3A">
        <w:rPr>
          <w:rFonts w:cs="David"/>
          <w:rtl/>
          <w:lang w:eastAsia="en-US"/>
        </w:rPr>
        <w:t>מראש</w:t>
      </w:r>
      <w:r w:rsidRPr="007E2405">
        <w:rPr>
          <w:rFonts w:cs="David"/>
          <w:rtl/>
          <w:lang w:eastAsia="en-US"/>
        </w:rPr>
        <w:t xml:space="preserve"> </w:t>
      </w:r>
      <w:r w:rsidRPr="00F47B3A">
        <w:rPr>
          <w:rFonts w:cs="David"/>
          <w:rtl/>
          <w:lang w:eastAsia="en-US"/>
        </w:rPr>
        <w:t>ובכתב</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אישורם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הגורמים</w:t>
      </w:r>
      <w:r w:rsidRPr="007E2405">
        <w:rPr>
          <w:rFonts w:cs="David"/>
          <w:rtl/>
          <w:lang w:eastAsia="en-US"/>
        </w:rPr>
        <w:t xml:space="preserve"> </w:t>
      </w:r>
      <w:r w:rsidRPr="00F47B3A">
        <w:rPr>
          <w:rFonts w:cs="David"/>
          <w:rtl/>
          <w:lang w:eastAsia="en-US"/>
        </w:rPr>
        <w:t>המוסמכים</w:t>
      </w:r>
      <w:r w:rsidRPr="007E2405">
        <w:rPr>
          <w:rFonts w:cs="David"/>
          <w:rtl/>
          <w:lang w:eastAsia="en-US"/>
        </w:rPr>
        <w:t xml:space="preserve"> </w:t>
      </w:r>
      <w:r w:rsidRPr="00F47B3A">
        <w:rPr>
          <w:rFonts w:cs="David"/>
          <w:rtl/>
          <w:lang w:eastAsia="en-US"/>
        </w:rPr>
        <w:t>לכך</w:t>
      </w:r>
      <w:r w:rsidRPr="007E2405">
        <w:rPr>
          <w:rFonts w:cs="David"/>
          <w:rtl/>
          <w:lang w:eastAsia="en-US"/>
        </w:rPr>
        <w:t xml:space="preserve"> </w:t>
      </w:r>
      <w:r w:rsidRPr="00F47B3A">
        <w:rPr>
          <w:rFonts w:cs="David"/>
          <w:rtl/>
          <w:lang w:eastAsia="en-US"/>
        </w:rPr>
        <w:t>מטעם</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14:paraId="789FAD8A" w14:textId="77777777" w:rsidR="004A7FBE" w:rsidRPr="00F47B3A" w:rsidRDefault="004A7FBE" w:rsidP="004A7FBE">
      <w:pPr>
        <w:keepNext/>
        <w:keepLines/>
        <w:ind w:left="360" w:right="-567"/>
        <w:rPr>
          <w:rtl/>
          <w:lang w:eastAsia="en-US"/>
        </w:rPr>
      </w:pPr>
    </w:p>
    <w:p w14:paraId="20D18A42" w14:textId="77777777" w:rsidR="004A7FBE" w:rsidRPr="00F47B3A" w:rsidRDefault="004A7FBE" w:rsidP="004A7FBE">
      <w:pPr>
        <w:keepNext/>
        <w:keepLines/>
        <w:ind w:left="360" w:right="-567"/>
        <w:rPr>
          <w:b/>
          <w:bCs/>
          <w:lang w:eastAsia="en-US"/>
        </w:rPr>
      </w:pPr>
      <w:r w:rsidRPr="00F47B3A">
        <w:rPr>
          <w:b/>
          <w:bCs/>
          <w:rtl/>
          <w:lang w:eastAsia="en-US"/>
        </w:rPr>
        <w:t>סעיף זה הינו מעיקרי ההתקשרות והפרתו תיחשב כהפרה יסודית של ההסכם</w:t>
      </w:r>
      <w:r w:rsidRPr="00F47B3A">
        <w:rPr>
          <w:b/>
          <w:bCs/>
          <w:lang w:eastAsia="en-US"/>
        </w:rPr>
        <w:t>.</w:t>
      </w:r>
    </w:p>
    <w:p w14:paraId="21B1DB06" w14:textId="77777777" w:rsidR="004A7FBE" w:rsidRDefault="004A7FBE" w:rsidP="004A7FBE">
      <w:pPr>
        <w:keepNext/>
        <w:keepLines/>
        <w:ind w:left="360" w:right="-567"/>
        <w:rPr>
          <w:rtl/>
          <w:lang w:eastAsia="en-US"/>
        </w:rPr>
      </w:pPr>
    </w:p>
    <w:p w14:paraId="3F2C2EE0" w14:textId="77777777" w:rsidR="004A7FBE" w:rsidRPr="00E13C38" w:rsidRDefault="004A7FBE" w:rsidP="000A611A">
      <w:pPr>
        <w:pStyle w:val="af9"/>
        <w:keepNext/>
        <w:keepLines/>
        <w:numPr>
          <w:ilvl w:val="0"/>
          <w:numId w:val="53"/>
        </w:numPr>
        <w:bidi/>
        <w:spacing w:line="360" w:lineRule="auto"/>
        <w:ind w:right="-567"/>
        <w:contextualSpacing w:val="0"/>
        <w:rPr>
          <w:rFonts w:cs="David"/>
          <w:b/>
          <w:bCs/>
          <w:u w:val="single"/>
          <w:rtl/>
          <w:lang w:eastAsia="en-US"/>
        </w:rPr>
      </w:pPr>
      <w:r w:rsidRPr="00F47B3A">
        <w:rPr>
          <w:rFonts w:cs="David"/>
          <w:b/>
          <w:bCs/>
          <w:u w:val="single"/>
          <w:rtl/>
          <w:lang w:eastAsia="en-US"/>
        </w:rPr>
        <w:t>קיום</w:t>
      </w:r>
      <w:r w:rsidRPr="0021587C">
        <w:rPr>
          <w:rFonts w:cs="David"/>
          <w:b/>
          <w:bCs/>
          <w:u w:val="single"/>
          <w:rtl/>
          <w:lang w:eastAsia="en-US"/>
        </w:rPr>
        <w:t xml:space="preserve"> </w:t>
      </w:r>
      <w:r w:rsidRPr="00F47B3A">
        <w:rPr>
          <w:rFonts w:cs="David"/>
          <w:b/>
          <w:bCs/>
          <w:u w:val="single"/>
          <w:rtl/>
          <w:lang w:eastAsia="en-US"/>
        </w:rPr>
        <w:t>ההסכם</w:t>
      </w:r>
      <w:r w:rsidRPr="0021587C">
        <w:rPr>
          <w:rFonts w:cs="David"/>
          <w:b/>
          <w:bCs/>
          <w:u w:val="single"/>
          <w:rtl/>
          <w:lang w:eastAsia="en-US"/>
        </w:rPr>
        <w:t xml:space="preserve"> </w:t>
      </w:r>
      <w:r w:rsidRPr="00F47B3A">
        <w:rPr>
          <w:rFonts w:cs="David"/>
          <w:b/>
          <w:bCs/>
          <w:u w:val="single"/>
          <w:rtl/>
          <w:lang w:eastAsia="en-US"/>
        </w:rPr>
        <w:t>בתום</w:t>
      </w:r>
      <w:r w:rsidRPr="0021587C">
        <w:rPr>
          <w:rFonts w:cs="David"/>
          <w:b/>
          <w:bCs/>
          <w:u w:val="single"/>
          <w:rtl/>
          <w:lang w:eastAsia="en-US"/>
        </w:rPr>
        <w:t xml:space="preserve"> </w:t>
      </w:r>
      <w:r w:rsidRPr="00F47B3A">
        <w:rPr>
          <w:rFonts w:cs="David"/>
          <w:b/>
          <w:bCs/>
          <w:u w:val="single"/>
          <w:rtl/>
          <w:lang w:eastAsia="en-US"/>
        </w:rPr>
        <w:t>לב</w:t>
      </w:r>
      <w:r w:rsidRPr="0021587C">
        <w:rPr>
          <w:rFonts w:cs="David"/>
          <w:b/>
          <w:bCs/>
          <w:u w:val="single"/>
          <w:rtl/>
          <w:lang w:eastAsia="en-US"/>
        </w:rPr>
        <w:t xml:space="preserve"> </w:t>
      </w:r>
      <w:r w:rsidRPr="00F47B3A">
        <w:rPr>
          <w:rFonts w:cs="David"/>
          <w:b/>
          <w:bCs/>
          <w:u w:val="single"/>
          <w:rtl/>
          <w:lang w:eastAsia="en-US"/>
        </w:rPr>
        <w:t>ובנאמנות</w:t>
      </w:r>
    </w:p>
    <w:p w14:paraId="1D0F1BF9"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DB4DE5">
        <w:rPr>
          <w:rFonts w:cs="David"/>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14:paraId="67B0D5B4" w14:textId="77777777" w:rsidR="004A7FBE" w:rsidRPr="00F47B3A" w:rsidRDefault="004A7FBE" w:rsidP="004A7FBE">
      <w:pPr>
        <w:keepNext/>
        <w:keepLines/>
        <w:ind w:left="360" w:right="-567"/>
        <w:rPr>
          <w:rtl/>
          <w:lang w:eastAsia="en-US"/>
        </w:rPr>
      </w:pPr>
    </w:p>
    <w:p w14:paraId="060347B7" w14:textId="77777777" w:rsidR="004A7FBE" w:rsidRPr="00F47B3A" w:rsidRDefault="004A7FBE" w:rsidP="000A611A">
      <w:pPr>
        <w:pStyle w:val="af9"/>
        <w:keepNext/>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ערבויות</w:t>
      </w:r>
      <w:r w:rsidRPr="0021587C">
        <w:rPr>
          <w:rFonts w:cs="David"/>
          <w:b/>
          <w:bCs/>
          <w:u w:val="single"/>
          <w:rtl/>
          <w:lang w:eastAsia="en-US"/>
        </w:rPr>
        <w:t xml:space="preserve"> </w:t>
      </w:r>
      <w:r w:rsidRPr="00F47B3A">
        <w:rPr>
          <w:rFonts w:cs="David"/>
          <w:b/>
          <w:bCs/>
          <w:u w:val="single"/>
          <w:rtl/>
          <w:lang w:eastAsia="en-US"/>
        </w:rPr>
        <w:t>ובטחונות</w:t>
      </w:r>
    </w:p>
    <w:p w14:paraId="46E2EB7B" w14:textId="77777777" w:rsidR="004A7FBE" w:rsidRPr="00DB4DE5" w:rsidRDefault="004A7FBE" w:rsidP="00E64C25">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כבטחון</w:t>
      </w:r>
      <w:r w:rsidRPr="00DB4DE5">
        <w:rPr>
          <w:rFonts w:cs="David"/>
          <w:rtl/>
          <w:lang w:eastAsia="en-US"/>
        </w:rPr>
        <w:t xml:space="preserve"> </w:t>
      </w:r>
      <w:r w:rsidRPr="00F47B3A">
        <w:rPr>
          <w:rFonts w:cs="David"/>
          <w:rtl/>
          <w:lang w:eastAsia="en-US"/>
        </w:rPr>
        <w:t>למילוי</w:t>
      </w:r>
      <w:r w:rsidRPr="00DB4DE5">
        <w:rPr>
          <w:rFonts w:cs="David"/>
          <w:rtl/>
          <w:lang w:eastAsia="en-US"/>
        </w:rPr>
        <w:t xml:space="preserve"> </w:t>
      </w:r>
      <w:r w:rsidRPr="00F47B3A">
        <w:rPr>
          <w:rFonts w:cs="David"/>
          <w:rtl/>
          <w:lang w:eastAsia="en-US"/>
        </w:rPr>
        <w:t>התחייבויותיו</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מתחייב</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להמציא</w:t>
      </w:r>
      <w:r w:rsidRPr="00DB4DE5">
        <w:rPr>
          <w:rFonts w:cs="David"/>
          <w:rtl/>
          <w:lang w:eastAsia="en-US"/>
        </w:rPr>
        <w:t xml:space="preserve"> </w:t>
      </w:r>
      <w:r w:rsidRPr="00F47B3A">
        <w:rPr>
          <w:rFonts w:cs="David"/>
          <w:rtl/>
          <w:lang w:eastAsia="en-US"/>
        </w:rPr>
        <w:t>מעבר</w:t>
      </w:r>
      <w:r w:rsidRPr="00DB4DE5">
        <w:rPr>
          <w:rFonts w:cs="David"/>
          <w:rtl/>
          <w:lang w:eastAsia="en-US"/>
        </w:rPr>
        <w:t xml:space="preserve"> </w:t>
      </w:r>
      <w:r w:rsidRPr="00F47B3A">
        <w:rPr>
          <w:rFonts w:cs="David"/>
          <w:rtl/>
          <w:lang w:eastAsia="en-US"/>
        </w:rPr>
        <w:t>לחתימה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בנקאית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מבטח</w:t>
      </w:r>
      <w:r w:rsidRPr="00DB4DE5">
        <w:rPr>
          <w:rFonts w:cs="David"/>
          <w:rtl/>
          <w:lang w:eastAsia="en-US"/>
        </w:rPr>
        <w:t xml:space="preserve"> </w:t>
      </w:r>
      <w:r w:rsidRPr="00F47B3A">
        <w:rPr>
          <w:rFonts w:cs="David"/>
          <w:rtl/>
          <w:lang w:eastAsia="en-US"/>
        </w:rPr>
        <w:t>מורשה</w:t>
      </w:r>
      <w:r w:rsidRPr="00DB4DE5">
        <w:rPr>
          <w:rFonts w:cs="David"/>
          <w:rtl/>
          <w:lang w:eastAsia="en-US"/>
        </w:rPr>
        <w:t xml:space="preserve"> </w:t>
      </w:r>
      <w:r w:rsidRPr="00F47B3A">
        <w:rPr>
          <w:rFonts w:cs="David"/>
          <w:rtl/>
          <w:lang w:eastAsia="en-US"/>
        </w:rPr>
        <w:t>כהגדרתו</w:t>
      </w:r>
      <w:r w:rsidRPr="00DB4DE5">
        <w:rPr>
          <w:rFonts w:cs="David"/>
          <w:rtl/>
          <w:lang w:eastAsia="en-US"/>
        </w:rPr>
        <w:t xml:space="preserve"> </w:t>
      </w:r>
      <w:r w:rsidRPr="00F47B3A">
        <w:rPr>
          <w:rFonts w:cs="David"/>
          <w:rtl/>
          <w:lang w:eastAsia="en-US"/>
        </w:rPr>
        <w:t>בחוק</w:t>
      </w:r>
      <w:r w:rsidRPr="00DB4DE5">
        <w:rPr>
          <w:rFonts w:cs="David"/>
          <w:rtl/>
          <w:lang w:eastAsia="en-US"/>
        </w:rPr>
        <w:t xml:space="preserve"> </w:t>
      </w:r>
      <w:r w:rsidRPr="00F47B3A">
        <w:rPr>
          <w:rFonts w:cs="David"/>
          <w:rtl/>
          <w:lang w:eastAsia="en-US"/>
        </w:rPr>
        <w:t>הפיקוח</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עסקי</w:t>
      </w:r>
      <w:r w:rsidRPr="00DB4DE5">
        <w:rPr>
          <w:rFonts w:cs="David"/>
          <w:rtl/>
          <w:lang w:eastAsia="en-US"/>
        </w:rPr>
        <w:t xml:space="preserve"> </w:t>
      </w:r>
      <w:r w:rsidRPr="00F47B3A">
        <w:rPr>
          <w:rFonts w:cs="David"/>
          <w:rtl/>
          <w:lang w:eastAsia="en-US"/>
        </w:rPr>
        <w:t>הביטוח</w:t>
      </w:r>
      <w:r w:rsidRPr="00DB4DE5">
        <w:rPr>
          <w:rFonts w:cs="David"/>
          <w:rtl/>
          <w:lang w:eastAsia="en-US"/>
        </w:rPr>
        <w:t xml:space="preserve">, </w:t>
      </w:r>
      <w:r w:rsidRPr="00F47B3A">
        <w:rPr>
          <w:rFonts w:cs="David"/>
          <w:rtl/>
          <w:lang w:eastAsia="en-US"/>
        </w:rPr>
        <w:t>תשמ</w:t>
      </w:r>
      <w:r w:rsidRPr="00DB4DE5">
        <w:rPr>
          <w:rFonts w:cs="David"/>
          <w:rtl/>
          <w:lang w:eastAsia="en-US"/>
        </w:rPr>
        <w:t>"</w:t>
      </w:r>
      <w:r w:rsidRPr="00F47B3A">
        <w:rPr>
          <w:rFonts w:cs="David"/>
          <w:rtl/>
          <w:lang w:eastAsia="en-US"/>
        </w:rPr>
        <w:t>א</w:t>
      </w:r>
      <w:r w:rsidRPr="00DB4DE5">
        <w:rPr>
          <w:rFonts w:cs="David"/>
          <w:rtl/>
          <w:lang w:eastAsia="en-US"/>
        </w:rPr>
        <w:t xml:space="preserve">-1981, </w:t>
      </w:r>
      <w:r w:rsidRPr="00F47B3A">
        <w:rPr>
          <w:rFonts w:cs="David"/>
          <w:rtl/>
          <w:lang w:eastAsia="en-US"/>
        </w:rPr>
        <w:t>אוטונומית</w:t>
      </w:r>
      <w:r w:rsidRPr="00DB4DE5">
        <w:rPr>
          <w:rFonts w:cs="David"/>
          <w:rtl/>
          <w:lang w:eastAsia="en-US"/>
        </w:rPr>
        <w:t xml:space="preserve"> </w:t>
      </w:r>
      <w:r w:rsidRPr="00F47B3A">
        <w:rPr>
          <w:rFonts w:cs="David"/>
          <w:rtl/>
          <w:lang w:eastAsia="en-US"/>
        </w:rPr>
        <w:t>צמודה</w:t>
      </w:r>
      <w:r w:rsidRPr="00DB4DE5">
        <w:rPr>
          <w:rFonts w:cs="David"/>
          <w:rtl/>
          <w:lang w:eastAsia="en-US"/>
        </w:rPr>
        <w:t xml:space="preserve"> </w:t>
      </w:r>
      <w:r w:rsidRPr="00F47B3A">
        <w:rPr>
          <w:rFonts w:cs="David"/>
          <w:rtl/>
          <w:lang w:eastAsia="en-US"/>
        </w:rPr>
        <w:t>למדד</w:t>
      </w:r>
      <w:r w:rsidRPr="00DB4DE5">
        <w:rPr>
          <w:rFonts w:cs="David"/>
          <w:rtl/>
          <w:lang w:eastAsia="en-US"/>
        </w:rPr>
        <w:t xml:space="preserve"> </w:t>
      </w:r>
      <w:r w:rsidRPr="00F47B3A">
        <w:rPr>
          <w:rFonts w:cs="David"/>
          <w:rtl/>
          <w:lang w:eastAsia="en-US"/>
        </w:rPr>
        <w:t>המחירים</w:t>
      </w:r>
      <w:r w:rsidRPr="00DB4DE5">
        <w:rPr>
          <w:rFonts w:cs="David"/>
          <w:rtl/>
          <w:lang w:eastAsia="en-US"/>
        </w:rPr>
        <w:t xml:space="preserve"> </w:t>
      </w:r>
      <w:r w:rsidRPr="00F47B3A">
        <w:rPr>
          <w:rFonts w:cs="David"/>
          <w:rtl/>
          <w:lang w:eastAsia="en-US"/>
        </w:rPr>
        <w:t>לצרכן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סך</w:t>
      </w:r>
      <w:r w:rsidR="00503520">
        <w:rPr>
          <w:rFonts w:cs="David" w:hint="cs"/>
          <w:rtl/>
          <w:lang w:eastAsia="en-US"/>
        </w:rPr>
        <w:t xml:space="preserve"> 200,000 </w:t>
      </w:r>
      <w:r>
        <w:rPr>
          <w:rFonts w:cs="David" w:hint="cs"/>
          <w:rtl/>
          <w:lang w:eastAsia="en-US"/>
        </w:rPr>
        <w:t xml:space="preserve">₪ </w:t>
      </w:r>
      <w:r w:rsidRPr="00DB4DE5">
        <w:rPr>
          <w:rFonts w:cs="David"/>
          <w:rtl/>
          <w:lang w:eastAsia="en-US"/>
        </w:rPr>
        <w:t xml:space="preserve"> </w:t>
      </w:r>
      <w:r w:rsidRPr="00F47B3A">
        <w:rPr>
          <w:rFonts w:cs="David"/>
          <w:rtl/>
          <w:lang w:eastAsia="en-US"/>
        </w:rPr>
        <w:t>שתעמוד</w:t>
      </w:r>
      <w:r w:rsidRPr="00DB4DE5">
        <w:rPr>
          <w:rFonts w:cs="David"/>
          <w:rtl/>
          <w:lang w:eastAsia="en-US"/>
        </w:rPr>
        <w:t xml:space="preserve"> </w:t>
      </w:r>
      <w:r w:rsidRPr="00F47B3A">
        <w:rPr>
          <w:rFonts w:cs="David"/>
          <w:rtl/>
          <w:lang w:eastAsia="en-US"/>
        </w:rPr>
        <w:t>בתוקפה</w:t>
      </w:r>
      <w:r w:rsidRPr="00DB4DE5">
        <w:rPr>
          <w:rFonts w:cs="David"/>
          <w:rtl/>
          <w:lang w:eastAsia="en-US"/>
        </w:rPr>
        <w:t xml:space="preserve"> </w:t>
      </w:r>
      <w:r w:rsidR="00E64C25">
        <w:rPr>
          <w:rFonts w:cs="David" w:hint="cs"/>
          <w:rtl/>
          <w:lang w:eastAsia="en-US"/>
        </w:rPr>
        <w:t xml:space="preserve">למשך שנה לפחות ממועד הוצאת כתב הערבות </w:t>
      </w:r>
      <w:r w:rsidRPr="00DB4DE5">
        <w:rPr>
          <w:rFonts w:cs="David"/>
          <w:rtl/>
          <w:lang w:eastAsia="en-US"/>
        </w:rPr>
        <w:t xml:space="preserve"> (נוסח הערבות מצ"ב כנספח א')</w:t>
      </w:r>
      <w:r w:rsidRPr="00F47B3A">
        <w:rPr>
          <w:rFonts w:cs="David"/>
          <w:rtl/>
          <w:lang w:eastAsia="en-US"/>
        </w:rPr>
        <w:t>.</w:t>
      </w:r>
    </w:p>
    <w:p w14:paraId="0A70A9C6"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lang w:eastAsia="en-US"/>
        </w:rPr>
      </w:pPr>
      <w:r w:rsidRPr="00F47B3A">
        <w:rPr>
          <w:rFonts w:cs="David"/>
          <w:rtl/>
          <w:lang w:eastAsia="en-US"/>
        </w:rPr>
        <w:t>אין</w:t>
      </w:r>
      <w:r w:rsidRPr="00DB4DE5">
        <w:rPr>
          <w:rFonts w:cs="David"/>
          <w:rtl/>
          <w:lang w:eastAsia="en-US"/>
        </w:rPr>
        <w:t xml:space="preserve"> </w:t>
      </w:r>
      <w:r w:rsidRPr="00F47B3A">
        <w:rPr>
          <w:rFonts w:cs="David"/>
          <w:rtl/>
          <w:lang w:eastAsia="en-US"/>
        </w:rPr>
        <w:t>בכל</w:t>
      </w:r>
      <w:r w:rsidRPr="00DB4DE5">
        <w:rPr>
          <w:rFonts w:cs="David"/>
          <w:rtl/>
          <w:lang w:eastAsia="en-US"/>
        </w:rPr>
        <w:t xml:space="preserve"> </w:t>
      </w:r>
      <w:r w:rsidRPr="00F47B3A">
        <w:rPr>
          <w:rFonts w:cs="David"/>
          <w:rtl/>
          <w:lang w:eastAsia="en-US"/>
        </w:rPr>
        <w:t>האמור</w:t>
      </w:r>
      <w:r w:rsidRPr="00DB4DE5">
        <w:rPr>
          <w:rFonts w:cs="David"/>
          <w:rtl/>
          <w:lang w:eastAsia="en-US"/>
        </w:rPr>
        <w:t xml:space="preserve"> </w:t>
      </w:r>
      <w:r w:rsidRPr="00F47B3A">
        <w:rPr>
          <w:rFonts w:cs="David"/>
          <w:rtl/>
          <w:lang w:eastAsia="en-US"/>
        </w:rPr>
        <w:t>לעיל</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לשחרר</w:t>
      </w:r>
      <w:r w:rsidRPr="00DB4DE5">
        <w:rPr>
          <w:rFonts w:cs="David"/>
          <w:rtl/>
          <w:lang w:eastAsia="en-US"/>
        </w:rPr>
        <w:t xml:space="preserve"> </w:t>
      </w:r>
      <w:r w:rsidRPr="00F47B3A">
        <w:rPr>
          <w:rFonts w:cs="David"/>
          <w:rtl/>
          <w:lang w:eastAsia="en-US"/>
        </w:rPr>
        <w:t>את</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ממילוי</w:t>
      </w:r>
      <w:r w:rsidRPr="00DB4DE5">
        <w:rPr>
          <w:rFonts w:cs="David"/>
          <w:rtl/>
          <w:lang w:eastAsia="en-US"/>
        </w:rPr>
        <w:t xml:space="preserve"> </w:t>
      </w:r>
      <w:r w:rsidRPr="00F47B3A">
        <w:rPr>
          <w:rFonts w:cs="David"/>
          <w:rtl/>
          <w:lang w:eastAsia="en-US"/>
        </w:rPr>
        <w:t>מלא</w:t>
      </w:r>
      <w:r w:rsidRPr="00DB4DE5">
        <w:rPr>
          <w:rFonts w:cs="David"/>
          <w:rtl/>
          <w:lang w:eastAsia="en-US"/>
        </w:rPr>
        <w:t xml:space="preserve"> </w:t>
      </w:r>
      <w:r w:rsidRPr="00F47B3A">
        <w:rPr>
          <w:rFonts w:cs="David"/>
          <w:rtl/>
          <w:lang w:eastAsia="en-US"/>
        </w:rPr>
        <w:t>ומדויק</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חיוביו</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ואין</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להטיל</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חובה</w:t>
      </w:r>
      <w:r w:rsidRPr="00DB4DE5">
        <w:rPr>
          <w:rFonts w:cs="David"/>
          <w:rtl/>
          <w:lang w:eastAsia="en-US"/>
        </w:rPr>
        <w:t xml:space="preserve"> </w:t>
      </w:r>
      <w:r w:rsidRPr="00F47B3A">
        <w:rPr>
          <w:rFonts w:cs="David"/>
          <w:rtl/>
          <w:lang w:eastAsia="en-US"/>
        </w:rPr>
        <w:t>כלשהיא</w:t>
      </w:r>
      <w:r w:rsidRPr="00DB4DE5">
        <w:rPr>
          <w:rFonts w:cs="David"/>
          <w:rtl/>
          <w:lang w:eastAsia="en-US"/>
        </w:rPr>
        <w:t>.</w:t>
      </w:r>
    </w:p>
    <w:p w14:paraId="1F2DCD79"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DB4DE5">
        <w:rPr>
          <w:rFonts w:cs="David" w:hint="eastAsia"/>
          <w:rtl/>
          <w:lang w:eastAsia="en-US"/>
        </w:rPr>
        <w:lastRenderedPageBreak/>
        <w:t>הערבות</w:t>
      </w:r>
      <w:r w:rsidRPr="00DB4DE5">
        <w:rPr>
          <w:rFonts w:cs="David"/>
          <w:rtl/>
          <w:lang w:eastAsia="en-US"/>
        </w:rPr>
        <w:t xml:space="preserve"> </w:t>
      </w:r>
      <w:r w:rsidRPr="00DB4DE5">
        <w:rPr>
          <w:rFonts w:cs="David" w:hint="eastAsia"/>
          <w:rtl/>
          <w:lang w:eastAsia="en-US"/>
        </w:rPr>
        <w:t>תשוחרר</w:t>
      </w:r>
      <w:r w:rsidRPr="00DB4DE5">
        <w:rPr>
          <w:rFonts w:cs="David"/>
          <w:rtl/>
          <w:lang w:eastAsia="en-US"/>
        </w:rPr>
        <w:t xml:space="preserve"> </w:t>
      </w:r>
      <w:r w:rsidRPr="00DB4DE5">
        <w:rPr>
          <w:rFonts w:cs="David" w:hint="eastAsia"/>
          <w:rtl/>
          <w:lang w:eastAsia="en-US"/>
        </w:rPr>
        <w:t>בהתקיים</w:t>
      </w:r>
      <w:r w:rsidRPr="00DB4DE5">
        <w:rPr>
          <w:rFonts w:cs="David"/>
          <w:rtl/>
          <w:lang w:eastAsia="en-US"/>
        </w:rPr>
        <w:t xml:space="preserve"> </w:t>
      </w:r>
      <w:r w:rsidRPr="00DB4DE5">
        <w:rPr>
          <w:rFonts w:cs="David" w:hint="eastAsia"/>
          <w:rtl/>
          <w:lang w:eastAsia="en-US"/>
        </w:rPr>
        <w:t>התנאים</w:t>
      </w:r>
      <w:r w:rsidRPr="00DB4DE5">
        <w:rPr>
          <w:rFonts w:cs="David"/>
          <w:rtl/>
          <w:lang w:eastAsia="en-US"/>
        </w:rPr>
        <w:t xml:space="preserve"> </w:t>
      </w:r>
      <w:r w:rsidRPr="00DB4DE5">
        <w:rPr>
          <w:rFonts w:cs="David" w:hint="eastAsia"/>
          <w:rtl/>
          <w:lang w:eastAsia="en-US"/>
        </w:rPr>
        <w:t>המצטברים</w:t>
      </w:r>
      <w:r w:rsidRPr="00DB4DE5">
        <w:rPr>
          <w:rFonts w:cs="David"/>
          <w:rtl/>
          <w:lang w:eastAsia="en-US"/>
        </w:rPr>
        <w:t xml:space="preserve"> </w:t>
      </w:r>
      <w:r w:rsidRPr="00DB4DE5">
        <w:rPr>
          <w:rFonts w:cs="David" w:hint="eastAsia"/>
          <w:rtl/>
          <w:lang w:eastAsia="en-US"/>
        </w:rPr>
        <w:t>הבאים</w:t>
      </w:r>
      <w:r w:rsidRPr="00DB4DE5">
        <w:rPr>
          <w:rFonts w:cs="David"/>
          <w:rtl/>
          <w:lang w:eastAsia="en-US"/>
        </w:rPr>
        <w:t>:</w:t>
      </w:r>
    </w:p>
    <w:p w14:paraId="3B306BCE" w14:textId="77777777" w:rsidR="004A7FBE" w:rsidRPr="00F47B3A" w:rsidRDefault="004A7FBE" w:rsidP="000A611A">
      <w:pPr>
        <w:pStyle w:val="af9"/>
        <w:keepNext/>
        <w:keepLines/>
        <w:numPr>
          <w:ilvl w:val="0"/>
          <w:numId w:val="51"/>
        </w:numPr>
        <w:bidi/>
        <w:spacing w:line="360" w:lineRule="auto"/>
        <w:ind w:right="-567"/>
        <w:contextualSpacing w:val="0"/>
        <w:rPr>
          <w:rFonts w:ascii="Calibri" w:hAnsi="Calibri" w:cs="David"/>
          <w:lang w:eastAsia="en-US"/>
        </w:rPr>
      </w:pPr>
      <w:r w:rsidRPr="00F47B3A">
        <w:rPr>
          <w:rFonts w:ascii="Calibri" w:hAnsi="Calibri" w:cs="David" w:hint="eastAsia"/>
          <w:rtl/>
          <w:lang w:eastAsia="en-US"/>
        </w:rPr>
        <w:t>השלמת</w:t>
      </w:r>
      <w:r w:rsidRPr="00F47B3A">
        <w:rPr>
          <w:rFonts w:ascii="Calibri" w:hAnsi="Calibri" w:cs="David"/>
          <w:rtl/>
          <w:lang w:eastAsia="en-US"/>
        </w:rPr>
        <w:t xml:space="preserve"> </w:t>
      </w:r>
      <w:r w:rsidRPr="00F47B3A">
        <w:rPr>
          <w:rFonts w:ascii="Calibri" w:hAnsi="Calibri" w:cs="David" w:hint="eastAsia"/>
          <w:rtl/>
          <w:lang w:eastAsia="en-US"/>
        </w:rPr>
        <w:t>כל</w:t>
      </w:r>
      <w:r w:rsidRPr="00F47B3A">
        <w:rPr>
          <w:rFonts w:ascii="Calibri" w:hAnsi="Calibri" w:cs="David"/>
          <w:rtl/>
          <w:lang w:eastAsia="en-US"/>
        </w:rPr>
        <w:t xml:space="preserve"> </w:t>
      </w:r>
      <w:r w:rsidRPr="00F47B3A">
        <w:rPr>
          <w:rFonts w:ascii="Calibri" w:hAnsi="Calibri" w:cs="David" w:hint="eastAsia"/>
          <w:rtl/>
          <w:lang w:eastAsia="en-US"/>
        </w:rPr>
        <w:t>השירותים</w:t>
      </w:r>
      <w:r w:rsidRPr="00F47B3A">
        <w:rPr>
          <w:rFonts w:ascii="Calibri" w:hAnsi="Calibri" w:cs="David"/>
          <w:rtl/>
          <w:lang w:eastAsia="en-US"/>
        </w:rPr>
        <w:t xml:space="preserve"> </w:t>
      </w:r>
      <w:r w:rsidRPr="00F47B3A">
        <w:rPr>
          <w:rFonts w:ascii="Calibri" w:hAnsi="Calibri" w:cs="David" w:hint="eastAsia"/>
          <w:rtl/>
          <w:lang w:eastAsia="en-US"/>
        </w:rPr>
        <w:t>הנדרשים</w:t>
      </w:r>
      <w:r w:rsidRPr="00F47B3A">
        <w:rPr>
          <w:rFonts w:ascii="Calibri" w:hAnsi="Calibri" w:cs="David"/>
          <w:rtl/>
          <w:lang w:eastAsia="en-US"/>
        </w:rPr>
        <w:t xml:space="preserve"> </w:t>
      </w:r>
      <w:r w:rsidRPr="00F47B3A">
        <w:rPr>
          <w:rFonts w:ascii="Calibri" w:hAnsi="Calibri" w:cs="David" w:hint="eastAsia"/>
          <w:rtl/>
          <w:lang w:eastAsia="en-US"/>
        </w:rPr>
        <w:t>במסגרת</w:t>
      </w:r>
      <w:r w:rsidRPr="00F47B3A">
        <w:rPr>
          <w:rFonts w:ascii="Calibri" w:hAnsi="Calibri" w:cs="David"/>
          <w:rtl/>
          <w:lang w:eastAsia="en-US"/>
        </w:rPr>
        <w:t xml:space="preserve"> </w:t>
      </w:r>
      <w:r w:rsidRPr="00F47B3A">
        <w:rPr>
          <w:rFonts w:ascii="Calibri" w:hAnsi="Calibri" w:cs="David" w:hint="eastAsia"/>
          <w:rtl/>
          <w:lang w:eastAsia="en-US"/>
        </w:rPr>
        <w:t>המכרז</w:t>
      </w:r>
      <w:r w:rsidRPr="00F47B3A">
        <w:rPr>
          <w:rFonts w:ascii="Calibri" w:hAnsi="Calibri" w:cs="David"/>
          <w:rtl/>
          <w:lang w:eastAsia="en-US"/>
        </w:rPr>
        <w:t xml:space="preserve"> </w:t>
      </w:r>
      <w:r w:rsidRPr="00F47B3A">
        <w:rPr>
          <w:rFonts w:ascii="Calibri" w:hAnsi="Calibri" w:cs="David" w:hint="eastAsia"/>
          <w:rtl/>
          <w:lang w:eastAsia="en-US"/>
        </w:rPr>
        <w:t>וכפי</w:t>
      </w:r>
      <w:r w:rsidRPr="00F47B3A">
        <w:rPr>
          <w:rFonts w:ascii="Calibri" w:hAnsi="Calibri" w:cs="David"/>
          <w:rtl/>
          <w:lang w:eastAsia="en-US"/>
        </w:rPr>
        <w:t xml:space="preserve"> </w:t>
      </w:r>
      <w:r w:rsidRPr="00F47B3A">
        <w:rPr>
          <w:rFonts w:ascii="Calibri" w:hAnsi="Calibri" w:cs="David" w:hint="eastAsia"/>
          <w:rtl/>
          <w:lang w:eastAsia="en-US"/>
        </w:rPr>
        <w:t>שהוטלו</w:t>
      </w:r>
      <w:r w:rsidRPr="00F47B3A">
        <w:rPr>
          <w:rFonts w:ascii="Calibri" w:hAnsi="Calibri" w:cs="David"/>
          <w:rtl/>
          <w:lang w:eastAsia="en-US"/>
        </w:rPr>
        <w:t xml:space="preserve"> </w:t>
      </w:r>
      <w:r w:rsidRPr="00F47B3A">
        <w:rPr>
          <w:rFonts w:ascii="Calibri" w:hAnsi="Calibri" w:cs="David" w:hint="eastAsia"/>
          <w:rtl/>
          <w:lang w:eastAsia="en-US"/>
        </w:rPr>
        <w:t>על</w:t>
      </w:r>
      <w:r w:rsidRPr="00F47B3A">
        <w:rPr>
          <w:rFonts w:ascii="Calibri" w:hAnsi="Calibri" w:cs="David"/>
          <w:rtl/>
          <w:lang w:eastAsia="en-US"/>
        </w:rPr>
        <w:t xml:space="preserve"> </w:t>
      </w:r>
      <w:r w:rsidRPr="00F47B3A">
        <w:rPr>
          <w:rFonts w:ascii="Calibri" w:hAnsi="Calibri" w:cs="David" w:hint="eastAsia"/>
          <w:rtl/>
          <w:lang w:eastAsia="en-US"/>
        </w:rPr>
        <w:t>הספק</w:t>
      </w:r>
      <w:r w:rsidRPr="00F47B3A">
        <w:rPr>
          <w:rFonts w:ascii="Calibri" w:hAnsi="Calibri" w:cs="David"/>
          <w:rtl/>
          <w:lang w:eastAsia="en-US"/>
        </w:rPr>
        <w:t xml:space="preserve">. </w:t>
      </w:r>
    </w:p>
    <w:p w14:paraId="4BA4974D" w14:textId="77777777" w:rsidR="004A7FBE" w:rsidRPr="00F47B3A" w:rsidRDefault="004A7FBE" w:rsidP="000A611A">
      <w:pPr>
        <w:pStyle w:val="af9"/>
        <w:keepNext/>
        <w:keepLines/>
        <w:numPr>
          <w:ilvl w:val="0"/>
          <w:numId w:val="51"/>
        </w:numPr>
        <w:bidi/>
        <w:spacing w:line="360" w:lineRule="auto"/>
        <w:ind w:right="-567"/>
        <w:contextualSpacing w:val="0"/>
        <w:rPr>
          <w:rFonts w:ascii="Calibri" w:hAnsi="Calibri" w:cs="David"/>
          <w:lang w:eastAsia="en-US"/>
        </w:rPr>
      </w:pPr>
      <w:r w:rsidRPr="00F47B3A">
        <w:rPr>
          <w:rFonts w:ascii="Calibri" w:hAnsi="Calibri" w:cs="David" w:hint="eastAsia"/>
          <w:rtl/>
          <w:lang w:eastAsia="en-US"/>
        </w:rPr>
        <w:t>העברת</w:t>
      </w:r>
      <w:r w:rsidRPr="00F47B3A">
        <w:rPr>
          <w:rFonts w:ascii="Calibri" w:hAnsi="Calibri" w:cs="David"/>
          <w:rtl/>
          <w:lang w:eastAsia="en-US"/>
        </w:rPr>
        <w:t xml:space="preserve"> </w:t>
      </w:r>
      <w:r w:rsidRPr="00F47B3A">
        <w:rPr>
          <w:rFonts w:ascii="Calibri" w:hAnsi="Calibri" w:cs="David" w:hint="eastAsia"/>
          <w:rtl/>
          <w:lang w:eastAsia="en-US"/>
        </w:rPr>
        <w:t>כלל</w:t>
      </w:r>
      <w:r w:rsidRPr="00F47B3A">
        <w:rPr>
          <w:rFonts w:ascii="Calibri" w:hAnsi="Calibri" w:cs="David"/>
          <w:rtl/>
          <w:lang w:eastAsia="en-US"/>
        </w:rPr>
        <w:t xml:space="preserve"> </w:t>
      </w:r>
      <w:r w:rsidRPr="00F47B3A">
        <w:rPr>
          <w:rFonts w:ascii="Calibri" w:hAnsi="Calibri" w:cs="David" w:hint="eastAsia"/>
          <w:rtl/>
          <w:lang w:eastAsia="en-US"/>
        </w:rPr>
        <w:t>החומרים</w:t>
      </w:r>
      <w:r w:rsidRPr="00F47B3A">
        <w:rPr>
          <w:rFonts w:ascii="Calibri" w:hAnsi="Calibri" w:cs="David"/>
          <w:rtl/>
          <w:lang w:eastAsia="en-US"/>
        </w:rPr>
        <w:t xml:space="preserve">, </w:t>
      </w:r>
      <w:r w:rsidRPr="00F47B3A">
        <w:rPr>
          <w:rFonts w:ascii="Calibri" w:hAnsi="Calibri" w:cs="David" w:hint="eastAsia"/>
          <w:rtl/>
          <w:lang w:eastAsia="en-US"/>
        </w:rPr>
        <w:t>המפות</w:t>
      </w:r>
      <w:r w:rsidRPr="00F47B3A">
        <w:rPr>
          <w:rFonts w:ascii="Calibri" w:hAnsi="Calibri" w:cs="David"/>
          <w:rtl/>
          <w:lang w:eastAsia="en-US"/>
        </w:rPr>
        <w:t xml:space="preserve">, </w:t>
      </w:r>
      <w:r w:rsidRPr="00F47B3A">
        <w:rPr>
          <w:rFonts w:ascii="Calibri" w:hAnsi="Calibri" w:cs="David" w:hint="eastAsia"/>
          <w:rtl/>
          <w:lang w:eastAsia="en-US"/>
        </w:rPr>
        <w:t>המידע</w:t>
      </w:r>
      <w:r w:rsidRPr="00F47B3A">
        <w:rPr>
          <w:rFonts w:ascii="Calibri" w:hAnsi="Calibri" w:cs="David"/>
          <w:rtl/>
          <w:lang w:eastAsia="en-US"/>
        </w:rPr>
        <w:t xml:space="preserve"> </w:t>
      </w:r>
      <w:r w:rsidRPr="00F47B3A">
        <w:rPr>
          <w:rFonts w:ascii="Calibri" w:hAnsi="Calibri" w:cs="David" w:hint="eastAsia"/>
          <w:rtl/>
          <w:lang w:eastAsia="en-US"/>
        </w:rPr>
        <w:t>אשר</w:t>
      </w:r>
      <w:r w:rsidRPr="00F47B3A">
        <w:rPr>
          <w:rFonts w:ascii="Calibri" w:hAnsi="Calibri" w:cs="David"/>
          <w:rtl/>
          <w:lang w:eastAsia="en-US"/>
        </w:rPr>
        <w:t xml:space="preserve"> </w:t>
      </w:r>
      <w:r w:rsidRPr="00F47B3A">
        <w:rPr>
          <w:rFonts w:ascii="Calibri" w:hAnsi="Calibri" w:cs="David" w:hint="eastAsia"/>
          <w:rtl/>
          <w:lang w:eastAsia="en-US"/>
        </w:rPr>
        <w:t>נוצרו</w:t>
      </w:r>
      <w:r w:rsidRPr="00F47B3A">
        <w:rPr>
          <w:rFonts w:ascii="Calibri" w:hAnsi="Calibri" w:cs="David"/>
          <w:rtl/>
          <w:lang w:eastAsia="en-US"/>
        </w:rPr>
        <w:t xml:space="preserve"> </w:t>
      </w:r>
      <w:r w:rsidRPr="00F47B3A">
        <w:rPr>
          <w:rFonts w:ascii="Calibri" w:hAnsi="Calibri" w:cs="David" w:hint="eastAsia"/>
          <w:rtl/>
          <w:lang w:eastAsia="en-US"/>
        </w:rPr>
        <w:t>על</w:t>
      </w:r>
      <w:r w:rsidRPr="00F47B3A">
        <w:rPr>
          <w:rFonts w:ascii="Calibri" w:hAnsi="Calibri" w:cs="David"/>
          <w:rtl/>
          <w:lang w:eastAsia="en-US"/>
        </w:rPr>
        <w:t xml:space="preserve"> </w:t>
      </w:r>
      <w:r w:rsidRPr="00F47B3A">
        <w:rPr>
          <w:rFonts w:ascii="Calibri" w:hAnsi="Calibri" w:cs="David" w:hint="eastAsia"/>
          <w:rtl/>
          <w:lang w:eastAsia="en-US"/>
        </w:rPr>
        <w:t>ידי</w:t>
      </w:r>
      <w:r w:rsidRPr="00F47B3A">
        <w:rPr>
          <w:rFonts w:ascii="Calibri" w:hAnsi="Calibri" w:cs="David"/>
          <w:rtl/>
          <w:lang w:eastAsia="en-US"/>
        </w:rPr>
        <w:t xml:space="preserve"> </w:t>
      </w:r>
      <w:r w:rsidRPr="00F47B3A">
        <w:rPr>
          <w:rFonts w:ascii="Calibri" w:hAnsi="Calibri" w:cs="David" w:hint="eastAsia"/>
          <w:rtl/>
          <w:lang w:eastAsia="en-US"/>
        </w:rPr>
        <w:t>הספק</w:t>
      </w:r>
      <w:r w:rsidRPr="00F47B3A">
        <w:rPr>
          <w:rFonts w:ascii="Calibri" w:hAnsi="Calibri" w:cs="David"/>
          <w:rtl/>
          <w:lang w:eastAsia="en-US"/>
        </w:rPr>
        <w:t xml:space="preserve"> </w:t>
      </w:r>
      <w:r w:rsidRPr="00F47B3A">
        <w:rPr>
          <w:rFonts w:ascii="Calibri" w:hAnsi="Calibri" w:cs="David" w:hint="eastAsia"/>
          <w:rtl/>
          <w:lang w:eastAsia="en-US"/>
        </w:rPr>
        <w:t>במהלך</w:t>
      </w:r>
      <w:r w:rsidRPr="00F47B3A">
        <w:rPr>
          <w:rFonts w:ascii="Calibri" w:hAnsi="Calibri" w:cs="David"/>
          <w:rtl/>
          <w:lang w:eastAsia="en-US"/>
        </w:rPr>
        <w:t xml:space="preserve"> </w:t>
      </w:r>
      <w:r w:rsidRPr="00F47B3A">
        <w:rPr>
          <w:rFonts w:ascii="Calibri" w:hAnsi="Calibri" w:cs="David" w:hint="eastAsia"/>
          <w:rtl/>
          <w:lang w:eastAsia="en-US"/>
        </w:rPr>
        <w:t>עבודתו</w:t>
      </w:r>
      <w:r w:rsidRPr="00F47B3A">
        <w:rPr>
          <w:rFonts w:ascii="Calibri" w:hAnsi="Calibri" w:cs="David"/>
          <w:rtl/>
          <w:lang w:eastAsia="en-US"/>
        </w:rPr>
        <w:t xml:space="preserve">. </w:t>
      </w:r>
    </w:p>
    <w:p w14:paraId="044D3A2C" w14:textId="77777777" w:rsidR="004A7FBE" w:rsidRPr="00F47B3A" w:rsidRDefault="004A7FBE" w:rsidP="000A611A">
      <w:pPr>
        <w:pStyle w:val="af9"/>
        <w:keepNext/>
        <w:keepLines/>
        <w:numPr>
          <w:ilvl w:val="0"/>
          <w:numId w:val="51"/>
        </w:numPr>
        <w:bidi/>
        <w:spacing w:line="360" w:lineRule="auto"/>
        <w:ind w:right="-567"/>
        <w:contextualSpacing w:val="0"/>
        <w:rPr>
          <w:rFonts w:ascii="Calibri" w:hAnsi="Calibri" w:cs="David"/>
          <w:lang w:eastAsia="en-US"/>
        </w:rPr>
      </w:pPr>
      <w:r w:rsidRPr="00F47B3A">
        <w:rPr>
          <w:rFonts w:ascii="Calibri" w:hAnsi="Calibri" w:cs="David" w:hint="eastAsia"/>
          <w:rtl/>
          <w:lang w:eastAsia="en-US"/>
        </w:rPr>
        <w:t>הגשת</w:t>
      </w:r>
      <w:r w:rsidRPr="00F47B3A">
        <w:rPr>
          <w:rFonts w:ascii="Calibri" w:hAnsi="Calibri" w:cs="David"/>
          <w:rtl/>
          <w:lang w:eastAsia="en-US"/>
        </w:rPr>
        <w:t xml:space="preserve"> </w:t>
      </w:r>
      <w:r w:rsidRPr="00F47B3A">
        <w:rPr>
          <w:rFonts w:ascii="Calibri" w:hAnsi="Calibri" w:cs="David" w:hint="eastAsia"/>
          <w:rtl/>
          <w:lang w:eastAsia="en-US"/>
        </w:rPr>
        <w:t>כתב</w:t>
      </w:r>
      <w:r w:rsidRPr="00F47B3A">
        <w:rPr>
          <w:rFonts w:ascii="Calibri" w:hAnsi="Calibri" w:cs="David"/>
          <w:rtl/>
          <w:lang w:eastAsia="en-US"/>
        </w:rPr>
        <w:t xml:space="preserve"> </w:t>
      </w:r>
      <w:r w:rsidRPr="00F47B3A">
        <w:rPr>
          <w:rFonts w:ascii="Calibri" w:hAnsi="Calibri" w:cs="David" w:hint="eastAsia"/>
          <w:rtl/>
          <w:lang w:eastAsia="en-US"/>
        </w:rPr>
        <w:t>היעדר</w:t>
      </w:r>
      <w:r w:rsidRPr="00F47B3A">
        <w:rPr>
          <w:rFonts w:ascii="Calibri" w:hAnsi="Calibri" w:cs="David"/>
          <w:rtl/>
          <w:lang w:eastAsia="en-US"/>
        </w:rPr>
        <w:t xml:space="preserve"> </w:t>
      </w:r>
      <w:r w:rsidRPr="00F47B3A">
        <w:rPr>
          <w:rFonts w:ascii="Calibri" w:hAnsi="Calibri" w:cs="David" w:hint="eastAsia"/>
          <w:rtl/>
          <w:lang w:eastAsia="en-US"/>
        </w:rPr>
        <w:t>תביעות</w:t>
      </w:r>
      <w:r w:rsidRPr="00F47B3A">
        <w:rPr>
          <w:rFonts w:ascii="Calibri" w:hAnsi="Calibri" w:cs="David"/>
          <w:rtl/>
          <w:lang w:eastAsia="en-US"/>
        </w:rPr>
        <w:t xml:space="preserve"> </w:t>
      </w:r>
      <w:r w:rsidRPr="00F47B3A">
        <w:rPr>
          <w:rFonts w:ascii="Calibri" w:hAnsi="Calibri" w:cs="David" w:hint="eastAsia"/>
          <w:rtl/>
          <w:lang w:eastAsia="en-US"/>
        </w:rPr>
        <w:t>חתום</w:t>
      </w:r>
      <w:r w:rsidRPr="00F47B3A">
        <w:rPr>
          <w:rFonts w:ascii="Calibri" w:hAnsi="Calibri" w:cs="David"/>
          <w:rtl/>
          <w:lang w:eastAsia="en-US"/>
        </w:rPr>
        <w:t xml:space="preserve"> </w:t>
      </w:r>
      <w:r w:rsidRPr="00F47B3A">
        <w:rPr>
          <w:rFonts w:ascii="Calibri" w:hAnsi="Calibri" w:cs="David" w:hint="eastAsia"/>
          <w:rtl/>
          <w:lang w:eastAsia="en-US"/>
        </w:rPr>
        <w:t>ואישור</w:t>
      </w:r>
      <w:r w:rsidRPr="00F47B3A">
        <w:rPr>
          <w:rFonts w:ascii="Calibri" w:hAnsi="Calibri" w:cs="David"/>
          <w:rtl/>
          <w:lang w:eastAsia="en-US"/>
        </w:rPr>
        <w:t xml:space="preserve"> </w:t>
      </w:r>
      <w:r w:rsidRPr="00F47B3A">
        <w:rPr>
          <w:rFonts w:ascii="Calibri" w:hAnsi="Calibri" w:cs="David" w:hint="eastAsia"/>
          <w:rtl/>
          <w:lang w:eastAsia="en-US"/>
        </w:rPr>
        <w:t>חשבון</w:t>
      </w:r>
      <w:r w:rsidRPr="00F47B3A">
        <w:rPr>
          <w:rFonts w:ascii="Calibri" w:hAnsi="Calibri" w:cs="David"/>
          <w:rtl/>
          <w:lang w:eastAsia="en-US"/>
        </w:rPr>
        <w:t xml:space="preserve"> </w:t>
      </w:r>
      <w:r w:rsidRPr="00F47B3A">
        <w:rPr>
          <w:rFonts w:ascii="Calibri" w:hAnsi="Calibri" w:cs="David" w:hint="eastAsia"/>
          <w:rtl/>
          <w:lang w:eastAsia="en-US"/>
        </w:rPr>
        <w:t>סופי</w:t>
      </w:r>
      <w:r w:rsidRPr="00F47B3A">
        <w:rPr>
          <w:rFonts w:ascii="Calibri" w:hAnsi="Calibri" w:cs="David"/>
          <w:rtl/>
          <w:lang w:eastAsia="en-US"/>
        </w:rPr>
        <w:t xml:space="preserve"> </w:t>
      </w:r>
      <w:r w:rsidRPr="00F47B3A">
        <w:rPr>
          <w:rFonts w:ascii="Calibri" w:hAnsi="Calibri" w:cs="David" w:hint="eastAsia"/>
          <w:rtl/>
          <w:lang w:eastAsia="en-US"/>
        </w:rPr>
        <w:t>על</w:t>
      </w:r>
      <w:r w:rsidRPr="00F47B3A">
        <w:rPr>
          <w:rFonts w:ascii="Calibri" w:hAnsi="Calibri" w:cs="David"/>
          <w:rtl/>
          <w:lang w:eastAsia="en-US"/>
        </w:rPr>
        <w:t xml:space="preserve"> </w:t>
      </w:r>
      <w:r w:rsidRPr="00F47B3A">
        <w:rPr>
          <w:rFonts w:ascii="Calibri" w:hAnsi="Calibri" w:cs="David" w:hint="eastAsia"/>
          <w:rtl/>
          <w:lang w:eastAsia="en-US"/>
        </w:rPr>
        <w:t>ידי</w:t>
      </w:r>
      <w:r w:rsidRPr="00F47B3A">
        <w:rPr>
          <w:rFonts w:ascii="Calibri" w:hAnsi="Calibri" w:cs="David"/>
          <w:rtl/>
          <w:lang w:eastAsia="en-US"/>
        </w:rPr>
        <w:t xml:space="preserve"> </w:t>
      </w:r>
      <w:r>
        <w:rPr>
          <w:rFonts w:ascii="Calibri" w:hAnsi="Calibri" w:cs="David" w:hint="eastAsia"/>
          <w:rtl/>
          <w:lang w:eastAsia="en-US"/>
        </w:rPr>
        <w:t>הרשות</w:t>
      </w:r>
      <w:r w:rsidRPr="00F47B3A">
        <w:rPr>
          <w:rFonts w:ascii="Calibri" w:hAnsi="Calibri" w:cs="David"/>
          <w:rtl/>
          <w:lang w:eastAsia="en-US"/>
        </w:rPr>
        <w:t>.</w:t>
      </w:r>
    </w:p>
    <w:p w14:paraId="21BD4B41" w14:textId="77777777" w:rsidR="004A7FBE" w:rsidRDefault="004A7FBE" w:rsidP="004A7FBE">
      <w:pPr>
        <w:keepNext/>
        <w:keepLines/>
        <w:ind w:left="360" w:right="-567"/>
        <w:rPr>
          <w:rtl/>
          <w:lang w:eastAsia="en-US"/>
        </w:rPr>
      </w:pPr>
    </w:p>
    <w:p w14:paraId="75FCC8F6" w14:textId="77777777" w:rsidR="004A7FBE" w:rsidRPr="00F47B3A" w:rsidRDefault="004A7FBE" w:rsidP="003B6328">
      <w:pPr>
        <w:pStyle w:val="af9"/>
        <w:keepLines/>
        <w:numPr>
          <w:ilvl w:val="0"/>
          <w:numId w:val="53"/>
        </w:numPr>
        <w:bidi/>
        <w:spacing w:line="360" w:lineRule="auto"/>
        <w:ind w:right="-567"/>
        <w:contextualSpacing w:val="0"/>
        <w:rPr>
          <w:rFonts w:cs="David"/>
          <w:b/>
          <w:bCs/>
          <w:u w:val="single"/>
          <w:lang w:eastAsia="en-US"/>
        </w:rPr>
      </w:pPr>
      <w:r w:rsidRPr="00F47B3A">
        <w:rPr>
          <w:rFonts w:cs="David"/>
          <w:b/>
          <w:bCs/>
          <w:u w:val="single"/>
          <w:rtl/>
          <w:lang w:eastAsia="en-US"/>
        </w:rPr>
        <w:t>קיזוז ועיכבון</w:t>
      </w:r>
    </w:p>
    <w:p w14:paraId="7DB68916" w14:textId="77777777" w:rsidR="000A7854" w:rsidRPr="00C935E7" w:rsidRDefault="000A7854" w:rsidP="003B6328">
      <w:pPr>
        <w:numPr>
          <w:ilvl w:val="1"/>
          <w:numId w:val="53"/>
        </w:numPr>
        <w:spacing w:after="160" w:line="360" w:lineRule="auto"/>
        <w:ind w:left="1152" w:hanging="792"/>
        <w:contextualSpacing/>
        <w:jc w:val="both"/>
      </w:pPr>
      <w:r w:rsidRPr="00C935E7">
        <w:rPr>
          <w:rFonts w:hint="cs"/>
          <w:rtl/>
        </w:rPr>
        <w:t>מובהר</w:t>
      </w:r>
      <w:r w:rsidRPr="00C935E7">
        <w:rPr>
          <w:rtl/>
        </w:rPr>
        <w:t xml:space="preserve"> </w:t>
      </w:r>
      <w:r w:rsidRPr="00C935E7">
        <w:rPr>
          <w:rFonts w:hint="cs"/>
          <w:rtl/>
        </w:rPr>
        <w:t>בזאת</w:t>
      </w:r>
      <w:r w:rsidRPr="00C935E7">
        <w:rPr>
          <w:rtl/>
        </w:rPr>
        <w:t xml:space="preserve"> </w:t>
      </w:r>
      <w:r w:rsidRPr="00C935E7">
        <w:rPr>
          <w:rFonts w:hint="cs"/>
          <w:rtl/>
        </w:rPr>
        <w:t>במפורש</w:t>
      </w:r>
      <w:r w:rsidRPr="00C935E7">
        <w:rPr>
          <w:rtl/>
        </w:rPr>
        <w:t xml:space="preserve">, </w:t>
      </w:r>
      <w:r w:rsidRPr="00C935E7">
        <w:rPr>
          <w:rFonts w:hint="cs"/>
          <w:rtl/>
        </w:rPr>
        <w:t>למען</w:t>
      </w:r>
      <w:r w:rsidRPr="00C935E7">
        <w:rPr>
          <w:rtl/>
        </w:rPr>
        <w:t xml:space="preserve"> </w:t>
      </w:r>
      <w:r w:rsidRPr="00C935E7">
        <w:rPr>
          <w:rFonts w:hint="cs"/>
          <w:rtl/>
        </w:rPr>
        <w:t>הסר</w:t>
      </w:r>
      <w:r w:rsidRPr="00C935E7">
        <w:rPr>
          <w:rtl/>
        </w:rPr>
        <w:t xml:space="preserve"> </w:t>
      </w:r>
      <w:r w:rsidRPr="00C935E7">
        <w:rPr>
          <w:rFonts w:hint="cs"/>
          <w:rtl/>
        </w:rPr>
        <w:t>כל</w:t>
      </w:r>
      <w:r w:rsidRPr="00C935E7">
        <w:rPr>
          <w:rtl/>
        </w:rPr>
        <w:t xml:space="preserve"> </w:t>
      </w:r>
      <w:r w:rsidRPr="00C935E7">
        <w:rPr>
          <w:rFonts w:hint="cs"/>
          <w:rtl/>
        </w:rPr>
        <w:t>ספק</w:t>
      </w:r>
      <w:r w:rsidRPr="00C935E7">
        <w:rPr>
          <w:rtl/>
        </w:rPr>
        <w:t xml:space="preserve">, </w:t>
      </w:r>
      <w:r w:rsidRPr="00C935E7">
        <w:rPr>
          <w:rFonts w:hint="cs"/>
          <w:rtl/>
        </w:rPr>
        <w:t>כי</w:t>
      </w:r>
      <w:r w:rsidRPr="00C935E7">
        <w:rPr>
          <w:rtl/>
        </w:rPr>
        <w:t xml:space="preserve"> </w:t>
      </w:r>
      <w:r w:rsidRPr="00C935E7">
        <w:rPr>
          <w:rFonts w:hint="cs"/>
          <w:rtl/>
        </w:rPr>
        <w:t>אין</w:t>
      </w:r>
      <w:r w:rsidRPr="00C935E7">
        <w:rPr>
          <w:rtl/>
        </w:rPr>
        <w:t xml:space="preserve"> </w:t>
      </w:r>
      <w:r w:rsidRPr="00C935E7">
        <w:rPr>
          <w:rFonts w:hint="cs"/>
          <w:rtl/>
        </w:rPr>
        <w:t>ולא</w:t>
      </w:r>
      <w:r w:rsidRPr="00C935E7">
        <w:rPr>
          <w:rtl/>
        </w:rPr>
        <w:t xml:space="preserve"> </w:t>
      </w:r>
      <w:r w:rsidRPr="00C935E7">
        <w:rPr>
          <w:rFonts w:hint="cs"/>
          <w:rtl/>
        </w:rPr>
        <w:t>תהיה</w:t>
      </w:r>
      <w:r w:rsidRPr="00C935E7">
        <w:rPr>
          <w:rtl/>
        </w:rPr>
        <w:t xml:space="preserve"> </w:t>
      </w:r>
      <w:r w:rsidRPr="00C935E7">
        <w:rPr>
          <w:rFonts w:hint="cs"/>
          <w:rtl/>
        </w:rPr>
        <w:t>לנותן השירותים כל</w:t>
      </w:r>
      <w:r w:rsidRPr="00C935E7">
        <w:rPr>
          <w:rtl/>
        </w:rPr>
        <w:t xml:space="preserve"> </w:t>
      </w:r>
      <w:r w:rsidRPr="00C935E7">
        <w:rPr>
          <w:rFonts w:hint="cs"/>
          <w:rtl/>
        </w:rPr>
        <w:t>זכות</w:t>
      </w:r>
      <w:r w:rsidRPr="00C935E7">
        <w:rPr>
          <w:rtl/>
        </w:rPr>
        <w:t xml:space="preserve"> </w:t>
      </w:r>
      <w:r w:rsidRPr="00C935E7">
        <w:rPr>
          <w:rFonts w:hint="cs"/>
          <w:rtl/>
        </w:rPr>
        <w:t>ו</w:t>
      </w:r>
      <w:r w:rsidRPr="00C935E7">
        <w:rPr>
          <w:rtl/>
        </w:rPr>
        <w:t>/</w:t>
      </w:r>
      <w:r w:rsidRPr="00C935E7">
        <w:rPr>
          <w:rFonts w:hint="cs"/>
          <w:rtl/>
        </w:rPr>
        <w:t>או</w:t>
      </w:r>
      <w:r w:rsidRPr="00C935E7">
        <w:rPr>
          <w:rtl/>
        </w:rPr>
        <w:t xml:space="preserve"> </w:t>
      </w:r>
      <w:r w:rsidRPr="00C935E7">
        <w:rPr>
          <w:rFonts w:hint="cs"/>
          <w:rtl/>
        </w:rPr>
        <w:t>עילה</w:t>
      </w:r>
      <w:r w:rsidRPr="00C935E7">
        <w:rPr>
          <w:rtl/>
        </w:rPr>
        <w:t xml:space="preserve">, </w:t>
      </w:r>
      <w:r w:rsidRPr="00C935E7">
        <w:rPr>
          <w:rFonts w:hint="cs"/>
          <w:rtl/>
        </w:rPr>
        <w:t>מכל</w:t>
      </w:r>
      <w:r w:rsidRPr="00C935E7">
        <w:rPr>
          <w:rtl/>
        </w:rPr>
        <w:t xml:space="preserve"> </w:t>
      </w:r>
      <w:r w:rsidRPr="00C935E7">
        <w:rPr>
          <w:rFonts w:hint="cs"/>
          <w:rtl/>
        </w:rPr>
        <w:t>מין</w:t>
      </w:r>
      <w:r w:rsidRPr="00C935E7">
        <w:rPr>
          <w:rtl/>
        </w:rPr>
        <w:t xml:space="preserve"> </w:t>
      </w:r>
      <w:r w:rsidRPr="00C935E7">
        <w:rPr>
          <w:rFonts w:hint="cs"/>
          <w:rtl/>
        </w:rPr>
        <w:t>וסוג</w:t>
      </w:r>
      <w:r w:rsidRPr="00C935E7">
        <w:rPr>
          <w:rtl/>
        </w:rPr>
        <w:t xml:space="preserve"> </w:t>
      </w:r>
      <w:r w:rsidRPr="00C935E7">
        <w:rPr>
          <w:rFonts w:hint="cs"/>
          <w:rtl/>
        </w:rPr>
        <w:t>שהוא</w:t>
      </w:r>
      <w:r w:rsidRPr="00C935E7">
        <w:rPr>
          <w:rtl/>
        </w:rPr>
        <w:t xml:space="preserve">, </w:t>
      </w:r>
      <w:r w:rsidRPr="00C935E7">
        <w:rPr>
          <w:rFonts w:hint="cs"/>
          <w:rtl/>
        </w:rPr>
        <w:t>לעכב</w:t>
      </w:r>
      <w:r w:rsidRPr="00C935E7">
        <w:rPr>
          <w:rtl/>
        </w:rPr>
        <w:t xml:space="preserve"> </w:t>
      </w:r>
      <w:r w:rsidRPr="00C935E7">
        <w:rPr>
          <w:rFonts w:hint="cs"/>
          <w:rtl/>
        </w:rPr>
        <w:t>בידיו</w:t>
      </w:r>
      <w:r w:rsidRPr="00C935E7">
        <w:rPr>
          <w:rtl/>
        </w:rPr>
        <w:t xml:space="preserve"> </w:t>
      </w:r>
      <w:r w:rsidRPr="00C935E7">
        <w:rPr>
          <w:rFonts w:hint="cs"/>
          <w:rtl/>
        </w:rPr>
        <w:t>איזה</w:t>
      </w:r>
      <w:r w:rsidRPr="00C935E7">
        <w:rPr>
          <w:rtl/>
        </w:rPr>
        <w:t xml:space="preserve"> </w:t>
      </w:r>
      <w:r w:rsidRPr="00C935E7">
        <w:rPr>
          <w:rFonts w:hint="cs"/>
          <w:rtl/>
        </w:rPr>
        <w:t>מן</w:t>
      </w:r>
      <w:r w:rsidRPr="00C935E7">
        <w:rPr>
          <w:rtl/>
        </w:rPr>
        <w:t xml:space="preserve"> </w:t>
      </w:r>
      <w:r w:rsidRPr="00C935E7">
        <w:rPr>
          <w:rFonts w:hint="cs"/>
          <w:rtl/>
        </w:rPr>
        <w:t>השירותים</w:t>
      </w:r>
      <w:r w:rsidRPr="00C935E7">
        <w:rPr>
          <w:rtl/>
        </w:rPr>
        <w:t xml:space="preserve"> </w:t>
      </w:r>
      <w:r w:rsidRPr="00C935E7">
        <w:rPr>
          <w:rFonts w:hint="cs"/>
          <w:rtl/>
        </w:rPr>
        <w:t>כלפי</w:t>
      </w:r>
      <w:r w:rsidRPr="00C935E7">
        <w:rPr>
          <w:rtl/>
        </w:rPr>
        <w:t xml:space="preserve"> </w:t>
      </w:r>
      <w:r w:rsidRPr="00C935E7">
        <w:rPr>
          <w:rFonts w:hint="cs"/>
          <w:rtl/>
        </w:rPr>
        <w:t>הרשות</w:t>
      </w:r>
      <w:r w:rsidRPr="00C935E7">
        <w:rPr>
          <w:rtl/>
        </w:rPr>
        <w:t xml:space="preserve">. </w:t>
      </w:r>
    </w:p>
    <w:p w14:paraId="5EB61DC8" w14:textId="77777777" w:rsidR="000A7854" w:rsidRPr="00C935E7" w:rsidRDefault="000A7854" w:rsidP="003B6328">
      <w:pPr>
        <w:numPr>
          <w:ilvl w:val="1"/>
          <w:numId w:val="53"/>
        </w:numPr>
        <w:spacing w:after="160" w:line="360" w:lineRule="auto"/>
        <w:ind w:left="1152" w:hanging="792"/>
        <w:contextualSpacing/>
        <w:jc w:val="both"/>
      </w:pPr>
      <w:r w:rsidRPr="00C935E7">
        <w:rPr>
          <w:rFonts w:hint="cs"/>
          <w:rtl/>
        </w:rPr>
        <w:t>הרשות</w:t>
      </w:r>
      <w:r w:rsidRPr="00C935E7">
        <w:rPr>
          <w:rtl/>
        </w:rPr>
        <w:t xml:space="preserve"> </w:t>
      </w:r>
      <w:r w:rsidRPr="00C935E7">
        <w:rPr>
          <w:rFonts w:hint="cs"/>
          <w:rtl/>
        </w:rPr>
        <w:t>רשאית</w:t>
      </w:r>
      <w:r w:rsidRPr="00C935E7">
        <w:rPr>
          <w:rtl/>
        </w:rPr>
        <w:t xml:space="preserve"> </w:t>
      </w:r>
      <w:r w:rsidRPr="00C935E7">
        <w:rPr>
          <w:rFonts w:hint="cs"/>
          <w:rtl/>
        </w:rPr>
        <w:t>לקזז</w:t>
      </w:r>
      <w:r w:rsidRPr="00C935E7">
        <w:rPr>
          <w:rtl/>
        </w:rPr>
        <w:t xml:space="preserve"> </w:t>
      </w:r>
      <w:r w:rsidRPr="00C935E7">
        <w:rPr>
          <w:rFonts w:hint="cs"/>
          <w:rtl/>
        </w:rPr>
        <w:t>את</w:t>
      </w:r>
      <w:r w:rsidRPr="00C935E7">
        <w:rPr>
          <w:rtl/>
        </w:rPr>
        <w:t xml:space="preserve"> </w:t>
      </w:r>
      <w:r w:rsidRPr="00C935E7">
        <w:rPr>
          <w:rFonts w:hint="cs"/>
          <w:rtl/>
        </w:rPr>
        <w:t>הסכומים</w:t>
      </w:r>
      <w:r w:rsidRPr="00C935E7">
        <w:rPr>
          <w:rtl/>
        </w:rPr>
        <w:t xml:space="preserve"> </w:t>
      </w:r>
      <w:r w:rsidRPr="00C935E7">
        <w:rPr>
          <w:rFonts w:hint="cs"/>
          <w:rtl/>
        </w:rPr>
        <w:t>המגיעים</w:t>
      </w:r>
      <w:r w:rsidRPr="00C935E7">
        <w:rPr>
          <w:rtl/>
        </w:rPr>
        <w:t xml:space="preserve"> </w:t>
      </w:r>
      <w:r w:rsidRPr="00C935E7">
        <w:rPr>
          <w:rFonts w:hint="cs"/>
          <w:rtl/>
        </w:rPr>
        <w:t>או</w:t>
      </w:r>
      <w:r w:rsidRPr="00C935E7">
        <w:rPr>
          <w:rtl/>
        </w:rPr>
        <w:t xml:space="preserve"> </w:t>
      </w:r>
      <w:r w:rsidRPr="00C935E7">
        <w:rPr>
          <w:rFonts w:hint="cs"/>
          <w:rtl/>
        </w:rPr>
        <w:t>שיגיעו</w:t>
      </w:r>
      <w:r w:rsidRPr="00C935E7">
        <w:rPr>
          <w:rtl/>
        </w:rPr>
        <w:t xml:space="preserve"> </w:t>
      </w:r>
      <w:r w:rsidRPr="00C935E7">
        <w:rPr>
          <w:rFonts w:hint="cs"/>
          <w:rtl/>
        </w:rPr>
        <w:t>לה</w:t>
      </w:r>
      <w:r w:rsidRPr="00C935E7">
        <w:rPr>
          <w:rtl/>
        </w:rPr>
        <w:t xml:space="preserve"> </w:t>
      </w:r>
      <w:r w:rsidRPr="00C935E7">
        <w:rPr>
          <w:rFonts w:hint="cs"/>
          <w:rtl/>
        </w:rPr>
        <w:t>מהותן השירותים לפי</w:t>
      </w:r>
      <w:r w:rsidRPr="00C935E7">
        <w:rPr>
          <w:rtl/>
        </w:rPr>
        <w:t xml:space="preserve"> </w:t>
      </w:r>
      <w:r w:rsidRPr="00C935E7">
        <w:rPr>
          <w:rFonts w:hint="cs"/>
          <w:rtl/>
        </w:rPr>
        <w:t>הסכם</w:t>
      </w:r>
      <w:r w:rsidRPr="00C935E7">
        <w:rPr>
          <w:rtl/>
        </w:rPr>
        <w:t xml:space="preserve"> </w:t>
      </w:r>
      <w:r w:rsidRPr="00C935E7">
        <w:rPr>
          <w:rFonts w:hint="cs"/>
          <w:rtl/>
        </w:rPr>
        <w:t>זה</w:t>
      </w:r>
      <w:r w:rsidRPr="00C935E7">
        <w:rPr>
          <w:rtl/>
        </w:rPr>
        <w:t xml:space="preserve"> </w:t>
      </w:r>
      <w:r w:rsidRPr="00C935E7">
        <w:rPr>
          <w:rFonts w:hint="cs"/>
          <w:rtl/>
        </w:rPr>
        <w:t>או</w:t>
      </w:r>
      <w:r w:rsidRPr="00C935E7">
        <w:rPr>
          <w:rtl/>
        </w:rPr>
        <w:t xml:space="preserve"> </w:t>
      </w:r>
      <w:r w:rsidRPr="00C935E7">
        <w:rPr>
          <w:rFonts w:hint="cs"/>
          <w:rtl/>
        </w:rPr>
        <w:t>כתוצאה</w:t>
      </w:r>
      <w:r w:rsidRPr="00C935E7">
        <w:rPr>
          <w:rtl/>
        </w:rPr>
        <w:t xml:space="preserve"> </w:t>
      </w:r>
      <w:r w:rsidRPr="00C935E7">
        <w:rPr>
          <w:rFonts w:hint="cs"/>
          <w:rtl/>
        </w:rPr>
        <w:t>ממנו</w:t>
      </w:r>
      <w:r w:rsidRPr="00C935E7">
        <w:rPr>
          <w:rtl/>
        </w:rPr>
        <w:t xml:space="preserve">, </w:t>
      </w:r>
      <w:r w:rsidRPr="00C935E7">
        <w:rPr>
          <w:rFonts w:hint="cs"/>
          <w:rtl/>
        </w:rPr>
        <w:t>מכל</w:t>
      </w:r>
      <w:r w:rsidRPr="00C935E7">
        <w:rPr>
          <w:rtl/>
        </w:rPr>
        <w:t xml:space="preserve"> </w:t>
      </w:r>
      <w:r w:rsidRPr="00C935E7">
        <w:rPr>
          <w:rFonts w:hint="cs"/>
          <w:rtl/>
        </w:rPr>
        <w:t>סכום</w:t>
      </w:r>
      <w:r w:rsidRPr="00C935E7">
        <w:rPr>
          <w:rtl/>
        </w:rPr>
        <w:t xml:space="preserve"> </w:t>
      </w:r>
      <w:r w:rsidRPr="00C935E7">
        <w:rPr>
          <w:rFonts w:hint="cs"/>
          <w:rtl/>
        </w:rPr>
        <w:t>המגיע</w:t>
      </w:r>
      <w:r w:rsidRPr="00C935E7">
        <w:rPr>
          <w:rtl/>
        </w:rPr>
        <w:t xml:space="preserve"> </w:t>
      </w:r>
      <w:r w:rsidRPr="00C935E7">
        <w:rPr>
          <w:rFonts w:hint="cs"/>
          <w:rtl/>
        </w:rPr>
        <w:t>לנותן השירותים מהרשות</w:t>
      </w:r>
      <w:r>
        <w:rPr>
          <w:rFonts w:hint="cs"/>
          <w:rtl/>
        </w:rPr>
        <w:t xml:space="preserve"> או מכל משרד ממשלתי אחר</w:t>
      </w:r>
      <w:r w:rsidRPr="00C935E7">
        <w:rPr>
          <w:rtl/>
        </w:rPr>
        <w:t xml:space="preserve">, </w:t>
      </w:r>
      <w:r w:rsidRPr="00C935E7">
        <w:rPr>
          <w:rFonts w:hint="cs"/>
          <w:rtl/>
        </w:rPr>
        <w:t>ונותן השירותים מוותר</w:t>
      </w:r>
      <w:r w:rsidRPr="00C935E7">
        <w:rPr>
          <w:rtl/>
        </w:rPr>
        <w:t xml:space="preserve"> </w:t>
      </w:r>
      <w:r w:rsidRPr="00C935E7">
        <w:rPr>
          <w:rFonts w:hint="cs"/>
          <w:rtl/>
        </w:rPr>
        <w:t>מראש</w:t>
      </w:r>
      <w:r w:rsidRPr="00C935E7">
        <w:rPr>
          <w:rtl/>
        </w:rPr>
        <w:t xml:space="preserve"> </w:t>
      </w:r>
      <w:r w:rsidRPr="00C935E7">
        <w:rPr>
          <w:rFonts w:hint="cs"/>
          <w:rtl/>
        </w:rPr>
        <w:t>על</w:t>
      </w:r>
      <w:r w:rsidRPr="00C935E7">
        <w:rPr>
          <w:rtl/>
        </w:rPr>
        <w:t xml:space="preserve"> </w:t>
      </w:r>
      <w:r w:rsidRPr="00C935E7">
        <w:rPr>
          <w:rFonts w:hint="cs"/>
          <w:rtl/>
        </w:rPr>
        <w:t>כל</w:t>
      </w:r>
      <w:r w:rsidRPr="00C935E7">
        <w:rPr>
          <w:rtl/>
        </w:rPr>
        <w:t xml:space="preserve"> </w:t>
      </w:r>
      <w:r w:rsidRPr="00C935E7">
        <w:rPr>
          <w:rFonts w:hint="cs"/>
          <w:rtl/>
        </w:rPr>
        <w:t>טענה</w:t>
      </w:r>
      <w:r w:rsidRPr="00C935E7">
        <w:rPr>
          <w:rtl/>
        </w:rPr>
        <w:t xml:space="preserve"> </w:t>
      </w:r>
      <w:r w:rsidRPr="00C935E7">
        <w:rPr>
          <w:rFonts w:hint="cs"/>
          <w:rtl/>
        </w:rPr>
        <w:t>המתייחסת</w:t>
      </w:r>
      <w:r w:rsidRPr="00C935E7">
        <w:rPr>
          <w:rtl/>
        </w:rPr>
        <w:t xml:space="preserve"> </w:t>
      </w:r>
      <w:r w:rsidRPr="00C935E7">
        <w:rPr>
          <w:rFonts w:hint="cs"/>
          <w:rtl/>
        </w:rPr>
        <w:t>לקיזוז</w:t>
      </w:r>
      <w:r w:rsidRPr="00C935E7">
        <w:rPr>
          <w:rtl/>
        </w:rPr>
        <w:t xml:space="preserve"> </w:t>
      </w:r>
      <w:r w:rsidRPr="00C935E7">
        <w:rPr>
          <w:rFonts w:hint="cs"/>
          <w:rtl/>
        </w:rPr>
        <w:t>כאמור</w:t>
      </w:r>
      <w:r w:rsidRPr="00C935E7">
        <w:rPr>
          <w:rtl/>
        </w:rPr>
        <w:t>.</w:t>
      </w:r>
    </w:p>
    <w:p w14:paraId="0BA16730" w14:textId="77777777" w:rsidR="000A7854" w:rsidRPr="00C935E7" w:rsidRDefault="000A7854" w:rsidP="003B6328">
      <w:pPr>
        <w:numPr>
          <w:ilvl w:val="1"/>
          <w:numId w:val="53"/>
        </w:numPr>
        <w:spacing w:after="160" w:line="360" w:lineRule="auto"/>
        <w:ind w:left="1152" w:hanging="792"/>
        <w:contextualSpacing/>
        <w:jc w:val="both"/>
      </w:pPr>
      <w:r w:rsidRPr="00C935E7">
        <w:rPr>
          <w:rFonts w:hint="cs"/>
          <w:rtl/>
        </w:rPr>
        <w:t>בטרם</w:t>
      </w:r>
      <w:r w:rsidRPr="00C935E7">
        <w:rPr>
          <w:rtl/>
        </w:rPr>
        <w:t xml:space="preserve"> </w:t>
      </w:r>
      <w:r w:rsidRPr="00C935E7">
        <w:rPr>
          <w:rFonts w:hint="cs"/>
          <w:rtl/>
        </w:rPr>
        <w:t>תעשה הרשות</w:t>
      </w:r>
      <w:r w:rsidRPr="00C935E7">
        <w:rPr>
          <w:rtl/>
        </w:rPr>
        <w:t xml:space="preserve"> </w:t>
      </w:r>
      <w:r w:rsidRPr="00C935E7">
        <w:rPr>
          <w:rFonts w:hint="cs"/>
          <w:rtl/>
        </w:rPr>
        <w:t>קיזוז,</w:t>
      </w:r>
      <w:r w:rsidRPr="00C935E7">
        <w:rPr>
          <w:rtl/>
        </w:rPr>
        <w:t xml:space="preserve"> </w:t>
      </w:r>
      <w:r w:rsidRPr="00C935E7">
        <w:rPr>
          <w:rFonts w:hint="cs"/>
          <w:rtl/>
        </w:rPr>
        <w:t>שימוש</w:t>
      </w:r>
      <w:r w:rsidRPr="00C935E7">
        <w:rPr>
          <w:rtl/>
        </w:rPr>
        <w:t xml:space="preserve"> </w:t>
      </w:r>
      <w:r w:rsidRPr="00C935E7">
        <w:rPr>
          <w:rFonts w:hint="cs"/>
          <w:rtl/>
        </w:rPr>
        <w:t>בזכותה</w:t>
      </w:r>
      <w:r w:rsidRPr="00C935E7">
        <w:rPr>
          <w:rtl/>
        </w:rPr>
        <w:t xml:space="preserve"> </w:t>
      </w:r>
      <w:r w:rsidRPr="00C935E7">
        <w:rPr>
          <w:rFonts w:hint="cs"/>
          <w:rtl/>
        </w:rPr>
        <w:t>לקיזוז</w:t>
      </w:r>
      <w:r w:rsidRPr="00C935E7">
        <w:rPr>
          <w:rtl/>
        </w:rPr>
        <w:t xml:space="preserve"> </w:t>
      </w:r>
      <w:r w:rsidRPr="00C935E7">
        <w:rPr>
          <w:rFonts w:hint="cs"/>
          <w:rtl/>
        </w:rPr>
        <w:t>לפי</w:t>
      </w:r>
      <w:r w:rsidRPr="00C935E7">
        <w:rPr>
          <w:rtl/>
        </w:rPr>
        <w:t xml:space="preserve"> </w:t>
      </w:r>
      <w:r w:rsidRPr="00C935E7">
        <w:rPr>
          <w:rFonts w:hint="cs"/>
          <w:rtl/>
        </w:rPr>
        <w:t>סעיף</w:t>
      </w:r>
      <w:r w:rsidRPr="00C935E7">
        <w:rPr>
          <w:rtl/>
        </w:rPr>
        <w:t xml:space="preserve"> </w:t>
      </w:r>
      <w:r w:rsidRPr="00C935E7">
        <w:rPr>
          <w:rFonts w:hint="cs"/>
          <w:rtl/>
        </w:rPr>
        <w:t>זה</w:t>
      </w:r>
      <w:r w:rsidRPr="00C935E7">
        <w:rPr>
          <w:rtl/>
        </w:rPr>
        <w:t xml:space="preserve">, </w:t>
      </w:r>
      <w:r w:rsidRPr="00C935E7">
        <w:rPr>
          <w:rFonts w:hint="cs"/>
          <w:rtl/>
        </w:rPr>
        <w:t>תינתן</w:t>
      </w:r>
      <w:r w:rsidRPr="00C935E7">
        <w:rPr>
          <w:rtl/>
        </w:rPr>
        <w:t xml:space="preserve"> </w:t>
      </w:r>
      <w:r w:rsidRPr="00C935E7">
        <w:rPr>
          <w:rFonts w:hint="cs"/>
          <w:rtl/>
        </w:rPr>
        <w:t>לנותן השירותים התראה</w:t>
      </w:r>
      <w:r w:rsidRPr="00C935E7">
        <w:rPr>
          <w:rtl/>
        </w:rPr>
        <w:t xml:space="preserve"> </w:t>
      </w:r>
      <w:r w:rsidRPr="00C935E7">
        <w:rPr>
          <w:rFonts w:hint="cs"/>
          <w:rtl/>
        </w:rPr>
        <w:t>של</w:t>
      </w:r>
      <w:r w:rsidRPr="00C935E7">
        <w:rPr>
          <w:rtl/>
        </w:rPr>
        <w:t xml:space="preserve"> 7 </w:t>
      </w:r>
      <w:r w:rsidRPr="00C935E7">
        <w:rPr>
          <w:rFonts w:hint="cs"/>
          <w:rtl/>
        </w:rPr>
        <w:t>ימים</w:t>
      </w:r>
      <w:r w:rsidRPr="00C935E7">
        <w:rPr>
          <w:rtl/>
        </w:rPr>
        <w:t xml:space="preserve"> </w:t>
      </w:r>
      <w:r w:rsidRPr="00C935E7">
        <w:rPr>
          <w:rFonts w:hint="cs"/>
          <w:rtl/>
        </w:rPr>
        <w:t>בכתב</w:t>
      </w:r>
      <w:r w:rsidRPr="00C935E7">
        <w:rPr>
          <w:rtl/>
        </w:rPr>
        <w:t xml:space="preserve"> </w:t>
      </w:r>
      <w:r w:rsidRPr="00C935E7">
        <w:rPr>
          <w:rFonts w:hint="cs"/>
          <w:rtl/>
        </w:rPr>
        <w:t>בדבר</w:t>
      </w:r>
      <w:r w:rsidRPr="00C935E7">
        <w:rPr>
          <w:rtl/>
        </w:rPr>
        <w:t xml:space="preserve"> </w:t>
      </w:r>
      <w:r w:rsidRPr="00C935E7">
        <w:rPr>
          <w:rFonts w:hint="cs"/>
          <w:rtl/>
        </w:rPr>
        <w:t>כוונתה</w:t>
      </w:r>
      <w:r w:rsidRPr="00C935E7">
        <w:rPr>
          <w:rtl/>
        </w:rPr>
        <w:t xml:space="preserve"> </w:t>
      </w:r>
      <w:r w:rsidRPr="00C935E7">
        <w:rPr>
          <w:rFonts w:hint="cs"/>
          <w:rtl/>
        </w:rPr>
        <w:t>לערוך</w:t>
      </w:r>
      <w:r w:rsidRPr="00C935E7">
        <w:rPr>
          <w:rtl/>
        </w:rPr>
        <w:t xml:space="preserve"> </w:t>
      </w:r>
      <w:r w:rsidRPr="00C935E7">
        <w:rPr>
          <w:rFonts w:hint="cs"/>
          <w:rtl/>
        </w:rPr>
        <w:t>קיזוז</w:t>
      </w:r>
      <w:r w:rsidRPr="00C935E7">
        <w:rPr>
          <w:rtl/>
        </w:rPr>
        <w:t xml:space="preserve"> </w:t>
      </w:r>
      <w:r w:rsidRPr="00C935E7">
        <w:rPr>
          <w:rFonts w:hint="cs"/>
          <w:rtl/>
        </w:rPr>
        <w:t>כאמור</w:t>
      </w:r>
      <w:r w:rsidRPr="00C935E7">
        <w:rPr>
          <w:rtl/>
        </w:rPr>
        <w:t xml:space="preserve">. </w:t>
      </w:r>
    </w:p>
    <w:p w14:paraId="4A0054A2" w14:textId="77777777" w:rsidR="000A7854" w:rsidRPr="00C935E7" w:rsidRDefault="000A7854" w:rsidP="003B6328">
      <w:pPr>
        <w:numPr>
          <w:ilvl w:val="1"/>
          <w:numId w:val="53"/>
        </w:numPr>
        <w:spacing w:after="160" w:line="360" w:lineRule="auto"/>
        <w:ind w:left="1152" w:hanging="792"/>
        <w:contextualSpacing/>
        <w:jc w:val="both"/>
      </w:pPr>
      <w:r w:rsidRPr="00C935E7">
        <w:rPr>
          <w:rFonts w:hint="cs"/>
          <w:rtl/>
        </w:rPr>
        <w:t>איחור</w:t>
      </w:r>
      <w:r w:rsidRPr="00C935E7">
        <w:rPr>
          <w:rtl/>
        </w:rPr>
        <w:t xml:space="preserve"> </w:t>
      </w:r>
      <w:r w:rsidRPr="00C935E7">
        <w:rPr>
          <w:rFonts w:hint="cs"/>
          <w:rtl/>
        </w:rPr>
        <w:t>או</w:t>
      </w:r>
      <w:r w:rsidRPr="00C935E7">
        <w:rPr>
          <w:rtl/>
        </w:rPr>
        <w:t xml:space="preserve"> </w:t>
      </w:r>
      <w:r w:rsidRPr="00C935E7">
        <w:rPr>
          <w:rFonts w:hint="cs"/>
          <w:rtl/>
        </w:rPr>
        <w:t>הימנעות</w:t>
      </w:r>
      <w:r w:rsidRPr="00C935E7">
        <w:rPr>
          <w:rtl/>
        </w:rPr>
        <w:t xml:space="preserve"> </w:t>
      </w:r>
      <w:r w:rsidRPr="00C935E7">
        <w:rPr>
          <w:rFonts w:hint="cs"/>
          <w:rtl/>
        </w:rPr>
        <w:t>מעשיית</w:t>
      </w:r>
      <w:r w:rsidRPr="00C935E7">
        <w:rPr>
          <w:rtl/>
        </w:rPr>
        <w:t xml:space="preserve"> </w:t>
      </w:r>
      <w:r w:rsidRPr="00C935E7">
        <w:rPr>
          <w:rFonts w:hint="cs"/>
          <w:rtl/>
        </w:rPr>
        <w:t>מעשה</w:t>
      </w:r>
      <w:r w:rsidRPr="00C935E7">
        <w:rPr>
          <w:rtl/>
        </w:rPr>
        <w:t xml:space="preserve"> </w:t>
      </w:r>
      <w:r w:rsidRPr="00C935E7">
        <w:rPr>
          <w:rFonts w:hint="cs"/>
          <w:rtl/>
        </w:rPr>
        <w:t>שהרשות רשאית</w:t>
      </w:r>
      <w:r w:rsidRPr="00C935E7">
        <w:rPr>
          <w:rtl/>
        </w:rPr>
        <w:t xml:space="preserve"> </w:t>
      </w:r>
      <w:r w:rsidRPr="00C935E7">
        <w:rPr>
          <w:rFonts w:hint="cs"/>
          <w:rtl/>
        </w:rPr>
        <w:t>לעשותו</w:t>
      </w:r>
      <w:r w:rsidRPr="00C935E7">
        <w:rPr>
          <w:rtl/>
        </w:rPr>
        <w:t xml:space="preserve"> </w:t>
      </w:r>
      <w:r w:rsidRPr="00C935E7">
        <w:rPr>
          <w:rFonts w:hint="cs"/>
          <w:rtl/>
        </w:rPr>
        <w:t>לפי</w:t>
      </w:r>
      <w:r w:rsidRPr="00C935E7">
        <w:rPr>
          <w:rtl/>
        </w:rPr>
        <w:t xml:space="preserve"> </w:t>
      </w:r>
      <w:r w:rsidRPr="00C935E7">
        <w:rPr>
          <w:rFonts w:hint="cs"/>
          <w:rtl/>
        </w:rPr>
        <w:t>הסכם</w:t>
      </w:r>
      <w:r w:rsidRPr="00C935E7">
        <w:rPr>
          <w:rtl/>
        </w:rPr>
        <w:t xml:space="preserve"> </w:t>
      </w:r>
      <w:r w:rsidRPr="00C935E7">
        <w:rPr>
          <w:rFonts w:hint="cs"/>
          <w:rtl/>
        </w:rPr>
        <w:t>זה</w:t>
      </w:r>
      <w:r w:rsidRPr="00C935E7">
        <w:rPr>
          <w:rtl/>
        </w:rPr>
        <w:t xml:space="preserve">, </w:t>
      </w:r>
      <w:r w:rsidRPr="00C935E7">
        <w:rPr>
          <w:rFonts w:hint="cs"/>
          <w:rtl/>
        </w:rPr>
        <w:t>ו</w:t>
      </w:r>
      <w:r w:rsidRPr="00C935E7">
        <w:rPr>
          <w:rtl/>
        </w:rPr>
        <w:t>/</w:t>
      </w:r>
      <w:r w:rsidRPr="00C935E7">
        <w:rPr>
          <w:rFonts w:hint="cs"/>
          <w:rtl/>
        </w:rPr>
        <w:t>או</w:t>
      </w:r>
      <w:r w:rsidRPr="00C935E7">
        <w:rPr>
          <w:rtl/>
        </w:rPr>
        <w:t xml:space="preserve"> </w:t>
      </w:r>
      <w:r w:rsidRPr="00C935E7">
        <w:rPr>
          <w:rFonts w:hint="cs"/>
          <w:rtl/>
        </w:rPr>
        <w:t>בשימוש</w:t>
      </w:r>
      <w:r w:rsidRPr="00C935E7">
        <w:rPr>
          <w:rtl/>
        </w:rPr>
        <w:t xml:space="preserve"> </w:t>
      </w:r>
      <w:r w:rsidRPr="00C935E7">
        <w:rPr>
          <w:rFonts w:hint="cs"/>
          <w:rtl/>
        </w:rPr>
        <w:t>בזכות</w:t>
      </w:r>
      <w:r w:rsidRPr="00C935E7">
        <w:rPr>
          <w:rtl/>
        </w:rPr>
        <w:t xml:space="preserve"> </w:t>
      </w:r>
      <w:r w:rsidRPr="00C935E7">
        <w:rPr>
          <w:rFonts w:hint="cs"/>
          <w:rtl/>
        </w:rPr>
        <w:t>כלשהי</w:t>
      </w:r>
      <w:r w:rsidRPr="00C935E7">
        <w:rPr>
          <w:rtl/>
        </w:rPr>
        <w:t xml:space="preserve"> </w:t>
      </w:r>
      <w:r w:rsidRPr="00C935E7">
        <w:rPr>
          <w:rFonts w:hint="cs"/>
          <w:rtl/>
        </w:rPr>
        <w:t>הנתונה</w:t>
      </w:r>
      <w:r w:rsidRPr="00C935E7">
        <w:rPr>
          <w:rtl/>
        </w:rPr>
        <w:t xml:space="preserve"> </w:t>
      </w:r>
      <w:r w:rsidRPr="00C935E7">
        <w:rPr>
          <w:rFonts w:hint="cs"/>
          <w:rtl/>
        </w:rPr>
        <w:t>לרשות</w:t>
      </w:r>
      <w:r w:rsidRPr="00C935E7">
        <w:rPr>
          <w:rtl/>
        </w:rPr>
        <w:t xml:space="preserve"> </w:t>
      </w:r>
      <w:r w:rsidRPr="00C935E7">
        <w:rPr>
          <w:rFonts w:hint="cs"/>
          <w:rtl/>
        </w:rPr>
        <w:t>לפי</w:t>
      </w:r>
      <w:r w:rsidRPr="00C935E7">
        <w:rPr>
          <w:rtl/>
        </w:rPr>
        <w:t xml:space="preserve"> </w:t>
      </w:r>
      <w:r w:rsidRPr="00C935E7">
        <w:rPr>
          <w:rFonts w:hint="cs"/>
          <w:rtl/>
        </w:rPr>
        <w:t>הסכם</w:t>
      </w:r>
      <w:r w:rsidRPr="00C935E7">
        <w:rPr>
          <w:rtl/>
        </w:rPr>
        <w:t xml:space="preserve"> </w:t>
      </w:r>
      <w:r w:rsidRPr="00C935E7">
        <w:rPr>
          <w:rFonts w:hint="cs"/>
          <w:rtl/>
        </w:rPr>
        <w:t>זה</w:t>
      </w:r>
      <w:r w:rsidRPr="00C935E7">
        <w:rPr>
          <w:rtl/>
        </w:rPr>
        <w:t xml:space="preserve">, </w:t>
      </w:r>
      <w:r w:rsidRPr="00C935E7">
        <w:rPr>
          <w:rFonts w:hint="cs"/>
          <w:rtl/>
        </w:rPr>
        <w:t>לא</w:t>
      </w:r>
      <w:r w:rsidRPr="00C935E7">
        <w:rPr>
          <w:rtl/>
        </w:rPr>
        <w:t xml:space="preserve"> </w:t>
      </w:r>
      <w:r w:rsidRPr="00C935E7">
        <w:rPr>
          <w:rFonts w:hint="cs"/>
          <w:rtl/>
        </w:rPr>
        <w:t>יראו</w:t>
      </w:r>
      <w:r w:rsidRPr="00C935E7">
        <w:rPr>
          <w:rtl/>
        </w:rPr>
        <w:t xml:space="preserve"> </w:t>
      </w:r>
      <w:r w:rsidRPr="00C935E7">
        <w:rPr>
          <w:rFonts w:hint="cs"/>
          <w:rtl/>
        </w:rPr>
        <w:t>כוויתור</w:t>
      </w:r>
      <w:r w:rsidRPr="00C935E7">
        <w:rPr>
          <w:rtl/>
        </w:rPr>
        <w:t xml:space="preserve"> </w:t>
      </w:r>
      <w:r w:rsidRPr="00C935E7">
        <w:rPr>
          <w:rFonts w:hint="cs"/>
          <w:rtl/>
        </w:rPr>
        <w:t>על</w:t>
      </w:r>
      <w:r w:rsidRPr="00C935E7">
        <w:rPr>
          <w:rtl/>
        </w:rPr>
        <w:t xml:space="preserve"> </w:t>
      </w:r>
      <w:r w:rsidRPr="00C935E7">
        <w:rPr>
          <w:rFonts w:hint="cs"/>
          <w:rtl/>
        </w:rPr>
        <w:t>הזכות</w:t>
      </w:r>
      <w:r w:rsidRPr="00C935E7">
        <w:rPr>
          <w:rtl/>
        </w:rPr>
        <w:t xml:space="preserve">, </w:t>
      </w:r>
      <w:r w:rsidRPr="00C935E7">
        <w:rPr>
          <w:rFonts w:hint="cs"/>
          <w:rtl/>
        </w:rPr>
        <w:t>אלא</w:t>
      </w:r>
      <w:r w:rsidRPr="00C935E7">
        <w:rPr>
          <w:rtl/>
        </w:rPr>
        <w:t xml:space="preserve"> </w:t>
      </w:r>
      <w:r w:rsidRPr="00C935E7">
        <w:rPr>
          <w:rFonts w:hint="cs"/>
          <w:rtl/>
        </w:rPr>
        <w:t>אם</w:t>
      </w:r>
      <w:r w:rsidRPr="00C935E7">
        <w:rPr>
          <w:rtl/>
        </w:rPr>
        <w:t xml:space="preserve"> </w:t>
      </w:r>
      <w:r w:rsidRPr="00C935E7">
        <w:rPr>
          <w:rFonts w:hint="cs"/>
          <w:rtl/>
        </w:rPr>
        <w:t>וויתרה הרשות</w:t>
      </w:r>
      <w:r w:rsidRPr="00C935E7">
        <w:rPr>
          <w:rtl/>
        </w:rPr>
        <w:t xml:space="preserve"> </w:t>
      </w:r>
      <w:r w:rsidRPr="00C935E7">
        <w:rPr>
          <w:rFonts w:hint="cs"/>
          <w:rtl/>
        </w:rPr>
        <w:t>על</w:t>
      </w:r>
      <w:r w:rsidRPr="00C935E7">
        <w:rPr>
          <w:rtl/>
        </w:rPr>
        <w:t xml:space="preserve"> </w:t>
      </w:r>
      <w:r w:rsidRPr="00C935E7">
        <w:rPr>
          <w:rFonts w:hint="cs"/>
          <w:rtl/>
        </w:rPr>
        <w:t>כך</w:t>
      </w:r>
      <w:r w:rsidRPr="00C935E7">
        <w:rPr>
          <w:rtl/>
        </w:rPr>
        <w:t xml:space="preserve"> </w:t>
      </w:r>
      <w:r w:rsidRPr="00C935E7">
        <w:rPr>
          <w:rFonts w:hint="cs"/>
          <w:rtl/>
        </w:rPr>
        <w:t>במפורש</w:t>
      </w:r>
      <w:r w:rsidRPr="00C935E7">
        <w:rPr>
          <w:rtl/>
        </w:rPr>
        <w:t>.</w:t>
      </w:r>
    </w:p>
    <w:p w14:paraId="09BBAD89" w14:textId="77777777" w:rsidR="004A7FBE" w:rsidRPr="003B6328" w:rsidRDefault="004A7FBE" w:rsidP="003B6328">
      <w:pPr>
        <w:pStyle w:val="af9"/>
        <w:keepLines/>
        <w:ind w:left="849" w:right="-567"/>
        <w:jc w:val="left"/>
        <w:rPr>
          <w:rFonts w:cs="David"/>
          <w:rtl/>
          <w:lang w:val="en-GB" w:eastAsia="en-US"/>
        </w:rPr>
      </w:pPr>
    </w:p>
    <w:p w14:paraId="7FFD1CB5" w14:textId="77777777" w:rsidR="004A7FBE" w:rsidRPr="00F47B3A" w:rsidRDefault="004A7FBE" w:rsidP="003B6328">
      <w:pPr>
        <w:pStyle w:val="af9"/>
        <w:keepLines/>
        <w:numPr>
          <w:ilvl w:val="0"/>
          <w:numId w:val="53"/>
        </w:numPr>
        <w:bidi/>
        <w:spacing w:line="360" w:lineRule="auto"/>
        <w:ind w:right="-567"/>
        <w:contextualSpacing w:val="0"/>
        <w:rPr>
          <w:rFonts w:cs="David"/>
          <w:b/>
          <w:bCs/>
          <w:u w:val="single"/>
          <w:lang w:eastAsia="en-US"/>
        </w:rPr>
      </w:pPr>
      <w:r w:rsidRPr="00F47B3A">
        <w:rPr>
          <w:rFonts w:cs="David"/>
          <w:b/>
          <w:bCs/>
          <w:u w:val="single"/>
          <w:lang w:eastAsia="en-US"/>
        </w:rPr>
        <w:t xml:space="preserve">  </w:t>
      </w:r>
      <w:r w:rsidRPr="00F47B3A">
        <w:rPr>
          <w:rFonts w:cs="David"/>
          <w:b/>
          <w:bCs/>
          <w:u w:val="single"/>
          <w:rtl/>
          <w:lang w:eastAsia="en-US"/>
        </w:rPr>
        <w:t>הוראות</w:t>
      </w:r>
      <w:r w:rsidRPr="007701EE">
        <w:rPr>
          <w:rFonts w:cs="David"/>
          <w:b/>
          <w:bCs/>
          <w:u w:val="single"/>
          <w:rtl/>
          <w:lang w:eastAsia="en-US"/>
        </w:rPr>
        <w:t xml:space="preserve"> </w:t>
      </w:r>
      <w:r w:rsidRPr="00F47B3A">
        <w:rPr>
          <w:rFonts w:cs="David"/>
          <w:b/>
          <w:bCs/>
          <w:u w:val="single"/>
          <w:rtl/>
          <w:lang w:eastAsia="en-US"/>
        </w:rPr>
        <w:t>עיקריות</w:t>
      </w:r>
      <w:r w:rsidRPr="007701EE">
        <w:rPr>
          <w:rFonts w:cs="David"/>
          <w:b/>
          <w:bCs/>
          <w:u w:val="single"/>
          <w:rtl/>
          <w:lang w:eastAsia="en-US"/>
        </w:rPr>
        <w:t xml:space="preserve"> </w:t>
      </w:r>
      <w:r w:rsidRPr="00F47B3A">
        <w:rPr>
          <w:rFonts w:cs="David"/>
          <w:b/>
          <w:bCs/>
          <w:u w:val="single"/>
          <w:rtl/>
          <w:lang w:eastAsia="en-US"/>
        </w:rPr>
        <w:t>ובסיסיות</w:t>
      </w:r>
    </w:p>
    <w:p w14:paraId="2C4357F2" w14:textId="77777777" w:rsidR="004A7FBE" w:rsidRPr="00DB4DE5" w:rsidRDefault="004A7FBE" w:rsidP="003B6328">
      <w:pPr>
        <w:pStyle w:val="af9"/>
        <w:keepLines/>
        <w:numPr>
          <w:ilvl w:val="1"/>
          <w:numId w:val="53"/>
        </w:numPr>
        <w:bidi/>
        <w:spacing w:line="360" w:lineRule="auto"/>
        <w:ind w:left="849" w:right="-567" w:hanging="489"/>
        <w:contextualSpacing w:val="0"/>
        <w:rPr>
          <w:rFonts w:cs="David"/>
          <w:lang w:eastAsia="en-US"/>
        </w:rPr>
      </w:pPr>
      <w:r w:rsidRPr="00DB4DE5">
        <w:rPr>
          <w:rFonts w:cs="David"/>
          <w:rtl/>
          <w:lang w:eastAsia="en-US"/>
        </w:rPr>
        <w:t>הצדדים מסכימים כי חיובי הצדדים כמפורט בסעיפים 5, 6, 8, 9, 10, 12, 13 ו-15- להסכם זה הם מעיקרי ההתקשרות והפרתם תחשב כהפרה יסודית של ההסכם על כל הנובע מכך, לרבות הצעדים להם זכאי הצד המקיים כלפי הצד המפר</w:t>
      </w:r>
      <w:r w:rsidRPr="00DB4DE5">
        <w:rPr>
          <w:rFonts w:cs="David"/>
          <w:lang w:eastAsia="en-US"/>
        </w:rPr>
        <w:t>.</w:t>
      </w:r>
    </w:p>
    <w:p w14:paraId="2E91B30F" w14:textId="77777777" w:rsidR="004A7FBE" w:rsidRPr="00F801A9" w:rsidRDefault="004A7FBE" w:rsidP="000A611A">
      <w:pPr>
        <w:pStyle w:val="af9"/>
        <w:keepNext/>
        <w:keepLines/>
        <w:numPr>
          <w:ilvl w:val="0"/>
          <w:numId w:val="53"/>
        </w:numPr>
        <w:bidi/>
        <w:spacing w:line="360" w:lineRule="auto"/>
        <w:ind w:right="-567"/>
        <w:contextualSpacing w:val="0"/>
        <w:rPr>
          <w:rFonts w:cs="David"/>
          <w:b/>
          <w:bCs/>
          <w:u w:val="single"/>
          <w:rtl/>
          <w:lang w:eastAsia="en-US"/>
        </w:rPr>
      </w:pPr>
      <w:r w:rsidRPr="00F47B3A">
        <w:rPr>
          <w:rFonts w:cs="David"/>
          <w:b/>
          <w:bCs/>
          <w:u w:val="single"/>
          <w:rtl/>
          <w:lang w:eastAsia="en-US"/>
        </w:rPr>
        <w:lastRenderedPageBreak/>
        <w:t>הוראות</w:t>
      </w:r>
      <w:r w:rsidRPr="007701EE">
        <w:rPr>
          <w:rFonts w:cs="David"/>
          <w:b/>
          <w:bCs/>
          <w:u w:val="single"/>
          <w:rtl/>
          <w:lang w:eastAsia="en-US"/>
        </w:rPr>
        <w:t xml:space="preserve"> </w:t>
      </w:r>
      <w:r w:rsidRPr="00F47B3A">
        <w:rPr>
          <w:rFonts w:cs="David"/>
          <w:b/>
          <w:bCs/>
          <w:u w:val="single"/>
          <w:rtl/>
          <w:lang w:eastAsia="en-US"/>
        </w:rPr>
        <w:t>כלליות</w:t>
      </w:r>
    </w:p>
    <w:p w14:paraId="268F1F9E"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ויתור</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אורכה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הנחה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הימנעות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שיהוי</w:t>
      </w:r>
      <w:r w:rsidRPr="00DB4DE5">
        <w:rPr>
          <w:rFonts w:cs="David"/>
          <w:rtl/>
          <w:lang w:eastAsia="en-US"/>
        </w:rPr>
        <w:t xml:space="preserve"> </w:t>
      </w:r>
      <w:r w:rsidRPr="00F47B3A">
        <w:rPr>
          <w:rFonts w:cs="David"/>
          <w:rtl/>
          <w:lang w:eastAsia="en-US"/>
        </w:rPr>
        <w:t>מצידה</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במימוש</w:t>
      </w:r>
      <w:r w:rsidRPr="00DB4DE5">
        <w:rPr>
          <w:rFonts w:cs="David"/>
          <w:rtl/>
          <w:lang w:eastAsia="en-US"/>
        </w:rPr>
        <w:t xml:space="preserve"> </w:t>
      </w:r>
      <w:r w:rsidRPr="00F47B3A">
        <w:rPr>
          <w:rFonts w:cs="David"/>
          <w:rtl/>
          <w:lang w:eastAsia="en-US"/>
        </w:rPr>
        <w:t>זכות</w:t>
      </w:r>
      <w:r w:rsidRPr="00DB4DE5">
        <w:rPr>
          <w:rFonts w:cs="David"/>
          <w:rtl/>
          <w:lang w:eastAsia="en-US"/>
        </w:rPr>
        <w:t xml:space="preserve"> </w:t>
      </w:r>
      <w:r w:rsidRPr="00F47B3A">
        <w:rPr>
          <w:rFonts w:cs="David"/>
          <w:rtl/>
          <w:lang w:eastAsia="en-US"/>
        </w:rPr>
        <w:t>מזכויותיה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ההסכם</w:t>
      </w:r>
      <w:r w:rsidRPr="00DB4DE5">
        <w:rPr>
          <w:rFonts w:cs="David"/>
          <w:rtl/>
          <w:lang w:eastAsia="en-US"/>
        </w:rPr>
        <w:t xml:space="preserve"> </w:t>
      </w:r>
      <w:r w:rsidRPr="00F47B3A">
        <w:rPr>
          <w:rFonts w:cs="David"/>
          <w:rtl/>
          <w:lang w:eastAsia="en-US"/>
        </w:rPr>
        <w:t>לא</w:t>
      </w:r>
      <w:r w:rsidRPr="00DB4DE5">
        <w:rPr>
          <w:rFonts w:cs="David"/>
          <w:rtl/>
          <w:lang w:eastAsia="en-US"/>
        </w:rPr>
        <w:t xml:space="preserve"> </w:t>
      </w:r>
      <w:r w:rsidRPr="00F47B3A">
        <w:rPr>
          <w:rFonts w:cs="David"/>
          <w:rtl/>
          <w:lang w:eastAsia="en-US"/>
        </w:rPr>
        <w:t>תהא</w:t>
      </w:r>
      <w:r w:rsidRPr="00DB4DE5">
        <w:rPr>
          <w:rFonts w:cs="David"/>
          <w:rtl/>
          <w:lang w:eastAsia="en-US"/>
        </w:rPr>
        <w:t xml:space="preserve"> </w:t>
      </w:r>
      <w:r w:rsidRPr="00F47B3A">
        <w:rPr>
          <w:rFonts w:cs="David"/>
          <w:rtl/>
          <w:lang w:eastAsia="en-US"/>
        </w:rPr>
        <w:t>בת</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בעלת</w:t>
      </w:r>
      <w:r w:rsidRPr="00DB4DE5">
        <w:rPr>
          <w:rFonts w:cs="David"/>
          <w:rtl/>
          <w:lang w:eastAsia="en-US"/>
        </w:rPr>
        <w:t xml:space="preserve"> </w:t>
      </w:r>
      <w:r w:rsidRPr="00F47B3A">
        <w:rPr>
          <w:rFonts w:cs="David"/>
          <w:rtl/>
          <w:lang w:eastAsia="en-US"/>
        </w:rPr>
        <w:t>משמעות</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נעשתה</w:t>
      </w:r>
      <w:r w:rsidRPr="00DB4DE5">
        <w:rPr>
          <w:rFonts w:cs="David"/>
          <w:rtl/>
          <w:lang w:eastAsia="en-US"/>
        </w:rPr>
        <w:t xml:space="preserve"> </w:t>
      </w:r>
      <w:r w:rsidRPr="00F47B3A">
        <w:rPr>
          <w:rFonts w:cs="David"/>
          <w:rtl/>
          <w:lang w:eastAsia="en-US"/>
        </w:rPr>
        <w:t>ונחתמה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מורשי</w:t>
      </w:r>
      <w:r w:rsidRPr="00DB4DE5">
        <w:rPr>
          <w:rFonts w:cs="David"/>
          <w:rtl/>
          <w:lang w:eastAsia="en-US"/>
        </w:rPr>
        <w:t xml:space="preserve"> </w:t>
      </w:r>
      <w:r w:rsidRPr="00F47B3A">
        <w:rPr>
          <w:rFonts w:cs="David"/>
          <w:rtl/>
          <w:lang w:eastAsia="en-US"/>
        </w:rPr>
        <w:t>החתימה</w:t>
      </w:r>
      <w:r w:rsidRPr="00DB4DE5">
        <w:rPr>
          <w:rFonts w:cs="David"/>
          <w:rtl/>
          <w:lang w:eastAsia="en-US"/>
        </w:rPr>
        <w:t xml:space="preserve"> </w:t>
      </w:r>
      <w:r w:rsidRPr="00F47B3A">
        <w:rPr>
          <w:rFonts w:cs="David"/>
          <w:rtl/>
          <w:lang w:eastAsia="en-US"/>
        </w:rPr>
        <w:t>מטעם</w:t>
      </w:r>
      <w:r w:rsidRPr="00DB4DE5">
        <w:rPr>
          <w:rFonts w:cs="David"/>
          <w:rtl/>
          <w:lang w:eastAsia="en-US"/>
        </w:rPr>
        <w:t xml:space="preserve"> </w:t>
      </w:r>
      <w:r w:rsidRPr="00F47B3A">
        <w:rPr>
          <w:rFonts w:cs="David"/>
          <w:rtl/>
          <w:lang w:eastAsia="en-US"/>
        </w:rPr>
        <w:t>הרשות</w:t>
      </w:r>
      <w:r w:rsidRPr="00DB4DE5">
        <w:rPr>
          <w:rFonts w:cs="David"/>
          <w:rtl/>
          <w:lang w:eastAsia="en-US"/>
        </w:rPr>
        <w:t>.</w:t>
      </w:r>
    </w:p>
    <w:p w14:paraId="5BBCA9B8"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במועדים</w:t>
      </w:r>
      <w:r w:rsidRPr="00DB4DE5">
        <w:rPr>
          <w:rFonts w:cs="David"/>
          <w:rtl/>
          <w:lang w:eastAsia="en-US"/>
        </w:rPr>
        <w:t xml:space="preserve"> </w:t>
      </w:r>
      <w:r w:rsidRPr="00F47B3A">
        <w:rPr>
          <w:rFonts w:cs="David"/>
          <w:rtl/>
          <w:lang w:eastAsia="en-US"/>
        </w:rPr>
        <w:t>הנקובים</w:t>
      </w:r>
      <w:r w:rsidRPr="00DB4DE5">
        <w:rPr>
          <w:rFonts w:cs="David"/>
          <w:rtl/>
          <w:lang w:eastAsia="en-US"/>
        </w:rPr>
        <w:t xml:space="preserve"> </w:t>
      </w:r>
      <w:r w:rsidRPr="00F47B3A">
        <w:rPr>
          <w:rFonts w:cs="David"/>
          <w:rtl/>
          <w:lang w:eastAsia="en-US"/>
        </w:rPr>
        <w:t>בהסכם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כמו</w:t>
      </w:r>
      <w:r w:rsidRPr="00DB4DE5">
        <w:rPr>
          <w:rFonts w:cs="David"/>
          <w:rtl/>
          <w:lang w:eastAsia="en-US"/>
        </w:rPr>
        <w:t xml:space="preserve"> </w:t>
      </w:r>
      <w:r w:rsidRPr="00F47B3A">
        <w:rPr>
          <w:rFonts w:cs="David"/>
          <w:rtl/>
          <w:lang w:eastAsia="en-US"/>
        </w:rPr>
        <w:t>גם</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אחר</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יהא</w:t>
      </w:r>
      <w:r w:rsidRPr="00DB4DE5">
        <w:rPr>
          <w:rFonts w:cs="David"/>
          <w:rtl/>
          <w:lang w:eastAsia="en-US"/>
        </w:rPr>
        <w:t xml:space="preserve"> </w:t>
      </w:r>
      <w:r w:rsidRPr="00F47B3A">
        <w:rPr>
          <w:rFonts w:cs="David"/>
          <w:rtl/>
          <w:lang w:eastAsia="en-US"/>
        </w:rPr>
        <w:t>חסר</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ונחתם</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נציגיהם</w:t>
      </w:r>
      <w:r w:rsidRPr="00DB4DE5">
        <w:rPr>
          <w:rFonts w:cs="David"/>
          <w:rtl/>
          <w:lang w:eastAsia="en-US"/>
        </w:rPr>
        <w:t xml:space="preserve"> </w:t>
      </w:r>
      <w:r w:rsidRPr="00F47B3A">
        <w:rPr>
          <w:rFonts w:cs="David"/>
          <w:rtl/>
          <w:lang w:eastAsia="en-US"/>
        </w:rPr>
        <w:t>המוסמכים</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הצדדים</w:t>
      </w:r>
      <w:r w:rsidRPr="00DB4DE5">
        <w:rPr>
          <w:rFonts w:cs="David"/>
          <w:rtl/>
          <w:lang w:eastAsia="en-US"/>
        </w:rPr>
        <w:t>.</w:t>
      </w:r>
    </w:p>
    <w:p w14:paraId="6FC7CFF5"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פרשנות</w:t>
      </w:r>
    </w:p>
    <w:p w14:paraId="5F81DB38" w14:textId="77777777" w:rsidR="004A7FBE" w:rsidRPr="00F47B3A" w:rsidRDefault="004A7FBE" w:rsidP="004A7FBE">
      <w:pPr>
        <w:pStyle w:val="af9"/>
        <w:keepNext/>
        <w:keepLines/>
        <w:ind w:left="849" w:right="-567"/>
        <w:rPr>
          <w:rFonts w:cs="David"/>
          <w:rtl/>
          <w:lang w:eastAsia="en-US"/>
        </w:rPr>
      </w:pPr>
      <w:r w:rsidRPr="00F47B3A">
        <w:rPr>
          <w:rFonts w:cs="David"/>
          <w:rtl/>
          <w:lang w:eastAsia="en-US"/>
        </w:rPr>
        <w:t>כדי</w:t>
      </w:r>
      <w:r w:rsidRPr="00DB4DE5">
        <w:rPr>
          <w:rFonts w:cs="David"/>
          <w:rtl/>
          <w:lang w:eastAsia="en-US"/>
        </w:rPr>
        <w:t xml:space="preserve"> </w:t>
      </w:r>
      <w:r w:rsidRPr="00F47B3A">
        <w:rPr>
          <w:rFonts w:cs="David"/>
          <w:rtl/>
          <w:lang w:eastAsia="en-US"/>
        </w:rPr>
        <w:t>למנוע</w:t>
      </w:r>
      <w:r w:rsidRPr="00DB4DE5">
        <w:rPr>
          <w:rFonts w:cs="David"/>
          <w:rtl/>
          <w:lang w:eastAsia="en-US"/>
        </w:rPr>
        <w:t xml:space="preserve"> </w:t>
      </w:r>
      <w:r w:rsidRPr="00F47B3A">
        <w:rPr>
          <w:rFonts w:cs="David"/>
          <w:rtl/>
          <w:lang w:eastAsia="en-US"/>
        </w:rPr>
        <w:t>הסתמכות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מצגים</w:t>
      </w:r>
      <w:r w:rsidRPr="00DB4DE5">
        <w:rPr>
          <w:rFonts w:cs="David"/>
          <w:rtl/>
          <w:lang w:eastAsia="en-US"/>
        </w:rPr>
        <w:t xml:space="preserve"> </w:t>
      </w:r>
      <w:r w:rsidRPr="00F47B3A">
        <w:rPr>
          <w:rFonts w:cs="David"/>
          <w:rtl/>
          <w:lang w:eastAsia="en-US"/>
        </w:rPr>
        <w:t>שנעשו</w:t>
      </w:r>
      <w:r w:rsidRPr="00DB4DE5">
        <w:rPr>
          <w:rFonts w:cs="David"/>
          <w:rtl/>
          <w:lang w:eastAsia="en-US"/>
        </w:rPr>
        <w:t xml:space="preserve"> </w:t>
      </w:r>
      <w:r w:rsidRPr="00F47B3A">
        <w:rPr>
          <w:rFonts w:cs="David"/>
          <w:rtl/>
          <w:lang w:eastAsia="en-US"/>
        </w:rPr>
        <w:t>בעת</w:t>
      </w:r>
      <w:r w:rsidRPr="00DB4DE5">
        <w:rPr>
          <w:rFonts w:cs="David"/>
          <w:rtl/>
          <w:lang w:eastAsia="en-US"/>
        </w:rPr>
        <w:t xml:space="preserve"> </w:t>
      </w:r>
      <w:r w:rsidRPr="00F47B3A">
        <w:rPr>
          <w:rFonts w:cs="David"/>
          <w:rtl/>
          <w:lang w:eastAsia="en-US"/>
        </w:rPr>
        <w:t>המכרז</w:t>
      </w:r>
      <w:r w:rsidRPr="00DB4DE5">
        <w:rPr>
          <w:rFonts w:cs="David"/>
          <w:rtl/>
          <w:lang w:eastAsia="en-US"/>
        </w:rPr>
        <w:t xml:space="preserve"> </w:t>
      </w:r>
      <w:r w:rsidRPr="00F47B3A">
        <w:rPr>
          <w:rFonts w:cs="David"/>
          <w:rtl/>
          <w:lang w:eastAsia="en-US"/>
        </w:rPr>
        <w:t>קובעים</w:t>
      </w:r>
      <w:r w:rsidRPr="00DB4DE5">
        <w:rPr>
          <w:rFonts w:cs="David"/>
          <w:rtl/>
          <w:lang w:eastAsia="en-US"/>
        </w:rPr>
        <w:t xml:space="preserve"> </w:t>
      </w:r>
      <w:r w:rsidRPr="00F47B3A">
        <w:rPr>
          <w:rFonts w:cs="David"/>
          <w:rtl/>
          <w:lang w:eastAsia="en-US"/>
        </w:rPr>
        <w:t>הצדדים</w:t>
      </w:r>
      <w:r w:rsidRPr="00DB4DE5">
        <w:rPr>
          <w:rFonts w:cs="David"/>
          <w:rtl/>
          <w:lang w:eastAsia="en-US"/>
        </w:rPr>
        <w:t xml:space="preserve"> </w:t>
      </w:r>
      <w:r w:rsidRPr="00F47B3A">
        <w:rPr>
          <w:rFonts w:cs="David"/>
          <w:rtl/>
          <w:lang w:eastAsia="en-US"/>
        </w:rPr>
        <w:t>כדלקמן</w:t>
      </w:r>
      <w:r w:rsidRPr="00DB4DE5">
        <w:rPr>
          <w:rFonts w:cs="David"/>
          <w:rtl/>
          <w:lang w:eastAsia="en-US"/>
        </w:rPr>
        <w:t>:</w:t>
      </w:r>
    </w:p>
    <w:p w14:paraId="13C3DEDE" w14:textId="77777777" w:rsidR="004A7FBE" w:rsidRPr="00F47B3A" w:rsidRDefault="004A7FBE" w:rsidP="000A611A">
      <w:pPr>
        <w:pStyle w:val="af9"/>
        <w:keepNext/>
        <w:keepLines/>
        <w:numPr>
          <w:ilvl w:val="1"/>
          <w:numId w:val="50"/>
        </w:numPr>
        <w:bidi/>
        <w:spacing w:line="360" w:lineRule="auto"/>
        <w:ind w:right="-567"/>
        <w:contextualSpacing w:val="0"/>
        <w:rPr>
          <w:rFonts w:cs="David"/>
          <w:rtl/>
          <w:lang w:eastAsia="en-US"/>
        </w:rPr>
      </w:pPr>
      <w:r w:rsidRPr="00F47B3A">
        <w:rPr>
          <w:rFonts w:cs="David"/>
          <w:rtl/>
          <w:lang w:eastAsia="en-US"/>
        </w:rPr>
        <w:t>הסכם זה ממצה את כל אשר הוסכם ע"י הצדדים ואת היחסים המשפטיים ביניהם והוא מבטל כל הסכם או הסדר קודם ביניהם.</w:t>
      </w:r>
    </w:p>
    <w:p w14:paraId="5C49B739" w14:textId="77777777" w:rsidR="004A7FBE" w:rsidRPr="00F47B3A" w:rsidRDefault="004A7FBE" w:rsidP="000A611A">
      <w:pPr>
        <w:pStyle w:val="af9"/>
        <w:keepNext/>
        <w:keepLines/>
        <w:numPr>
          <w:ilvl w:val="1"/>
          <w:numId w:val="50"/>
        </w:numPr>
        <w:bidi/>
        <w:spacing w:line="360" w:lineRule="auto"/>
        <w:ind w:right="-567"/>
        <w:contextualSpacing w:val="0"/>
        <w:rPr>
          <w:rFonts w:cs="David"/>
          <w:rtl/>
          <w:lang w:eastAsia="en-US"/>
        </w:rPr>
      </w:pPr>
      <w:r w:rsidRPr="00F47B3A">
        <w:rPr>
          <w:rFonts w:cs="David"/>
          <w:rtl/>
          <w:lang w:eastAsia="en-US"/>
        </w:rPr>
        <w:t>כותרות הסעיפים בהסכם זה הוכנסו לשם נוחות בלבד ולא יהיה להם כל תוקף או משקל בפירוש ההסכם.</w:t>
      </w:r>
    </w:p>
    <w:p w14:paraId="1306F7FA" w14:textId="77777777" w:rsidR="004A7FBE" w:rsidRPr="00F47B3A" w:rsidRDefault="004A7FBE" w:rsidP="000A611A">
      <w:pPr>
        <w:pStyle w:val="af9"/>
        <w:keepNext/>
        <w:keepLines/>
        <w:numPr>
          <w:ilvl w:val="1"/>
          <w:numId w:val="50"/>
        </w:numPr>
        <w:bidi/>
        <w:spacing w:line="360" w:lineRule="auto"/>
        <w:ind w:right="-567"/>
        <w:contextualSpacing w:val="0"/>
        <w:rPr>
          <w:rFonts w:cs="David"/>
          <w:rtl/>
          <w:lang w:eastAsia="en-US"/>
        </w:rPr>
      </w:pPr>
      <w:r w:rsidRPr="00F47B3A">
        <w:rPr>
          <w:rFonts w:cs="David"/>
          <w:rtl/>
          <w:lang w:eastAsia="en-US"/>
        </w:rPr>
        <w:t>לא יהיה תוקף לכל שינוי או תיקון להסכם זה או לחלק ממנו, אלא אם נעשה השינוי או התיקון בכתב ונחתם ע"י כל אחד ממורשי החתימה של הצדדים להסכם.</w:t>
      </w:r>
    </w:p>
    <w:p w14:paraId="0D63E560"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המצאת אישורים</w:t>
      </w:r>
    </w:p>
    <w:p w14:paraId="4C634627" w14:textId="77777777" w:rsidR="004A7FBE" w:rsidRPr="00F47B3A" w:rsidRDefault="004A7FBE" w:rsidP="000A611A">
      <w:pPr>
        <w:pStyle w:val="af9"/>
        <w:keepNext/>
        <w:keepLines/>
        <w:numPr>
          <w:ilvl w:val="1"/>
          <w:numId w:val="49"/>
        </w:numPr>
        <w:bidi/>
        <w:spacing w:line="360" w:lineRule="auto"/>
        <w:ind w:right="-567"/>
        <w:contextualSpacing w:val="0"/>
        <w:rPr>
          <w:rFonts w:cs="David"/>
          <w:rtl/>
          <w:lang w:eastAsia="en-US"/>
        </w:rPr>
      </w:pPr>
      <w:r w:rsidRPr="00F47B3A">
        <w:rPr>
          <w:rFonts w:cs="David"/>
          <w:rtl/>
          <w:lang w:eastAsia="en-US"/>
        </w:rPr>
        <w:t xml:space="preserve">כתנאי מוקדם לביצוע תשלומים לספק ע"י הרשות לפי הסכם זה ימציא הספק את האישורים </w:t>
      </w:r>
      <w:r w:rsidRPr="00F47B3A">
        <w:rPr>
          <w:rFonts w:cs="David"/>
          <w:lang w:eastAsia="en-US"/>
        </w:rPr>
        <w:t xml:space="preserve"> </w:t>
      </w:r>
      <w:r w:rsidRPr="00F47B3A">
        <w:rPr>
          <w:rFonts w:cs="David"/>
          <w:rtl/>
          <w:lang w:eastAsia="en-US"/>
        </w:rPr>
        <w:t>הבאים:</w:t>
      </w:r>
    </w:p>
    <w:p w14:paraId="17871B70" w14:textId="77777777" w:rsidR="004A7FBE" w:rsidRPr="00F47B3A" w:rsidRDefault="004A7FBE" w:rsidP="000A611A">
      <w:pPr>
        <w:pStyle w:val="af9"/>
        <w:keepNext/>
        <w:keepLines/>
        <w:numPr>
          <w:ilvl w:val="1"/>
          <w:numId w:val="49"/>
        </w:numPr>
        <w:bidi/>
        <w:spacing w:line="360" w:lineRule="auto"/>
        <w:ind w:right="-567"/>
        <w:contextualSpacing w:val="0"/>
        <w:rPr>
          <w:rFonts w:cs="David"/>
          <w:rtl/>
          <w:lang w:eastAsia="en-US"/>
        </w:rPr>
      </w:pPr>
      <w:r w:rsidRPr="00F47B3A">
        <w:rPr>
          <w:rFonts w:cs="David"/>
          <w:rtl/>
          <w:lang w:eastAsia="en-US"/>
        </w:rPr>
        <w:t>תעודת עוסק מורשה בת תוקף עפ"י חוק מס ערך מוסף, התשל"ו - 1975.</w:t>
      </w:r>
    </w:p>
    <w:p w14:paraId="3534664A" w14:textId="77777777" w:rsidR="004A7FBE" w:rsidRDefault="004A7FBE" w:rsidP="000A611A">
      <w:pPr>
        <w:pStyle w:val="af9"/>
        <w:keepNext/>
        <w:keepLines/>
        <w:numPr>
          <w:ilvl w:val="1"/>
          <w:numId w:val="49"/>
        </w:numPr>
        <w:bidi/>
        <w:spacing w:line="360" w:lineRule="auto"/>
        <w:ind w:right="-567"/>
        <w:contextualSpacing w:val="0"/>
        <w:rPr>
          <w:rFonts w:ascii="David" w:cs="David"/>
          <w:lang w:eastAsia="en-US"/>
        </w:rPr>
      </w:pPr>
      <w:r w:rsidRPr="00F47B3A">
        <w:rPr>
          <w:rFonts w:cs="David"/>
          <w:rtl/>
          <w:lang w:eastAsia="en-US"/>
        </w:rPr>
        <w:t>אישור שנתי בר תוקף משלטונות מס ערך מוסף על דיווח כדין בכל שנת כספים במשך תקופת קיומו של הסכם זה.</w:t>
      </w:r>
    </w:p>
    <w:p w14:paraId="3644ED1D" w14:textId="77777777" w:rsidR="004A7FBE" w:rsidRPr="00F47B3A" w:rsidRDefault="004A7FBE" w:rsidP="004A7FBE">
      <w:pPr>
        <w:pStyle w:val="af9"/>
        <w:keepNext/>
        <w:keepLines/>
        <w:ind w:left="1304" w:right="-567"/>
        <w:rPr>
          <w:rFonts w:ascii="David" w:cs="David"/>
          <w:lang w:eastAsia="en-US"/>
        </w:rPr>
      </w:pPr>
    </w:p>
    <w:p w14:paraId="0D494F46"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סמכות השיפוט</w:t>
      </w:r>
    </w:p>
    <w:p w14:paraId="5072ECD2" w14:textId="77777777" w:rsidR="004A7FBE" w:rsidRPr="00F47B3A" w:rsidRDefault="004A7FBE" w:rsidP="00B6021F">
      <w:pPr>
        <w:keepNext/>
        <w:keepLines/>
        <w:spacing w:line="360" w:lineRule="auto"/>
        <w:ind w:left="360" w:right="-567"/>
        <w:rPr>
          <w:rtl/>
          <w:lang w:eastAsia="en-US"/>
        </w:rPr>
      </w:pPr>
      <w:r w:rsidRPr="00F47B3A">
        <w:rPr>
          <w:rtl/>
          <w:lang w:eastAsia="en-US"/>
        </w:rPr>
        <w:t xml:space="preserve">הצדדים מסכימים כי סמכות השיפוט בכל הקשור לנושאים והעניינים הנובעים ו/או הקשורים בהסכם זה תהא </w:t>
      </w:r>
      <w:r w:rsidRPr="00F47B3A">
        <w:rPr>
          <w:b/>
          <w:bCs/>
          <w:rtl/>
          <w:lang w:eastAsia="en-US"/>
        </w:rPr>
        <w:t>לבתי המשפט המוסמכים בבאר שבע.</w:t>
      </w:r>
    </w:p>
    <w:p w14:paraId="63F41D90" w14:textId="77777777" w:rsidR="004A7FBE" w:rsidRPr="00DB4DE5" w:rsidRDefault="004A7FBE" w:rsidP="000A611A">
      <w:pPr>
        <w:pStyle w:val="af9"/>
        <w:keepNext/>
        <w:keepLines/>
        <w:numPr>
          <w:ilvl w:val="1"/>
          <w:numId w:val="53"/>
        </w:numPr>
        <w:bidi/>
        <w:spacing w:line="360" w:lineRule="auto"/>
        <w:ind w:left="849" w:right="-567" w:hanging="489"/>
        <w:contextualSpacing w:val="0"/>
        <w:rPr>
          <w:rFonts w:cs="David"/>
          <w:rtl/>
          <w:lang w:eastAsia="en-US"/>
        </w:rPr>
      </w:pPr>
      <w:r w:rsidRPr="00F47B3A">
        <w:rPr>
          <w:rFonts w:cs="David"/>
          <w:rtl/>
          <w:lang w:eastAsia="en-US"/>
        </w:rPr>
        <w:t>משלוח הודעות</w:t>
      </w:r>
    </w:p>
    <w:p w14:paraId="271EFF05" w14:textId="77777777" w:rsidR="004A7FBE" w:rsidRPr="00F47B3A" w:rsidRDefault="004A7FBE" w:rsidP="00B6021F">
      <w:pPr>
        <w:keepNext/>
        <w:keepLines/>
        <w:spacing w:line="360" w:lineRule="auto"/>
        <w:ind w:left="360" w:right="-567"/>
        <w:rPr>
          <w:rtl/>
          <w:lang w:eastAsia="en-US"/>
        </w:rPr>
      </w:pPr>
      <w:r w:rsidRPr="00F47B3A">
        <w:rPr>
          <w:rtl/>
          <w:lang w:eastAsia="en-US"/>
        </w:rPr>
        <w:t xml:space="preserve">מוסכם ומוצהר בזה בין הצדדים כי כל הודעה שתשלח מצד להסכם זה לצד האחר בדואר רשום על פי הכתובות הרשומות להלן תראה כמתקבלת תוך </w:t>
      </w:r>
      <w:r w:rsidRPr="00F47B3A">
        <w:rPr>
          <w:lang w:eastAsia="en-US"/>
        </w:rPr>
        <w:t>72</w:t>
      </w:r>
      <w:r w:rsidRPr="00F47B3A">
        <w:rPr>
          <w:rtl/>
          <w:lang w:eastAsia="en-US"/>
        </w:rPr>
        <w:t xml:space="preserve"> שעות ממועד שליחתה כאמור</w:t>
      </w:r>
      <w:r w:rsidRPr="00F47B3A">
        <w:rPr>
          <w:lang w:eastAsia="en-US"/>
        </w:rPr>
        <w:t>.</w:t>
      </w:r>
    </w:p>
    <w:p w14:paraId="6B2A3742" w14:textId="77777777" w:rsidR="004A7FBE" w:rsidRPr="00F47B3A" w:rsidRDefault="004A7FBE" w:rsidP="00B6021F">
      <w:pPr>
        <w:keepNext/>
        <w:keepLines/>
        <w:spacing w:line="360" w:lineRule="auto"/>
        <w:ind w:left="360" w:right="-567"/>
        <w:rPr>
          <w:rtl/>
          <w:lang w:eastAsia="en-US"/>
        </w:rPr>
      </w:pPr>
      <w:r w:rsidRPr="00F47B3A">
        <w:rPr>
          <w:rtl/>
          <w:lang w:eastAsia="en-US"/>
        </w:rPr>
        <w:t>הודעה שנמסרה ביד תיחשב כנתקבלה במועד המסירה</w:t>
      </w:r>
      <w:r w:rsidRPr="00F47B3A">
        <w:rPr>
          <w:lang w:eastAsia="en-US"/>
        </w:rPr>
        <w:t>.</w:t>
      </w:r>
    </w:p>
    <w:p w14:paraId="4D96D404" w14:textId="77777777" w:rsidR="004A7FBE" w:rsidRPr="00747BA5" w:rsidRDefault="004A7FBE" w:rsidP="004A7FBE">
      <w:pPr>
        <w:keepNext/>
        <w:keepLines/>
        <w:ind w:left="360" w:right="-567"/>
        <w:rPr>
          <w:rtl/>
          <w:lang w:eastAsia="en-US"/>
        </w:rPr>
      </w:pPr>
    </w:p>
    <w:p w14:paraId="2E506CCE" w14:textId="77777777" w:rsidR="004A7FBE" w:rsidRPr="00747BA5" w:rsidRDefault="004A7FBE" w:rsidP="004A7FBE">
      <w:pPr>
        <w:keepNext/>
        <w:keepLines/>
        <w:ind w:left="360" w:right="-567"/>
        <w:rPr>
          <w:u w:val="single"/>
          <w:rtl/>
          <w:lang w:eastAsia="en-US"/>
        </w:rPr>
      </w:pPr>
      <w:r w:rsidRPr="00747BA5">
        <w:rPr>
          <w:u w:val="single"/>
          <w:rtl/>
          <w:lang w:eastAsia="en-US"/>
        </w:rPr>
        <w:t>כתובות הצדדים לצורך הסכם זה</w:t>
      </w:r>
    </w:p>
    <w:p w14:paraId="5E6ADC06" w14:textId="77777777" w:rsidR="004A7FBE" w:rsidRPr="00747BA5" w:rsidRDefault="004A7FBE" w:rsidP="004A7FBE">
      <w:pPr>
        <w:keepNext/>
        <w:keepLines/>
        <w:ind w:left="360" w:right="-567"/>
        <w:rPr>
          <w:rtl/>
          <w:lang w:eastAsia="en-US"/>
        </w:rPr>
      </w:pPr>
    </w:p>
    <w:p w14:paraId="4487AD11" w14:textId="77777777" w:rsidR="004A7FBE" w:rsidRPr="00747BA5" w:rsidRDefault="004A7FBE" w:rsidP="004A7FBE">
      <w:pPr>
        <w:keepNext/>
        <w:keepLines/>
        <w:ind w:left="360" w:right="-567"/>
        <w:rPr>
          <w:rtl/>
          <w:lang w:eastAsia="en-US"/>
        </w:rPr>
      </w:pPr>
      <w:r w:rsidRPr="00747BA5">
        <w:rPr>
          <w:rtl/>
          <w:lang w:eastAsia="en-US"/>
        </w:rPr>
        <w:t>המזמין: _____________________________________</w:t>
      </w:r>
    </w:p>
    <w:p w14:paraId="24074BAE" w14:textId="77777777" w:rsidR="004A7FBE" w:rsidRPr="00747BA5" w:rsidRDefault="004A7FBE" w:rsidP="004A7FBE">
      <w:pPr>
        <w:keepNext/>
        <w:keepLines/>
        <w:ind w:left="360" w:right="-567"/>
        <w:rPr>
          <w:rtl/>
          <w:lang w:eastAsia="en-US"/>
        </w:rPr>
      </w:pPr>
    </w:p>
    <w:p w14:paraId="46EF1845" w14:textId="77777777" w:rsidR="004A7FBE" w:rsidRPr="00747BA5" w:rsidRDefault="004A7FBE" w:rsidP="004A7FBE">
      <w:pPr>
        <w:keepNext/>
        <w:keepLines/>
        <w:ind w:left="360" w:right="-567"/>
        <w:rPr>
          <w:rtl/>
          <w:lang w:eastAsia="en-US"/>
        </w:rPr>
      </w:pPr>
      <w:r w:rsidRPr="00747BA5">
        <w:rPr>
          <w:rtl/>
          <w:lang w:eastAsia="en-US"/>
        </w:rPr>
        <w:t xml:space="preserve">הספק: </w:t>
      </w:r>
      <w:r w:rsidRPr="00747BA5">
        <w:rPr>
          <w:u w:val="single"/>
          <w:lang w:eastAsia="en-US"/>
        </w:rPr>
        <w:t xml:space="preserve">                                                                                         </w:t>
      </w:r>
      <w:r w:rsidRPr="00747BA5">
        <w:rPr>
          <w:rtl/>
          <w:lang w:eastAsia="en-US"/>
        </w:rPr>
        <w:t>.</w:t>
      </w:r>
    </w:p>
    <w:p w14:paraId="5D82E289" w14:textId="77777777" w:rsidR="004A7FBE" w:rsidRPr="00747BA5" w:rsidRDefault="004A7FBE" w:rsidP="004A7FBE">
      <w:pPr>
        <w:keepNext/>
        <w:keepLines/>
        <w:ind w:left="360" w:right="-567"/>
        <w:rPr>
          <w:rtl/>
          <w:lang w:eastAsia="en-US"/>
        </w:rPr>
      </w:pPr>
    </w:p>
    <w:p w14:paraId="013988F3" w14:textId="77777777" w:rsidR="004A7FBE" w:rsidRPr="00747BA5" w:rsidRDefault="004A7FBE" w:rsidP="004A7FBE">
      <w:pPr>
        <w:keepNext/>
        <w:keepLines/>
        <w:ind w:left="360" w:right="-567"/>
        <w:rPr>
          <w:rtl/>
          <w:lang w:eastAsia="en-US"/>
        </w:rPr>
      </w:pPr>
      <w:r w:rsidRPr="00747BA5">
        <w:rPr>
          <w:u w:val="single"/>
          <w:rtl/>
          <w:lang w:eastAsia="en-US"/>
        </w:rPr>
        <w:t xml:space="preserve"> </w:t>
      </w:r>
      <w:r w:rsidRPr="00747BA5">
        <w:rPr>
          <w:rtl/>
          <w:lang w:eastAsia="en-US"/>
        </w:rPr>
        <w:t xml:space="preserve">                        </w:t>
      </w:r>
    </w:p>
    <w:p w14:paraId="17478A54" w14:textId="77777777" w:rsidR="004A7FBE" w:rsidRPr="00747BA5" w:rsidRDefault="004A7FBE" w:rsidP="004A7FBE">
      <w:pPr>
        <w:keepNext/>
        <w:keepLines/>
        <w:ind w:left="360" w:right="-567"/>
        <w:rPr>
          <w:rtl/>
          <w:lang w:eastAsia="en-US"/>
        </w:rPr>
      </w:pPr>
      <w:r w:rsidRPr="00747BA5">
        <w:rPr>
          <w:rtl/>
          <w:lang w:eastAsia="en-US"/>
        </w:rPr>
        <w:t>_____________</w:t>
      </w:r>
      <w:r w:rsidRPr="00747BA5">
        <w:rPr>
          <w:rtl/>
          <w:lang w:eastAsia="en-US"/>
        </w:rPr>
        <w:tab/>
      </w:r>
      <w:r w:rsidRPr="00747BA5">
        <w:rPr>
          <w:rtl/>
          <w:lang w:eastAsia="en-US"/>
        </w:rPr>
        <w:tab/>
        <w:t xml:space="preserve">_______________    </w:t>
      </w:r>
      <w:r w:rsidRPr="00747BA5">
        <w:rPr>
          <w:rtl/>
          <w:lang w:eastAsia="en-US"/>
        </w:rPr>
        <w:tab/>
        <w:t>________________</w:t>
      </w:r>
    </w:p>
    <w:p w14:paraId="2E9266E6" w14:textId="77777777" w:rsidR="004A7FBE" w:rsidRDefault="004A7FBE" w:rsidP="004A7FBE">
      <w:pPr>
        <w:keepNext/>
        <w:keepLines/>
        <w:ind w:left="360" w:right="-567"/>
        <w:rPr>
          <w:rtl/>
          <w:lang w:eastAsia="en-US"/>
        </w:rPr>
      </w:pPr>
    </w:p>
    <w:p w14:paraId="4182553E" w14:textId="77777777" w:rsidR="004A7FBE" w:rsidRPr="00652529" w:rsidRDefault="004A7FBE" w:rsidP="00B6021F">
      <w:pPr>
        <w:pStyle w:val="10"/>
        <w:numPr>
          <w:ilvl w:val="0"/>
          <w:numId w:val="0"/>
        </w:numPr>
        <w:ind w:left="576"/>
        <w:rPr>
          <w:sz w:val="32"/>
          <w:u w:val="none"/>
          <w:rtl/>
        </w:rPr>
      </w:pPr>
      <w:bookmarkStart w:id="204" w:name="_Toc371325142"/>
      <w:bookmarkStart w:id="205" w:name="_Toc426977399"/>
      <w:bookmarkStart w:id="206" w:name="_Toc520104730"/>
      <w:bookmarkStart w:id="207" w:name="_Toc530566550"/>
      <w:r>
        <w:rPr>
          <w:sz w:val="32"/>
          <w:u w:val="none"/>
          <w:rtl/>
        </w:rPr>
        <w:lastRenderedPageBreak/>
        <w:t>נ</w:t>
      </w:r>
      <w:r w:rsidRPr="00652529">
        <w:rPr>
          <w:sz w:val="32"/>
          <w:u w:val="none"/>
          <w:rtl/>
        </w:rPr>
        <w:t xml:space="preserve">ספח </w:t>
      </w:r>
      <w:r>
        <w:rPr>
          <w:sz w:val="32"/>
          <w:u w:val="none"/>
          <w:rtl/>
        </w:rPr>
        <w:t>א</w:t>
      </w:r>
      <w:r w:rsidRPr="00652529">
        <w:rPr>
          <w:sz w:val="32"/>
          <w:u w:val="none"/>
          <w:rtl/>
        </w:rPr>
        <w:t xml:space="preserve">' </w:t>
      </w:r>
      <w:r>
        <w:rPr>
          <w:rFonts w:hint="cs"/>
          <w:sz w:val="32"/>
          <w:u w:val="none"/>
          <w:rtl/>
        </w:rPr>
        <w:t xml:space="preserve">להסכם </w:t>
      </w:r>
      <w:r w:rsidRPr="00652529">
        <w:rPr>
          <w:sz w:val="32"/>
          <w:u w:val="none"/>
          <w:rtl/>
        </w:rPr>
        <w:t>– נוסח ערבות ביצוע</w:t>
      </w:r>
      <w:bookmarkEnd w:id="204"/>
      <w:bookmarkEnd w:id="205"/>
      <w:bookmarkEnd w:id="206"/>
      <w:bookmarkEnd w:id="207"/>
    </w:p>
    <w:p w14:paraId="400CF8E3" w14:textId="77777777" w:rsidR="004A7FBE" w:rsidRPr="001516EB" w:rsidRDefault="004A7FBE" w:rsidP="004A7FBE">
      <w:pPr>
        <w:ind w:left="851" w:right="166"/>
        <w:rPr>
          <w:rFonts w:ascii="Arial" w:hAnsi="Arial"/>
          <w:rtl/>
        </w:rPr>
      </w:pPr>
    </w:p>
    <w:p w14:paraId="4CB4F807" w14:textId="77777777" w:rsidR="004A7FBE" w:rsidRPr="001516EB" w:rsidRDefault="004A7FBE" w:rsidP="004A7FBE">
      <w:pPr>
        <w:ind w:left="851" w:right="166"/>
        <w:rPr>
          <w:rFonts w:ascii="Arial" w:hAnsi="Arial"/>
        </w:rPr>
      </w:pPr>
      <w:r w:rsidRPr="001516EB">
        <w:rPr>
          <w:rFonts w:ascii="Arial" w:hAnsi="Arial"/>
          <w:rtl/>
        </w:rPr>
        <w:t>שם הבנק/חברת הביטוח ________________</w:t>
      </w:r>
    </w:p>
    <w:p w14:paraId="559BFD08" w14:textId="77777777" w:rsidR="004A7FBE" w:rsidRPr="001516EB" w:rsidRDefault="004A7FBE" w:rsidP="004A7FBE">
      <w:pPr>
        <w:ind w:left="851" w:right="166"/>
        <w:rPr>
          <w:rFonts w:ascii="Arial" w:hAnsi="Arial"/>
        </w:rPr>
      </w:pPr>
      <w:r w:rsidRPr="001516EB">
        <w:rPr>
          <w:rFonts w:ascii="Arial" w:hAnsi="Arial"/>
          <w:rtl/>
        </w:rPr>
        <w:t>מס' הטלפון ________________________</w:t>
      </w:r>
    </w:p>
    <w:p w14:paraId="5C47099A" w14:textId="77777777" w:rsidR="004A7FBE" w:rsidRPr="001516EB" w:rsidRDefault="004A7FBE" w:rsidP="004A7FBE">
      <w:pPr>
        <w:ind w:left="851" w:right="166"/>
        <w:rPr>
          <w:rFonts w:ascii="Arial" w:hAnsi="Arial"/>
        </w:rPr>
      </w:pPr>
      <w:r w:rsidRPr="001516EB">
        <w:rPr>
          <w:rFonts w:ascii="Arial" w:hAnsi="Arial"/>
          <w:rtl/>
        </w:rPr>
        <w:t>מס' הפקס: ________________________</w:t>
      </w:r>
    </w:p>
    <w:p w14:paraId="2C482FCA" w14:textId="77777777" w:rsidR="004A7FBE" w:rsidRPr="001516EB" w:rsidRDefault="004A7FBE" w:rsidP="004A7FBE">
      <w:pPr>
        <w:ind w:left="851" w:right="166"/>
        <w:jc w:val="center"/>
        <w:rPr>
          <w:rFonts w:ascii="Arial" w:hAnsi="Arial"/>
          <w:b/>
          <w:bCs/>
        </w:rPr>
      </w:pPr>
      <w:r w:rsidRPr="001516EB">
        <w:rPr>
          <w:rFonts w:ascii="Arial" w:hAnsi="Arial"/>
          <w:b/>
          <w:bCs/>
          <w:rtl/>
        </w:rPr>
        <w:t>כתב ערבות</w:t>
      </w:r>
    </w:p>
    <w:p w14:paraId="685E1FDD" w14:textId="77777777" w:rsidR="004A7FBE" w:rsidRPr="001516EB" w:rsidRDefault="004A7FBE" w:rsidP="004A7FBE">
      <w:pPr>
        <w:ind w:left="851" w:right="166"/>
        <w:rPr>
          <w:rFonts w:ascii="Arial" w:hAnsi="Arial"/>
        </w:rPr>
      </w:pPr>
      <w:r w:rsidRPr="001516EB">
        <w:rPr>
          <w:rFonts w:ascii="Arial" w:hAnsi="Arial"/>
          <w:rtl/>
        </w:rPr>
        <w:t xml:space="preserve">לכבוד ממשלת ישראל </w:t>
      </w:r>
    </w:p>
    <w:p w14:paraId="7DF9460F" w14:textId="77777777" w:rsidR="004A7FBE" w:rsidRPr="001516EB" w:rsidRDefault="004A7FBE" w:rsidP="004A7FBE">
      <w:pPr>
        <w:ind w:left="851" w:right="166"/>
        <w:rPr>
          <w:rFonts w:ascii="Arial" w:hAnsi="Arial"/>
        </w:rPr>
      </w:pPr>
      <w:r w:rsidRPr="001516EB">
        <w:rPr>
          <w:rFonts w:ascii="Arial" w:hAnsi="Arial"/>
          <w:rtl/>
        </w:rPr>
        <w:t xml:space="preserve">באמצעות </w:t>
      </w:r>
      <w:r w:rsidRPr="00747BA5">
        <w:rPr>
          <w:rtl/>
          <w:lang w:eastAsia="en-US"/>
        </w:rPr>
        <w:t xml:space="preserve">הרשות </w:t>
      </w:r>
      <w:r>
        <w:rPr>
          <w:rtl/>
          <w:lang w:eastAsia="en-US"/>
        </w:rPr>
        <w:t>לפיתוח</w:t>
      </w:r>
      <w:r w:rsidRPr="00747BA5">
        <w:rPr>
          <w:rtl/>
          <w:lang w:eastAsia="en-US"/>
        </w:rPr>
        <w:t xml:space="preserve"> התיישבות הבדואים בנגב</w:t>
      </w:r>
    </w:p>
    <w:p w14:paraId="5F01B96A" w14:textId="77777777" w:rsidR="004A7FBE" w:rsidRPr="001516EB" w:rsidRDefault="004A7FBE" w:rsidP="004A7FBE">
      <w:pPr>
        <w:ind w:left="851" w:right="166"/>
        <w:rPr>
          <w:rFonts w:ascii="Arial" w:hAnsi="Arial"/>
          <w:rtl/>
        </w:rPr>
      </w:pPr>
      <w:r w:rsidRPr="001516EB">
        <w:rPr>
          <w:rFonts w:ascii="Arial" w:hAnsi="Arial"/>
          <w:b/>
          <w:bCs/>
          <w:rtl/>
        </w:rPr>
        <w:t>הנדון: ערבות מס'</w:t>
      </w:r>
      <w:r w:rsidRPr="001516EB">
        <w:rPr>
          <w:rFonts w:ascii="Arial" w:hAnsi="Arial"/>
          <w:rtl/>
        </w:rPr>
        <w:t>____________</w:t>
      </w:r>
    </w:p>
    <w:p w14:paraId="6032FD09" w14:textId="77777777" w:rsidR="004A7FBE" w:rsidRPr="001516EB" w:rsidRDefault="004A7FBE" w:rsidP="003B6328">
      <w:pPr>
        <w:ind w:left="851" w:right="166"/>
        <w:rPr>
          <w:rFonts w:ascii="Arial" w:hAnsi="Arial"/>
        </w:rPr>
      </w:pPr>
      <w:r w:rsidRPr="001516EB">
        <w:rPr>
          <w:rFonts w:ascii="Arial" w:hAnsi="Arial"/>
          <w:rtl/>
        </w:rPr>
        <w:t>אנו ערבים בזה כלפיכם לסילוק כל סכום עד לסך</w:t>
      </w:r>
      <w:r w:rsidR="002814F0">
        <w:rPr>
          <w:rFonts w:ascii="Arial" w:hAnsi="Arial" w:hint="cs"/>
          <w:rtl/>
        </w:rPr>
        <w:t xml:space="preserve"> 200,000 </w:t>
      </w:r>
      <w:r w:rsidRPr="001516EB">
        <w:rPr>
          <w:rFonts w:ascii="Arial" w:hAnsi="Arial"/>
          <w:b/>
          <w:bCs/>
          <w:rtl/>
        </w:rPr>
        <w:t xml:space="preserve">₪ </w:t>
      </w:r>
      <w:r w:rsidRPr="001516EB">
        <w:rPr>
          <w:rFonts w:ascii="Arial" w:hAnsi="Arial"/>
          <w:rtl/>
        </w:rPr>
        <w:t xml:space="preserve">(במילים </w:t>
      </w:r>
      <w:r>
        <w:rPr>
          <w:rFonts w:ascii="Arial" w:hAnsi="Arial"/>
          <w:rtl/>
        </w:rPr>
        <w:t>–</w:t>
      </w:r>
      <w:r>
        <w:rPr>
          <w:rFonts w:ascii="Arial" w:hAnsi="Arial" w:hint="cs"/>
          <w:rtl/>
        </w:rPr>
        <w:t xml:space="preserve"> </w:t>
      </w:r>
      <w:r w:rsidR="002814F0">
        <w:rPr>
          <w:rFonts w:ascii="Arial" w:hAnsi="Arial" w:hint="cs"/>
          <w:rtl/>
        </w:rPr>
        <w:t>מאתיים אלף ש"ח</w:t>
      </w:r>
      <w:r w:rsidRPr="001516EB">
        <w:rPr>
          <w:rFonts w:ascii="Arial" w:hAnsi="Arial"/>
          <w:rtl/>
        </w:rPr>
        <w:t>)</w:t>
      </w:r>
      <w:r w:rsidR="003B6328">
        <w:rPr>
          <w:rFonts w:ascii="Arial" w:hAnsi="Arial" w:hint="cs"/>
          <w:rtl/>
        </w:rPr>
        <w:t xml:space="preserve"> </w:t>
      </w:r>
      <w:r w:rsidRPr="001516EB">
        <w:rPr>
          <w:rFonts w:ascii="Arial" w:hAnsi="Arial"/>
          <w:rtl/>
        </w:rPr>
        <w:t>שיוצמד למדד*)__________________ מתאריך _________________________</w:t>
      </w:r>
    </w:p>
    <w:p w14:paraId="1F2220D5" w14:textId="77777777" w:rsidR="004A7FBE" w:rsidRPr="001516EB" w:rsidRDefault="004A7FBE" w:rsidP="004A7FBE">
      <w:pPr>
        <w:ind w:left="851" w:right="166"/>
        <w:rPr>
          <w:rFonts w:ascii="Arial" w:hAnsi="Arial"/>
          <w:rtl/>
        </w:rPr>
      </w:pPr>
      <w:r w:rsidRPr="001516EB">
        <w:rPr>
          <w:rFonts w:ascii="Arial" w:hAnsi="Arial"/>
          <w:rtl/>
        </w:rPr>
        <w:t xml:space="preserve"> (תאריך תחילת תוקף הערבות)</w:t>
      </w:r>
    </w:p>
    <w:p w14:paraId="7B5247B1" w14:textId="212B3F4A" w:rsidR="004A7FBE" w:rsidRDefault="004A7FBE" w:rsidP="00CD4BD2">
      <w:pPr>
        <w:ind w:left="851" w:right="166"/>
        <w:rPr>
          <w:rFonts w:ascii="Arial" w:hAnsi="Arial"/>
          <w:rtl/>
        </w:rPr>
      </w:pPr>
      <w:r w:rsidRPr="001516EB">
        <w:rPr>
          <w:rFonts w:ascii="Arial" w:hAnsi="Arial"/>
          <w:rtl/>
        </w:rPr>
        <w:t xml:space="preserve">אשר תדרשו מאת: ____________________________________________(להלן "החייב") מס' ח.פ / ע.ר. __________________  בקשר עם </w:t>
      </w:r>
      <w:r w:rsidR="00911A15">
        <w:rPr>
          <w:rFonts w:ascii="Arial" w:hAnsi="Arial" w:hint="cs"/>
          <w:rtl/>
        </w:rPr>
        <w:t>מכרז  מספר</w:t>
      </w:r>
      <w:r w:rsidR="003B6328">
        <w:rPr>
          <w:rFonts w:ascii="Arial" w:hAnsi="Arial" w:hint="cs"/>
          <w:rtl/>
        </w:rPr>
        <w:t xml:space="preserve"> </w:t>
      </w:r>
      <w:r w:rsidR="00CD4BD2">
        <w:rPr>
          <w:rFonts w:ascii="Arial" w:hAnsi="Arial" w:hint="cs"/>
          <w:rtl/>
        </w:rPr>
        <w:t>4/2019</w:t>
      </w:r>
      <w:r w:rsidR="003B6328">
        <w:rPr>
          <w:rFonts w:ascii="Arial" w:hAnsi="Arial" w:hint="cs"/>
          <w:rtl/>
        </w:rPr>
        <w:t xml:space="preserve"> </w:t>
      </w:r>
      <w:r w:rsidR="00911A15">
        <w:rPr>
          <w:rFonts w:ascii="Arial" w:hAnsi="Arial" w:hint="cs"/>
          <w:rtl/>
        </w:rPr>
        <w:t>למתן שירותי ניהול פיקוח ועבודות פיתוח , סיוע בשיווק ושירותי תכנון .</w:t>
      </w:r>
    </w:p>
    <w:p w14:paraId="1E9559F9" w14:textId="77777777" w:rsidR="00911A15" w:rsidRPr="001516EB" w:rsidRDefault="00911A15" w:rsidP="00911A15">
      <w:pPr>
        <w:ind w:left="851" w:right="166"/>
        <w:rPr>
          <w:rFonts w:ascii="Arial" w:hAnsi="Arial"/>
        </w:rPr>
      </w:pPr>
    </w:p>
    <w:p w14:paraId="62A964EB" w14:textId="77777777" w:rsidR="004A7FBE" w:rsidRPr="001516EB" w:rsidRDefault="004A7FBE" w:rsidP="004A7FBE">
      <w:pPr>
        <w:ind w:left="851" w:right="166"/>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ערבות זו תהיה בתוקף עד לתאריך</w:t>
      </w:r>
      <w:r w:rsidRPr="001516EB">
        <w:rPr>
          <w:rFonts w:ascii="Arial" w:hAnsi="Arial"/>
          <w:rtl/>
        </w:rPr>
        <w:t xml:space="preserve">  _______________</w:t>
      </w:r>
    </w:p>
    <w:p w14:paraId="179185CF" w14:textId="77777777" w:rsidR="004A7FBE" w:rsidRPr="001516EB" w:rsidRDefault="004A7FBE" w:rsidP="004A7FBE">
      <w:pPr>
        <w:ind w:left="851" w:right="166"/>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14:paraId="44C70208" w14:textId="77777777" w:rsidR="004A7FBE" w:rsidRPr="001516EB" w:rsidRDefault="004A7FBE" w:rsidP="004A7FBE">
      <w:pPr>
        <w:spacing w:line="120" w:lineRule="auto"/>
        <w:ind w:left="851" w:right="166"/>
        <w:rPr>
          <w:rFonts w:ascii="Arial" w:hAnsi="Arial"/>
          <w:rtl/>
        </w:rPr>
      </w:pPr>
    </w:p>
    <w:p w14:paraId="21A5D0B7" w14:textId="77777777" w:rsidR="004A7FBE" w:rsidRPr="001516EB" w:rsidRDefault="004A7FBE" w:rsidP="004A7FBE">
      <w:pPr>
        <w:ind w:left="851" w:right="166"/>
        <w:rPr>
          <w:rFonts w:ascii="Arial" w:hAnsi="Arial"/>
          <w:rtl/>
        </w:rPr>
      </w:pPr>
      <w:r w:rsidRPr="001516EB">
        <w:rPr>
          <w:rFonts w:ascii="Arial" w:hAnsi="Arial"/>
          <w:rtl/>
        </w:rPr>
        <w:t xml:space="preserve">                </w:t>
      </w:r>
    </w:p>
    <w:p w14:paraId="7144ADDB" w14:textId="77777777" w:rsidR="004A7FBE" w:rsidRPr="001516EB" w:rsidRDefault="004A7FBE" w:rsidP="004A7FBE">
      <w:pPr>
        <w:ind w:left="851" w:right="166"/>
        <w:rPr>
          <w:rFonts w:ascii="Arial" w:hAnsi="Arial"/>
        </w:rPr>
      </w:pPr>
      <w:r w:rsidRPr="001516EB">
        <w:rPr>
          <w:rFonts w:ascii="Arial" w:hAnsi="Arial"/>
          <w:rtl/>
        </w:rPr>
        <w:t>___________________________      ___________________________</w:t>
      </w:r>
    </w:p>
    <w:p w14:paraId="72CE9F4B" w14:textId="77777777" w:rsidR="004A7FBE" w:rsidRPr="001516EB" w:rsidRDefault="004A7FBE" w:rsidP="004A7FBE">
      <w:pPr>
        <w:ind w:left="851" w:right="166"/>
        <w:rPr>
          <w:rFonts w:ascii="Arial" w:hAnsi="Arial"/>
          <w:rtl/>
        </w:rPr>
      </w:pPr>
      <w:r w:rsidRPr="001516EB">
        <w:rPr>
          <w:rFonts w:ascii="Arial" w:hAnsi="Arial"/>
          <w:rtl/>
        </w:rPr>
        <w:t xml:space="preserve">            מס' הבנק ומס' הסניף                     כתובת סניף הבנק/חברת הביטוח </w:t>
      </w:r>
    </w:p>
    <w:p w14:paraId="7BC20072" w14:textId="77777777" w:rsidR="004A7FBE" w:rsidRPr="001516EB" w:rsidRDefault="004A7FBE" w:rsidP="004A7FBE">
      <w:pPr>
        <w:ind w:left="851" w:right="166"/>
        <w:rPr>
          <w:rFonts w:ascii="Arial" w:hAnsi="Arial"/>
        </w:rPr>
      </w:pPr>
    </w:p>
    <w:p w14:paraId="5C980D86" w14:textId="77777777" w:rsidR="004A7FBE" w:rsidRPr="001516EB" w:rsidRDefault="004A7FBE" w:rsidP="004A7FBE">
      <w:pPr>
        <w:ind w:left="851" w:right="166"/>
        <w:rPr>
          <w:rFonts w:ascii="Arial" w:hAnsi="Arial"/>
          <w:rtl/>
        </w:rPr>
      </w:pPr>
      <w:r w:rsidRPr="001516EB">
        <w:rPr>
          <w:rFonts w:ascii="Arial" w:hAnsi="Arial"/>
          <w:rtl/>
        </w:rPr>
        <w:t>ערבות זו אינה ניתנת להעברה</w:t>
      </w:r>
    </w:p>
    <w:p w14:paraId="504BAE1D" w14:textId="77777777" w:rsidR="004A7FBE" w:rsidRPr="001516EB" w:rsidRDefault="004A7FBE" w:rsidP="004A7FBE">
      <w:pPr>
        <w:ind w:left="851" w:right="166"/>
        <w:rPr>
          <w:rFonts w:ascii="Arial" w:hAnsi="Arial"/>
        </w:rPr>
      </w:pPr>
    </w:p>
    <w:p w14:paraId="02635F9D" w14:textId="77777777" w:rsidR="004A7FBE" w:rsidRPr="001516EB" w:rsidRDefault="004A7FBE" w:rsidP="004A7FBE">
      <w:pPr>
        <w:ind w:left="851" w:right="166"/>
        <w:rPr>
          <w:rFonts w:ascii="Arial" w:hAnsi="Arial"/>
        </w:rPr>
      </w:pPr>
      <w:r w:rsidRPr="001516EB">
        <w:rPr>
          <w:rFonts w:ascii="Arial" w:hAnsi="Arial"/>
          <w:rtl/>
        </w:rPr>
        <w:t xml:space="preserve">_______________          ______________              ________________                  </w:t>
      </w:r>
    </w:p>
    <w:p w14:paraId="3957ABAE" w14:textId="77777777" w:rsidR="004A7FBE" w:rsidRPr="001516EB" w:rsidRDefault="004A7FBE" w:rsidP="004A7FBE">
      <w:pPr>
        <w:ind w:left="851" w:right="166"/>
        <w:rPr>
          <w:rFonts w:ascii="Arial" w:hAnsi="Arial"/>
          <w:rtl/>
        </w:rPr>
      </w:pPr>
      <w:r w:rsidRPr="001516EB">
        <w:rPr>
          <w:rFonts w:ascii="Arial" w:hAnsi="Arial"/>
          <w:rtl/>
        </w:rPr>
        <w:t xml:space="preserve">           תאריך                            שם מלא                             חתימה וחותמת </w:t>
      </w:r>
    </w:p>
    <w:p w14:paraId="7361FB0A" w14:textId="77777777" w:rsidR="00911A15" w:rsidRDefault="00911A15" w:rsidP="004A7FBE">
      <w:pPr>
        <w:ind w:left="851" w:right="166"/>
        <w:rPr>
          <w:rFonts w:ascii="Arial" w:hAnsi="Arial"/>
          <w:rtl/>
        </w:rPr>
      </w:pPr>
    </w:p>
    <w:p w14:paraId="10E8B4C2" w14:textId="77777777" w:rsidR="00911A15" w:rsidRDefault="00911A15" w:rsidP="004A7FBE">
      <w:pPr>
        <w:ind w:left="851" w:right="166"/>
        <w:rPr>
          <w:rFonts w:ascii="Arial" w:hAnsi="Arial"/>
          <w:rtl/>
        </w:rPr>
      </w:pPr>
    </w:p>
    <w:p w14:paraId="4A6B2F59" w14:textId="77777777" w:rsidR="00911A15" w:rsidRDefault="00911A15" w:rsidP="004A7FBE">
      <w:pPr>
        <w:ind w:left="851" w:right="166"/>
        <w:rPr>
          <w:rFonts w:ascii="Arial" w:hAnsi="Arial"/>
          <w:rtl/>
        </w:rPr>
      </w:pPr>
    </w:p>
    <w:p w14:paraId="0D043E01" w14:textId="77777777" w:rsidR="004A7FBE" w:rsidRDefault="004A7FBE" w:rsidP="004A7FBE">
      <w:pPr>
        <w:ind w:left="851" w:right="166"/>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14:paraId="76CB6994" w14:textId="77777777" w:rsidR="004A7FBE" w:rsidRDefault="004A7FBE" w:rsidP="004A7FBE">
      <w:pPr>
        <w:ind w:left="851" w:right="166"/>
        <w:rPr>
          <w:rFonts w:ascii="Arial" w:hAnsi="Arial"/>
          <w:rtl/>
        </w:rPr>
      </w:pPr>
    </w:p>
    <w:p w14:paraId="749E3BF6" w14:textId="77777777" w:rsidR="00A108F9" w:rsidRPr="008221F2" w:rsidRDefault="00A108F9" w:rsidP="00A108F9">
      <w:pPr>
        <w:rPr>
          <w:rtl/>
        </w:rPr>
      </w:pPr>
    </w:p>
    <w:p w14:paraId="756F4D77" w14:textId="77777777" w:rsidR="00A108F9" w:rsidRPr="00A108F9" w:rsidRDefault="00A108F9" w:rsidP="003B6328">
      <w:pPr>
        <w:pStyle w:val="HNormal"/>
        <w:rPr>
          <w:rtl/>
        </w:rPr>
      </w:pPr>
    </w:p>
    <w:p w14:paraId="49FBCD3C" w14:textId="77777777" w:rsidR="000F0EFC" w:rsidRDefault="000F0EFC" w:rsidP="00C070B8">
      <w:pPr>
        <w:pStyle w:val="20"/>
        <w:keepNext/>
        <w:spacing w:after="240"/>
        <w:ind w:right="0"/>
        <w:jc w:val="center"/>
        <w:rPr>
          <w:rtl/>
        </w:rPr>
      </w:pPr>
    </w:p>
    <w:p w14:paraId="5BFD4C24" w14:textId="77777777" w:rsidR="000F0EFC" w:rsidRDefault="000F0EFC" w:rsidP="00C070B8">
      <w:pPr>
        <w:pStyle w:val="20"/>
        <w:keepNext/>
        <w:spacing w:after="240"/>
        <w:ind w:right="0"/>
        <w:jc w:val="center"/>
        <w:rPr>
          <w:rtl/>
        </w:rPr>
      </w:pPr>
    </w:p>
    <w:p w14:paraId="1F5ED6A6" w14:textId="77777777" w:rsidR="000F0EFC" w:rsidRDefault="000F0EFC" w:rsidP="00C070B8">
      <w:pPr>
        <w:pStyle w:val="20"/>
        <w:keepNext/>
        <w:spacing w:after="240"/>
        <w:ind w:right="0"/>
        <w:jc w:val="center"/>
        <w:rPr>
          <w:rtl/>
        </w:rPr>
      </w:pPr>
    </w:p>
    <w:p w14:paraId="145D626B" w14:textId="77777777" w:rsidR="009600D0" w:rsidRPr="00553CBD" w:rsidRDefault="00C070B8" w:rsidP="009600D0">
      <w:pPr>
        <w:pStyle w:val="20"/>
        <w:keepNext/>
        <w:spacing w:after="240"/>
        <w:ind w:right="0"/>
        <w:jc w:val="center"/>
        <w:rPr>
          <w:rFonts w:ascii="Times New Roman Bold" w:hAnsi="Times New Roman Bold"/>
        </w:rPr>
      </w:pPr>
      <w:r>
        <w:rPr>
          <w:b w:val="0"/>
          <w:bCs w:val="0"/>
          <w:rtl/>
        </w:rPr>
        <w:br w:type="page"/>
      </w:r>
      <w:bookmarkStart w:id="208" w:name="_Toc301695520"/>
    </w:p>
    <w:p w14:paraId="5D955A9E" w14:textId="77777777" w:rsidR="00120DAD" w:rsidRPr="008C7F32" w:rsidRDefault="00120DAD" w:rsidP="00095949">
      <w:pPr>
        <w:pStyle w:val="20"/>
        <w:keepNext/>
        <w:spacing w:after="240"/>
        <w:ind w:right="0"/>
        <w:jc w:val="center"/>
        <w:rPr>
          <w:rFonts w:ascii="Times New Roman Bold" w:hAnsi="Times New Roman Bold"/>
          <w:rtl/>
        </w:rPr>
      </w:pPr>
      <w:bookmarkStart w:id="209" w:name="_Toc530566551"/>
      <w:r w:rsidRPr="00553CBD">
        <w:rPr>
          <w:rFonts w:ascii="Times New Roman Bold" w:hAnsi="Times New Roman Bold" w:hint="cs"/>
          <w:rtl/>
        </w:rPr>
        <w:lastRenderedPageBreak/>
        <w:t>נספח</w:t>
      </w:r>
      <w:r w:rsidR="000F0EFC">
        <w:rPr>
          <w:rFonts w:ascii="Times New Roman Bold" w:hAnsi="Times New Roman Bold" w:hint="cs"/>
          <w:rtl/>
        </w:rPr>
        <w:t xml:space="preserve"> י"ד </w:t>
      </w:r>
      <w:r w:rsidR="000F0EFC">
        <w:rPr>
          <w:rFonts w:ascii="Times New Roman Bold" w:hAnsi="Times New Roman Bold"/>
          <w:rtl/>
        </w:rPr>
        <w:t>–</w:t>
      </w:r>
      <w:r w:rsidR="000F0EFC">
        <w:rPr>
          <w:rFonts w:ascii="Times New Roman Bold" w:hAnsi="Times New Roman Bold" w:hint="cs"/>
          <w:rtl/>
        </w:rPr>
        <w:t xml:space="preserve"> </w:t>
      </w:r>
      <w:bookmarkEnd w:id="208"/>
      <w:r w:rsidR="000F0EFC">
        <w:rPr>
          <w:rFonts w:ascii="Times New Roman Bold" w:hAnsi="Times New Roman Bold" w:hint="cs"/>
          <w:rtl/>
        </w:rPr>
        <w:t>טופס ההצעה הכספי</w:t>
      </w:r>
      <w:r w:rsidR="00050450">
        <w:rPr>
          <w:rFonts w:ascii="Times New Roman Bold" w:hAnsi="Times New Roman Bold" w:hint="cs"/>
          <w:rtl/>
        </w:rPr>
        <w:t>ת</w:t>
      </w:r>
      <w:bookmarkEnd w:id="209"/>
    </w:p>
    <w:p w14:paraId="45C23EA2" w14:textId="77777777" w:rsidR="00050450" w:rsidRDefault="00050450" w:rsidP="00050450">
      <w:pPr>
        <w:spacing w:line="360" w:lineRule="auto"/>
        <w:ind w:left="624" w:right="166"/>
        <w:rPr>
          <w:rtl/>
        </w:rPr>
      </w:pPr>
      <w:r>
        <w:rPr>
          <w:rtl/>
        </w:rPr>
        <w:t>שם</w:t>
      </w:r>
      <w:r>
        <w:t xml:space="preserve"> </w:t>
      </w:r>
      <w:r>
        <w:rPr>
          <w:rtl/>
        </w:rPr>
        <w:t>הגוף</w:t>
      </w:r>
      <w:r>
        <w:t xml:space="preserve"> </w:t>
      </w:r>
      <w:r>
        <w:rPr>
          <w:rtl/>
        </w:rPr>
        <w:t>ה</w:t>
      </w:r>
      <w:r>
        <w:rPr>
          <w:rFonts w:ascii="Arial" w:hAnsi="Arial" w:cs="Arial" w:hint="cs"/>
          <w:rtl/>
        </w:rPr>
        <w:t>מציע</w:t>
      </w:r>
      <w:r>
        <w:rPr>
          <w:rtl/>
        </w:rPr>
        <w:t xml:space="preserve"> _____________________________</w:t>
      </w:r>
    </w:p>
    <w:p w14:paraId="47E9A185" w14:textId="77777777" w:rsidR="00050450" w:rsidRDefault="00050450" w:rsidP="00050450">
      <w:pPr>
        <w:spacing w:line="360" w:lineRule="auto"/>
        <w:ind w:left="624" w:right="166"/>
      </w:pPr>
      <w:r>
        <w:rPr>
          <w:rtl/>
        </w:rPr>
        <w:t>מס' ח.פ/מס' עוסק מורשה______________________</w:t>
      </w:r>
    </w:p>
    <w:p w14:paraId="68E64EE5" w14:textId="77777777" w:rsidR="00050450" w:rsidRDefault="00050450" w:rsidP="00050450">
      <w:pPr>
        <w:spacing w:line="360" w:lineRule="auto"/>
        <w:ind w:left="624" w:right="166"/>
      </w:pPr>
      <w:r>
        <w:rPr>
          <w:rtl/>
        </w:rPr>
        <w:t>כתובת</w:t>
      </w:r>
      <w:r>
        <w:rPr>
          <w:rtl/>
        </w:rPr>
        <w:tab/>
        <w:t xml:space="preserve">      _____________________________</w:t>
      </w:r>
    </w:p>
    <w:p w14:paraId="666D9064" w14:textId="77777777" w:rsidR="00050450" w:rsidRDefault="00050450" w:rsidP="00050450">
      <w:pPr>
        <w:spacing w:line="360" w:lineRule="auto"/>
        <w:ind w:left="624" w:right="166"/>
      </w:pPr>
      <w:r>
        <w:rPr>
          <w:rtl/>
        </w:rPr>
        <w:t>מס'</w:t>
      </w:r>
      <w:r>
        <w:t xml:space="preserve"> </w:t>
      </w:r>
      <w:r>
        <w:rPr>
          <w:rtl/>
        </w:rPr>
        <w:t>טלפון     _____________________________</w:t>
      </w:r>
    </w:p>
    <w:p w14:paraId="14492712" w14:textId="77777777" w:rsidR="00050450" w:rsidRDefault="00050450" w:rsidP="00050450">
      <w:pPr>
        <w:spacing w:line="360" w:lineRule="auto"/>
        <w:ind w:left="624" w:right="166"/>
      </w:pPr>
      <w:r>
        <w:rPr>
          <w:rFonts w:hint="cs"/>
          <w:rtl/>
        </w:rPr>
        <w:t>כתובת דוא"ל</w:t>
      </w:r>
      <w:r>
        <w:rPr>
          <w:rtl/>
        </w:rPr>
        <w:t xml:space="preserve">   _____________________________</w:t>
      </w:r>
    </w:p>
    <w:p w14:paraId="556C8FBD" w14:textId="77777777" w:rsidR="00050450" w:rsidRDefault="00050450" w:rsidP="00050450">
      <w:pPr>
        <w:spacing w:line="360" w:lineRule="auto"/>
        <w:ind w:left="624" w:right="166"/>
        <w:rPr>
          <w:rtl/>
        </w:rPr>
      </w:pPr>
      <w:r>
        <w:rPr>
          <w:rtl/>
        </w:rPr>
        <w:t>שם</w:t>
      </w:r>
      <w:r>
        <w:t xml:space="preserve"> </w:t>
      </w:r>
      <w:r>
        <w:rPr>
          <w:rtl/>
        </w:rPr>
        <w:t>איש</w:t>
      </w:r>
      <w:r>
        <w:t xml:space="preserve"> </w:t>
      </w:r>
      <w:r>
        <w:rPr>
          <w:rtl/>
        </w:rPr>
        <w:t>קשר   _____________________________</w:t>
      </w:r>
    </w:p>
    <w:p w14:paraId="40D33A53" w14:textId="77777777" w:rsidR="00050450" w:rsidRDefault="00050450" w:rsidP="00050450">
      <w:pPr>
        <w:spacing w:line="360" w:lineRule="auto"/>
        <w:ind w:left="624" w:right="166"/>
      </w:pPr>
      <w:r>
        <w:rPr>
          <w:rFonts w:hint="cs"/>
          <w:rtl/>
        </w:rPr>
        <w:t>נייד של איש הקשר ___________________________</w:t>
      </w:r>
    </w:p>
    <w:p w14:paraId="027154E1" w14:textId="77777777" w:rsidR="00050450" w:rsidRDefault="00050450" w:rsidP="00050450">
      <w:pPr>
        <w:spacing w:line="360" w:lineRule="auto"/>
        <w:ind w:left="624" w:right="166"/>
        <w:rPr>
          <w:rtl/>
        </w:rPr>
      </w:pPr>
    </w:p>
    <w:p w14:paraId="50D1DD3B" w14:textId="77777777" w:rsidR="00050450" w:rsidRDefault="00050450" w:rsidP="00050450">
      <w:pPr>
        <w:spacing w:line="360" w:lineRule="auto"/>
        <w:ind w:left="624" w:right="166"/>
      </w:pPr>
      <w:r>
        <w:rPr>
          <w:rtl/>
        </w:rPr>
        <w:t>לכבוד</w:t>
      </w:r>
    </w:p>
    <w:p w14:paraId="1E2101B2" w14:textId="77777777" w:rsidR="00C6102C" w:rsidRDefault="00C6102C" w:rsidP="00C6102C">
      <w:pPr>
        <w:keepNext/>
        <w:keepLines/>
        <w:spacing w:line="360" w:lineRule="auto"/>
        <w:ind w:left="624" w:right="-567"/>
        <w:rPr>
          <w:u w:val="single"/>
          <w:rtl/>
          <w:lang w:eastAsia="en-US"/>
        </w:rPr>
      </w:pPr>
      <w:r>
        <w:rPr>
          <w:rFonts w:hint="cs"/>
          <w:u w:val="single"/>
          <w:rtl/>
          <w:lang w:eastAsia="en-US"/>
        </w:rPr>
        <w:t>משרד</w:t>
      </w:r>
      <w:r w:rsidRPr="00E663A3">
        <w:rPr>
          <w:rFonts w:hint="cs"/>
          <w:u w:val="single"/>
          <w:rtl/>
          <w:lang w:eastAsia="en-US"/>
        </w:rPr>
        <w:t xml:space="preserve"> החקלאות ופיתוח הכפר, </w:t>
      </w:r>
    </w:p>
    <w:p w14:paraId="734ACB4C" w14:textId="77777777" w:rsidR="00C6102C" w:rsidRPr="00E663A3" w:rsidRDefault="00C6102C" w:rsidP="00C6102C">
      <w:pPr>
        <w:keepNext/>
        <w:keepLines/>
        <w:spacing w:line="360" w:lineRule="auto"/>
        <w:ind w:left="624" w:right="-567"/>
        <w:rPr>
          <w:rFonts w:ascii="Tahoma" w:hAnsi="Tahoma"/>
          <w:rtl/>
          <w:lang w:eastAsia="en-US"/>
        </w:rPr>
      </w:pPr>
      <w:r w:rsidRPr="00E663A3">
        <w:rPr>
          <w:rFonts w:hint="cs"/>
          <w:u w:val="single"/>
          <w:rtl/>
          <w:lang w:eastAsia="en-US"/>
        </w:rPr>
        <w:t xml:space="preserve">באמצעות הרשות </w:t>
      </w:r>
      <w:r w:rsidR="001436AF">
        <w:rPr>
          <w:rFonts w:hint="cs"/>
          <w:u w:val="single"/>
          <w:rtl/>
          <w:lang w:eastAsia="en-US"/>
        </w:rPr>
        <w:t>לפיתוח ו</w:t>
      </w:r>
      <w:r w:rsidRPr="00E663A3">
        <w:rPr>
          <w:rFonts w:hint="cs"/>
          <w:u w:val="single"/>
          <w:rtl/>
          <w:lang w:eastAsia="en-US"/>
        </w:rPr>
        <w:t>התיישבות הבדואים בנגב</w:t>
      </w:r>
      <w:r w:rsidRPr="00E663A3">
        <w:rPr>
          <w:rFonts w:ascii="Tahoma" w:hAnsi="Tahoma"/>
          <w:rtl/>
          <w:lang w:eastAsia="en-US"/>
        </w:rPr>
        <w:t xml:space="preserve"> </w:t>
      </w:r>
    </w:p>
    <w:p w14:paraId="1766274F" w14:textId="1327C976" w:rsidR="00050450" w:rsidRPr="00D54D60" w:rsidRDefault="00050450" w:rsidP="00CD4BD2">
      <w:pPr>
        <w:spacing w:line="360" w:lineRule="auto"/>
        <w:ind w:left="624" w:right="166"/>
        <w:jc w:val="center"/>
        <w:rPr>
          <w:b/>
          <w:bCs/>
          <w:sz w:val="32"/>
          <w:szCs w:val="32"/>
          <w:u w:val="single"/>
          <w:rtl/>
        </w:rPr>
      </w:pPr>
      <w:r>
        <w:rPr>
          <w:b/>
          <w:bCs/>
          <w:sz w:val="32"/>
          <w:szCs w:val="32"/>
          <w:u w:val="single"/>
          <w:rtl/>
        </w:rPr>
        <w:t>הנדון</w:t>
      </w:r>
      <w:r>
        <w:rPr>
          <w:b/>
          <w:bCs/>
          <w:sz w:val="32"/>
          <w:szCs w:val="32"/>
          <w:u w:val="single"/>
        </w:rPr>
        <w:t xml:space="preserve">: </w:t>
      </w:r>
      <w:r>
        <w:rPr>
          <w:b/>
          <w:bCs/>
          <w:sz w:val="32"/>
          <w:szCs w:val="32"/>
          <w:u w:val="single"/>
          <w:rtl/>
        </w:rPr>
        <w:t>הצעה כספית למכרז מספר</w:t>
      </w:r>
      <w:r>
        <w:rPr>
          <w:rFonts w:hint="cs"/>
          <w:b/>
          <w:bCs/>
          <w:sz w:val="32"/>
          <w:szCs w:val="32"/>
          <w:u w:val="single"/>
          <w:rtl/>
        </w:rPr>
        <w:t xml:space="preserve"> </w:t>
      </w:r>
      <w:r w:rsidR="00CD4BD2">
        <w:rPr>
          <w:rFonts w:hint="cs"/>
          <w:b/>
          <w:bCs/>
          <w:sz w:val="32"/>
          <w:szCs w:val="32"/>
          <w:u w:val="single"/>
          <w:rtl/>
        </w:rPr>
        <w:t>4/2019</w:t>
      </w:r>
      <w:r>
        <w:rPr>
          <w:rFonts w:hint="cs"/>
          <w:b/>
          <w:bCs/>
          <w:sz w:val="32"/>
          <w:szCs w:val="32"/>
          <w:u w:val="single"/>
          <w:rtl/>
        </w:rPr>
        <w:t xml:space="preserve"> </w:t>
      </w:r>
    </w:p>
    <w:p w14:paraId="44FECF8D" w14:textId="77777777" w:rsidR="00050450" w:rsidRDefault="00050450" w:rsidP="00050450">
      <w:pPr>
        <w:pStyle w:val="af9"/>
        <w:spacing w:line="360" w:lineRule="auto"/>
        <w:ind w:left="424" w:right="720"/>
        <w:jc w:val="left"/>
        <w:rPr>
          <w:rFonts w:cs="David"/>
          <w:rtl/>
        </w:rPr>
      </w:pPr>
    </w:p>
    <w:p w14:paraId="7E6D237E" w14:textId="77777777" w:rsidR="00050450" w:rsidRDefault="00050450" w:rsidP="00050450">
      <w:pPr>
        <w:pStyle w:val="af9"/>
        <w:bidi/>
        <w:spacing w:line="360" w:lineRule="auto"/>
        <w:ind w:left="424" w:right="720"/>
        <w:jc w:val="left"/>
        <w:rPr>
          <w:rFonts w:cs="David"/>
          <w:rtl/>
        </w:rPr>
      </w:pPr>
      <w:r w:rsidRPr="005067A4">
        <w:rPr>
          <w:rFonts w:cs="David"/>
          <w:rtl/>
        </w:rPr>
        <w:t>להלן</w:t>
      </w:r>
      <w:r w:rsidRPr="005067A4">
        <w:rPr>
          <w:rFonts w:cs="David"/>
        </w:rPr>
        <w:t xml:space="preserve"> </w:t>
      </w:r>
      <w:r w:rsidRPr="005067A4">
        <w:rPr>
          <w:rFonts w:cs="David"/>
          <w:rtl/>
        </w:rPr>
        <w:t>טופס</w:t>
      </w:r>
      <w:r w:rsidRPr="005067A4">
        <w:rPr>
          <w:rFonts w:cs="David"/>
        </w:rPr>
        <w:t xml:space="preserve"> </w:t>
      </w:r>
      <w:r w:rsidRPr="005067A4">
        <w:rPr>
          <w:rFonts w:cs="David"/>
          <w:rtl/>
        </w:rPr>
        <w:t>הצעת</w:t>
      </w:r>
      <w:r w:rsidRPr="005067A4">
        <w:rPr>
          <w:rFonts w:cs="David"/>
        </w:rPr>
        <w:t xml:space="preserve"> </w:t>
      </w:r>
      <w:r w:rsidRPr="005067A4">
        <w:rPr>
          <w:rFonts w:cs="David"/>
          <w:rtl/>
        </w:rPr>
        <w:t>מחיר</w:t>
      </w:r>
      <w:r w:rsidRPr="005067A4">
        <w:rPr>
          <w:rFonts w:cs="David"/>
        </w:rPr>
        <w:t xml:space="preserve"> </w:t>
      </w:r>
      <w:r w:rsidRPr="005067A4">
        <w:rPr>
          <w:rFonts w:cs="David"/>
          <w:rtl/>
        </w:rPr>
        <w:t>כפי</w:t>
      </w:r>
      <w:r w:rsidRPr="005067A4">
        <w:rPr>
          <w:rFonts w:cs="David"/>
        </w:rPr>
        <w:t xml:space="preserve"> </w:t>
      </w:r>
      <w:r w:rsidRPr="005067A4">
        <w:rPr>
          <w:rFonts w:cs="David"/>
          <w:rtl/>
        </w:rPr>
        <w:t>שמוצע</w:t>
      </w:r>
      <w:r w:rsidRPr="005067A4">
        <w:rPr>
          <w:rFonts w:cs="David"/>
        </w:rPr>
        <w:t xml:space="preserve"> </w:t>
      </w:r>
      <w:r w:rsidRPr="005067A4">
        <w:rPr>
          <w:rFonts w:cs="David"/>
          <w:rtl/>
        </w:rPr>
        <w:t>על</w:t>
      </w:r>
      <w:r w:rsidRPr="005067A4">
        <w:rPr>
          <w:rFonts w:cs="David"/>
        </w:rPr>
        <w:t xml:space="preserve"> </w:t>
      </w:r>
      <w:r w:rsidRPr="005067A4">
        <w:rPr>
          <w:rFonts w:cs="David"/>
          <w:rtl/>
        </w:rPr>
        <w:t>ידי בהתאם לאמור בסעיף</w:t>
      </w:r>
      <w:r w:rsidR="005067A4" w:rsidRPr="005067A4">
        <w:rPr>
          <w:rFonts w:cs="David" w:hint="cs"/>
          <w:rtl/>
        </w:rPr>
        <w:t xml:space="preserve"> 3.2 </w:t>
      </w:r>
      <w:r w:rsidRPr="005067A4">
        <w:rPr>
          <w:rFonts w:cs="David"/>
          <w:rtl/>
        </w:rPr>
        <w:t>במסמכי המכרז</w:t>
      </w:r>
      <w:r w:rsidRPr="005067A4">
        <w:rPr>
          <w:rFonts w:cs="David"/>
        </w:rPr>
        <w:t>:</w:t>
      </w:r>
    </w:p>
    <w:p w14:paraId="3BF79FB8" w14:textId="78686398" w:rsidR="00CA507C" w:rsidRPr="00CA507C" w:rsidRDefault="00CA507C" w:rsidP="00DE458B">
      <w:pPr>
        <w:pStyle w:val="af9"/>
        <w:bidi/>
        <w:spacing w:line="360" w:lineRule="auto"/>
        <w:ind w:left="424" w:right="720"/>
        <w:jc w:val="left"/>
        <w:rPr>
          <w:rFonts w:ascii="David" w:hAnsi="David" w:cs="David"/>
          <w:b/>
          <w:bCs/>
          <w:rtl/>
        </w:rPr>
      </w:pPr>
      <w:r w:rsidRPr="00CA507C">
        <w:rPr>
          <w:rFonts w:ascii="David" w:hAnsi="David" w:cs="David"/>
          <w:b/>
          <w:bCs/>
          <w:rtl/>
        </w:rPr>
        <w:t xml:space="preserve">יובהר כי על המציע להגיש הצעה לכל - </w:t>
      </w:r>
      <w:r w:rsidR="00DE458B">
        <w:rPr>
          <w:rFonts w:ascii="David" w:hAnsi="David" w:cs="David" w:hint="cs"/>
          <w:b/>
          <w:bCs/>
          <w:rtl/>
        </w:rPr>
        <w:t>4</w:t>
      </w:r>
      <w:r w:rsidRPr="00CA507C">
        <w:rPr>
          <w:rFonts w:ascii="David" w:hAnsi="David" w:cs="David"/>
          <w:b/>
          <w:bCs/>
          <w:rtl/>
        </w:rPr>
        <w:t>האשכולות המפורטים במכרז, לכל אשכול הצעה נפרדת.</w:t>
      </w:r>
      <w:r>
        <w:rPr>
          <w:rFonts w:ascii="David" w:hAnsi="David" w:cs="David" w:hint="cs"/>
          <w:b/>
          <w:bCs/>
          <w:rtl/>
        </w:rPr>
        <w:t xml:space="preserve"> אם תוגש הצעה כספית רק לחלק מהאשכולות, הצעת המציע תיפסל.</w:t>
      </w:r>
    </w:p>
    <w:p w14:paraId="25B734EE" w14:textId="77777777" w:rsidR="00913BB2" w:rsidRDefault="00913BB2" w:rsidP="00913BB2">
      <w:pPr>
        <w:pStyle w:val="af9"/>
        <w:bidi/>
        <w:spacing w:line="360" w:lineRule="auto"/>
        <w:ind w:left="424" w:right="720"/>
        <w:jc w:val="left"/>
        <w:rPr>
          <w:rFonts w:cs="David"/>
          <w:rtl/>
        </w:rPr>
      </w:pPr>
    </w:p>
    <w:tbl>
      <w:tblPr>
        <w:tblStyle w:val="afb"/>
        <w:bidiVisual/>
        <w:tblW w:w="0" w:type="auto"/>
        <w:tblInd w:w="424" w:type="dxa"/>
        <w:tblLook w:val="04A0" w:firstRow="1" w:lastRow="0" w:firstColumn="1" w:lastColumn="0" w:noHBand="0" w:noVBand="1"/>
      </w:tblPr>
      <w:tblGrid>
        <w:gridCol w:w="2924"/>
        <w:gridCol w:w="4951"/>
      </w:tblGrid>
      <w:tr w:rsidR="00913BB2" w:rsidRPr="00913BB2" w14:paraId="181CD037" w14:textId="77777777" w:rsidTr="00913BB2">
        <w:tc>
          <w:tcPr>
            <w:tcW w:w="2924" w:type="dxa"/>
          </w:tcPr>
          <w:p w14:paraId="00765533" w14:textId="77777777" w:rsidR="00913BB2" w:rsidRPr="00913BB2" w:rsidRDefault="00913BB2" w:rsidP="00913BB2">
            <w:pPr>
              <w:pStyle w:val="af9"/>
              <w:bidi/>
              <w:spacing w:line="360" w:lineRule="auto"/>
              <w:ind w:left="0" w:right="720"/>
              <w:jc w:val="center"/>
              <w:rPr>
                <w:rFonts w:cs="David"/>
                <w:b/>
                <w:bCs/>
                <w:rtl/>
              </w:rPr>
            </w:pPr>
            <w:r w:rsidRPr="00913BB2">
              <w:rPr>
                <w:rFonts w:cs="David" w:hint="cs"/>
                <w:b/>
                <w:bCs/>
                <w:rtl/>
              </w:rPr>
              <w:t>מספר אשכול</w:t>
            </w:r>
          </w:p>
        </w:tc>
        <w:tc>
          <w:tcPr>
            <w:tcW w:w="4951" w:type="dxa"/>
          </w:tcPr>
          <w:p w14:paraId="56AF249F" w14:textId="77777777" w:rsidR="00913BB2" w:rsidRPr="00913BB2" w:rsidRDefault="00913BB2" w:rsidP="00913BB2">
            <w:pPr>
              <w:pStyle w:val="af9"/>
              <w:bidi/>
              <w:spacing w:line="360" w:lineRule="auto"/>
              <w:ind w:left="0" w:right="720"/>
              <w:jc w:val="center"/>
              <w:rPr>
                <w:rFonts w:cs="David"/>
                <w:b/>
                <w:bCs/>
                <w:rtl/>
              </w:rPr>
            </w:pPr>
            <w:r w:rsidRPr="00913BB2">
              <w:rPr>
                <w:rFonts w:cs="David" w:hint="cs"/>
                <w:b/>
                <w:bCs/>
                <w:rtl/>
              </w:rPr>
              <w:t>שיעור עמלת הניהול המבוקש (אחוז)</w:t>
            </w:r>
          </w:p>
        </w:tc>
      </w:tr>
      <w:tr w:rsidR="00913BB2" w14:paraId="7B21B46A" w14:textId="77777777" w:rsidTr="00913BB2">
        <w:tc>
          <w:tcPr>
            <w:tcW w:w="2924" w:type="dxa"/>
          </w:tcPr>
          <w:p w14:paraId="246C94DD" w14:textId="77777777" w:rsidR="00913BB2" w:rsidRDefault="00913BB2" w:rsidP="00913BB2">
            <w:pPr>
              <w:pStyle w:val="af9"/>
              <w:bidi/>
              <w:spacing w:line="360" w:lineRule="auto"/>
              <w:ind w:left="0" w:right="720"/>
              <w:jc w:val="center"/>
              <w:rPr>
                <w:rFonts w:cs="David"/>
                <w:rtl/>
              </w:rPr>
            </w:pPr>
            <w:r>
              <w:rPr>
                <w:rFonts w:cs="David" w:hint="cs"/>
                <w:rtl/>
              </w:rPr>
              <w:t>1</w:t>
            </w:r>
          </w:p>
        </w:tc>
        <w:tc>
          <w:tcPr>
            <w:tcW w:w="4951" w:type="dxa"/>
          </w:tcPr>
          <w:p w14:paraId="7497B5AD" w14:textId="77777777" w:rsidR="00913BB2" w:rsidRDefault="00913BB2" w:rsidP="00913BB2">
            <w:pPr>
              <w:pStyle w:val="af9"/>
              <w:bidi/>
              <w:spacing w:line="360" w:lineRule="auto"/>
              <w:ind w:left="0" w:right="720"/>
              <w:jc w:val="center"/>
              <w:rPr>
                <w:rFonts w:cs="David"/>
                <w:rtl/>
              </w:rPr>
            </w:pPr>
            <w:r w:rsidRPr="003E7B27">
              <w:rPr>
                <w:rFonts w:cs="David" w:hint="cs"/>
                <w:b/>
                <w:bCs/>
                <w:sz w:val="28"/>
                <w:szCs w:val="28"/>
                <w:rtl/>
              </w:rPr>
              <w:t>%________.</w:t>
            </w:r>
          </w:p>
        </w:tc>
      </w:tr>
      <w:tr w:rsidR="00913BB2" w14:paraId="36E04AF6" w14:textId="77777777" w:rsidTr="00913BB2">
        <w:tc>
          <w:tcPr>
            <w:tcW w:w="2924" w:type="dxa"/>
          </w:tcPr>
          <w:p w14:paraId="57134F67" w14:textId="77777777" w:rsidR="00913BB2" w:rsidRDefault="00913BB2" w:rsidP="00913BB2">
            <w:pPr>
              <w:pStyle w:val="af9"/>
              <w:bidi/>
              <w:spacing w:line="360" w:lineRule="auto"/>
              <w:ind w:left="0" w:right="720"/>
              <w:jc w:val="center"/>
              <w:rPr>
                <w:rFonts w:cs="David"/>
                <w:rtl/>
              </w:rPr>
            </w:pPr>
            <w:r>
              <w:rPr>
                <w:rFonts w:cs="David" w:hint="cs"/>
                <w:rtl/>
              </w:rPr>
              <w:t>2</w:t>
            </w:r>
          </w:p>
        </w:tc>
        <w:tc>
          <w:tcPr>
            <w:tcW w:w="4951" w:type="dxa"/>
          </w:tcPr>
          <w:p w14:paraId="1AD9F6DD" w14:textId="77777777" w:rsidR="00913BB2" w:rsidRDefault="00913BB2" w:rsidP="00913BB2">
            <w:pPr>
              <w:pStyle w:val="af9"/>
              <w:bidi/>
              <w:spacing w:line="360" w:lineRule="auto"/>
              <w:ind w:left="0" w:right="720"/>
              <w:jc w:val="center"/>
              <w:rPr>
                <w:rFonts w:cs="David"/>
                <w:rtl/>
              </w:rPr>
            </w:pPr>
            <w:r w:rsidRPr="003E7B27">
              <w:rPr>
                <w:rFonts w:cs="David" w:hint="cs"/>
                <w:b/>
                <w:bCs/>
                <w:sz w:val="28"/>
                <w:szCs w:val="28"/>
                <w:rtl/>
              </w:rPr>
              <w:t>%________.</w:t>
            </w:r>
          </w:p>
        </w:tc>
      </w:tr>
      <w:tr w:rsidR="00913BB2" w14:paraId="3CCD3C03" w14:textId="77777777" w:rsidTr="00913BB2">
        <w:tc>
          <w:tcPr>
            <w:tcW w:w="2924" w:type="dxa"/>
          </w:tcPr>
          <w:p w14:paraId="55A88E91" w14:textId="77777777" w:rsidR="00913BB2" w:rsidRDefault="00913BB2" w:rsidP="00913BB2">
            <w:pPr>
              <w:pStyle w:val="af9"/>
              <w:bidi/>
              <w:spacing w:line="360" w:lineRule="auto"/>
              <w:ind w:left="0" w:right="720"/>
              <w:jc w:val="center"/>
              <w:rPr>
                <w:rFonts w:cs="David"/>
                <w:rtl/>
              </w:rPr>
            </w:pPr>
            <w:r>
              <w:rPr>
                <w:rFonts w:cs="David" w:hint="cs"/>
                <w:rtl/>
              </w:rPr>
              <w:t>3</w:t>
            </w:r>
          </w:p>
        </w:tc>
        <w:tc>
          <w:tcPr>
            <w:tcW w:w="4951" w:type="dxa"/>
          </w:tcPr>
          <w:p w14:paraId="3E722A4A" w14:textId="77777777" w:rsidR="00913BB2" w:rsidRDefault="00913BB2" w:rsidP="00913BB2">
            <w:pPr>
              <w:pStyle w:val="af9"/>
              <w:bidi/>
              <w:spacing w:line="360" w:lineRule="auto"/>
              <w:ind w:left="0" w:right="720"/>
              <w:jc w:val="center"/>
              <w:rPr>
                <w:rFonts w:cs="David"/>
                <w:rtl/>
              </w:rPr>
            </w:pPr>
            <w:r w:rsidRPr="003E7B27">
              <w:rPr>
                <w:rFonts w:cs="David" w:hint="cs"/>
                <w:b/>
                <w:bCs/>
                <w:sz w:val="28"/>
                <w:szCs w:val="28"/>
                <w:rtl/>
              </w:rPr>
              <w:t>%________.</w:t>
            </w:r>
          </w:p>
        </w:tc>
      </w:tr>
      <w:tr w:rsidR="00913BB2" w14:paraId="7C97FBF5" w14:textId="77777777" w:rsidTr="00913BB2">
        <w:tc>
          <w:tcPr>
            <w:tcW w:w="2924" w:type="dxa"/>
          </w:tcPr>
          <w:p w14:paraId="0284300D" w14:textId="77777777" w:rsidR="00913BB2" w:rsidRDefault="00913BB2" w:rsidP="00913BB2">
            <w:pPr>
              <w:pStyle w:val="af9"/>
              <w:bidi/>
              <w:spacing w:line="360" w:lineRule="auto"/>
              <w:ind w:left="0" w:right="720"/>
              <w:jc w:val="center"/>
              <w:rPr>
                <w:rFonts w:cs="David"/>
                <w:rtl/>
              </w:rPr>
            </w:pPr>
            <w:r>
              <w:rPr>
                <w:rFonts w:cs="David" w:hint="cs"/>
                <w:rtl/>
              </w:rPr>
              <w:t>6</w:t>
            </w:r>
          </w:p>
        </w:tc>
        <w:tc>
          <w:tcPr>
            <w:tcW w:w="4951" w:type="dxa"/>
          </w:tcPr>
          <w:p w14:paraId="243411B4" w14:textId="77777777" w:rsidR="00913BB2" w:rsidRDefault="00913BB2" w:rsidP="00913BB2">
            <w:pPr>
              <w:pStyle w:val="af9"/>
              <w:bidi/>
              <w:spacing w:line="360" w:lineRule="auto"/>
              <w:ind w:left="0" w:right="720"/>
              <w:jc w:val="center"/>
              <w:rPr>
                <w:rFonts w:cs="David"/>
                <w:rtl/>
              </w:rPr>
            </w:pPr>
            <w:r w:rsidRPr="003E7B27">
              <w:rPr>
                <w:rFonts w:cs="David" w:hint="cs"/>
                <w:b/>
                <w:bCs/>
                <w:sz w:val="28"/>
                <w:szCs w:val="28"/>
                <w:rtl/>
              </w:rPr>
              <w:t>%________.</w:t>
            </w:r>
          </w:p>
        </w:tc>
      </w:tr>
    </w:tbl>
    <w:p w14:paraId="6DA9E77A" w14:textId="77777777" w:rsidR="00913BB2" w:rsidRDefault="00913BB2" w:rsidP="00913BB2">
      <w:pPr>
        <w:pStyle w:val="af9"/>
        <w:bidi/>
        <w:spacing w:line="360" w:lineRule="auto"/>
        <w:ind w:left="424" w:right="720"/>
        <w:jc w:val="left"/>
        <w:rPr>
          <w:rFonts w:cs="David"/>
          <w:rtl/>
        </w:rPr>
      </w:pPr>
    </w:p>
    <w:p w14:paraId="2A222EBB" w14:textId="77777777" w:rsidR="00050450" w:rsidRDefault="00050450" w:rsidP="00050450">
      <w:pPr>
        <w:pStyle w:val="af9"/>
        <w:spacing w:line="360" w:lineRule="auto"/>
        <w:ind w:left="424" w:right="720"/>
        <w:jc w:val="left"/>
        <w:rPr>
          <w:rFonts w:cs="David"/>
          <w:rtl/>
        </w:rPr>
      </w:pPr>
    </w:p>
    <w:p w14:paraId="7C6775B3" w14:textId="77777777" w:rsidR="00050450" w:rsidRDefault="00050450" w:rsidP="00050450">
      <w:pPr>
        <w:pStyle w:val="af9"/>
        <w:spacing w:line="360" w:lineRule="auto"/>
        <w:ind w:left="424" w:right="720"/>
        <w:jc w:val="left"/>
        <w:rPr>
          <w:rFonts w:cs="David"/>
          <w:rtl/>
        </w:rPr>
      </w:pPr>
    </w:p>
    <w:p w14:paraId="281B55F4" w14:textId="77777777" w:rsidR="00050450" w:rsidRDefault="00050450" w:rsidP="00050450">
      <w:pPr>
        <w:spacing w:line="360" w:lineRule="auto"/>
        <w:ind w:left="624" w:right="166"/>
        <w:jc w:val="center"/>
        <w:rPr>
          <w:rFonts w:ascii="Arial" w:hAnsi="Arial"/>
          <w:b/>
          <w:bCs/>
          <w:rtl/>
        </w:rPr>
      </w:pPr>
      <w:r>
        <w:rPr>
          <w:rFonts w:ascii="Arial" w:hAnsi="Arial"/>
          <w:b/>
          <w:bCs/>
          <w:rtl/>
        </w:rPr>
        <w:t>__________             _________           ________</w:t>
      </w:r>
    </w:p>
    <w:p w14:paraId="3BBD4A48" w14:textId="77777777" w:rsidR="00050450" w:rsidRDefault="00050450" w:rsidP="00050450">
      <w:pPr>
        <w:spacing w:line="360" w:lineRule="auto"/>
        <w:ind w:left="624" w:right="166"/>
        <w:jc w:val="center"/>
        <w:rPr>
          <w:rFonts w:ascii="Arial" w:hAnsi="Arial"/>
          <w:b/>
          <w:bCs/>
          <w:rtl/>
        </w:rPr>
      </w:pPr>
      <w:r>
        <w:rPr>
          <w:rFonts w:ascii="Arial" w:hAnsi="Arial"/>
          <w:b/>
          <w:bCs/>
          <w:rtl/>
        </w:rPr>
        <w:t xml:space="preserve">שם מלא             </w:t>
      </w:r>
      <w:r>
        <w:rPr>
          <w:rFonts w:ascii="Arial" w:hAnsi="Arial" w:hint="cs"/>
          <w:b/>
          <w:bCs/>
          <w:rtl/>
        </w:rPr>
        <w:t xml:space="preserve">      </w:t>
      </w:r>
      <w:r>
        <w:rPr>
          <w:rFonts w:ascii="Arial" w:hAnsi="Arial"/>
          <w:b/>
          <w:bCs/>
          <w:rtl/>
        </w:rPr>
        <w:t xml:space="preserve">   חותמת                חתימה</w:t>
      </w:r>
    </w:p>
    <w:p w14:paraId="67D7816C" w14:textId="77777777" w:rsidR="00050450" w:rsidRDefault="00050450" w:rsidP="00050450">
      <w:pPr>
        <w:pStyle w:val="af9"/>
        <w:spacing w:line="360" w:lineRule="auto"/>
        <w:ind w:left="424" w:right="720"/>
        <w:jc w:val="center"/>
        <w:rPr>
          <w:rFonts w:cs="David"/>
          <w:rtl/>
        </w:rPr>
      </w:pPr>
    </w:p>
    <w:p w14:paraId="518D0132" w14:textId="77777777" w:rsidR="00050450" w:rsidRDefault="00050450" w:rsidP="00050450">
      <w:pPr>
        <w:pStyle w:val="af9"/>
        <w:spacing w:line="360" w:lineRule="auto"/>
        <w:ind w:left="424" w:right="720"/>
        <w:jc w:val="center"/>
        <w:rPr>
          <w:rFonts w:cs="David"/>
          <w:rtl/>
        </w:rPr>
      </w:pPr>
    </w:p>
    <w:p w14:paraId="2973C9C3" w14:textId="77777777" w:rsidR="00050450" w:rsidRDefault="00050450" w:rsidP="00050450">
      <w:pPr>
        <w:pStyle w:val="af9"/>
        <w:spacing w:line="360" w:lineRule="auto"/>
        <w:ind w:left="424" w:right="720"/>
        <w:jc w:val="center"/>
        <w:rPr>
          <w:rFonts w:cs="David"/>
          <w:rtl/>
        </w:rPr>
      </w:pPr>
    </w:p>
    <w:p w14:paraId="5A0FF536" w14:textId="77777777" w:rsidR="00120DAD" w:rsidRPr="00243D37" w:rsidRDefault="00120DAD" w:rsidP="008C7F32">
      <w:pPr>
        <w:pStyle w:val="20"/>
        <w:keepNext/>
        <w:spacing w:after="240"/>
        <w:ind w:right="0"/>
        <w:jc w:val="center"/>
        <w:rPr>
          <w:rFonts w:ascii="Times New Roman Bold" w:hAnsi="Times New Roman Bold"/>
          <w:rtl/>
        </w:rPr>
      </w:pPr>
      <w:bookmarkStart w:id="210" w:name="_Toc301695522"/>
      <w:bookmarkStart w:id="211" w:name="_Toc530566552"/>
      <w:r w:rsidRPr="00243D37">
        <w:rPr>
          <w:rFonts w:ascii="Times New Roman Bold" w:hAnsi="Times New Roman Bold" w:hint="cs"/>
          <w:rtl/>
        </w:rPr>
        <w:lastRenderedPageBreak/>
        <w:t>נספח</w:t>
      </w:r>
      <w:r w:rsidR="000F0EFC">
        <w:rPr>
          <w:rFonts w:ascii="Times New Roman Bold" w:hAnsi="Times New Roman Bold" w:hint="cs"/>
          <w:rtl/>
        </w:rPr>
        <w:t xml:space="preserve"> ט"ו </w:t>
      </w:r>
      <w:r w:rsidRPr="00243D37">
        <w:rPr>
          <w:rFonts w:ascii="Times New Roman Bold" w:hAnsi="Times New Roman Bold" w:hint="cs"/>
          <w:rtl/>
        </w:rPr>
        <w:t xml:space="preserve">- </w:t>
      </w:r>
      <w:bookmarkEnd w:id="210"/>
      <w:r w:rsidR="000F0EFC">
        <w:rPr>
          <w:rFonts w:ascii="Times New Roman Bold" w:hAnsi="Times New Roman Bold" w:hint="cs"/>
          <w:rtl/>
        </w:rPr>
        <w:t>מפה</w:t>
      </w:r>
      <w:bookmarkEnd w:id="211"/>
    </w:p>
    <w:p w14:paraId="313EFB60" w14:textId="77777777" w:rsidR="000F0EFC" w:rsidRDefault="00120DAD" w:rsidP="00120DAD">
      <w:pPr>
        <w:pStyle w:val="20"/>
        <w:keepNext/>
        <w:spacing w:after="240"/>
        <w:ind w:right="0"/>
        <w:jc w:val="center"/>
        <w:rPr>
          <w:rFonts w:ascii="Times New Roman Bold" w:hAnsi="Times New Roman Bold"/>
          <w:rtl/>
        </w:rPr>
      </w:pPr>
      <w:r>
        <w:rPr>
          <w:rtl/>
        </w:rPr>
        <w:br w:type="page"/>
      </w:r>
      <w:bookmarkStart w:id="212" w:name="_Toc301695523"/>
    </w:p>
    <w:p w14:paraId="583E54C9" w14:textId="77777777" w:rsidR="000F0EFC" w:rsidRPr="008E4F58" w:rsidRDefault="000F0EFC" w:rsidP="000F0EFC">
      <w:pPr>
        <w:pStyle w:val="20"/>
        <w:keepNext/>
        <w:spacing w:after="240"/>
        <w:ind w:right="0"/>
        <w:jc w:val="center"/>
        <w:rPr>
          <w:rFonts w:ascii="Times New Roman Bold" w:hAnsi="Times New Roman Bold"/>
          <w:rtl/>
        </w:rPr>
      </w:pPr>
      <w:bookmarkStart w:id="213" w:name="_Toc530566553"/>
      <w:r w:rsidRPr="008E4F58">
        <w:rPr>
          <w:rFonts w:ascii="Times New Roman Bold" w:hAnsi="Times New Roman Bold" w:hint="cs"/>
          <w:rtl/>
        </w:rPr>
        <w:lastRenderedPageBreak/>
        <w:t>נספח</w:t>
      </w:r>
      <w:r>
        <w:rPr>
          <w:rFonts w:ascii="Times New Roman Bold" w:hAnsi="Times New Roman Bold" w:hint="cs"/>
          <w:rtl/>
        </w:rPr>
        <w:t xml:space="preserve"> ט"ז </w:t>
      </w:r>
      <w:r>
        <w:rPr>
          <w:rFonts w:ascii="Times New Roman Bold" w:hAnsi="Times New Roman Bold"/>
          <w:rtl/>
        </w:rPr>
        <w:t>–</w:t>
      </w:r>
      <w:r w:rsidRPr="008E4F58">
        <w:rPr>
          <w:rFonts w:ascii="Times New Roman Bold" w:hAnsi="Times New Roman Bold" w:hint="cs"/>
          <w:rtl/>
        </w:rPr>
        <w:t xml:space="preserve"> </w:t>
      </w:r>
      <w:r>
        <w:rPr>
          <w:rFonts w:ascii="Times New Roman Bold" w:hAnsi="Times New Roman Bold" w:hint="cs"/>
          <w:rtl/>
        </w:rPr>
        <w:t>נתוני האתרים והאשכולות</w:t>
      </w:r>
      <w:bookmarkEnd w:id="213"/>
    </w:p>
    <w:p w14:paraId="6A4784B9" w14:textId="77777777" w:rsidR="000F0EFC" w:rsidRDefault="000F0EFC" w:rsidP="00120DAD">
      <w:pPr>
        <w:pStyle w:val="20"/>
        <w:keepNext/>
        <w:spacing w:after="240"/>
        <w:ind w:right="0"/>
        <w:jc w:val="center"/>
        <w:rPr>
          <w:rFonts w:ascii="Times New Roman Bold" w:hAnsi="Times New Roman Bold"/>
          <w:rtl/>
        </w:rPr>
      </w:pPr>
    </w:p>
    <w:p w14:paraId="54BBA803" w14:textId="77777777" w:rsidR="000F0EFC" w:rsidRDefault="000F0EFC" w:rsidP="00120DAD">
      <w:pPr>
        <w:pStyle w:val="20"/>
        <w:keepNext/>
        <w:spacing w:after="240"/>
        <w:ind w:right="0"/>
        <w:jc w:val="center"/>
        <w:rPr>
          <w:rFonts w:ascii="Times New Roman Bold" w:hAnsi="Times New Roman Bold"/>
          <w:rtl/>
        </w:rPr>
      </w:pPr>
    </w:p>
    <w:p w14:paraId="3E297021" w14:textId="77777777" w:rsidR="000F0EFC" w:rsidRDefault="000F0EFC" w:rsidP="00120DAD">
      <w:pPr>
        <w:pStyle w:val="20"/>
        <w:keepNext/>
        <w:spacing w:after="240"/>
        <w:ind w:right="0"/>
        <w:jc w:val="center"/>
        <w:rPr>
          <w:rFonts w:ascii="Times New Roman Bold" w:hAnsi="Times New Roman Bold"/>
          <w:rtl/>
        </w:rPr>
      </w:pPr>
    </w:p>
    <w:p w14:paraId="56BF7130" w14:textId="77777777" w:rsidR="000F0EFC" w:rsidRDefault="000F0EFC" w:rsidP="00120DAD">
      <w:pPr>
        <w:pStyle w:val="20"/>
        <w:keepNext/>
        <w:spacing w:after="240"/>
        <w:ind w:right="0"/>
        <w:jc w:val="center"/>
        <w:rPr>
          <w:rFonts w:ascii="Times New Roman Bold" w:hAnsi="Times New Roman Bold"/>
          <w:rtl/>
        </w:rPr>
      </w:pPr>
    </w:p>
    <w:p w14:paraId="0966180E" w14:textId="77777777" w:rsidR="000F0EFC" w:rsidRDefault="000F0EFC" w:rsidP="00120DAD">
      <w:pPr>
        <w:pStyle w:val="20"/>
        <w:keepNext/>
        <w:spacing w:after="240"/>
        <w:ind w:right="0"/>
        <w:jc w:val="center"/>
        <w:rPr>
          <w:rFonts w:ascii="Times New Roman Bold" w:hAnsi="Times New Roman Bold"/>
          <w:rtl/>
        </w:rPr>
      </w:pPr>
    </w:p>
    <w:p w14:paraId="2CB58DDB" w14:textId="77777777" w:rsidR="000F0EFC" w:rsidRDefault="000F0EFC" w:rsidP="00120DAD">
      <w:pPr>
        <w:pStyle w:val="20"/>
        <w:keepNext/>
        <w:spacing w:after="240"/>
        <w:ind w:right="0"/>
        <w:jc w:val="center"/>
        <w:rPr>
          <w:rFonts w:ascii="Times New Roman Bold" w:hAnsi="Times New Roman Bold"/>
          <w:rtl/>
        </w:rPr>
      </w:pPr>
    </w:p>
    <w:p w14:paraId="4C0FC9F3" w14:textId="77777777" w:rsidR="000F0EFC" w:rsidRDefault="000F0EFC" w:rsidP="00120DAD">
      <w:pPr>
        <w:pStyle w:val="20"/>
        <w:keepNext/>
        <w:spacing w:after="240"/>
        <w:ind w:right="0"/>
        <w:jc w:val="center"/>
        <w:rPr>
          <w:rFonts w:ascii="Times New Roman Bold" w:hAnsi="Times New Roman Bold"/>
          <w:rtl/>
        </w:rPr>
      </w:pPr>
    </w:p>
    <w:p w14:paraId="14C33C62" w14:textId="77777777" w:rsidR="000F0EFC" w:rsidRDefault="000F0EFC" w:rsidP="00120DAD">
      <w:pPr>
        <w:pStyle w:val="20"/>
        <w:keepNext/>
        <w:spacing w:after="240"/>
        <w:ind w:right="0"/>
        <w:jc w:val="center"/>
        <w:rPr>
          <w:rFonts w:ascii="Times New Roman Bold" w:hAnsi="Times New Roman Bold"/>
          <w:rtl/>
        </w:rPr>
      </w:pPr>
    </w:p>
    <w:p w14:paraId="20F02B8F" w14:textId="77777777" w:rsidR="000F0EFC" w:rsidRDefault="000F0EFC" w:rsidP="00120DAD">
      <w:pPr>
        <w:pStyle w:val="20"/>
        <w:keepNext/>
        <w:spacing w:after="240"/>
        <w:ind w:right="0"/>
        <w:jc w:val="center"/>
        <w:rPr>
          <w:rFonts w:ascii="Times New Roman Bold" w:hAnsi="Times New Roman Bold"/>
          <w:rtl/>
        </w:rPr>
      </w:pPr>
    </w:p>
    <w:p w14:paraId="38C3CA04" w14:textId="77777777" w:rsidR="000F0EFC" w:rsidRDefault="000F0EFC" w:rsidP="00120DAD">
      <w:pPr>
        <w:pStyle w:val="20"/>
        <w:keepNext/>
        <w:spacing w:after="240"/>
        <w:ind w:right="0"/>
        <w:jc w:val="center"/>
        <w:rPr>
          <w:rFonts w:ascii="Times New Roman Bold" w:hAnsi="Times New Roman Bold"/>
          <w:rtl/>
        </w:rPr>
      </w:pPr>
    </w:p>
    <w:p w14:paraId="4A29D6B7" w14:textId="77777777" w:rsidR="000F0EFC" w:rsidRDefault="000F0EFC" w:rsidP="00120DAD">
      <w:pPr>
        <w:pStyle w:val="20"/>
        <w:keepNext/>
        <w:spacing w:after="240"/>
        <w:ind w:right="0"/>
        <w:jc w:val="center"/>
        <w:rPr>
          <w:rFonts w:ascii="Times New Roman Bold" w:hAnsi="Times New Roman Bold"/>
          <w:rtl/>
        </w:rPr>
      </w:pPr>
    </w:p>
    <w:p w14:paraId="421F0D76" w14:textId="77777777" w:rsidR="000F0EFC" w:rsidRDefault="000F0EFC" w:rsidP="00120DAD">
      <w:pPr>
        <w:pStyle w:val="20"/>
        <w:keepNext/>
        <w:spacing w:after="240"/>
        <w:ind w:right="0"/>
        <w:jc w:val="center"/>
        <w:rPr>
          <w:rFonts w:ascii="Times New Roman Bold" w:hAnsi="Times New Roman Bold"/>
          <w:rtl/>
        </w:rPr>
      </w:pPr>
    </w:p>
    <w:p w14:paraId="3C543FAF" w14:textId="77777777" w:rsidR="001B6701" w:rsidRDefault="001B6701">
      <w:pPr>
        <w:bidi w:val="0"/>
        <w:rPr>
          <w:rFonts w:ascii="Times New Roman Bold" w:hAnsi="Times New Roman Bold"/>
          <w:b/>
          <w:bCs/>
          <w:noProof/>
          <w:sz w:val="22"/>
          <w:szCs w:val="28"/>
          <w:u w:val="single"/>
          <w:rtl/>
        </w:rPr>
      </w:pPr>
      <w:r>
        <w:rPr>
          <w:rFonts w:ascii="Times New Roman Bold" w:hAnsi="Times New Roman Bold"/>
          <w:rtl/>
        </w:rPr>
        <w:br w:type="page"/>
      </w:r>
    </w:p>
    <w:p w14:paraId="071BF1EC" w14:textId="77777777" w:rsidR="00120DAD" w:rsidRPr="008E4F58" w:rsidRDefault="00120DAD" w:rsidP="00120DAD">
      <w:pPr>
        <w:pStyle w:val="20"/>
        <w:keepNext/>
        <w:spacing w:after="240"/>
        <w:ind w:right="0"/>
        <w:jc w:val="center"/>
        <w:rPr>
          <w:rFonts w:ascii="Times New Roman Bold" w:hAnsi="Times New Roman Bold"/>
          <w:rtl/>
        </w:rPr>
      </w:pPr>
      <w:bookmarkStart w:id="214" w:name="_Toc530566554"/>
      <w:r w:rsidRPr="008E4F58">
        <w:rPr>
          <w:rFonts w:ascii="Times New Roman Bold" w:hAnsi="Times New Roman Bold" w:hint="cs"/>
          <w:rtl/>
        </w:rPr>
        <w:lastRenderedPageBreak/>
        <w:t>נספח</w:t>
      </w:r>
      <w:r w:rsidR="001B6701">
        <w:rPr>
          <w:rFonts w:ascii="Times New Roman Bold" w:hAnsi="Times New Roman Bold" w:hint="cs"/>
          <w:rtl/>
        </w:rPr>
        <w:t xml:space="preserve"> י"ז</w:t>
      </w:r>
      <w:r w:rsidRPr="008E4F58">
        <w:rPr>
          <w:rFonts w:ascii="Times New Roman Bold" w:hAnsi="Times New Roman Bold" w:hint="cs"/>
          <w:rtl/>
        </w:rPr>
        <w:t xml:space="preserve"> - נוהל </w:t>
      </w:r>
      <w:r w:rsidRPr="00877C1A">
        <w:rPr>
          <w:rFonts w:ascii="Times New Roman Bold" w:hAnsi="Times New Roman Bold" w:hint="cs"/>
          <w:rtl/>
        </w:rPr>
        <w:t xml:space="preserve">הגרלה </w:t>
      </w:r>
      <w:r w:rsidRPr="008E4F58">
        <w:rPr>
          <w:rFonts w:ascii="Times New Roman Bold" w:hAnsi="Times New Roman Bold" w:hint="cs"/>
          <w:rtl/>
        </w:rPr>
        <w:t>לבחירת הזוכה למכרז</w:t>
      </w:r>
      <w:bookmarkEnd w:id="212"/>
      <w:bookmarkEnd w:id="214"/>
    </w:p>
    <w:p w14:paraId="561C99F0" w14:textId="77777777" w:rsidR="00120DAD" w:rsidRDefault="00120DAD" w:rsidP="000A611A">
      <w:pPr>
        <w:numPr>
          <w:ilvl w:val="0"/>
          <w:numId w:val="15"/>
        </w:numPr>
        <w:spacing w:line="360" w:lineRule="auto"/>
        <w:jc w:val="both"/>
        <w:rPr>
          <w:b/>
          <w:bCs/>
        </w:rPr>
      </w:pPr>
      <w:r w:rsidRPr="00B24D27">
        <w:rPr>
          <w:rFonts w:hint="cs"/>
          <w:b/>
          <w:bCs/>
          <w:rtl/>
        </w:rPr>
        <w:t>ועדת הגרלה</w:t>
      </w:r>
    </w:p>
    <w:p w14:paraId="224A76AA" w14:textId="77777777" w:rsidR="00120DAD" w:rsidRPr="00B24D27" w:rsidRDefault="00120DAD" w:rsidP="00120DAD">
      <w:pPr>
        <w:spacing w:after="240" w:line="360" w:lineRule="auto"/>
        <w:ind w:left="720"/>
        <w:jc w:val="both"/>
      </w:pPr>
      <w:r>
        <w:rPr>
          <w:rFonts w:hint="cs"/>
          <w:rtl/>
        </w:rPr>
        <w:t xml:space="preserve">חברי ועדת המכרזים </w:t>
      </w:r>
      <w:r w:rsidR="001B6701">
        <w:rPr>
          <w:rFonts w:hint="cs"/>
          <w:rtl/>
        </w:rPr>
        <w:t>של הרשות</w:t>
      </w:r>
      <w:r>
        <w:rPr>
          <w:rFonts w:hint="cs"/>
          <w:rtl/>
        </w:rPr>
        <w:t xml:space="preserve"> יהיו חברי ועדת </w:t>
      </w:r>
      <w:r w:rsidRPr="00877C1A">
        <w:rPr>
          <w:rFonts w:hint="cs"/>
          <w:rtl/>
        </w:rPr>
        <w:t>ההגרלה</w:t>
      </w:r>
      <w:r>
        <w:rPr>
          <w:rFonts w:hint="cs"/>
          <w:rtl/>
        </w:rPr>
        <w:t>.</w:t>
      </w:r>
    </w:p>
    <w:p w14:paraId="1DB70F82" w14:textId="77777777" w:rsidR="00120DAD" w:rsidRDefault="00120DAD" w:rsidP="000A611A">
      <w:pPr>
        <w:numPr>
          <w:ilvl w:val="0"/>
          <w:numId w:val="15"/>
        </w:numPr>
        <w:spacing w:line="360" w:lineRule="auto"/>
        <w:jc w:val="both"/>
        <w:rPr>
          <w:b/>
          <w:bCs/>
        </w:rPr>
      </w:pPr>
      <w:r>
        <w:rPr>
          <w:rFonts w:hint="cs"/>
          <w:b/>
          <w:bCs/>
          <w:rtl/>
        </w:rPr>
        <w:t>נוהל עבודה</w:t>
      </w:r>
    </w:p>
    <w:p w14:paraId="12DAA71A" w14:textId="77777777" w:rsidR="00120DAD" w:rsidRDefault="00120DAD" w:rsidP="000A611A">
      <w:pPr>
        <w:numPr>
          <w:ilvl w:val="1"/>
          <w:numId w:val="15"/>
        </w:numPr>
        <w:spacing w:line="360" w:lineRule="auto"/>
        <w:jc w:val="both"/>
      </w:pPr>
      <w:r>
        <w:rPr>
          <w:rFonts w:hint="cs"/>
          <w:rtl/>
        </w:rPr>
        <w:t xml:space="preserve">עם קבלת החלטת ועדת המכרזים </w:t>
      </w:r>
      <w:r w:rsidR="001B6701">
        <w:rPr>
          <w:rFonts w:hint="cs"/>
          <w:rtl/>
        </w:rPr>
        <w:t>של הרשות</w:t>
      </w:r>
      <w:r>
        <w:rPr>
          <w:rFonts w:hint="cs"/>
          <w:rtl/>
        </w:rPr>
        <w:t xml:space="preserve">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9493EC0" w14:textId="77777777" w:rsidR="00120DAD" w:rsidRDefault="00120DAD" w:rsidP="000A611A">
      <w:pPr>
        <w:numPr>
          <w:ilvl w:val="1"/>
          <w:numId w:val="15"/>
        </w:numPr>
        <w:spacing w:line="360" w:lineRule="auto"/>
        <w:jc w:val="both"/>
      </w:pPr>
      <w:r>
        <w:rPr>
          <w:rFonts w:hint="cs"/>
          <w:rtl/>
        </w:rPr>
        <w:t>ועדת ההגרלה תרשום פרוטוקול אשר יתעד את מהלך ההגרלה ותוצאותיה. הפרוטוקול ייחתם על ידי כל חברי הוועדה.</w:t>
      </w:r>
    </w:p>
    <w:p w14:paraId="39F92F55" w14:textId="77777777" w:rsidR="00120DAD" w:rsidRDefault="00120DAD" w:rsidP="000A611A">
      <w:pPr>
        <w:numPr>
          <w:ilvl w:val="1"/>
          <w:numId w:val="15"/>
        </w:numPr>
        <w:spacing w:line="360" w:lineRule="auto"/>
        <w:jc w:val="both"/>
      </w:pPr>
      <w:r>
        <w:rPr>
          <w:rFonts w:hint="cs"/>
          <w:rtl/>
        </w:rPr>
        <w:t xml:space="preserve">ועדת ההגרלה תיידע את המציעים בדבר תוצאות ההגרלה. </w:t>
      </w:r>
    </w:p>
    <w:p w14:paraId="279992B7" w14:textId="77777777" w:rsidR="00120DAD" w:rsidRDefault="00120DAD" w:rsidP="000A611A">
      <w:pPr>
        <w:numPr>
          <w:ilvl w:val="1"/>
          <w:numId w:val="15"/>
        </w:numPr>
        <w:spacing w:after="240" w:line="360" w:lineRule="auto"/>
        <w:jc w:val="both"/>
      </w:pPr>
      <w:r>
        <w:rPr>
          <w:rFonts w:hint="cs"/>
          <w:rtl/>
        </w:rPr>
        <w:t xml:space="preserve">שמות המציעים אשר השתתפו בהגרלה יהיו פתוחים לעיון.  </w:t>
      </w:r>
    </w:p>
    <w:p w14:paraId="499E5138" w14:textId="77777777" w:rsidR="00120DAD" w:rsidRDefault="00120DAD" w:rsidP="000A611A">
      <w:pPr>
        <w:numPr>
          <w:ilvl w:val="0"/>
          <w:numId w:val="15"/>
        </w:numPr>
        <w:spacing w:line="360" w:lineRule="auto"/>
        <w:jc w:val="both"/>
        <w:rPr>
          <w:b/>
          <w:bCs/>
        </w:rPr>
      </w:pPr>
      <w:r>
        <w:rPr>
          <w:rFonts w:hint="cs"/>
          <w:b/>
          <w:bCs/>
          <w:rtl/>
        </w:rPr>
        <w:t>שיטת ההגרלה</w:t>
      </w:r>
    </w:p>
    <w:p w14:paraId="599EA9E8" w14:textId="77777777" w:rsidR="00120DAD" w:rsidRDefault="00120DAD" w:rsidP="000A611A">
      <w:pPr>
        <w:numPr>
          <w:ilvl w:val="1"/>
          <w:numId w:val="15"/>
        </w:numPr>
        <w:spacing w:line="360" w:lineRule="auto"/>
        <w:jc w:val="both"/>
      </w:pPr>
      <w:r>
        <w:rPr>
          <w:rFonts w:hint="cs"/>
          <w:rtl/>
        </w:rPr>
        <w:t>הוועדה תכין רשימה של המציעים המשתתפים בהגרלה ופתק השתתפות זהה לכל מציע עליו יירשם שמו ומספרו הסידורי.</w:t>
      </w:r>
    </w:p>
    <w:p w14:paraId="36E91DF2" w14:textId="77777777" w:rsidR="00120DAD" w:rsidRDefault="00120DAD" w:rsidP="000A611A">
      <w:pPr>
        <w:numPr>
          <w:ilvl w:val="1"/>
          <w:numId w:val="15"/>
        </w:numPr>
        <w:spacing w:line="360" w:lineRule="auto"/>
        <w:jc w:val="both"/>
      </w:pPr>
      <w:r>
        <w:rPr>
          <w:rFonts w:hint="cs"/>
          <w:rtl/>
        </w:rPr>
        <w:t>כל פתק השתתפות ייחתם בידי חברי הוועדה.</w:t>
      </w:r>
    </w:p>
    <w:p w14:paraId="282E9FA3" w14:textId="11B6EFE2" w:rsidR="00120DAD" w:rsidRDefault="00120DAD" w:rsidP="000A611A">
      <w:pPr>
        <w:numPr>
          <w:ilvl w:val="1"/>
          <w:numId w:val="15"/>
        </w:numPr>
        <w:spacing w:line="360" w:lineRule="auto"/>
        <w:jc w:val="both"/>
      </w:pPr>
      <w:r>
        <w:rPr>
          <w:rFonts w:hint="cs"/>
          <w:rtl/>
        </w:rPr>
        <w:t>פתקי ההשתתפות יקופלו ויוכנסו לתוך קופסה.</w:t>
      </w:r>
    </w:p>
    <w:p w14:paraId="28977D22" w14:textId="56A84DA1" w:rsidR="00CC52C5" w:rsidRDefault="00CC52C5" w:rsidP="000A611A">
      <w:pPr>
        <w:numPr>
          <w:ilvl w:val="1"/>
          <w:numId w:val="15"/>
        </w:numPr>
        <w:spacing w:line="360" w:lineRule="auto"/>
        <w:jc w:val="both"/>
      </w:pPr>
      <w:r>
        <w:rPr>
          <w:rFonts w:hint="cs"/>
          <w:rtl/>
        </w:rPr>
        <w:t>יו"ר הוועדה ישלוף פתק השתתפות אחד מן הקופסה. המציע אשר שמו ומספרו יופיעו על הפתק שהוצא - יוכרז כזוכה בהגרלה לצורך מתן השירות, ולאף אחד מהמציעים האחרים לא תהיינה כל טענות או השגות על כך.</w:t>
      </w:r>
    </w:p>
    <w:p w14:paraId="05AEBDD1" w14:textId="77777777" w:rsidR="00CC52C5" w:rsidRDefault="00CC52C5">
      <w:pPr>
        <w:bidi w:val="0"/>
        <w:rPr>
          <w:rFonts w:ascii="Times New Roman Bold" w:hAnsi="Times New Roman Bold"/>
          <w:b/>
          <w:bCs/>
          <w:noProof/>
          <w:sz w:val="22"/>
          <w:szCs w:val="28"/>
          <w:u w:val="single"/>
          <w:rtl/>
        </w:rPr>
      </w:pPr>
      <w:bookmarkStart w:id="215" w:name="_נספח_א_–_[רשימת_חוקי_העבודה]"/>
      <w:bookmarkStart w:id="216" w:name="_נספח_א_–_[רשימת_חוקי_העבודה]_1"/>
      <w:bookmarkStart w:id="217" w:name="_נספח_א_–"/>
      <w:bookmarkStart w:id="218" w:name="_נספח_ב_–_[טבלת_שינויים_שבוצעו_בהורא"/>
      <w:bookmarkStart w:id="219" w:name="_נספח_ב_–"/>
      <w:bookmarkStart w:id="220" w:name="_נספח_ג_–"/>
      <w:bookmarkStart w:id="221" w:name="_נספח_ד_–"/>
      <w:bookmarkStart w:id="222" w:name="_Toc515451949"/>
      <w:bookmarkStart w:id="223" w:name="_Toc515452018"/>
      <w:bookmarkStart w:id="224" w:name="_Toc517610356"/>
      <w:bookmarkStart w:id="225" w:name="_Toc530566555"/>
      <w:bookmarkEnd w:id="215"/>
      <w:bookmarkEnd w:id="216"/>
      <w:bookmarkEnd w:id="217"/>
      <w:bookmarkEnd w:id="218"/>
      <w:bookmarkEnd w:id="219"/>
      <w:bookmarkEnd w:id="220"/>
      <w:bookmarkEnd w:id="221"/>
      <w:r>
        <w:rPr>
          <w:rFonts w:ascii="Times New Roman Bold" w:hAnsi="Times New Roman Bold"/>
          <w:rtl/>
        </w:rPr>
        <w:br w:type="page"/>
      </w:r>
    </w:p>
    <w:p w14:paraId="571B22F2" w14:textId="0AA8B830" w:rsidR="003A740F" w:rsidRPr="008A351A" w:rsidRDefault="003A740F" w:rsidP="008A351A">
      <w:pPr>
        <w:pStyle w:val="20"/>
        <w:keepNext/>
        <w:spacing w:after="240"/>
        <w:ind w:right="0"/>
        <w:jc w:val="center"/>
        <w:rPr>
          <w:rFonts w:ascii="Times New Roman Bold" w:hAnsi="Times New Roman Bold"/>
          <w:rtl/>
        </w:rPr>
      </w:pPr>
      <w:r w:rsidRPr="008A351A">
        <w:rPr>
          <w:rFonts w:ascii="Times New Roman Bold" w:hAnsi="Times New Roman Bold" w:hint="cs"/>
          <w:rtl/>
        </w:rPr>
        <w:lastRenderedPageBreak/>
        <w:t xml:space="preserve">נספח </w:t>
      </w:r>
      <w:r w:rsidR="008F6223" w:rsidRPr="008A351A">
        <w:rPr>
          <w:rFonts w:ascii="Times New Roman Bold" w:hAnsi="Times New Roman Bold" w:hint="cs"/>
          <w:rtl/>
        </w:rPr>
        <w:t>י"ח</w:t>
      </w:r>
      <w:r w:rsidRPr="008A351A">
        <w:rPr>
          <w:rFonts w:ascii="Times New Roman Bold" w:hAnsi="Times New Roman Bold" w:hint="cs"/>
          <w:rtl/>
        </w:rPr>
        <w:t xml:space="preserve"> </w:t>
      </w:r>
      <w:r w:rsidRPr="008A351A">
        <w:rPr>
          <w:rFonts w:ascii="Times New Roman Bold" w:hAnsi="Times New Roman Bold"/>
          <w:rtl/>
        </w:rPr>
        <w:t>–</w:t>
      </w:r>
      <w:r w:rsidRPr="008A351A">
        <w:rPr>
          <w:rFonts w:ascii="Times New Roman Bold" w:hAnsi="Times New Roman Bold" w:hint="cs"/>
          <w:rtl/>
        </w:rPr>
        <w:t xml:space="preserve"> חוזה</w:t>
      </w:r>
      <w:r w:rsidRPr="008A351A">
        <w:rPr>
          <w:rFonts w:ascii="Times New Roman Bold" w:hAnsi="Times New Roman Bold"/>
          <w:rtl/>
        </w:rPr>
        <w:t xml:space="preserve"> </w:t>
      </w:r>
      <w:r w:rsidRPr="008A351A">
        <w:rPr>
          <w:rFonts w:ascii="Times New Roman Bold" w:hAnsi="Times New Roman Bold" w:hint="cs"/>
          <w:rtl/>
        </w:rPr>
        <w:t>שימוש</w:t>
      </w:r>
      <w:r w:rsidRPr="008A351A">
        <w:rPr>
          <w:rFonts w:ascii="Times New Roman Bold" w:hAnsi="Times New Roman Bold"/>
          <w:rtl/>
        </w:rPr>
        <w:t xml:space="preserve"> </w:t>
      </w:r>
      <w:r w:rsidRPr="008A351A">
        <w:rPr>
          <w:rFonts w:ascii="Times New Roman Bold" w:hAnsi="Times New Roman Bold" w:hint="cs"/>
          <w:rtl/>
        </w:rPr>
        <w:t>בפורטל</w:t>
      </w:r>
      <w:r w:rsidRPr="008A351A">
        <w:rPr>
          <w:rFonts w:ascii="Times New Roman Bold" w:hAnsi="Times New Roman Bold"/>
          <w:rtl/>
        </w:rPr>
        <w:t xml:space="preserve"> </w:t>
      </w:r>
      <w:r w:rsidRPr="008A351A">
        <w:rPr>
          <w:rFonts w:ascii="Times New Roman Bold" w:hAnsi="Times New Roman Bold" w:hint="cs"/>
          <w:rtl/>
        </w:rPr>
        <w:t>ספקים</w:t>
      </w:r>
      <w:bookmarkEnd w:id="222"/>
      <w:bookmarkEnd w:id="223"/>
      <w:bookmarkEnd w:id="224"/>
      <w:bookmarkEnd w:id="225"/>
      <w:r w:rsidRPr="008A351A">
        <w:rPr>
          <w:rFonts w:ascii="Times New Roman Bold" w:hAnsi="Times New Roman Bold"/>
          <w:rtl/>
        </w:rPr>
        <w:t xml:space="preserve"> </w:t>
      </w:r>
    </w:p>
    <w:tbl>
      <w:tblPr>
        <w:tblStyle w:val="140"/>
        <w:bidiVisual/>
        <w:tblW w:w="0" w:type="auto"/>
        <w:tblLook w:val="00A0" w:firstRow="1" w:lastRow="0" w:firstColumn="1" w:lastColumn="0" w:noHBand="0" w:noVBand="0"/>
      </w:tblPr>
      <w:tblGrid>
        <w:gridCol w:w="1485"/>
        <w:gridCol w:w="1193"/>
        <w:gridCol w:w="799"/>
        <w:gridCol w:w="1189"/>
        <w:gridCol w:w="595"/>
        <w:gridCol w:w="870"/>
      </w:tblGrid>
      <w:tr w:rsidR="003A740F" w:rsidRPr="003A740F" w14:paraId="7F914FA1" w14:textId="77777777" w:rsidTr="00BC1DE2">
        <w:trPr>
          <w:trHeight w:val="106"/>
        </w:trPr>
        <w:tc>
          <w:tcPr>
            <w:cnfStyle w:val="000010000000" w:firstRow="0" w:lastRow="0" w:firstColumn="0" w:lastColumn="0" w:oddVBand="1" w:evenVBand="0" w:oddHBand="0" w:evenHBand="0" w:firstRowFirstColumn="0" w:firstRowLastColumn="0" w:lastRowFirstColumn="0" w:lastRowLastColumn="0"/>
            <w:tcW w:w="1485" w:type="dxa"/>
          </w:tcPr>
          <w:p w14:paraId="4718852A" w14:textId="77777777" w:rsidR="003A740F" w:rsidRPr="003A740F" w:rsidRDefault="003A740F" w:rsidP="003A740F">
            <w:pPr>
              <w:spacing w:after="160"/>
              <w:rPr>
                <w:rtl/>
                <w:lang w:eastAsia="en-US"/>
              </w:rPr>
            </w:pPr>
            <w:r w:rsidRPr="003A740F">
              <w:rPr>
                <w:rFonts w:hint="cs"/>
                <w:rtl/>
                <w:lang w:eastAsia="en-US"/>
              </w:rPr>
              <w:t>שנתחם ביום</w:t>
            </w:r>
            <w:r w:rsidRPr="003A740F">
              <w:rPr>
                <w:rtl/>
                <w:lang w:eastAsia="en-US"/>
              </w:rPr>
              <w:t xml:space="preserve"> </w:t>
            </w:r>
          </w:p>
        </w:tc>
        <w:tc>
          <w:tcPr>
            <w:tcW w:w="1193" w:type="dxa"/>
          </w:tcPr>
          <w:p w14:paraId="12B981A4"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799" w:type="dxa"/>
          </w:tcPr>
          <w:p w14:paraId="71AF1AD6" w14:textId="77777777" w:rsidR="003A740F" w:rsidRPr="003A740F" w:rsidRDefault="003A740F" w:rsidP="003A740F">
            <w:pPr>
              <w:spacing w:after="160"/>
              <w:rPr>
                <w:rtl/>
                <w:lang w:eastAsia="en-US"/>
              </w:rPr>
            </w:pPr>
            <w:r w:rsidRPr="003A740F">
              <w:rPr>
                <w:rFonts w:hint="cs"/>
                <w:rtl/>
                <w:lang w:eastAsia="en-US"/>
              </w:rPr>
              <w:t>בחודש</w:t>
            </w:r>
            <w:r w:rsidRPr="003A740F">
              <w:rPr>
                <w:rtl/>
                <w:lang w:eastAsia="en-US"/>
              </w:rPr>
              <w:t xml:space="preserve"> </w:t>
            </w:r>
          </w:p>
        </w:tc>
        <w:tc>
          <w:tcPr>
            <w:tcW w:w="1189" w:type="dxa"/>
          </w:tcPr>
          <w:p w14:paraId="65A56EAA"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595" w:type="dxa"/>
          </w:tcPr>
          <w:p w14:paraId="16935164" w14:textId="77777777" w:rsidR="003A740F" w:rsidRPr="003A740F" w:rsidRDefault="003A740F" w:rsidP="003A740F">
            <w:pPr>
              <w:spacing w:after="160"/>
              <w:rPr>
                <w:rtl/>
                <w:lang w:eastAsia="en-US"/>
              </w:rPr>
            </w:pPr>
            <w:r w:rsidRPr="003A740F">
              <w:rPr>
                <w:rFonts w:hint="cs"/>
                <w:rtl/>
                <w:lang w:eastAsia="en-US"/>
              </w:rPr>
              <w:t>שנת</w:t>
            </w:r>
          </w:p>
        </w:tc>
        <w:tc>
          <w:tcPr>
            <w:tcW w:w="870" w:type="dxa"/>
          </w:tcPr>
          <w:p w14:paraId="2CA636CE"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bl>
    <w:p w14:paraId="04A8C8AE" w14:textId="77777777" w:rsidR="003A740F" w:rsidRPr="003A740F" w:rsidRDefault="003A740F" w:rsidP="003A740F">
      <w:pPr>
        <w:spacing w:before="240" w:after="160" w:line="360" w:lineRule="auto"/>
        <w:jc w:val="both"/>
        <w:rPr>
          <w:rFonts w:ascii="David" w:eastAsia="David" w:hAnsi="David"/>
          <w:lang w:eastAsia="en-US"/>
        </w:rPr>
      </w:pPr>
      <w:r w:rsidRPr="003A740F">
        <w:rPr>
          <w:rFonts w:ascii="David" w:eastAsia="David" w:hAnsi="David" w:hint="cs"/>
          <w:b/>
          <w:bCs/>
          <w:rtl/>
          <w:lang w:eastAsia="en-US"/>
        </w:rPr>
        <w:t>בין</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hint="cs"/>
          <w:rtl/>
          <w:lang w:eastAsia="en-US"/>
        </w:rPr>
        <w:t>ממשלת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מדינת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המיוצגת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p>
    <w:p w14:paraId="5A2771FB" w14:textId="77777777" w:rsidR="003A740F" w:rsidRPr="003A740F" w:rsidRDefault="003A740F" w:rsidP="003A740F">
      <w:pPr>
        <w:spacing w:after="160" w:line="360" w:lineRule="auto"/>
        <w:jc w:val="center"/>
        <w:rPr>
          <w:rFonts w:ascii="David" w:eastAsia="David" w:hAnsi="David"/>
          <w:b/>
          <w:bCs/>
          <w:sz w:val="28"/>
          <w:szCs w:val="28"/>
          <w:lang w:eastAsia="en-US"/>
        </w:rPr>
      </w:pPr>
      <w:r w:rsidRPr="003A740F">
        <w:rPr>
          <w:rFonts w:ascii="David" w:eastAsia="David" w:hAnsi="David"/>
          <w:b/>
          <w:bCs/>
          <w:sz w:val="28"/>
          <w:szCs w:val="28"/>
          <w:rtl/>
          <w:lang w:eastAsia="en-US"/>
        </w:rPr>
        <w:t>(</w:t>
      </w:r>
      <w:r w:rsidRPr="003A740F">
        <w:rPr>
          <w:rFonts w:ascii="David" w:eastAsia="David" w:hAnsi="David" w:hint="cs"/>
          <w:b/>
          <w:bCs/>
          <w:sz w:val="28"/>
          <w:szCs w:val="28"/>
          <w:rtl/>
          <w:lang w:eastAsia="en-US"/>
        </w:rPr>
        <w:t>להלן</w:t>
      </w:r>
      <w:r w:rsidRPr="003A740F">
        <w:rPr>
          <w:rFonts w:ascii="David" w:eastAsia="David" w:hAnsi="David"/>
          <w:b/>
          <w:bCs/>
          <w:sz w:val="28"/>
          <w:szCs w:val="28"/>
          <w:rtl/>
          <w:lang w:eastAsia="en-US"/>
        </w:rPr>
        <w:t xml:space="preserve"> – </w:t>
      </w:r>
      <w:r w:rsidRPr="003A740F">
        <w:rPr>
          <w:rFonts w:ascii="David" w:eastAsia="David" w:hAnsi="David" w:hint="cs"/>
          <w:b/>
          <w:bCs/>
          <w:sz w:val="28"/>
          <w:szCs w:val="28"/>
          <w:rtl/>
          <w:lang w:eastAsia="en-US"/>
        </w:rPr>
        <w:t>הממשלה</w:t>
      </w:r>
      <w:r w:rsidRPr="003A740F">
        <w:rPr>
          <w:rFonts w:ascii="David" w:eastAsia="David" w:hAnsi="David"/>
          <w:b/>
          <w:bCs/>
          <w:sz w:val="28"/>
          <w:szCs w:val="28"/>
          <w:rtl/>
          <w:lang w:eastAsia="en-US"/>
        </w:rPr>
        <w:t>)</w:t>
      </w:r>
    </w:p>
    <w:p w14:paraId="364CA1EB" w14:textId="77777777" w:rsidR="003A740F" w:rsidRPr="003A740F" w:rsidRDefault="003A740F" w:rsidP="003A740F">
      <w:pPr>
        <w:spacing w:after="160" w:line="360" w:lineRule="auto"/>
        <w:jc w:val="right"/>
        <w:rPr>
          <w:rFonts w:ascii="David" w:eastAsia="David" w:hAnsi="David"/>
          <w:b/>
          <w:bCs/>
          <w:u w:val="single"/>
          <w:lang w:eastAsia="en-US"/>
        </w:rPr>
      </w:pPr>
      <w:r w:rsidRPr="003A740F">
        <w:rPr>
          <w:rFonts w:ascii="David" w:eastAsia="David" w:hAnsi="David" w:hint="cs"/>
          <w:b/>
          <w:bCs/>
          <w:u w:val="single"/>
          <w:rtl/>
          <w:lang w:eastAsia="en-US"/>
        </w:rPr>
        <w:t>מ</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צ</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א</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ח</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w:t>
      </w:r>
      <w:r w:rsidRPr="003A740F">
        <w:rPr>
          <w:rFonts w:ascii="David" w:eastAsia="David" w:hAnsi="David"/>
          <w:b/>
          <w:bCs/>
          <w:u w:val="single"/>
          <w:rtl/>
          <w:lang w:eastAsia="en-US"/>
        </w:rPr>
        <w:t xml:space="preserve"> </w:t>
      </w:r>
    </w:p>
    <w:p w14:paraId="34EC9840"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י</w:t>
      </w:r>
      <w:r w:rsidRPr="003A740F">
        <w:rPr>
          <w:rFonts w:ascii="David" w:eastAsia="David" w:hAnsi="David"/>
          <w:rtl/>
          <w:lang w:eastAsia="en-US"/>
        </w:rPr>
        <w:t xml:space="preserve"> </w:t>
      </w:r>
      <w:r w:rsidRPr="003A740F">
        <w:rPr>
          <w:rFonts w:ascii="David" w:eastAsia="David" w:hAnsi="David" w:hint="cs"/>
          <w:rtl/>
          <w:lang w:eastAsia="en-US"/>
        </w:rPr>
        <w:t>ן</w:t>
      </w:r>
      <w:r w:rsidRPr="003A740F">
        <w:rPr>
          <w:rFonts w:ascii="David" w:eastAsia="David" w:hAnsi="David"/>
          <w:rtl/>
          <w:lang w:eastAsia="en-US"/>
        </w:rPr>
        <w:t xml:space="preserve"> :</w:t>
      </w:r>
      <w:r w:rsidRPr="003A740F">
        <w:rPr>
          <w:rFonts w:ascii="David" w:eastAsia="David" w:hAnsi="David"/>
          <w:rtl/>
          <w:lang w:eastAsia="en-US"/>
        </w:rPr>
        <w:tab/>
        <w:t xml:space="preserve">_____________________________ </w:t>
      </w:r>
      <w:r w:rsidRPr="003A740F">
        <w:rPr>
          <w:rFonts w:ascii="David" w:eastAsia="David" w:hAnsi="David" w:hint="cs"/>
          <w:rtl/>
          <w:lang w:eastAsia="en-US"/>
        </w:rPr>
        <w:t>ח</w:t>
      </w:r>
      <w:r w:rsidRPr="003A740F">
        <w:rPr>
          <w:rFonts w:ascii="David" w:eastAsia="David" w:hAnsi="David"/>
          <w:rtl/>
          <w:lang w:eastAsia="en-US"/>
        </w:rPr>
        <w:t>.</w:t>
      </w:r>
      <w:r w:rsidRPr="003A740F">
        <w:rPr>
          <w:rFonts w:ascii="David" w:eastAsia="David" w:hAnsi="David" w:hint="cs"/>
          <w:rtl/>
          <w:lang w:eastAsia="en-US"/>
        </w:rPr>
        <w:t>פ</w:t>
      </w:r>
      <w:r w:rsidRPr="003A740F">
        <w:rPr>
          <w:rFonts w:ascii="David" w:eastAsia="David" w:hAnsi="David"/>
          <w:rtl/>
          <w:lang w:eastAsia="en-US"/>
        </w:rPr>
        <w:t>. ______________</w:t>
      </w:r>
    </w:p>
    <w:p w14:paraId="7399ADF5"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______________________ </w:t>
      </w:r>
    </w:p>
    <w:p w14:paraId="69B3809E" w14:textId="77777777" w:rsidR="003A740F" w:rsidRPr="003A740F" w:rsidRDefault="003A740F" w:rsidP="003A740F">
      <w:pPr>
        <w:spacing w:after="160" w:line="360" w:lineRule="auto"/>
        <w:jc w:val="center"/>
        <w:rPr>
          <w:rFonts w:ascii="David" w:eastAsia="David" w:hAnsi="David"/>
          <w:b/>
          <w:bCs/>
          <w:sz w:val="28"/>
          <w:szCs w:val="28"/>
          <w:lang w:eastAsia="en-US"/>
        </w:rPr>
      </w:pPr>
      <w:r w:rsidRPr="003A740F">
        <w:rPr>
          <w:rFonts w:ascii="David" w:eastAsia="David" w:hAnsi="David"/>
          <w:b/>
          <w:bCs/>
          <w:sz w:val="28"/>
          <w:szCs w:val="28"/>
          <w:rtl/>
          <w:lang w:eastAsia="en-US"/>
        </w:rPr>
        <w:t>(</w:t>
      </w:r>
      <w:r w:rsidRPr="003A740F">
        <w:rPr>
          <w:rFonts w:ascii="David" w:eastAsia="David" w:hAnsi="David" w:hint="cs"/>
          <w:b/>
          <w:bCs/>
          <w:sz w:val="28"/>
          <w:szCs w:val="28"/>
          <w:rtl/>
          <w:lang w:eastAsia="en-US"/>
        </w:rPr>
        <w:t>להלן</w:t>
      </w:r>
      <w:r w:rsidRPr="003A740F">
        <w:rPr>
          <w:rFonts w:ascii="David" w:eastAsia="David" w:hAnsi="David"/>
          <w:b/>
          <w:bCs/>
          <w:sz w:val="28"/>
          <w:szCs w:val="28"/>
          <w:rtl/>
          <w:lang w:eastAsia="en-US"/>
        </w:rPr>
        <w:t xml:space="preserve"> – </w:t>
      </w:r>
      <w:r w:rsidRPr="003A740F">
        <w:rPr>
          <w:rFonts w:ascii="David" w:eastAsia="David" w:hAnsi="David" w:hint="cs"/>
          <w:b/>
          <w:bCs/>
          <w:sz w:val="28"/>
          <w:szCs w:val="28"/>
          <w:rtl/>
          <w:lang w:eastAsia="en-US"/>
        </w:rPr>
        <w:t>המשתמש</w:t>
      </w:r>
      <w:r w:rsidRPr="003A740F">
        <w:rPr>
          <w:rFonts w:ascii="David" w:eastAsia="David" w:hAnsi="David"/>
          <w:b/>
          <w:bCs/>
          <w:sz w:val="28"/>
          <w:szCs w:val="28"/>
          <w:rtl/>
          <w:lang w:eastAsia="en-US"/>
        </w:rPr>
        <w:t>)</w:t>
      </w:r>
    </w:p>
    <w:p w14:paraId="265A2DE7" w14:textId="77777777" w:rsidR="003A740F" w:rsidRPr="003A740F" w:rsidRDefault="003A740F" w:rsidP="003A740F">
      <w:pPr>
        <w:spacing w:after="160" w:line="360" w:lineRule="auto"/>
        <w:jc w:val="right"/>
        <w:rPr>
          <w:rFonts w:ascii="David" w:eastAsia="David" w:hAnsi="David"/>
          <w:b/>
          <w:bCs/>
          <w:u w:val="single"/>
          <w:lang w:eastAsia="en-US"/>
        </w:rPr>
      </w:pPr>
      <w:r w:rsidRPr="003A740F">
        <w:rPr>
          <w:rFonts w:ascii="David" w:eastAsia="David" w:hAnsi="David" w:hint="cs"/>
          <w:b/>
          <w:bCs/>
          <w:u w:val="single"/>
          <w:rtl/>
          <w:lang w:eastAsia="en-US"/>
        </w:rPr>
        <w:t>מ</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צ</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 ש</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נ</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י</w:t>
      </w:r>
    </w:p>
    <w:p w14:paraId="6C9FBE19" w14:textId="77777777" w:rsidR="003A740F" w:rsidRPr="003A740F" w:rsidRDefault="003A740F" w:rsidP="003A740F">
      <w:pPr>
        <w:spacing w:after="160" w:line="360" w:lineRule="auto"/>
        <w:ind w:left="680" w:hanging="680"/>
        <w:jc w:val="both"/>
        <w:rPr>
          <w:rFonts w:ascii="David" w:eastAsia="David" w:hAnsi="David"/>
          <w:lang w:eastAsia="en-US"/>
        </w:rPr>
      </w:pPr>
      <w:r w:rsidRPr="003A740F">
        <w:rPr>
          <w:rFonts w:ascii="David" w:eastAsia="David" w:hAnsi="David" w:hint="cs"/>
          <w:b/>
          <w:bCs/>
          <w:rtl/>
          <w:lang w:eastAsia="en-US"/>
        </w:rPr>
        <w:t>הואיל</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hint="cs"/>
          <w:rtl/>
          <w:lang w:eastAsia="en-US"/>
        </w:rPr>
        <w:t>והממשלה</w:t>
      </w:r>
      <w:r w:rsidRPr="003A740F">
        <w:rPr>
          <w:rFonts w:ascii="David" w:eastAsia="David" w:hAnsi="David"/>
          <w:rtl/>
          <w:lang w:eastAsia="en-US"/>
        </w:rPr>
        <w:t xml:space="preserve"> </w:t>
      </w:r>
      <w:r w:rsidRPr="003A740F">
        <w:rPr>
          <w:rFonts w:ascii="David" w:eastAsia="David" w:hAnsi="David" w:hint="cs"/>
          <w:rtl/>
          <w:lang w:eastAsia="en-US"/>
        </w:rPr>
        <w:t>פיתחה</w:t>
      </w:r>
      <w:r w:rsidRPr="003A740F">
        <w:rPr>
          <w:rFonts w:ascii="David" w:eastAsia="David" w:hAnsi="David"/>
          <w:rtl/>
          <w:lang w:eastAsia="en-US"/>
        </w:rPr>
        <w:t xml:space="preserve"> </w:t>
      </w:r>
      <w:r w:rsidRPr="003A740F">
        <w:rPr>
          <w:rFonts w:ascii="David" w:eastAsia="David" w:hAnsi="David" w:hint="cs"/>
          <w:rtl/>
          <w:lang w:eastAsia="en-US"/>
        </w:rPr>
        <w:t>ומפעילה</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ספקים</w:t>
      </w:r>
      <w:r w:rsidRPr="003A740F">
        <w:rPr>
          <w:rFonts w:ascii="David" w:eastAsia="David" w:hAnsi="David"/>
          <w:rtl/>
          <w:lang w:eastAsia="en-US"/>
        </w:rPr>
        <w:t xml:space="preserve"> </w:t>
      </w:r>
      <w:r w:rsidRPr="003A740F">
        <w:rPr>
          <w:rFonts w:ascii="David" w:eastAsia="David" w:hAnsi="David" w:hint="cs"/>
          <w:rtl/>
          <w:lang w:eastAsia="en-US"/>
        </w:rPr>
        <w:t>ממשלתי</w:t>
      </w:r>
      <w:r w:rsidRPr="003A740F">
        <w:rPr>
          <w:rFonts w:ascii="David" w:eastAsia="David" w:hAnsi="David"/>
          <w:rtl/>
          <w:lang w:eastAsia="en-US"/>
        </w:rPr>
        <w:t xml:space="preserve">" </w:t>
      </w:r>
      <w:r w:rsidRPr="003A740F">
        <w:rPr>
          <w:rFonts w:ascii="David" w:eastAsia="David" w:hAnsi="David" w:hint="cs"/>
          <w:rtl/>
          <w:lang w:eastAsia="en-US"/>
        </w:rPr>
        <w:t>המהווה</w:t>
      </w:r>
      <w:r w:rsidRPr="003A740F">
        <w:rPr>
          <w:rFonts w:ascii="David" w:eastAsia="David" w:hAnsi="David"/>
          <w:rtl/>
          <w:lang w:eastAsia="en-US"/>
        </w:rPr>
        <w:t xml:space="preserve"> </w:t>
      </w: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ממוחשבת</w:t>
      </w:r>
      <w:r w:rsidRPr="003A740F">
        <w:rPr>
          <w:rFonts w:ascii="David" w:eastAsia="David" w:hAnsi="David"/>
          <w:rtl/>
          <w:lang w:eastAsia="en-US"/>
        </w:rPr>
        <w:t xml:space="preserve"> </w:t>
      </w:r>
      <w:r w:rsidRPr="003A740F">
        <w:rPr>
          <w:rFonts w:ascii="David" w:eastAsia="David" w:hAnsi="David" w:hint="cs"/>
          <w:rtl/>
          <w:lang w:eastAsia="en-US"/>
        </w:rPr>
        <w:t>להעברת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מהספקים</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p>
    <w:p w14:paraId="474CB45A" w14:textId="77777777" w:rsidR="003A740F" w:rsidRPr="003A740F" w:rsidRDefault="003A740F" w:rsidP="003A740F">
      <w:pPr>
        <w:spacing w:after="160" w:line="360" w:lineRule="auto"/>
        <w:ind w:left="680" w:hanging="680"/>
        <w:jc w:val="both"/>
        <w:rPr>
          <w:rFonts w:ascii="David" w:eastAsia="David" w:hAnsi="David"/>
          <w:lang w:eastAsia="en-US"/>
        </w:rPr>
      </w:pPr>
      <w:r w:rsidRPr="003A740F">
        <w:rPr>
          <w:rFonts w:ascii="David" w:eastAsia="David" w:hAnsi="David" w:hint="cs"/>
          <w:b/>
          <w:bCs/>
          <w:rtl/>
          <w:lang w:eastAsia="en-US"/>
        </w:rPr>
        <w:t>והואיל</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hint="cs"/>
          <w:rtl/>
          <w:lang w:eastAsia="en-US"/>
        </w:rPr>
        <w:t>והממשלה</w:t>
      </w:r>
      <w:r w:rsidRPr="003A740F">
        <w:rPr>
          <w:rFonts w:ascii="David" w:eastAsia="David" w:hAnsi="David"/>
          <w:rtl/>
          <w:lang w:eastAsia="en-US"/>
        </w:rPr>
        <w:t xml:space="preserve"> </w:t>
      </w:r>
      <w:r w:rsidRPr="003A740F">
        <w:rPr>
          <w:rFonts w:ascii="David" w:eastAsia="David" w:hAnsi="David" w:hint="cs"/>
          <w:rtl/>
          <w:lang w:eastAsia="en-US"/>
        </w:rPr>
        <w:t>מוכנה</w:t>
      </w:r>
      <w:r w:rsidRPr="003A740F">
        <w:rPr>
          <w:rFonts w:ascii="David" w:eastAsia="David" w:hAnsi="David"/>
          <w:rtl/>
          <w:lang w:eastAsia="en-US"/>
        </w:rPr>
        <w:t xml:space="preserve"> </w:t>
      </w:r>
      <w:r w:rsidRPr="003A740F">
        <w:rPr>
          <w:rFonts w:ascii="David" w:eastAsia="David" w:hAnsi="David" w:hint="cs"/>
          <w:rtl/>
          <w:lang w:eastAsia="en-US"/>
        </w:rPr>
        <w:t>לספק</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שירותים</w:t>
      </w:r>
      <w:r w:rsidRPr="003A740F">
        <w:rPr>
          <w:rFonts w:ascii="David" w:eastAsia="David" w:hAnsi="David"/>
          <w:rtl/>
          <w:lang w:eastAsia="en-US"/>
        </w:rPr>
        <w:t xml:space="preserve"> </w:t>
      </w:r>
      <w:r w:rsidRPr="003A740F">
        <w:rPr>
          <w:rFonts w:ascii="David" w:eastAsia="David" w:hAnsi="David" w:hint="cs"/>
          <w:rtl/>
          <w:lang w:eastAsia="en-US"/>
        </w:rPr>
        <w:t>שונים</w:t>
      </w:r>
      <w:r w:rsidRPr="003A740F">
        <w:rPr>
          <w:rFonts w:ascii="David" w:eastAsia="David" w:hAnsi="David"/>
          <w:rtl/>
          <w:lang w:eastAsia="en-US"/>
        </w:rPr>
        <w:t xml:space="preserve"> </w:t>
      </w:r>
      <w:r w:rsidRPr="003A740F">
        <w:rPr>
          <w:rFonts w:ascii="David" w:eastAsia="David" w:hAnsi="David" w:hint="cs"/>
          <w:rtl/>
          <w:lang w:eastAsia="en-US"/>
        </w:rPr>
        <w:t>במסגרת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שיוגדרו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האוצר</w:t>
      </w:r>
      <w:r w:rsidRPr="003A740F">
        <w:rPr>
          <w:rFonts w:ascii="David" w:eastAsia="David" w:hAnsi="David"/>
          <w:rtl/>
          <w:lang w:eastAsia="en-US"/>
        </w:rPr>
        <w:t xml:space="preserve"> </w:t>
      </w:r>
      <w:r w:rsidRPr="003A740F">
        <w:rPr>
          <w:rFonts w:ascii="David" w:eastAsia="David" w:hAnsi="David" w:hint="cs"/>
          <w:rtl/>
          <w:lang w:eastAsia="en-US"/>
        </w:rPr>
        <w:t>מפעם</w:t>
      </w:r>
      <w:r w:rsidRPr="003A740F">
        <w:rPr>
          <w:rFonts w:ascii="David" w:eastAsia="David" w:hAnsi="David"/>
          <w:rtl/>
          <w:lang w:eastAsia="en-US"/>
        </w:rPr>
        <w:t xml:space="preserve"> </w:t>
      </w:r>
      <w:r w:rsidRPr="003A740F">
        <w:rPr>
          <w:rFonts w:ascii="David" w:eastAsia="David" w:hAnsi="David" w:hint="cs"/>
          <w:rtl/>
          <w:lang w:eastAsia="en-US"/>
        </w:rPr>
        <w:t>לפעם</w:t>
      </w:r>
      <w:r w:rsidRPr="003A740F">
        <w:rPr>
          <w:rFonts w:ascii="David" w:eastAsia="David" w:hAnsi="David"/>
          <w:rtl/>
          <w:lang w:eastAsia="en-US"/>
        </w:rPr>
        <w:t xml:space="preserve">, </w:t>
      </w:r>
    </w:p>
    <w:p w14:paraId="64AFB07E" w14:textId="77777777" w:rsidR="003A740F" w:rsidRPr="003A740F" w:rsidRDefault="003A740F" w:rsidP="003A740F">
      <w:pPr>
        <w:spacing w:after="160" w:line="360" w:lineRule="auto"/>
        <w:ind w:left="680" w:hanging="680"/>
        <w:jc w:val="both"/>
        <w:rPr>
          <w:rFonts w:ascii="David" w:eastAsia="David" w:hAnsi="David"/>
          <w:lang w:eastAsia="en-US"/>
        </w:rPr>
      </w:pPr>
      <w:r w:rsidRPr="003A740F">
        <w:rPr>
          <w:rFonts w:ascii="David" w:eastAsia="David" w:hAnsi="David" w:hint="cs"/>
          <w:b/>
          <w:bCs/>
          <w:rtl/>
          <w:lang w:eastAsia="en-US"/>
        </w:rPr>
        <w:t>והואיל</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מעונין</w:t>
      </w:r>
      <w:r w:rsidRPr="003A740F">
        <w:rPr>
          <w:rFonts w:ascii="David" w:eastAsia="David" w:hAnsi="David"/>
          <w:rtl/>
          <w:lang w:eastAsia="en-US"/>
        </w:rPr>
        <w:t xml:space="preserve"> </w:t>
      </w:r>
      <w:r w:rsidRPr="003A740F">
        <w:rPr>
          <w:rFonts w:ascii="David" w:eastAsia="David" w:hAnsi="David" w:hint="cs"/>
          <w:rtl/>
          <w:lang w:eastAsia="en-US"/>
        </w:rPr>
        <w:t>בקבלת</w:t>
      </w:r>
      <w:r w:rsidRPr="003A740F">
        <w:rPr>
          <w:rFonts w:ascii="David" w:eastAsia="David" w:hAnsi="David"/>
          <w:rtl/>
          <w:lang w:eastAsia="en-US"/>
        </w:rPr>
        <w:t xml:space="preserve"> </w:t>
      </w:r>
      <w:r w:rsidRPr="003A740F">
        <w:rPr>
          <w:rFonts w:ascii="David" w:eastAsia="David" w:hAnsi="David" w:hint="cs"/>
          <w:rtl/>
          <w:lang w:eastAsia="en-US"/>
        </w:rPr>
        <w:t>שירותים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חלקם</w:t>
      </w:r>
      <w:r w:rsidRPr="003A740F">
        <w:rPr>
          <w:rFonts w:ascii="David" w:eastAsia="David" w:hAnsi="David"/>
          <w:rtl/>
          <w:lang w:eastAsia="en-US"/>
        </w:rPr>
        <w:t xml:space="preserve"> </w:t>
      </w:r>
      <w:r w:rsidRPr="003A740F">
        <w:rPr>
          <w:rFonts w:ascii="David" w:eastAsia="David" w:hAnsi="David" w:hint="cs"/>
          <w:rtl/>
          <w:lang w:eastAsia="en-US"/>
        </w:rPr>
        <w:t>בתנאים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w:t>
      </w:r>
    </w:p>
    <w:p w14:paraId="4312BCC5"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לכן</w:t>
      </w:r>
      <w:r w:rsidRPr="003A740F">
        <w:rPr>
          <w:rFonts w:ascii="David" w:eastAsia="David" w:hAnsi="David"/>
          <w:rtl/>
          <w:lang w:eastAsia="en-US"/>
        </w:rPr>
        <w:t xml:space="preserve"> </w:t>
      </w:r>
      <w:r w:rsidRPr="003A740F">
        <w:rPr>
          <w:rFonts w:ascii="David" w:eastAsia="David" w:hAnsi="David" w:hint="cs"/>
          <w:rtl/>
          <w:lang w:eastAsia="en-US"/>
        </w:rPr>
        <w:t>הוסכם</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כדלקמן</w:t>
      </w:r>
      <w:r w:rsidRPr="003A740F">
        <w:rPr>
          <w:rFonts w:ascii="David" w:eastAsia="David" w:hAnsi="David"/>
          <w:rtl/>
          <w:lang w:eastAsia="en-US"/>
        </w:rPr>
        <w:t>:</w:t>
      </w:r>
    </w:p>
    <w:p w14:paraId="40E0BA17" w14:textId="77777777" w:rsidR="003A740F" w:rsidRPr="00A05100" w:rsidRDefault="003A740F" w:rsidP="00A05100">
      <w:pPr>
        <w:pStyle w:val="af9"/>
        <w:numPr>
          <w:ilvl w:val="3"/>
          <w:numId w:val="49"/>
        </w:numPr>
        <w:tabs>
          <w:tab w:val="clear" w:pos="2880"/>
        </w:tabs>
        <w:bidi/>
        <w:spacing w:after="160" w:line="360" w:lineRule="auto"/>
        <w:ind w:left="1135" w:hanging="906"/>
        <w:rPr>
          <w:rFonts w:ascii="David" w:eastAsia="David" w:hAnsi="David" w:cs="David"/>
          <w:b/>
          <w:bCs/>
          <w:u w:val="single"/>
          <w:lang w:eastAsia="en-US"/>
        </w:rPr>
      </w:pPr>
      <w:bookmarkStart w:id="226" w:name="_Toc515452019"/>
      <w:bookmarkStart w:id="227" w:name="_Toc515808437"/>
      <w:bookmarkStart w:id="228" w:name="_Toc517159709"/>
      <w:bookmarkStart w:id="229" w:name="_Toc517610454"/>
      <w:bookmarkStart w:id="230" w:name="_Toc519145728"/>
      <w:r w:rsidRPr="00A05100">
        <w:rPr>
          <w:rFonts w:ascii="David" w:eastAsia="David" w:hAnsi="David" w:cs="David"/>
          <w:b/>
          <w:bCs/>
          <w:u w:val="single"/>
          <w:rtl/>
          <w:lang w:eastAsia="en-US"/>
        </w:rPr>
        <w:t>מבוא ונספחים</w:t>
      </w:r>
      <w:bookmarkEnd w:id="226"/>
      <w:bookmarkEnd w:id="227"/>
      <w:bookmarkEnd w:id="228"/>
      <w:bookmarkEnd w:id="229"/>
      <w:bookmarkEnd w:id="230"/>
    </w:p>
    <w:p w14:paraId="084FED1C"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המבוא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ונספחיו</w:t>
      </w:r>
      <w:r w:rsidRPr="003A740F">
        <w:rPr>
          <w:rFonts w:ascii="David" w:eastAsia="David" w:hAnsi="David"/>
          <w:rtl/>
          <w:lang w:eastAsia="en-US"/>
        </w:rPr>
        <w:t xml:space="preserve"> </w:t>
      </w:r>
      <w:r w:rsidRPr="003A740F">
        <w:rPr>
          <w:rFonts w:ascii="David" w:eastAsia="David" w:hAnsi="David" w:hint="cs"/>
          <w:rtl/>
          <w:lang w:eastAsia="en-US"/>
        </w:rPr>
        <w:t>מהווים</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w:t>
      </w:r>
    </w:p>
    <w:p w14:paraId="7D47FC19" w14:textId="77777777" w:rsidR="003A740F" w:rsidRPr="003A740F" w:rsidRDefault="003A740F" w:rsidP="00A05100">
      <w:pPr>
        <w:pStyle w:val="af9"/>
        <w:numPr>
          <w:ilvl w:val="1"/>
          <w:numId w:val="41"/>
        </w:numPr>
        <w:bidi/>
        <w:spacing w:after="160" w:line="360" w:lineRule="auto"/>
        <w:rPr>
          <w:rFonts w:ascii="David" w:hAnsi="David"/>
          <w:b/>
          <w:bCs/>
          <w:sz w:val="28"/>
          <w:szCs w:val="28"/>
          <w:u w:val="single"/>
          <w:lang w:eastAsia="en-US"/>
        </w:rPr>
      </w:pPr>
      <w:bookmarkStart w:id="231" w:name="_Toc515808438"/>
      <w:bookmarkStart w:id="232" w:name="_Toc517159710"/>
      <w:bookmarkStart w:id="233" w:name="_Toc517610455"/>
      <w:bookmarkStart w:id="234" w:name="_Toc519145729"/>
      <w:r w:rsidRPr="00A05100">
        <w:rPr>
          <w:rFonts w:ascii="David" w:eastAsia="David" w:hAnsi="David" w:cs="David" w:hint="cs"/>
          <w:b/>
          <w:bCs/>
          <w:u w:val="single"/>
          <w:rtl/>
          <w:lang w:eastAsia="en-US"/>
        </w:rPr>
        <w:t>פרשנות</w:t>
      </w:r>
      <w:bookmarkEnd w:id="231"/>
      <w:bookmarkEnd w:id="232"/>
      <w:bookmarkEnd w:id="233"/>
      <w:bookmarkEnd w:id="234"/>
    </w:p>
    <w:p w14:paraId="4D9F3C60"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למונחים</w:t>
      </w:r>
      <w:r w:rsidRPr="003A740F">
        <w:rPr>
          <w:rFonts w:ascii="David" w:eastAsia="David" w:hAnsi="David"/>
          <w:rtl/>
          <w:lang w:eastAsia="en-US"/>
        </w:rPr>
        <w:t xml:space="preserve"> </w:t>
      </w:r>
      <w:r w:rsidRPr="003A740F">
        <w:rPr>
          <w:rFonts w:ascii="David" w:eastAsia="David" w:hAnsi="David" w:hint="cs"/>
          <w:rtl/>
          <w:lang w:eastAsia="en-US"/>
        </w:rPr>
        <w:t>שלהלן</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ובנספחיו</w:t>
      </w:r>
      <w:r w:rsidRPr="003A740F">
        <w:rPr>
          <w:rFonts w:ascii="David" w:eastAsia="David" w:hAnsi="David"/>
          <w:rtl/>
          <w:lang w:eastAsia="en-US"/>
        </w:rPr>
        <w:t xml:space="preserve"> </w:t>
      </w:r>
      <w:r w:rsidRPr="003A740F">
        <w:rPr>
          <w:rFonts w:ascii="David" w:eastAsia="David" w:hAnsi="David" w:hint="cs"/>
          <w:rtl/>
          <w:lang w:eastAsia="en-US"/>
        </w:rPr>
        <w:t>המשמעות</w:t>
      </w:r>
      <w:r w:rsidRPr="003A740F">
        <w:rPr>
          <w:rFonts w:ascii="David" w:eastAsia="David" w:hAnsi="David"/>
          <w:rtl/>
          <w:lang w:eastAsia="en-US"/>
        </w:rPr>
        <w:t xml:space="preserve"> </w:t>
      </w:r>
      <w:r w:rsidRPr="003A740F">
        <w:rPr>
          <w:rFonts w:ascii="David" w:eastAsia="David" w:hAnsi="David" w:hint="cs"/>
          <w:rtl/>
          <w:lang w:eastAsia="en-US"/>
        </w:rPr>
        <w:t>הכתובה</w:t>
      </w:r>
      <w:r w:rsidRPr="003A740F">
        <w:rPr>
          <w:rFonts w:ascii="David" w:eastAsia="David" w:hAnsi="David"/>
          <w:rtl/>
          <w:lang w:eastAsia="en-US"/>
        </w:rPr>
        <w:t xml:space="preserve"> </w:t>
      </w:r>
      <w:r w:rsidRPr="003A740F">
        <w:rPr>
          <w:rFonts w:ascii="David" w:eastAsia="David" w:hAnsi="David" w:hint="cs"/>
          <w:rtl/>
          <w:lang w:eastAsia="en-US"/>
        </w:rPr>
        <w:t>בצידם</w:t>
      </w:r>
      <w:r w:rsidRPr="003A740F">
        <w:rPr>
          <w:rFonts w:ascii="David" w:eastAsia="David" w:hAnsi="David"/>
          <w:rtl/>
          <w:lang w:eastAsia="en-US"/>
        </w:rPr>
        <w:t xml:space="preserve">, </w:t>
      </w:r>
      <w:r w:rsidRPr="003A740F">
        <w:rPr>
          <w:rFonts w:ascii="David" w:eastAsia="David" w:hAnsi="David" w:hint="cs"/>
          <w:rtl/>
          <w:lang w:eastAsia="en-US"/>
        </w:rPr>
        <w:t>זולת</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משתמעת</w:t>
      </w:r>
      <w:r w:rsidRPr="003A740F">
        <w:rPr>
          <w:rFonts w:ascii="David" w:eastAsia="David" w:hAnsi="David"/>
          <w:rtl/>
          <w:lang w:eastAsia="en-US"/>
        </w:rPr>
        <w:t xml:space="preserve"> </w:t>
      </w:r>
      <w:r w:rsidRPr="003A740F">
        <w:rPr>
          <w:rFonts w:ascii="David" w:eastAsia="David" w:hAnsi="David" w:hint="cs"/>
          <w:rtl/>
          <w:lang w:eastAsia="en-US"/>
        </w:rPr>
        <w:t>מן</w:t>
      </w:r>
      <w:r w:rsidRPr="003A740F">
        <w:rPr>
          <w:rFonts w:ascii="David" w:eastAsia="David" w:hAnsi="David"/>
          <w:rtl/>
          <w:lang w:eastAsia="en-US"/>
        </w:rPr>
        <w:t xml:space="preserve"> </w:t>
      </w:r>
      <w:r w:rsidRPr="003A740F">
        <w:rPr>
          <w:rFonts w:ascii="David" w:eastAsia="David" w:hAnsi="David" w:hint="cs"/>
          <w:rtl/>
          <w:lang w:eastAsia="en-US"/>
        </w:rPr>
        <w:t>ההקשר</w:t>
      </w:r>
      <w:r w:rsidRPr="003A740F">
        <w:rPr>
          <w:rFonts w:ascii="David" w:eastAsia="David" w:hAnsi="David"/>
          <w:rtl/>
          <w:lang w:eastAsia="en-US"/>
        </w:rPr>
        <w:t xml:space="preserve"> </w:t>
      </w:r>
      <w:r w:rsidRPr="003A740F">
        <w:rPr>
          <w:rFonts w:ascii="David" w:eastAsia="David" w:hAnsi="David" w:hint="cs"/>
          <w:rtl/>
          <w:lang w:eastAsia="en-US"/>
        </w:rPr>
        <w:t>משמעות</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w:t>
      </w:r>
    </w:p>
    <w:p w14:paraId="70DBFAE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פורטל</w:t>
      </w:r>
      <w:r w:rsidRPr="003A740F">
        <w:rPr>
          <w:rFonts w:ascii="David" w:eastAsia="David" w:hAnsi="David"/>
          <w:b/>
          <w:bCs/>
          <w:rtl/>
          <w:lang w:eastAsia="en-US"/>
        </w:rPr>
        <w:t xml:space="preserve"> </w:t>
      </w:r>
      <w:r w:rsidRPr="003A740F">
        <w:rPr>
          <w:rFonts w:ascii="David" w:eastAsia="David" w:hAnsi="David" w:hint="cs"/>
          <w:b/>
          <w:bCs/>
          <w:rtl/>
          <w:lang w:eastAsia="en-US"/>
        </w:rPr>
        <w:t>ספקים</w:t>
      </w:r>
      <w:r w:rsidRPr="003A740F">
        <w:rPr>
          <w:rFonts w:ascii="David" w:eastAsia="David" w:hAnsi="David"/>
          <w:b/>
          <w:bCs/>
          <w:rtl/>
          <w:lang w:eastAsia="en-US"/>
        </w:rPr>
        <w:t xml:space="preserve"> </w:t>
      </w:r>
      <w:r w:rsidRPr="003A740F">
        <w:rPr>
          <w:rFonts w:ascii="David" w:eastAsia="David" w:hAnsi="David" w:hint="cs"/>
          <w:b/>
          <w:bCs/>
          <w:rtl/>
          <w:lang w:eastAsia="en-US"/>
        </w:rPr>
        <w:t>ממשלתי</w:t>
      </w:r>
      <w:r w:rsidRPr="003A740F">
        <w:rPr>
          <w:rFonts w:ascii="David" w:eastAsia="David" w:hAnsi="David"/>
          <w:rtl/>
          <w:lang w:eastAsia="en-US"/>
        </w:rPr>
        <w:t xml:space="preserve">" – </w:t>
      </w: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ממוחשבת</w:t>
      </w:r>
      <w:r w:rsidRPr="003A740F">
        <w:rPr>
          <w:rFonts w:ascii="David" w:eastAsia="David" w:hAnsi="David"/>
          <w:rtl/>
          <w:lang w:eastAsia="en-US"/>
        </w:rPr>
        <w:t xml:space="preserve"> </w:t>
      </w:r>
      <w:r w:rsidRPr="003A740F">
        <w:rPr>
          <w:rFonts w:ascii="David" w:eastAsia="David" w:hAnsi="David" w:hint="cs"/>
          <w:rtl/>
          <w:lang w:eastAsia="en-US"/>
        </w:rPr>
        <w:t>להעברת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מהספקים</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w:t>
      </w:r>
    </w:p>
    <w:p w14:paraId="42363DF3"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משתמש</w:t>
      </w:r>
      <w:r w:rsidRPr="003A740F">
        <w:rPr>
          <w:rFonts w:ascii="David" w:eastAsia="David" w:hAnsi="David"/>
          <w:rtl/>
          <w:lang w:eastAsia="en-US"/>
        </w:rPr>
        <w:t xml:space="preserve">" –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תאגיד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יחיד</w:t>
      </w:r>
      <w:r w:rsidRPr="003A740F">
        <w:rPr>
          <w:rFonts w:ascii="David" w:eastAsia="David" w:hAnsi="David"/>
          <w:rtl/>
          <w:lang w:eastAsia="en-US"/>
        </w:rPr>
        <w:t xml:space="preserve">) </w:t>
      </w:r>
      <w:r w:rsidRPr="003A740F">
        <w:rPr>
          <w:rFonts w:ascii="David" w:eastAsia="David" w:hAnsi="David" w:hint="cs"/>
          <w:rtl/>
          <w:lang w:eastAsia="en-US"/>
        </w:rPr>
        <w:t>שנרשם</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35F363D4"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נציג</w:t>
      </w:r>
      <w:r w:rsidRPr="003A740F">
        <w:rPr>
          <w:rFonts w:ascii="David" w:eastAsia="David" w:hAnsi="David"/>
          <w:b/>
          <w:bCs/>
          <w:rtl/>
          <w:lang w:eastAsia="en-US"/>
        </w:rPr>
        <w:t xml:space="preserve"> </w:t>
      </w:r>
      <w:r w:rsidRPr="003A740F">
        <w:rPr>
          <w:rFonts w:ascii="David" w:eastAsia="David" w:hAnsi="David" w:hint="cs"/>
          <w:b/>
          <w:bCs/>
          <w:rtl/>
          <w:lang w:eastAsia="en-US"/>
        </w:rPr>
        <w:t>משתמש</w:t>
      </w:r>
      <w:r w:rsidRPr="003A740F">
        <w:rPr>
          <w:rFonts w:ascii="David" w:eastAsia="David" w:hAnsi="David"/>
          <w:rtl/>
          <w:lang w:eastAsia="en-US"/>
        </w:rPr>
        <w:t xml:space="preserve">" –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אדם</w:t>
      </w:r>
      <w:r w:rsidRPr="003A740F">
        <w:rPr>
          <w:rFonts w:ascii="David" w:eastAsia="David" w:hAnsi="David"/>
          <w:rtl/>
          <w:lang w:eastAsia="en-US"/>
        </w:rPr>
        <w:t xml:space="preserve"> </w:t>
      </w:r>
      <w:r w:rsidRPr="003A740F">
        <w:rPr>
          <w:rFonts w:ascii="David" w:eastAsia="David" w:hAnsi="David" w:hint="cs"/>
          <w:rtl/>
          <w:lang w:eastAsia="en-US"/>
        </w:rPr>
        <w:t>הפועל</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5549799B"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lastRenderedPageBreak/>
        <w:t>"</w:t>
      </w:r>
      <w:r w:rsidRPr="003A740F">
        <w:rPr>
          <w:rFonts w:ascii="David" w:eastAsia="David" w:hAnsi="David" w:hint="cs"/>
          <w:b/>
          <w:bCs/>
          <w:rtl/>
          <w:lang w:eastAsia="en-US"/>
        </w:rPr>
        <w:t>תשתית</w:t>
      </w:r>
      <w:r w:rsidRPr="003A740F">
        <w:rPr>
          <w:rFonts w:ascii="David" w:eastAsia="David" w:hAnsi="David"/>
          <w:b/>
          <w:bCs/>
          <w:rtl/>
          <w:lang w:eastAsia="en-US"/>
        </w:rPr>
        <w:t xml:space="preserve"> </w:t>
      </w:r>
      <w:r w:rsidRPr="003A740F">
        <w:rPr>
          <w:rFonts w:ascii="David" w:eastAsia="David" w:hAnsi="David" w:hint="cs"/>
          <w:b/>
          <w:bCs/>
          <w:rtl/>
          <w:lang w:eastAsia="en-US"/>
        </w:rPr>
        <w:t>מרכזית</w:t>
      </w:r>
      <w:r w:rsidRPr="003A740F">
        <w:rPr>
          <w:rFonts w:ascii="David" w:eastAsia="David" w:hAnsi="David"/>
          <w:rtl/>
          <w:lang w:eastAsia="en-US"/>
        </w:rPr>
        <w:t xml:space="preserve">" – </w:t>
      </w:r>
      <w:r w:rsidRPr="003A740F">
        <w:rPr>
          <w:rFonts w:ascii="David" w:eastAsia="David" w:hAnsi="David" w:hint="cs"/>
          <w:rtl/>
          <w:lang w:eastAsia="en-US"/>
        </w:rPr>
        <w:t>כלל</w:t>
      </w:r>
      <w:r w:rsidRPr="003A740F">
        <w:rPr>
          <w:rFonts w:ascii="David" w:eastAsia="David" w:hAnsi="David"/>
          <w:rtl/>
          <w:lang w:eastAsia="en-US"/>
        </w:rPr>
        <w:t xml:space="preserve"> </w:t>
      </w:r>
      <w:r w:rsidRPr="003A740F">
        <w:rPr>
          <w:rFonts w:ascii="David" w:eastAsia="David" w:hAnsi="David" w:hint="cs"/>
          <w:rtl/>
          <w:lang w:eastAsia="en-US"/>
        </w:rPr>
        <w:t>רכיבי</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והתקשורת</w:t>
      </w:r>
      <w:r w:rsidRPr="003A740F">
        <w:rPr>
          <w:rFonts w:ascii="David" w:eastAsia="David" w:hAnsi="David"/>
          <w:rtl/>
          <w:lang w:eastAsia="en-US"/>
        </w:rPr>
        <w:t xml:space="preserve"> </w:t>
      </w:r>
      <w:r w:rsidRPr="003A740F">
        <w:rPr>
          <w:rFonts w:ascii="David" w:eastAsia="David" w:hAnsi="David" w:hint="cs"/>
          <w:rtl/>
          <w:lang w:eastAsia="en-US"/>
        </w:rPr>
        <w:t>המרכזיים</w:t>
      </w:r>
      <w:r w:rsidRPr="003A740F">
        <w:rPr>
          <w:rFonts w:ascii="David" w:eastAsia="David" w:hAnsi="David"/>
          <w:rtl/>
          <w:lang w:eastAsia="en-US"/>
        </w:rPr>
        <w:t xml:space="preserve"> </w:t>
      </w:r>
      <w:r w:rsidRPr="003A740F">
        <w:rPr>
          <w:rFonts w:ascii="David" w:eastAsia="David" w:hAnsi="David" w:hint="cs"/>
          <w:rtl/>
          <w:lang w:eastAsia="en-US"/>
        </w:rPr>
        <w:t>המשמשים</w:t>
      </w:r>
      <w:r w:rsidRPr="003A740F">
        <w:rPr>
          <w:rFonts w:ascii="David" w:eastAsia="David" w:hAnsi="David"/>
          <w:rtl/>
          <w:lang w:eastAsia="en-US"/>
        </w:rPr>
        <w:t xml:space="preserve"> </w:t>
      </w:r>
      <w:r w:rsidRPr="003A740F">
        <w:rPr>
          <w:rFonts w:ascii="David" w:eastAsia="David" w:hAnsi="David" w:hint="cs"/>
          <w:rtl/>
          <w:lang w:eastAsia="en-US"/>
        </w:rPr>
        <w:t>להפעלת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בצד</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וכולל</w:t>
      </w:r>
      <w:r w:rsidRPr="003A740F">
        <w:rPr>
          <w:rFonts w:ascii="David" w:eastAsia="David" w:hAnsi="David"/>
          <w:rtl/>
          <w:lang w:eastAsia="en-US"/>
        </w:rPr>
        <w:t xml:space="preserve"> </w:t>
      </w:r>
      <w:r w:rsidRPr="003A740F">
        <w:rPr>
          <w:rFonts w:ascii="David" w:eastAsia="David" w:hAnsi="David" w:hint="cs"/>
          <w:rtl/>
          <w:lang w:eastAsia="en-US"/>
        </w:rPr>
        <w:t>אתר</w:t>
      </w:r>
      <w:r w:rsidRPr="003A740F">
        <w:rPr>
          <w:rFonts w:ascii="David" w:eastAsia="David" w:hAnsi="David"/>
          <w:rtl/>
          <w:lang w:eastAsia="en-US"/>
        </w:rPr>
        <w:t xml:space="preserve"> </w:t>
      </w:r>
      <w:r w:rsidRPr="003A740F">
        <w:rPr>
          <w:rFonts w:ascii="David" w:eastAsia="David" w:hAnsi="David" w:hint="cs"/>
          <w:rtl/>
          <w:lang w:eastAsia="en-US"/>
        </w:rPr>
        <w:t>האינטרנט</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בסביבת</w:t>
      </w:r>
      <w:r w:rsidRPr="003A740F">
        <w:rPr>
          <w:rFonts w:ascii="David" w:eastAsia="David" w:hAnsi="David"/>
          <w:rtl/>
          <w:lang w:eastAsia="en-US"/>
        </w:rPr>
        <w:t xml:space="preserve"> </w:t>
      </w:r>
      <w:r w:rsidRPr="003A740F">
        <w:rPr>
          <w:rFonts w:ascii="David" w:eastAsia="David" w:hAnsi="David" w:hint="cs"/>
          <w:rtl/>
          <w:lang w:eastAsia="en-US"/>
        </w:rPr>
        <w:t>תהיל</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w:t>
      </w:r>
    </w:p>
    <w:p w14:paraId="7ECB14FC"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תשתית</w:t>
      </w:r>
      <w:r w:rsidRPr="003A740F">
        <w:rPr>
          <w:rFonts w:ascii="David" w:eastAsia="David" w:hAnsi="David"/>
          <w:b/>
          <w:bCs/>
          <w:rtl/>
          <w:lang w:eastAsia="en-US"/>
        </w:rPr>
        <w:t xml:space="preserve"> </w:t>
      </w:r>
      <w:r w:rsidRPr="003A740F">
        <w:rPr>
          <w:rFonts w:ascii="David" w:eastAsia="David" w:hAnsi="David" w:hint="cs"/>
          <w:b/>
          <w:bCs/>
          <w:rtl/>
          <w:lang w:eastAsia="en-US"/>
        </w:rPr>
        <w:t>מקומית</w:t>
      </w:r>
      <w:r w:rsidRPr="003A740F">
        <w:rPr>
          <w:rFonts w:ascii="David" w:eastAsia="David" w:hAnsi="David"/>
          <w:rtl/>
          <w:lang w:eastAsia="en-US"/>
        </w:rPr>
        <w:t xml:space="preserve">" – </w:t>
      </w:r>
      <w:r w:rsidRPr="003A740F">
        <w:rPr>
          <w:rFonts w:ascii="David" w:eastAsia="David" w:hAnsi="David" w:hint="cs"/>
          <w:rtl/>
          <w:lang w:eastAsia="en-US"/>
        </w:rPr>
        <w:t>כלל</w:t>
      </w:r>
      <w:r w:rsidRPr="003A740F">
        <w:rPr>
          <w:rFonts w:ascii="David" w:eastAsia="David" w:hAnsi="David"/>
          <w:rtl/>
          <w:lang w:eastAsia="en-US"/>
        </w:rPr>
        <w:t xml:space="preserve"> </w:t>
      </w:r>
      <w:r w:rsidRPr="003A740F">
        <w:rPr>
          <w:rFonts w:ascii="David" w:eastAsia="David" w:hAnsi="David" w:hint="cs"/>
          <w:rtl/>
          <w:lang w:eastAsia="en-US"/>
        </w:rPr>
        <w:t>רכיבי</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והתקשורת</w:t>
      </w:r>
      <w:r w:rsidRPr="003A740F">
        <w:rPr>
          <w:rFonts w:ascii="David" w:eastAsia="David" w:hAnsi="David"/>
          <w:rtl/>
          <w:lang w:eastAsia="en-US"/>
        </w:rPr>
        <w:t xml:space="preserve"> </w:t>
      </w:r>
      <w:r w:rsidRPr="003A740F">
        <w:rPr>
          <w:rFonts w:ascii="David" w:eastAsia="David" w:hAnsi="David" w:hint="cs"/>
          <w:rtl/>
          <w:lang w:eastAsia="en-US"/>
        </w:rPr>
        <w:t>המשמשים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והעבודה</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אתר</w:t>
      </w:r>
      <w:r w:rsidRPr="003A740F">
        <w:rPr>
          <w:rFonts w:ascii="David" w:eastAsia="David" w:hAnsi="David"/>
          <w:rtl/>
          <w:lang w:eastAsia="en-US"/>
        </w:rPr>
        <w:t xml:space="preserve"> </w:t>
      </w:r>
      <w:r w:rsidRPr="003A740F">
        <w:rPr>
          <w:rFonts w:ascii="David" w:eastAsia="David" w:hAnsi="David" w:hint="cs"/>
          <w:rtl/>
          <w:lang w:eastAsia="en-US"/>
        </w:rPr>
        <w:t>האינטרנט</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בסביבת</w:t>
      </w:r>
      <w:r w:rsidRPr="003A740F">
        <w:rPr>
          <w:rFonts w:ascii="David" w:eastAsia="David" w:hAnsi="David"/>
          <w:rtl/>
          <w:lang w:eastAsia="en-US"/>
        </w:rPr>
        <w:t xml:space="preserve"> </w:t>
      </w:r>
      <w:r w:rsidRPr="003A740F">
        <w:rPr>
          <w:rFonts w:ascii="David" w:eastAsia="David" w:hAnsi="David" w:hint="cs"/>
          <w:rtl/>
          <w:lang w:eastAsia="en-US"/>
        </w:rPr>
        <w:t>תהיל</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כולל</w:t>
      </w:r>
      <w:r w:rsidRPr="003A740F">
        <w:rPr>
          <w:rFonts w:ascii="David" w:eastAsia="David" w:hAnsi="David"/>
          <w:rtl/>
          <w:lang w:eastAsia="en-US"/>
        </w:rPr>
        <w:t xml:space="preserve">).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לגרוע</w:t>
      </w:r>
      <w:r w:rsidRPr="003A740F">
        <w:rPr>
          <w:rFonts w:ascii="David" w:eastAsia="David" w:hAnsi="David"/>
          <w:rtl/>
          <w:lang w:eastAsia="en-US"/>
        </w:rPr>
        <w:t xml:space="preserve"> </w:t>
      </w:r>
      <w:r w:rsidRPr="003A740F">
        <w:rPr>
          <w:rFonts w:ascii="David" w:eastAsia="David" w:hAnsi="David" w:hint="cs"/>
          <w:rtl/>
          <w:lang w:eastAsia="en-US"/>
        </w:rPr>
        <w:t>מכלליות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שהתקנת</w:t>
      </w:r>
      <w:r w:rsidRPr="003A740F">
        <w:rPr>
          <w:rFonts w:ascii="David" w:eastAsia="David" w:hAnsi="David"/>
          <w:rtl/>
          <w:lang w:eastAsia="en-US"/>
        </w:rPr>
        <w:t xml:space="preserve"> </w:t>
      </w:r>
      <w:r w:rsidRPr="003A740F">
        <w:rPr>
          <w:rFonts w:ascii="David" w:eastAsia="David" w:hAnsi="David" w:hint="cs"/>
          <w:rtl/>
          <w:lang w:eastAsia="en-US"/>
        </w:rPr>
        <w:t>תוכנת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ותוכנת</w:t>
      </w:r>
      <w:r w:rsidRPr="003A740F">
        <w:rPr>
          <w:rFonts w:ascii="David" w:eastAsia="David" w:hAnsi="David"/>
          <w:rtl/>
          <w:lang w:eastAsia="en-US"/>
        </w:rPr>
        <w:t xml:space="preserve"> </w:t>
      </w:r>
      <w:r w:rsidRPr="003A740F">
        <w:rPr>
          <w:rFonts w:ascii="David" w:eastAsia="David" w:hAnsi="David" w:hint="cs"/>
          <w:rtl/>
          <w:lang w:eastAsia="en-US"/>
        </w:rPr>
        <w:t>החתימה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בעמדות</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נציגי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נכללים</w:t>
      </w:r>
      <w:r w:rsidRPr="003A740F">
        <w:rPr>
          <w:rFonts w:ascii="David" w:eastAsia="David" w:hAnsi="David"/>
          <w:rtl/>
          <w:lang w:eastAsia="en-US"/>
        </w:rPr>
        <w:t xml:space="preserve"> </w:t>
      </w:r>
      <w:r w:rsidRPr="003A740F">
        <w:rPr>
          <w:rFonts w:ascii="David" w:eastAsia="David" w:hAnsi="David" w:hint="cs"/>
          <w:rtl/>
          <w:lang w:eastAsia="en-US"/>
        </w:rPr>
        <w:t>בהגדרת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4FF0F40B"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מידע</w:t>
      </w:r>
      <w:r w:rsidRPr="003A740F">
        <w:rPr>
          <w:rFonts w:ascii="David" w:eastAsia="David" w:hAnsi="David"/>
          <w:b/>
          <w:bCs/>
          <w:rtl/>
          <w:lang w:eastAsia="en-US"/>
        </w:rPr>
        <w:t xml:space="preserve"> </w:t>
      </w:r>
      <w:r w:rsidRPr="003A740F">
        <w:rPr>
          <w:rFonts w:ascii="David" w:eastAsia="David" w:hAnsi="David" w:hint="cs"/>
          <w:b/>
          <w:bCs/>
          <w:rtl/>
          <w:lang w:eastAsia="en-US"/>
        </w:rPr>
        <w:t>מותר</w:t>
      </w:r>
      <w:r w:rsidRPr="003A740F">
        <w:rPr>
          <w:rFonts w:ascii="David" w:eastAsia="David" w:hAnsi="David"/>
          <w:rtl/>
          <w:lang w:eastAsia="en-US"/>
        </w:rPr>
        <w:t xml:space="preserve">" –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המצוי</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שהמשתמש</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לצרכים</w:t>
      </w:r>
      <w:r w:rsidRPr="003A740F">
        <w:rPr>
          <w:rFonts w:ascii="David" w:eastAsia="David" w:hAnsi="David"/>
          <w:rtl/>
          <w:lang w:eastAsia="en-US"/>
        </w:rPr>
        <w:t xml:space="preserve"> </w:t>
      </w:r>
      <w:r w:rsidRPr="003A740F">
        <w:rPr>
          <w:rFonts w:ascii="David" w:eastAsia="David" w:hAnsi="David" w:hint="cs"/>
          <w:rtl/>
          <w:lang w:eastAsia="en-US"/>
        </w:rPr>
        <w:t>הפנימיים</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w:t>
      </w:r>
    </w:p>
    <w:p w14:paraId="69CF246F"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מידע</w:t>
      </w:r>
      <w:r w:rsidRPr="003A740F">
        <w:rPr>
          <w:rFonts w:ascii="David" w:eastAsia="David" w:hAnsi="David"/>
          <w:b/>
          <w:bCs/>
          <w:rtl/>
          <w:lang w:eastAsia="en-US"/>
        </w:rPr>
        <w:t xml:space="preserve"> </w:t>
      </w:r>
      <w:r w:rsidRPr="003A740F">
        <w:rPr>
          <w:rFonts w:ascii="David" w:eastAsia="David" w:hAnsi="David" w:hint="cs"/>
          <w:b/>
          <w:bCs/>
          <w:rtl/>
          <w:lang w:eastAsia="en-US"/>
        </w:rPr>
        <w:t>אסור</w:t>
      </w:r>
      <w:r w:rsidRPr="003A740F">
        <w:rPr>
          <w:rFonts w:ascii="David" w:eastAsia="David" w:hAnsi="David"/>
          <w:rtl/>
          <w:lang w:eastAsia="en-US"/>
        </w:rPr>
        <w:t xml:space="preserve">" –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ידיעות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נתונים</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סוג</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ומכל</w:t>
      </w:r>
      <w:r w:rsidRPr="003A740F">
        <w:rPr>
          <w:rFonts w:ascii="David" w:eastAsia="David" w:hAnsi="David"/>
          <w:rtl/>
          <w:lang w:eastAsia="en-US"/>
        </w:rPr>
        <w:t xml:space="preserve"> </w:t>
      </w:r>
      <w:r w:rsidRPr="003A740F">
        <w:rPr>
          <w:rFonts w:ascii="David" w:eastAsia="David" w:hAnsi="David" w:hint="cs"/>
          <w:rtl/>
          <w:lang w:eastAsia="en-US"/>
        </w:rPr>
        <w:t>צורה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המצויים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למעט</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מותר</w:t>
      </w:r>
      <w:r w:rsidRPr="003A740F">
        <w:rPr>
          <w:rFonts w:ascii="David" w:eastAsia="David" w:hAnsi="David"/>
          <w:rtl/>
          <w:lang w:eastAsia="en-US"/>
        </w:rPr>
        <w:t>.</w:t>
      </w:r>
    </w:p>
    <w:p w14:paraId="4AB5996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גורם</w:t>
      </w:r>
      <w:r w:rsidRPr="003A740F">
        <w:rPr>
          <w:rFonts w:ascii="David" w:eastAsia="David" w:hAnsi="David"/>
          <w:b/>
          <w:bCs/>
          <w:rtl/>
          <w:lang w:eastAsia="en-US"/>
        </w:rPr>
        <w:t xml:space="preserve"> </w:t>
      </w:r>
      <w:r w:rsidRPr="003A740F">
        <w:rPr>
          <w:rFonts w:ascii="David" w:eastAsia="David" w:hAnsi="David" w:hint="cs"/>
          <w:b/>
          <w:bCs/>
          <w:rtl/>
          <w:lang w:eastAsia="en-US"/>
        </w:rPr>
        <w:t>מאשר</w:t>
      </w:r>
      <w:r w:rsidRPr="003A740F">
        <w:rPr>
          <w:rFonts w:ascii="David" w:eastAsia="David" w:hAnsi="David"/>
          <w:rtl/>
          <w:lang w:eastAsia="en-US"/>
        </w:rPr>
        <w:t xml:space="preserve">" – </w:t>
      </w:r>
      <w:r w:rsidRPr="003A740F">
        <w:rPr>
          <w:rFonts w:ascii="David" w:eastAsia="David" w:hAnsi="David" w:hint="cs"/>
          <w:rtl/>
          <w:lang w:eastAsia="en-US"/>
        </w:rPr>
        <w:t>כהגדרתו</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-2001.</w:t>
      </w:r>
    </w:p>
    <w:p w14:paraId="33C9FD0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חתימה</w:t>
      </w:r>
      <w:r w:rsidRPr="003A740F">
        <w:rPr>
          <w:rFonts w:ascii="David" w:eastAsia="David" w:hAnsi="David"/>
          <w:b/>
          <w:bCs/>
          <w:rtl/>
          <w:lang w:eastAsia="en-US"/>
        </w:rPr>
        <w:t xml:space="preserve"> </w:t>
      </w:r>
      <w:r w:rsidRPr="003A740F">
        <w:rPr>
          <w:rFonts w:ascii="David" w:eastAsia="David" w:hAnsi="David" w:hint="cs"/>
          <w:b/>
          <w:bCs/>
          <w:rtl/>
          <w:lang w:eastAsia="en-US"/>
        </w:rPr>
        <w:t>אלקטרונית</w:t>
      </w:r>
      <w:r w:rsidRPr="003A740F">
        <w:rPr>
          <w:rFonts w:ascii="David" w:eastAsia="David" w:hAnsi="David"/>
          <w:b/>
          <w:bCs/>
          <w:rtl/>
          <w:lang w:eastAsia="en-US"/>
        </w:rPr>
        <w:t xml:space="preserve"> </w:t>
      </w:r>
      <w:r w:rsidRPr="003A740F">
        <w:rPr>
          <w:rFonts w:ascii="David" w:eastAsia="David" w:hAnsi="David" w:hint="cs"/>
          <w:b/>
          <w:bCs/>
          <w:rtl/>
          <w:lang w:eastAsia="en-US"/>
        </w:rPr>
        <w:t>מאושרת</w:t>
      </w:r>
      <w:r w:rsidRPr="003A740F">
        <w:rPr>
          <w:rFonts w:ascii="David" w:eastAsia="David" w:hAnsi="David"/>
          <w:rtl/>
          <w:lang w:eastAsia="en-US"/>
        </w:rPr>
        <w:t xml:space="preserve">" – </w:t>
      </w:r>
      <w:r w:rsidRPr="003A740F">
        <w:rPr>
          <w:rFonts w:ascii="David" w:eastAsia="David" w:hAnsi="David" w:hint="cs"/>
          <w:rtl/>
          <w:lang w:eastAsia="en-US"/>
        </w:rPr>
        <w:t>כהגדרתה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-2001.</w:t>
      </w:r>
    </w:p>
    <w:p w14:paraId="66FCA06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המשרדים</w:t>
      </w:r>
      <w:r w:rsidRPr="003A740F">
        <w:rPr>
          <w:rFonts w:ascii="David" w:eastAsia="David" w:hAnsi="David"/>
          <w:rtl/>
          <w:lang w:eastAsia="en-US"/>
        </w:rPr>
        <w:t xml:space="preserve">" –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04A2655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חברה</w:t>
      </w:r>
      <w:r w:rsidRPr="003A740F">
        <w:rPr>
          <w:rFonts w:ascii="David" w:eastAsia="David" w:hAnsi="David"/>
          <w:b/>
          <w:bCs/>
          <w:rtl/>
          <w:lang w:eastAsia="en-US"/>
        </w:rPr>
        <w:t xml:space="preserve"> </w:t>
      </w:r>
      <w:r w:rsidRPr="003A740F">
        <w:rPr>
          <w:rFonts w:ascii="David" w:eastAsia="David" w:hAnsi="David" w:hint="cs"/>
          <w:b/>
          <w:bCs/>
          <w:rtl/>
          <w:lang w:eastAsia="en-US"/>
        </w:rPr>
        <w:t>מנהלת</w:t>
      </w:r>
      <w:r w:rsidRPr="003A740F">
        <w:rPr>
          <w:rFonts w:ascii="David" w:eastAsia="David" w:hAnsi="David"/>
          <w:rtl/>
          <w:lang w:eastAsia="en-US"/>
        </w:rPr>
        <w:t xml:space="preserve">" – </w:t>
      </w:r>
      <w:r w:rsidRPr="003A740F">
        <w:rPr>
          <w:rFonts w:ascii="David" w:eastAsia="David" w:hAnsi="David" w:hint="cs"/>
          <w:rtl/>
          <w:lang w:eastAsia="en-US"/>
        </w:rPr>
        <w:t>גוף</w:t>
      </w:r>
      <w:r w:rsidRPr="003A740F">
        <w:rPr>
          <w:rFonts w:ascii="David" w:eastAsia="David" w:hAnsi="David"/>
          <w:rtl/>
          <w:lang w:eastAsia="en-US"/>
        </w:rPr>
        <w:t xml:space="preserve"> </w:t>
      </w:r>
      <w:r w:rsidRPr="003A740F">
        <w:rPr>
          <w:rFonts w:ascii="David" w:eastAsia="David" w:hAnsi="David" w:hint="cs"/>
          <w:rtl/>
          <w:lang w:eastAsia="en-US"/>
        </w:rPr>
        <w:t>הפועל</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האחראי</w:t>
      </w:r>
      <w:r w:rsidRPr="003A740F">
        <w:rPr>
          <w:rFonts w:ascii="David" w:eastAsia="David" w:hAnsi="David"/>
          <w:rtl/>
          <w:lang w:eastAsia="en-US"/>
        </w:rPr>
        <w:t xml:space="preserve"> </w:t>
      </w:r>
      <w:r w:rsidRPr="003A740F">
        <w:rPr>
          <w:rFonts w:ascii="David" w:eastAsia="David" w:hAnsi="David" w:hint="cs"/>
          <w:rtl/>
          <w:lang w:eastAsia="en-US"/>
        </w:rPr>
        <w:t>לקשר</w:t>
      </w:r>
      <w:r w:rsidRPr="003A740F">
        <w:rPr>
          <w:rFonts w:ascii="David" w:eastAsia="David" w:hAnsi="David"/>
          <w:rtl/>
          <w:lang w:eastAsia="en-US"/>
        </w:rPr>
        <w:t xml:space="preserve"> </w:t>
      </w:r>
      <w:r w:rsidRPr="003A740F">
        <w:rPr>
          <w:rFonts w:ascii="David" w:eastAsia="David" w:hAnsi="David" w:hint="cs"/>
          <w:rtl/>
          <w:lang w:eastAsia="en-US"/>
        </w:rPr>
        <w:t>עם</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העושים</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שיפורט</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6517615F"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35" w:name="_Toc515808439"/>
      <w:bookmarkStart w:id="236" w:name="_Toc517159711"/>
      <w:bookmarkStart w:id="237" w:name="_Toc517610456"/>
      <w:bookmarkStart w:id="238" w:name="_Toc519145730"/>
      <w:r w:rsidRPr="00A05100">
        <w:rPr>
          <w:rFonts w:ascii="David" w:eastAsia="David" w:hAnsi="David" w:cs="David" w:hint="cs"/>
          <w:b/>
          <w:bCs/>
          <w:u w:val="single"/>
          <w:rtl/>
          <w:lang w:eastAsia="en-US"/>
        </w:rPr>
        <w:t>פונקציונליות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bookmarkEnd w:id="235"/>
      <w:bookmarkEnd w:id="236"/>
      <w:bookmarkEnd w:id="237"/>
      <w:bookmarkEnd w:id="238"/>
    </w:p>
    <w:p w14:paraId="4CFF696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לבצע</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הפעולות</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w:t>
      </w:r>
    </w:p>
    <w:p w14:paraId="7D7A8F58"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לצפות</w:t>
      </w:r>
      <w:r w:rsidRPr="003A740F">
        <w:rPr>
          <w:rFonts w:ascii="David" w:eastAsia="David" w:hAnsi="David"/>
          <w:rtl/>
          <w:lang w:eastAsia="en-US"/>
        </w:rPr>
        <w:t xml:space="preserve"> </w:t>
      </w:r>
      <w:r w:rsidRPr="003A740F">
        <w:rPr>
          <w:rFonts w:ascii="David" w:eastAsia="David" w:hAnsi="David" w:hint="cs"/>
          <w:rtl/>
          <w:lang w:eastAsia="en-US"/>
        </w:rPr>
        <w:t>בהזמנות</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הנשלחות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העושים</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לספק</w:t>
      </w:r>
      <w:r w:rsidRPr="003A740F">
        <w:rPr>
          <w:rFonts w:ascii="David" w:eastAsia="David" w:hAnsi="David"/>
          <w:rtl/>
          <w:lang w:eastAsia="en-US"/>
        </w:rPr>
        <w:t xml:space="preserve"> </w:t>
      </w:r>
      <w:r w:rsidRPr="003A740F">
        <w:rPr>
          <w:rFonts w:ascii="David" w:eastAsia="David" w:hAnsi="David" w:hint="cs"/>
          <w:rtl/>
          <w:lang w:eastAsia="en-US"/>
        </w:rPr>
        <w:t>ולהדפיס</w:t>
      </w:r>
      <w:r w:rsidRPr="003A740F">
        <w:rPr>
          <w:rFonts w:ascii="David" w:eastAsia="David" w:hAnsi="David"/>
          <w:rtl/>
          <w:lang w:eastAsia="en-US"/>
        </w:rPr>
        <w:t xml:space="preserve"> </w:t>
      </w:r>
      <w:r w:rsidRPr="003A740F">
        <w:rPr>
          <w:rFonts w:ascii="David" w:eastAsia="David" w:hAnsi="David" w:hint="cs"/>
          <w:rtl/>
          <w:lang w:eastAsia="en-US"/>
        </w:rPr>
        <w:t>אותן</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צירף</w:t>
      </w:r>
      <w:r w:rsidRPr="003A740F">
        <w:rPr>
          <w:rFonts w:ascii="David" w:eastAsia="David" w:hAnsi="David"/>
          <w:rtl/>
          <w:lang w:eastAsia="en-US"/>
        </w:rPr>
        <w:t xml:space="preserve"> </w:t>
      </w:r>
      <w:r w:rsidRPr="003A740F">
        <w:rPr>
          <w:rFonts w:ascii="David" w:eastAsia="David" w:hAnsi="David" w:hint="cs"/>
          <w:rtl/>
          <w:lang w:eastAsia="en-US"/>
        </w:rPr>
        <w:t>להזמנה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פלט</w:t>
      </w:r>
      <w:r w:rsidRPr="003A740F">
        <w:rPr>
          <w:rFonts w:ascii="David" w:eastAsia="David" w:hAnsi="David"/>
          <w:rtl/>
          <w:lang w:eastAsia="en-US"/>
        </w:rPr>
        <w:t xml:space="preserve"> </w:t>
      </w:r>
      <w:r w:rsidRPr="003A740F">
        <w:rPr>
          <w:rFonts w:ascii="David" w:eastAsia="David" w:hAnsi="David" w:hint="cs"/>
          <w:rtl/>
          <w:lang w:eastAsia="en-US"/>
        </w:rPr>
        <w:t>ההזמנה</w:t>
      </w:r>
      <w:r w:rsidRPr="003A740F">
        <w:rPr>
          <w:rFonts w:ascii="David" w:eastAsia="David" w:hAnsi="David"/>
          <w:rtl/>
          <w:lang w:eastAsia="en-US"/>
        </w:rPr>
        <w:t xml:space="preserve"> </w:t>
      </w:r>
      <w:r w:rsidRPr="003A740F">
        <w:rPr>
          <w:rFonts w:ascii="David" w:eastAsia="David" w:hAnsi="David" w:hint="cs"/>
          <w:rtl/>
          <w:lang w:eastAsia="en-US"/>
        </w:rPr>
        <w:t>להדפסה</w:t>
      </w:r>
      <w:r w:rsidRPr="003A740F">
        <w:rPr>
          <w:rFonts w:ascii="David" w:eastAsia="David" w:hAnsi="David"/>
          <w:rtl/>
          <w:lang w:eastAsia="en-US"/>
        </w:rPr>
        <w:t>.</w:t>
      </w:r>
    </w:p>
    <w:p w14:paraId="61DA0C64"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w:t>
      </w:r>
    </w:p>
    <w:p w14:paraId="051A480D"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חתומות</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יהוו</w:t>
      </w:r>
      <w:r w:rsidRPr="003A740F">
        <w:rPr>
          <w:rFonts w:ascii="David" w:eastAsia="David" w:hAnsi="David"/>
          <w:rtl/>
          <w:lang w:eastAsia="en-US"/>
        </w:rPr>
        <w:t xml:space="preserve"> </w:t>
      </w:r>
      <w:r w:rsidRPr="003A740F">
        <w:rPr>
          <w:rFonts w:ascii="David" w:eastAsia="David" w:hAnsi="David" w:hint="cs"/>
          <w:rtl/>
          <w:lang w:eastAsia="en-US"/>
        </w:rPr>
        <w:t>חשבונית</w:t>
      </w:r>
      <w:r w:rsidRPr="003A740F">
        <w:rPr>
          <w:rFonts w:ascii="David" w:eastAsia="David" w:hAnsi="David"/>
          <w:rtl/>
          <w:lang w:eastAsia="en-US"/>
        </w:rPr>
        <w:t xml:space="preserve"> </w:t>
      </w:r>
      <w:r w:rsidRPr="003A740F">
        <w:rPr>
          <w:rFonts w:ascii="David" w:eastAsia="David" w:hAnsi="David" w:hint="cs"/>
          <w:rtl/>
          <w:lang w:eastAsia="en-US"/>
        </w:rPr>
        <w:t>מקור</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במקום</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פיסיות</w:t>
      </w:r>
      <w:r w:rsidRPr="003A740F">
        <w:rPr>
          <w:rFonts w:ascii="David" w:eastAsia="David" w:hAnsi="David"/>
          <w:rtl/>
          <w:lang w:eastAsia="en-US"/>
        </w:rPr>
        <w:t>.</w:t>
      </w:r>
    </w:p>
    <w:p w14:paraId="5C4AC787"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לצפות</w:t>
      </w:r>
      <w:r w:rsidRPr="003A740F">
        <w:rPr>
          <w:rFonts w:ascii="David" w:eastAsia="David" w:hAnsi="David"/>
          <w:rtl/>
          <w:lang w:eastAsia="en-US"/>
        </w:rPr>
        <w:t xml:space="preserve"> </w:t>
      </w:r>
      <w:r w:rsidRPr="003A740F">
        <w:rPr>
          <w:rFonts w:ascii="David" w:eastAsia="David" w:hAnsi="David" w:hint="cs"/>
          <w:rtl/>
          <w:lang w:eastAsia="en-US"/>
        </w:rPr>
        <w:t>בסטטוס</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המסמכים</w:t>
      </w:r>
      <w:r w:rsidRPr="003A740F">
        <w:rPr>
          <w:rFonts w:ascii="David" w:eastAsia="David" w:hAnsi="David"/>
          <w:rtl/>
          <w:lang w:eastAsia="en-US"/>
        </w:rPr>
        <w:t xml:space="preserve"> </w:t>
      </w:r>
      <w:r w:rsidRPr="003A740F">
        <w:rPr>
          <w:rFonts w:ascii="David" w:eastAsia="David" w:hAnsi="David" w:hint="cs"/>
          <w:rtl/>
          <w:lang w:eastAsia="en-US"/>
        </w:rPr>
        <w:t>שהוגשו</w:t>
      </w:r>
      <w:r w:rsidRPr="003A740F">
        <w:rPr>
          <w:rFonts w:ascii="David" w:eastAsia="David" w:hAnsi="David"/>
          <w:rtl/>
          <w:lang w:eastAsia="en-US"/>
        </w:rPr>
        <w:t xml:space="preserve"> </w:t>
      </w:r>
      <w:r w:rsidRPr="003A740F">
        <w:rPr>
          <w:rFonts w:ascii="David" w:eastAsia="David" w:hAnsi="David" w:hint="cs"/>
          <w:rtl/>
          <w:lang w:eastAsia="en-US"/>
        </w:rPr>
        <w:t>ותקינותם</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3BD577B6"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39" w:name="_Toc515808440"/>
      <w:bookmarkStart w:id="240" w:name="_Toc517159712"/>
      <w:bookmarkStart w:id="241" w:name="_Toc517610457"/>
      <w:bookmarkStart w:id="242" w:name="_Toc519145731"/>
      <w:r w:rsidRPr="00A05100">
        <w:rPr>
          <w:rFonts w:ascii="David" w:eastAsia="David" w:hAnsi="David" w:cs="David" w:hint="cs"/>
          <w:b/>
          <w:bCs/>
          <w:u w:val="single"/>
          <w:rtl/>
          <w:lang w:eastAsia="en-US"/>
        </w:rPr>
        <w:t>עמידה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בהנחיות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רשות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המיסים</w:t>
      </w:r>
      <w:bookmarkEnd w:id="239"/>
      <w:bookmarkEnd w:id="240"/>
      <w:bookmarkEnd w:id="241"/>
      <w:bookmarkEnd w:id="242"/>
    </w:p>
    <w:p w14:paraId="075E49A7"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והגשת</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חתומות</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בפרט</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כפופים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ובפרט</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מס</w:t>
      </w:r>
      <w:r w:rsidRPr="003A740F">
        <w:rPr>
          <w:rFonts w:ascii="David" w:eastAsia="David" w:hAnsi="David"/>
          <w:rtl/>
          <w:lang w:eastAsia="en-US"/>
        </w:rPr>
        <w:t xml:space="preserve"> </w:t>
      </w:r>
      <w:r w:rsidRPr="003A740F">
        <w:rPr>
          <w:rFonts w:ascii="David" w:eastAsia="David" w:hAnsi="David" w:hint="cs"/>
          <w:rtl/>
          <w:lang w:eastAsia="en-US"/>
        </w:rPr>
        <w:t>הכנסה</w:t>
      </w:r>
      <w:r w:rsidRPr="003A740F">
        <w:rPr>
          <w:rFonts w:ascii="David" w:eastAsia="David" w:hAnsi="David"/>
          <w:rtl/>
          <w:lang w:eastAsia="en-US"/>
        </w:rPr>
        <w:t>(</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פנקסי</w:t>
      </w:r>
      <w:r w:rsidRPr="003A740F">
        <w:rPr>
          <w:rFonts w:ascii="David" w:eastAsia="David" w:hAnsi="David"/>
          <w:rtl/>
          <w:lang w:eastAsia="en-US"/>
        </w:rPr>
        <w:t xml:space="preserve"> </w:t>
      </w:r>
      <w:r w:rsidRPr="003A740F">
        <w:rPr>
          <w:rFonts w:ascii="David" w:eastAsia="David" w:hAnsi="David" w:hint="cs"/>
          <w:rtl/>
          <w:lang w:eastAsia="en-US"/>
        </w:rPr>
        <w:t>חשבונות</w:t>
      </w:r>
      <w:r w:rsidRPr="003A740F">
        <w:rPr>
          <w:rFonts w:ascii="David" w:eastAsia="David" w:hAnsi="David"/>
          <w:rtl/>
          <w:lang w:eastAsia="en-US"/>
        </w:rPr>
        <w:t xml:space="preserve">), </w:t>
      </w:r>
      <w:r w:rsidRPr="003A740F">
        <w:rPr>
          <w:rFonts w:ascii="David" w:eastAsia="David" w:hAnsi="David" w:hint="cs"/>
          <w:rtl/>
          <w:lang w:eastAsia="en-US"/>
        </w:rPr>
        <w:t>התשל</w:t>
      </w:r>
      <w:r w:rsidRPr="003A740F">
        <w:rPr>
          <w:rFonts w:ascii="David" w:eastAsia="David" w:hAnsi="David"/>
          <w:rtl/>
          <w:lang w:eastAsia="en-US"/>
        </w:rPr>
        <w:t>"</w:t>
      </w:r>
      <w:r w:rsidRPr="003A740F">
        <w:rPr>
          <w:rFonts w:ascii="David" w:eastAsia="David" w:hAnsi="David" w:hint="cs"/>
          <w:rtl/>
          <w:lang w:eastAsia="en-US"/>
        </w:rPr>
        <w:t>ג</w:t>
      </w:r>
      <w:r w:rsidRPr="003A740F">
        <w:rPr>
          <w:rFonts w:ascii="David" w:eastAsia="David" w:hAnsi="David"/>
          <w:rtl/>
          <w:lang w:eastAsia="en-US"/>
        </w:rPr>
        <w:t xml:space="preserve">-1973.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יעשה</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יידרש</w:t>
      </w:r>
      <w:r w:rsidRPr="003A740F">
        <w:rPr>
          <w:rFonts w:ascii="David" w:eastAsia="David" w:hAnsi="David"/>
          <w:rtl/>
          <w:lang w:eastAsia="en-US"/>
        </w:rPr>
        <w:t xml:space="preserve"> </w:t>
      </w:r>
      <w:r w:rsidRPr="003A740F">
        <w:rPr>
          <w:rFonts w:ascii="David" w:eastAsia="David" w:hAnsi="David" w:hint="cs"/>
          <w:rtl/>
          <w:lang w:eastAsia="en-US"/>
        </w:rPr>
        <w:t>לעמוד</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בתנאי</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18</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כללים</w:t>
      </w:r>
      <w:r w:rsidRPr="003A740F">
        <w:rPr>
          <w:rFonts w:ascii="David" w:eastAsia="David" w:hAnsi="David"/>
          <w:rtl/>
          <w:lang w:eastAsia="en-US"/>
        </w:rPr>
        <w:t xml:space="preserve"> </w:t>
      </w:r>
      <w:r w:rsidRPr="003A740F">
        <w:rPr>
          <w:rFonts w:ascii="David" w:eastAsia="David" w:hAnsi="David" w:hint="cs"/>
          <w:rtl/>
          <w:lang w:eastAsia="en-US"/>
        </w:rPr>
        <w:t>למשלוח</w:t>
      </w:r>
      <w:r w:rsidRPr="003A740F">
        <w:rPr>
          <w:rFonts w:ascii="David" w:eastAsia="David" w:hAnsi="David"/>
          <w:rtl/>
          <w:lang w:eastAsia="en-US"/>
        </w:rPr>
        <w:t xml:space="preserve"> </w:t>
      </w:r>
      <w:r w:rsidRPr="003A740F">
        <w:rPr>
          <w:rFonts w:ascii="David" w:eastAsia="David" w:hAnsi="David" w:hint="cs"/>
          <w:rtl/>
          <w:lang w:eastAsia="en-US"/>
        </w:rPr>
        <w:t>מסמכים</w:t>
      </w:r>
      <w:r w:rsidRPr="003A740F">
        <w:rPr>
          <w:rFonts w:ascii="David" w:eastAsia="David" w:hAnsi="David"/>
          <w:rtl/>
          <w:lang w:eastAsia="en-US"/>
        </w:rPr>
        <w:t xml:space="preserve"> </w:t>
      </w:r>
      <w:r w:rsidRPr="003A740F">
        <w:rPr>
          <w:rFonts w:ascii="David" w:eastAsia="David" w:hAnsi="David" w:hint="cs"/>
          <w:rtl/>
          <w:lang w:eastAsia="en-US"/>
        </w:rPr>
        <w:t>ממוחשבים</w:t>
      </w:r>
      <w:r w:rsidRPr="003A740F">
        <w:rPr>
          <w:rFonts w:ascii="David" w:eastAsia="David" w:hAnsi="David"/>
          <w:rtl/>
          <w:lang w:eastAsia="en-US"/>
        </w:rPr>
        <w:t>".</w:t>
      </w:r>
    </w:p>
    <w:p w14:paraId="473C388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וכללי</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יתעדכנו</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והוראות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להתאים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והוראות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6C524B7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חתימת</w:t>
      </w:r>
      <w:r w:rsidRPr="003A740F">
        <w:rPr>
          <w:rFonts w:ascii="David" w:eastAsia="David" w:hAnsi="David"/>
          <w:rtl/>
          <w:lang w:eastAsia="en-US"/>
        </w:rPr>
        <w:t xml:space="preserve"> </w:t>
      </w:r>
      <w:r w:rsidRPr="003A740F">
        <w:rPr>
          <w:rFonts w:ascii="David" w:eastAsia="David" w:hAnsi="David" w:hint="cs"/>
          <w:rtl/>
          <w:lang w:eastAsia="en-US"/>
        </w:rPr>
        <w:t>ממשלת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מהווה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הסכמתה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18</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לניהול</w:t>
      </w:r>
      <w:r w:rsidRPr="003A740F">
        <w:rPr>
          <w:rFonts w:ascii="David" w:eastAsia="David" w:hAnsi="David"/>
          <w:rtl/>
          <w:lang w:eastAsia="en-US"/>
        </w:rPr>
        <w:t xml:space="preserve"> </w:t>
      </w:r>
      <w:r w:rsidRPr="003A740F">
        <w:rPr>
          <w:rFonts w:ascii="David" w:eastAsia="David" w:hAnsi="David" w:hint="cs"/>
          <w:rtl/>
          <w:lang w:eastAsia="en-US"/>
        </w:rPr>
        <w:t>ספרים</w:t>
      </w:r>
      <w:r w:rsidRPr="003A740F">
        <w:rPr>
          <w:rFonts w:ascii="David" w:eastAsia="David" w:hAnsi="David"/>
          <w:rtl/>
          <w:lang w:eastAsia="en-US"/>
        </w:rPr>
        <w:t xml:space="preserve">, </w:t>
      </w:r>
      <w:r w:rsidRPr="003A740F">
        <w:rPr>
          <w:rFonts w:ascii="David" w:eastAsia="David" w:hAnsi="David" w:hint="cs"/>
          <w:rtl/>
          <w:lang w:eastAsia="en-US"/>
        </w:rPr>
        <w:t>לקבל</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הספק</w:t>
      </w:r>
      <w:r w:rsidRPr="003A740F">
        <w:rPr>
          <w:rFonts w:ascii="David" w:eastAsia="David" w:hAnsi="David"/>
          <w:rtl/>
          <w:lang w:eastAsia="en-US"/>
        </w:rPr>
        <w:t xml:space="preserve"> </w:t>
      </w:r>
      <w:r w:rsidRPr="003A740F">
        <w:rPr>
          <w:rFonts w:ascii="David" w:eastAsia="David" w:hAnsi="David" w:hint="cs"/>
          <w:rtl/>
          <w:lang w:eastAsia="en-US"/>
        </w:rPr>
        <w:t>מסמכים</w:t>
      </w:r>
      <w:r w:rsidRPr="003A740F">
        <w:rPr>
          <w:rFonts w:ascii="David" w:eastAsia="David" w:hAnsi="David"/>
          <w:rtl/>
          <w:lang w:eastAsia="en-US"/>
        </w:rPr>
        <w:t xml:space="preserve"> </w:t>
      </w:r>
      <w:r w:rsidRPr="003A740F">
        <w:rPr>
          <w:rFonts w:ascii="David" w:eastAsia="David" w:hAnsi="David" w:hint="cs"/>
          <w:rtl/>
          <w:lang w:eastAsia="en-US"/>
        </w:rPr>
        <w:t>ממוחשבים</w:t>
      </w:r>
      <w:r w:rsidRPr="003A740F">
        <w:rPr>
          <w:rFonts w:ascii="David" w:eastAsia="David" w:hAnsi="David"/>
          <w:rtl/>
          <w:lang w:eastAsia="en-US"/>
        </w:rPr>
        <w:t xml:space="preserve">. </w:t>
      </w:r>
      <w:r w:rsidRPr="003A740F">
        <w:rPr>
          <w:rFonts w:ascii="David" w:eastAsia="David" w:hAnsi="David" w:hint="cs"/>
          <w:rtl/>
          <w:lang w:eastAsia="en-US"/>
        </w:rPr>
        <w:t>הסכמה</w:t>
      </w:r>
      <w:r w:rsidRPr="003A740F">
        <w:rPr>
          <w:rFonts w:ascii="David" w:eastAsia="David" w:hAnsi="David"/>
          <w:rtl/>
          <w:lang w:eastAsia="en-US"/>
        </w:rPr>
        <w:t xml:space="preserve"> </w:t>
      </w:r>
      <w:r w:rsidRPr="003A740F">
        <w:rPr>
          <w:rFonts w:ascii="David" w:eastAsia="David" w:hAnsi="David" w:hint="cs"/>
          <w:rtl/>
          <w:lang w:eastAsia="en-US"/>
        </w:rPr>
        <w:t>זו</w:t>
      </w:r>
      <w:r w:rsidRPr="003A740F">
        <w:rPr>
          <w:rFonts w:ascii="David" w:eastAsia="David" w:hAnsi="David"/>
          <w:rtl/>
          <w:lang w:eastAsia="en-US"/>
        </w:rPr>
        <w:t xml:space="preserve"> </w:t>
      </w:r>
      <w:r w:rsidRPr="003A740F">
        <w:rPr>
          <w:rFonts w:ascii="David" w:eastAsia="David" w:hAnsi="David" w:hint="cs"/>
          <w:rtl/>
          <w:lang w:eastAsia="en-US"/>
        </w:rPr>
        <w:t>תחול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שיפעילו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2C270B8C"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43" w:name="_Toc515808441"/>
      <w:bookmarkStart w:id="244" w:name="_Toc517159713"/>
      <w:bookmarkStart w:id="245" w:name="_Toc517610458"/>
      <w:bookmarkStart w:id="246" w:name="_Toc519145732"/>
      <w:r w:rsidRPr="00A05100">
        <w:rPr>
          <w:rFonts w:ascii="David" w:eastAsia="David" w:hAnsi="David" w:cs="David" w:hint="cs"/>
          <w:b/>
          <w:bCs/>
          <w:u w:val="single"/>
          <w:rtl/>
          <w:lang w:eastAsia="en-US"/>
        </w:rPr>
        <w:t>הגבלת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אחריות</w:t>
      </w:r>
      <w:bookmarkEnd w:id="243"/>
      <w:bookmarkEnd w:id="244"/>
      <w:bookmarkEnd w:id="245"/>
      <w:bookmarkEnd w:id="246"/>
    </w:p>
    <w:p w14:paraId="70F2CD8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ותקינות</w:t>
      </w:r>
      <w:r w:rsidRPr="003A740F">
        <w:rPr>
          <w:rFonts w:ascii="David" w:eastAsia="David" w:hAnsi="David"/>
          <w:rtl/>
          <w:lang w:eastAsia="en-US"/>
        </w:rPr>
        <w:t xml:space="preserve"> </w:t>
      </w:r>
      <w:r w:rsidRPr="003A740F">
        <w:rPr>
          <w:rFonts w:ascii="David" w:eastAsia="David" w:hAnsi="David" w:hint="cs"/>
          <w:rtl/>
          <w:lang w:eastAsia="en-US"/>
        </w:rPr>
        <w:t>פעולת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שהפורטל</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זמין</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בשל</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תחזוקה</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מחדש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יפגעו</w:t>
      </w:r>
      <w:r w:rsidRPr="003A740F">
        <w:rPr>
          <w:rFonts w:ascii="David" w:eastAsia="David" w:hAnsi="David"/>
          <w:rtl/>
          <w:lang w:eastAsia="en-US"/>
        </w:rPr>
        <w:t xml:space="preserve"> </w:t>
      </w:r>
      <w:r w:rsidRPr="003A740F">
        <w:rPr>
          <w:rFonts w:ascii="David" w:eastAsia="David" w:hAnsi="David" w:hint="cs"/>
          <w:rtl/>
          <w:lang w:eastAsia="en-US"/>
        </w:rPr>
        <w:t>בקצב</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התקלות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2DC4964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תפעיל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אמצעי</w:t>
      </w:r>
      <w:r w:rsidRPr="003A740F">
        <w:rPr>
          <w:rFonts w:ascii="David" w:eastAsia="David" w:hAnsi="David"/>
          <w:rtl/>
          <w:lang w:eastAsia="en-US"/>
        </w:rPr>
        <w:t xml:space="preserve"> </w:t>
      </w:r>
      <w:r w:rsidRPr="003A740F">
        <w:rPr>
          <w:rFonts w:ascii="David" w:eastAsia="David" w:hAnsi="David" w:hint="cs"/>
          <w:rtl/>
          <w:lang w:eastAsia="en-US"/>
        </w:rPr>
        <w:t>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נאותים</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פגיעות</w:t>
      </w:r>
      <w:r w:rsidRPr="003A740F">
        <w:rPr>
          <w:rFonts w:ascii="David" w:eastAsia="David" w:hAnsi="David"/>
          <w:rtl/>
          <w:lang w:eastAsia="en-US"/>
        </w:rPr>
        <w:t xml:space="preserve"> </w:t>
      </w:r>
      <w:r w:rsidRPr="003A740F">
        <w:rPr>
          <w:rFonts w:ascii="David" w:eastAsia="David" w:hAnsi="David" w:hint="cs"/>
          <w:rtl/>
          <w:lang w:eastAsia="en-US"/>
        </w:rPr>
        <w:t>באבטחת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ובמקרים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הפגיעות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69C7006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לגרוע</w:t>
      </w:r>
      <w:r w:rsidRPr="003A740F">
        <w:rPr>
          <w:rFonts w:ascii="David" w:eastAsia="David" w:hAnsi="David"/>
          <w:rtl/>
          <w:lang w:eastAsia="en-US"/>
        </w:rPr>
        <w:t xml:space="preserve"> </w:t>
      </w:r>
      <w:r w:rsidRPr="003A740F">
        <w:rPr>
          <w:rFonts w:ascii="David" w:eastAsia="David" w:hAnsi="David" w:hint="cs"/>
          <w:rtl/>
          <w:lang w:eastAsia="en-US"/>
        </w:rPr>
        <w:t>מכלליות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פגיעות</w:t>
      </w:r>
      <w:r w:rsidRPr="003A740F">
        <w:rPr>
          <w:rFonts w:ascii="David" w:eastAsia="David" w:hAnsi="David"/>
          <w:rtl/>
          <w:lang w:eastAsia="en-US"/>
        </w:rPr>
        <w:t xml:space="preserve"> </w:t>
      </w:r>
      <w:r w:rsidRPr="003A740F">
        <w:rPr>
          <w:rFonts w:ascii="David" w:eastAsia="David" w:hAnsi="David" w:hint="cs"/>
          <w:rtl/>
          <w:lang w:eastAsia="en-US"/>
        </w:rPr>
        <w:t>באבטחת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שהביאו</w:t>
      </w:r>
      <w:r w:rsidRPr="003A740F">
        <w:rPr>
          <w:rFonts w:ascii="David" w:eastAsia="David" w:hAnsi="David"/>
          <w:rtl/>
          <w:lang w:eastAsia="en-US"/>
        </w:rPr>
        <w:t xml:space="preserve"> </w:t>
      </w:r>
      <w:r w:rsidRPr="003A740F">
        <w:rPr>
          <w:rFonts w:ascii="David" w:eastAsia="David" w:hAnsi="David" w:hint="cs"/>
          <w:rtl/>
          <w:lang w:eastAsia="en-US"/>
        </w:rPr>
        <w:t>לחשיפת</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נציגיהם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w:t>
      </w:r>
    </w:p>
    <w:p w14:paraId="1266857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מוותר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משימושו</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021B2C9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פוטרים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שבא</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מאחריות</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שייגרם</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צד</w:t>
      </w:r>
      <w:r w:rsidRPr="003A740F">
        <w:rPr>
          <w:rFonts w:ascii="David" w:eastAsia="David" w:hAnsi="David"/>
          <w:rtl/>
          <w:lang w:eastAsia="en-US"/>
        </w:rPr>
        <w:t xml:space="preserve"> </w:t>
      </w:r>
      <w:r w:rsidRPr="003A740F">
        <w:rPr>
          <w:rFonts w:ascii="David" w:eastAsia="David" w:hAnsi="David" w:hint="cs"/>
          <w:rtl/>
          <w:lang w:eastAsia="en-US"/>
        </w:rPr>
        <w:t>שלישי</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(3) </w:t>
      </w:r>
      <w:r w:rsidRPr="003A740F">
        <w:rPr>
          <w:rFonts w:ascii="David" w:eastAsia="David" w:hAnsi="David" w:hint="cs"/>
          <w:rtl/>
          <w:lang w:eastAsia="en-US"/>
        </w:rPr>
        <w:t>לעיל</w:t>
      </w:r>
      <w:r w:rsidRPr="003A740F">
        <w:rPr>
          <w:rFonts w:ascii="David" w:eastAsia="David" w:hAnsi="David"/>
          <w:rtl/>
          <w:lang w:eastAsia="en-US"/>
        </w:rPr>
        <w:t>.</w:t>
      </w:r>
    </w:p>
    <w:p w14:paraId="6789F764"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47" w:name="_Toc515808442"/>
      <w:bookmarkStart w:id="248" w:name="_Toc517159714"/>
      <w:bookmarkStart w:id="249" w:name="_Toc517610459"/>
      <w:bookmarkStart w:id="250" w:name="_Toc519145733"/>
      <w:r w:rsidRPr="00A05100">
        <w:rPr>
          <w:rFonts w:ascii="David" w:eastAsia="David" w:hAnsi="David" w:cs="David" w:hint="cs"/>
          <w:b/>
          <w:bCs/>
          <w:u w:val="single"/>
          <w:rtl/>
          <w:lang w:eastAsia="en-US"/>
        </w:rPr>
        <w:t>תשתית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מקומית</w:t>
      </w:r>
      <w:bookmarkEnd w:id="247"/>
      <w:bookmarkEnd w:id="248"/>
      <w:bookmarkEnd w:id="249"/>
      <w:bookmarkEnd w:id="250"/>
    </w:p>
    <w:p w14:paraId="32E49810"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יקים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תשתית</w:t>
      </w:r>
      <w:r w:rsidRPr="003A740F">
        <w:rPr>
          <w:rFonts w:ascii="David" w:eastAsia="David" w:hAnsi="David"/>
          <w:rtl/>
          <w:lang w:eastAsia="en-US"/>
        </w:rPr>
        <w:t xml:space="preserve"> </w:t>
      </w:r>
      <w:r w:rsidRPr="003A740F">
        <w:rPr>
          <w:rFonts w:ascii="David" w:eastAsia="David" w:hAnsi="David" w:hint="cs"/>
          <w:rtl/>
          <w:lang w:eastAsia="en-US"/>
        </w:rPr>
        <w:t>מקומית</w:t>
      </w:r>
      <w:r w:rsidRPr="003A740F">
        <w:rPr>
          <w:rFonts w:ascii="David" w:eastAsia="David" w:hAnsi="David"/>
          <w:rtl/>
          <w:lang w:eastAsia="en-US"/>
        </w:rPr>
        <w:t xml:space="preserve"> </w:t>
      </w:r>
      <w:r w:rsidRPr="003A740F">
        <w:rPr>
          <w:rFonts w:ascii="David" w:eastAsia="David" w:hAnsi="David" w:hint="cs"/>
          <w:rtl/>
          <w:lang w:eastAsia="en-US"/>
        </w:rPr>
        <w:t>העומדת</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w:t>
      </w:r>
      <w:r w:rsidRPr="003A740F">
        <w:rPr>
          <w:rFonts w:ascii="David" w:eastAsia="David" w:hAnsi="David" w:hint="cs"/>
          <w:rtl/>
          <w:lang w:eastAsia="en-US"/>
        </w:rPr>
        <w:t>בדרישות</w:t>
      </w:r>
      <w:r w:rsidRPr="003A740F">
        <w:rPr>
          <w:rFonts w:ascii="David" w:eastAsia="David" w:hAnsi="David"/>
          <w:rtl/>
          <w:lang w:eastAsia="en-US"/>
        </w:rPr>
        <w:t xml:space="preserve"> </w:t>
      </w:r>
      <w:r w:rsidRPr="003A740F">
        <w:rPr>
          <w:rFonts w:ascii="David" w:eastAsia="David" w:hAnsi="David" w:hint="cs"/>
          <w:rtl/>
          <w:lang w:eastAsia="en-US"/>
        </w:rPr>
        <w:t>המתוארות</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המהווה</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w:t>
      </w:r>
    </w:p>
    <w:p w14:paraId="06AA7B67"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הקמת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 xml:space="preserve"> </w:t>
      </w:r>
      <w:r w:rsidRPr="003A740F">
        <w:rPr>
          <w:rFonts w:ascii="David" w:eastAsia="David" w:hAnsi="David" w:hint="cs"/>
          <w:rtl/>
          <w:lang w:eastAsia="en-US"/>
        </w:rPr>
        <w:t>והפעלתה</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באחריות</w:t>
      </w:r>
      <w:r w:rsidRPr="003A740F">
        <w:rPr>
          <w:rFonts w:ascii="David" w:eastAsia="David" w:hAnsi="David"/>
          <w:rtl/>
          <w:lang w:eastAsia="en-US"/>
        </w:rPr>
        <w:t xml:space="preserve"> </w:t>
      </w:r>
      <w:r w:rsidRPr="003A740F">
        <w:rPr>
          <w:rFonts w:ascii="David" w:eastAsia="David" w:hAnsi="David" w:hint="cs"/>
          <w:rtl/>
          <w:lang w:eastAsia="en-US"/>
        </w:rPr>
        <w:t>בלעדית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חשבונו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אחריות</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554CCCDF"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מוותר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 xml:space="preserve"> </w:t>
      </w:r>
      <w:r w:rsidRPr="003A740F">
        <w:rPr>
          <w:rFonts w:ascii="David" w:eastAsia="David" w:hAnsi="David" w:hint="cs"/>
          <w:rtl/>
          <w:lang w:eastAsia="en-US"/>
        </w:rPr>
        <w:t>תקינות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7E5C788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במהלך</w:t>
      </w:r>
      <w:r w:rsidRPr="003A740F">
        <w:rPr>
          <w:rFonts w:ascii="David" w:eastAsia="David" w:hAnsi="David"/>
          <w:rtl/>
          <w:lang w:eastAsia="en-US"/>
        </w:rPr>
        <w:t xml:space="preserve"> </w:t>
      </w:r>
      <w:r w:rsidRPr="003A740F">
        <w:rPr>
          <w:rFonts w:ascii="David" w:eastAsia="David" w:hAnsi="David" w:hint="cs"/>
          <w:rtl/>
          <w:lang w:eastAsia="en-US"/>
        </w:rPr>
        <w:t>תקופת</w:t>
      </w:r>
      <w:r w:rsidRPr="003A740F">
        <w:rPr>
          <w:rFonts w:ascii="David" w:eastAsia="David" w:hAnsi="David"/>
          <w:rtl/>
          <w:lang w:eastAsia="en-US"/>
        </w:rPr>
        <w:t xml:space="preserve"> </w:t>
      </w:r>
      <w:r w:rsidRPr="003A740F">
        <w:rPr>
          <w:rFonts w:ascii="David" w:eastAsia="David" w:hAnsi="David" w:hint="cs"/>
          <w:rtl/>
          <w:lang w:eastAsia="en-US"/>
        </w:rPr>
        <w:t>תוקפו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שינויים</w:t>
      </w:r>
      <w:r w:rsidRPr="003A740F">
        <w:rPr>
          <w:rFonts w:ascii="David" w:eastAsia="David" w:hAnsi="David"/>
          <w:rtl/>
          <w:lang w:eastAsia="en-US"/>
        </w:rPr>
        <w:t xml:space="preserve"> </w:t>
      </w:r>
      <w:r w:rsidRPr="003A740F">
        <w:rPr>
          <w:rFonts w:ascii="David" w:eastAsia="David" w:hAnsi="David" w:hint="cs"/>
          <w:rtl/>
          <w:lang w:eastAsia="en-US"/>
        </w:rPr>
        <w:t>טכנולוגיים</w:t>
      </w:r>
      <w:r w:rsidRPr="003A740F">
        <w:rPr>
          <w:rFonts w:ascii="David" w:eastAsia="David" w:hAnsi="David"/>
          <w:rtl/>
          <w:lang w:eastAsia="en-US"/>
        </w:rPr>
        <w:t xml:space="preserve"> </w:t>
      </w:r>
      <w:r w:rsidRPr="003A740F">
        <w:rPr>
          <w:rFonts w:ascii="David" w:eastAsia="David" w:hAnsi="David" w:hint="cs"/>
          <w:rtl/>
          <w:lang w:eastAsia="en-US"/>
        </w:rPr>
        <w:t>ובכלל</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שדרוג</w:t>
      </w:r>
      <w:r w:rsidRPr="003A740F">
        <w:rPr>
          <w:rFonts w:ascii="David" w:eastAsia="David" w:hAnsi="David"/>
          <w:rtl/>
          <w:lang w:eastAsia="en-US"/>
        </w:rPr>
        <w:t xml:space="preserve"> </w:t>
      </w:r>
      <w:r w:rsidRPr="003A740F">
        <w:rPr>
          <w:rFonts w:ascii="David" w:eastAsia="David" w:hAnsi="David" w:hint="cs"/>
          <w:rtl/>
          <w:lang w:eastAsia="en-US"/>
        </w:rPr>
        <w:t>גרסאות</w:t>
      </w:r>
      <w:r w:rsidRPr="003A740F">
        <w:rPr>
          <w:rFonts w:ascii="David" w:eastAsia="David" w:hAnsi="David"/>
          <w:rtl/>
          <w:lang w:eastAsia="en-US"/>
        </w:rPr>
        <w:t xml:space="preserve"> </w:t>
      </w:r>
      <w:r w:rsidRPr="003A740F">
        <w:rPr>
          <w:rFonts w:ascii="David" w:eastAsia="David" w:hAnsi="David" w:hint="cs"/>
          <w:rtl/>
          <w:lang w:eastAsia="en-US"/>
        </w:rPr>
        <w:t>תוכנה</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היערכות</w:t>
      </w:r>
      <w:r w:rsidRPr="003A740F">
        <w:rPr>
          <w:rFonts w:ascii="David" w:eastAsia="David" w:hAnsi="David"/>
          <w:rtl/>
          <w:lang w:eastAsia="en-US"/>
        </w:rPr>
        <w:t xml:space="preserve"> </w:t>
      </w:r>
      <w:r w:rsidRPr="003A740F">
        <w:rPr>
          <w:rFonts w:ascii="David" w:eastAsia="David" w:hAnsi="David" w:hint="cs"/>
          <w:rtl/>
          <w:lang w:eastAsia="en-US"/>
        </w:rPr>
        <w:t>נוספת</w:t>
      </w:r>
      <w:r w:rsidRPr="003A740F">
        <w:rPr>
          <w:rFonts w:ascii="David" w:eastAsia="David" w:hAnsi="David"/>
          <w:rtl/>
          <w:lang w:eastAsia="en-US"/>
        </w:rPr>
        <w:t xml:space="preserve"> </w:t>
      </w:r>
      <w:r w:rsidRPr="003A740F">
        <w:rPr>
          <w:rFonts w:ascii="David" w:eastAsia="David" w:hAnsi="David" w:hint="cs"/>
          <w:rtl/>
          <w:lang w:eastAsia="en-US"/>
        </w:rPr>
        <w:t>להפעלת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בידי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היערכות</w:t>
      </w:r>
      <w:r w:rsidRPr="003A740F">
        <w:rPr>
          <w:rFonts w:ascii="David" w:eastAsia="David" w:hAnsi="David"/>
          <w:rtl/>
          <w:lang w:eastAsia="en-US"/>
        </w:rPr>
        <w:t xml:space="preserve"> </w:t>
      </w:r>
      <w:r w:rsidRPr="003A740F">
        <w:rPr>
          <w:rFonts w:ascii="David" w:eastAsia="David" w:hAnsi="David" w:hint="cs"/>
          <w:rtl/>
          <w:lang w:eastAsia="en-US"/>
        </w:rPr>
        <w:t>נוספת</w:t>
      </w:r>
      <w:r w:rsidRPr="003A740F">
        <w:rPr>
          <w:rFonts w:ascii="David" w:eastAsia="David" w:hAnsi="David"/>
          <w:rtl/>
          <w:lang w:eastAsia="en-US"/>
        </w:rPr>
        <w:t xml:space="preserve"> </w:t>
      </w:r>
      <w:r w:rsidRPr="003A740F">
        <w:rPr>
          <w:rFonts w:ascii="David" w:eastAsia="David" w:hAnsi="David" w:hint="cs"/>
          <w:rtl/>
          <w:lang w:eastAsia="en-US"/>
        </w:rPr>
        <w:t>זו</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באחריות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חשבונו</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הצורך</w:t>
      </w:r>
      <w:r w:rsidRPr="003A740F">
        <w:rPr>
          <w:rFonts w:ascii="David" w:eastAsia="David" w:hAnsi="David"/>
          <w:rtl/>
          <w:lang w:eastAsia="en-US"/>
        </w:rPr>
        <w:t xml:space="preserve"> </w:t>
      </w:r>
      <w:r w:rsidRPr="003A740F">
        <w:rPr>
          <w:rFonts w:ascii="David" w:eastAsia="David" w:hAnsi="David" w:hint="cs"/>
          <w:rtl/>
          <w:lang w:eastAsia="en-US"/>
        </w:rPr>
        <w:t>לשדרג</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להחליף</w:t>
      </w:r>
      <w:r w:rsidRPr="003A740F">
        <w:rPr>
          <w:rFonts w:ascii="David" w:eastAsia="David" w:hAnsi="David"/>
          <w:rtl/>
          <w:lang w:eastAsia="en-US"/>
        </w:rPr>
        <w:t xml:space="preserve"> </w:t>
      </w:r>
      <w:r w:rsidRPr="003A740F">
        <w:rPr>
          <w:rFonts w:ascii="David" w:eastAsia="David" w:hAnsi="David" w:hint="cs"/>
          <w:rtl/>
          <w:lang w:eastAsia="en-US"/>
        </w:rPr>
        <w:t>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אינה</w:t>
      </w:r>
      <w:r w:rsidRPr="003A740F">
        <w:rPr>
          <w:rFonts w:ascii="David" w:eastAsia="David" w:hAnsi="David"/>
          <w:rtl/>
          <w:lang w:eastAsia="en-US"/>
        </w:rPr>
        <w:t xml:space="preserve"> </w:t>
      </w:r>
      <w:r w:rsidRPr="003A740F">
        <w:rPr>
          <w:rFonts w:ascii="David" w:eastAsia="David" w:hAnsi="David" w:hint="cs"/>
          <w:rtl/>
          <w:lang w:eastAsia="en-US"/>
        </w:rPr>
        <w:t>מתחייבת</w:t>
      </w:r>
      <w:r w:rsidRPr="003A740F">
        <w:rPr>
          <w:rFonts w:ascii="David" w:eastAsia="David" w:hAnsi="David"/>
          <w:rtl/>
          <w:lang w:eastAsia="en-US"/>
        </w:rPr>
        <w:t xml:space="preserve"> </w:t>
      </w:r>
      <w:r w:rsidRPr="003A740F">
        <w:rPr>
          <w:rFonts w:ascii="David" w:eastAsia="David" w:hAnsi="David" w:hint="cs"/>
          <w:rtl/>
          <w:lang w:eastAsia="en-US"/>
        </w:rPr>
        <w:t>לאפשר</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במערכות</w:t>
      </w:r>
      <w:r w:rsidRPr="003A740F">
        <w:rPr>
          <w:rFonts w:ascii="David" w:eastAsia="David" w:hAnsi="David"/>
          <w:rtl/>
          <w:lang w:eastAsia="en-US"/>
        </w:rPr>
        <w:t xml:space="preserve"> </w:t>
      </w:r>
      <w:r w:rsidRPr="003A740F">
        <w:rPr>
          <w:rFonts w:ascii="David" w:eastAsia="David" w:hAnsi="David" w:hint="cs"/>
          <w:rtl/>
          <w:lang w:eastAsia="en-US"/>
        </w:rPr>
        <w:t>הפעלה</w:t>
      </w:r>
      <w:r w:rsidRPr="003A740F">
        <w:rPr>
          <w:rFonts w:ascii="David" w:eastAsia="David" w:hAnsi="David"/>
          <w:rtl/>
          <w:lang w:eastAsia="en-US"/>
        </w:rPr>
        <w:t xml:space="preserve"> </w:t>
      </w:r>
      <w:r w:rsidRPr="003A740F">
        <w:rPr>
          <w:rFonts w:ascii="David" w:eastAsia="David" w:hAnsi="David" w:hint="cs"/>
          <w:rtl/>
          <w:lang w:eastAsia="en-US"/>
        </w:rPr>
        <w:t>חדשות</w:t>
      </w:r>
      <w:r w:rsidRPr="003A740F">
        <w:rPr>
          <w:rFonts w:ascii="David" w:eastAsia="David" w:hAnsi="David"/>
          <w:rtl/>
          <w:lang w:eastAsia="en-US"/>
        </w:rPr>
        <w:t xml:space="preserve"> </w:t>
      </w:r>
      <w:r w:rsidRPr="003A740F">
        <w:rPr>
          <w:rFonts w:ascii="David" w:eastAsia="David" w:hAnsi="David" w:hint="cs"/>
          <w:rtl/>
          <w:lang w:eastAsia="en-US"/>
        </w:rPr>
        <w:t>במועד</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תפעל</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מדיניותה</w:t>
      </w:r>
      <w:r w:rsidRPr="003A740F">
        <w:rPr>
          <w:rFonts w:ascii="David" w:eastAsia="David" w:hAnsi="David"/>
          <w:rtl/>
          <w:lang w:eastAsia="en-US"/>
        </w:rPr>
        <w:t xml:space="preserve"> </w:t>
      </w:r>
      <w:r w:rsidRPr="003A740F">
        <w:rPr>
          <w:rFonts w:ascii="David" w:eastAsia="David" w:hAnsi="David" w:hint="cs"/>
          <w:rtl/>
          <w:lang w:eastAsia="en-US"/>
        </w:rPr>
        <w:t>הטכנולוגית</w:t>
      </w:r>
      <w:r w:rsidRPr="003A740F">
        <w:rPr>
          <w:rFonts w:ascii="David" w:eastAsia="David" w:hAnsi="David"/>
          <w:rtl/>
          <w:lang w:eastAsia="en-US"/>
        </w:rPr>
        <w:t xml:space="preserve"> </w:t>
      </w:r>
      <w:r w:rsidRPr="003A740F">
        <w:rPr>
          <w:rFonts w:ascii="David" w:eastAsia="David" w:hAnsi="David" w:hint="cs"/>
          <w:rtl/>
          <w:lang w:eastAsia="en-US"/>
        </w:rPr>
        <w:t>שתיקבע</w:t>
      </w:r>
      <w:r w:rsidRPr="003A740F">
        <w:rPr>
          <w:rFonts w:ascii="David" w:eastAsia="David" w:hAnsi="David"/>
          <w:rtl/>
          <w:lang w:eastAsia="en-US"/>
        </w:rPr>
        <w:t xml:space="preserve"> </w:t>
      </w:r>
      <w:r w:rsidRPr="003A740F">
        <w:rPr>
          <w:rFonts w:ascii="David" w:eastAsia="David" w:hAnsi="David" w:hint="cs"/>
          <w:rtl/>
          <w:lang w:eastAsia="en-US"/>
        </w:rPr>
        <w:t>מדי</w:t>
      </w:r>
      <w:r w:rsidRPr="003A740F">
        <w:rPr>
          <w:rFonts w:ascii="David" w:eastAsia="David" w:hAnsi="David"/>
          <w:rtl/>
          <w:lang w:eastAsia="en-US"/>
        </w:rPr>
        <w:t xml:space="preserve"> </w:t>
      </w:r>
      <w:r w:rsidRPr="003A740F">
        <w:rPr>
          <w:rFonts w:ascii="David" w:eastAsia="David" w:hAnsi="David" w:hint="cs"/>
          <w:rtl/>
          <w:lang w:eastAsia="en-US"/>
        </w:rPr>
        <w:t>פעם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הגורמים</w:t>
      </w:r>
      <w:r w:rsidRPr="003A740F">
        <w:rPr>
          <w:rFonts w:ascii="David" w:eastAsia="David" w:hAnsi="David"/>
          <w:rtl/>
          <w:lang w:eastAsia="en-US"/>
        </w:rPr>
        <w:t xml:space="preserve"> </w:t>
      </w:r>
      <w:r w:rsidRPr="003A740F">
        <w:rPr>
          <w:rFonts w:ascii="David" w:eastAsia="David" w:hAnsi="David" w:hint="cs"/>
          <w:rtl/>
          <w:lang w:eastAsia="en-US"/>
        </w:rPr>
        <w:t>המוסמכים</w:t>
      </w:r>
      <w:r w:rsidRPr="003A740F">
        <w:rPr>
          <w:rFonts w:ascii="David" w:eastAsia="David" w:hAnsi="David"/>
          <w:rtl/>
          <w:lang w:eastAsia="en-US"/>
        </w:rPr>
        <w:t xml:space="preserve"> </w:t>
      </w:r>
      <w:r w:rsidRPr="003A740F">
        <w:rPr>
          <w:rFonts w:ascii="David" w:eastAsia="David" w:hAnsi="David" w:hint="cs"/>
          <w:rtl/>
          <w:lang w:eastAsia="en-US"/>
        </w:rPr>
        <w:t>לכך</w:t>
      </w:r>
      <w:r w:rsidRPr="003A740F">
        <w:rPr>
          <w:rFonts w:ascii="David" w:eastAsia="David" w:hAnsi="David"/>
          <w:rtl/>
          <w:lang w:eastAsia="en-US"/>
        </w:rPr>
        <w:t xml:space="preserve"> </w:t>
      </w:r>
      <w:r w:rsidRPr="003A740F">
        <w:rPr>
          <w:rFonts w:ascii="David" w:eastAsia="David" w:hAnsi="David" w:hint="cs"/>
          <w:rtl/>
          <w:lang w:eastAsia="en-US"/>
        </w:rPr>
        <w:t>בממשלה</w:t>
      </w:r>
      <w:r w:rsidRPr="003A740F">
        <w:rPr>
          <w:rFonts w:ascii="David" w:eastAsia="David" w:hAnsi="David"/>
          <w:rtl/>
          <w:lang w:eastAsia="en-US"/>
        </w:rPr>
        <w:t>.</w:t>
      </w:r>
    </w:p>
    <w:p w14:paraId="3C88B400"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51" w:name="_Toc515808443"/>
      <w:bookmarkStart w:id="252" w:name="_Toc517159715"/>
      <w:bookmarkStart w:id="253" w:name="_Toc517610460"/>
      <w:bookmarkStart w:id="254" w:name="_Toc519145734"/>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בכרטיס</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חכם</w:t>
      </w:r>
      <w:bookmarkEnd w:id="251"/>
      <w:bookmarkEnd w:id="252"/>
      <w:bookmarkEnd w:id="253"/>
      <w:bookmarkEnd w:id="254"/>
    </w:p>
    <w:p w14:paraId="636E3FA3"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יתאפשרו</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תעודות</w:t>
      </w:r>
      <w:r w:rsidRPr="003A740F">
        <w:rPr>
          <w:rFonts w:ascii="David" w:eastAsia="David" w:hAnsi="David"/>
          <w:rtl/>
          <w:lang w:eastAsia="en-US"/>
        </w:rPr>
        <w:t xml:space="preserve"> </w:t>
      </w:r>
      <w:r w:rsidRPr="003A740F">
        <w:rPr>
          <w:rFonts w:ascii="David" w:eastAsia="David" w:hAnsi="David" w:hint="cs"/>
          <w:rtl/>
          <w:lang w:eastAsia="en-US"/>
        </w:rPr>
        <w:t>אלקטרוניות</w:t>
      </w:r>
      <w:r w:rsidRPr="003A740F">
        <w:rPr>
          <w:rFonts w:ascii="David" w:eastAsia="David" w:hAnsi="David"/>
          <w:rtl/>
          <w:lang w:eastAsia="en-US"/>
        </w:rPr>
        <w:t xml:space="preserve"> </w:t>
      </w:r>
      <w:r w:rsidRPr="003A740F">
        <w:rPr>
          <w:rFonts w:ascii="David" w:eastAsia="David" w:hAnsi="David" w:hint="cs"/>
          <w:rtl/>
          <w:lang w:eastAsia="en-US"/>
        </w:rPr>
        <w:t>מאושרות</w:t>
      </w:r>
      <w:r w:rsidRPr="003A740F">
        <w:rPr>
          <w:rFonts w:ascii="David" w:eastAsia="David" w:hAnsi="David"/>
          <w:rtl/>
          <w:lang w:eastAsia="en-US"/>
        </w:rPr>
        <w:t xml:space="preserve"> </w:t>
      </w:r>
      <w:r w:rsidRPr="003A740F">
        <w:rPr>
          <w:rFonts w:ascii="David" w:eastAsia="David" w:hAnsi="David" w:hint="cs"/>
          <w:rtl/>
          <w:lang w:eastAsia="en-US"/>
        </w:rPr>
        <w:t>המונפקות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 – 2001, </w:t>
      </w:r>
      <w:r w:rsidRPr="003A740F">
        <w:rPr>
          <w:rFonts w:ascii="David" w:eastAsia="David" w:hAnsi="David" w:hint="cs"/>
          <w:rtl/>
          <w:lang w:eastAsia="en-US"/>
        </w:rPr>
        <w:t>התעודות</w:t>
      </w:r>
      <w:r w:rsidRPr="003A740F">
        <w:rPr>
          <w:rFonts w:ascii="David" w:eastAsia="David" w:hAnsi="David"/>
          <w:rtl/>
          <w:lang w:eastAsia="en-US"/>
        </w:rPr>
        <w:t xml:space="preserve"> </w:t>
      </w:r>
      <w:r w:rsidRPr="003A740F">
        <w:rPr>
          <w:rFonts w:ascii="David" w:eastAsia="David" w:hAnsi="David" w:hint="cs"/>
          <w:rtl/>
          <w:lang w:eastAsia="en-US"/>
        </w:rPr>
        <w:t>מאוחסנות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גבי</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 </w:t>
      </w:r>
      <w:r w:rsidRPr="003A740F">
        <w:rPr>
          <w:rFonts w:ascii="David" w:eastAsia="David" w:hAnsi="David"/>
          <w:lang w:eastAsia="en-US"/>
        </w:rPr>
        <w:t>TOKEN</w:t>
      </w:r>
      <w:r w:rsidRPr="003A740F">
        <w:rPr>
          <w:rFonts w:ascii="David" w:eastAsia="David" w:hAnsi="David"/>
          <w:rtl/>
          <w:lang w:eastAsia="en-US"/>
        </w:rPr>
        <w:t>".</w:t>
      </w:r>
    </w:p>
    <w:p w14:paraId="178C2FA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עלות</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עלות</w:t>
      </w:r>
      <w:r w:rsidRPr="003A740F">
        <w:rPr>
          <w:rFonts w:ascii="David" w:eastAsia="David" w:hAnsi="David"/>
          <w:rtl/>
          <w:lang w:eastAsia="en-US"/>
        </w:rPr>
        <w:t xml:space="preserve"> </w:t>
      </w:r>
      <w:r w:rsidRPr="003A740F">
        <w:rPr>
          <w:rFonts w:ascii="David" w:eastAsia="David" w:hAnsi="David" w:hint="cs"/>
          <w:rtl/>
          <w:lang w:eastAsia="en-US"/>
        </w:rPr>
        <w:t>חידושה</w:t>
      </w:r>
      <w:r w:rsidRPr="003A740F">
        <w:rPr>
          <w:rFonts w:ascii="David" w:eastAsia="David" w:hAnsi="David"/>
          <w:rtl/>
          <w:lang w:eastAsia="en-US"/>
        </w:rPr>
        <w:t xml:space="preserve"> </w:t>
      </w:r>
      <w:r w:rsidRPr="003A740F">
        <w:rPr>
          <w:rFonts w:ascii="David" w:eastAsia="David" w:hAnsi="David" w:hint="cs"/>
          <w:rtl/>
          <w:lang w:eastAsia="en-US"/>
        </w:rPr>
        <w:t>התקופתי</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העלויות</w:t>
      </w:r>
      <w:r w:rsidRPr="003A740F">
        <w:rPr>
          <w:rFonts w:ascii="David" w:eastAsia="David" w:hAnsi="David"/>
          <w:rtl/>
          <w:lang w:eastAsia="en-US"/>
        </w:rPr>
        <w:t xml:space="preserve"> </w:t>
      </w:r>
      <w:r w:rsidRPr="003A740F">
        <w:rPr>
          <w:rFonts w:ascii="David" w:eastAsia="David" w:hAnsi="David" w:hint="cs"/>
          <w:rtl/>
          <w:lang w:eastAsia="en-US"/>
        </w:rPr>
        <w:t>הנלוות</w:t>
      </w:r>
      <w:r w:rsidRPr="003A740F">
        <w:rPr>
          <w:rFonts w:ascii="David" w:eastAsia="David" w:hAnsi="David"/>
          <w:rtl/>
          <w:lang w:eastAsia="en-US"/>
        </w:rPr>
        <w:t xml:space="preserve">, </w:t>
      </w:r>
      <w:r w:rsidRPr="003A740F">
        <w:rPr>
          <w:rFonts w:ascii="David" w:eastAsia="David" w:hAnsi="David" w:hint="cs"/>
          <w:rtl/>
          <w:lang w:eastAsia="en-US"/>
        </w:rPr>
        <w:t>כגון</w:t>
      </w:r>
      <w:r w:rsidRPr="003A740F">
        <w:rPr>
          <w:rFonts w:ascii="David" w:eastAsia="David" w:hAnsi="David"/>
          <w:rtl/>
          <w:lang w:eastAsia="en-US"/>
        </w:rPr>
        <w:t xml:space="preserve"> </w:t>
      </w: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780DC30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אישי</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ואינו</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להעברה</w:t>
      </w:r>
      <w:r w:rsidRPr="003A740F">
        <w:rPr>
          <w:rFonts w:ascii="David" w:eastAsia="David" w:hAnsi="David"/>
          <w:rtl/>
          <w:lang w:eastAsia="en-US"/>
        </w:rPr>
        <w:t xml:space="preserve">. </w:t>
      </w:r>
    </w:p>
    <w:p w14:paraId="4300EDAA"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התוקף</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 xml:space="preserve">, </w:t>
      </w:r>
      <w:r w:rsidRPr="003A740F">
        <w:rPr>
          <w:rFonts w:ascii="David" w:eastAsia="David" w:hAnsi="David" w:hint="cs"/>
          <w:rtl/>
          <w:lang w:eastAsia="en-US"/>
        </w:rPr>
        <w:t>ולכן</w:t>
      </w:r>
      <w:r w:rsidRPr="003A740F">
        <w:rPr>
          <w:rFonts w:ascii="David" w:eastAsia="David" w:hAnsi="David"/>
          <w:rtl/>
          <w:lang w:eastAsia="en-US"/>
        </w:rPr>
        <w:t xml:space="preserve"> </w:t>
      </w:r>
      <w:r w:rsidRPr="003A740F">
        <w:rPr>
          <w:rFonts w:ascii="David" w:eastAsia="David" w:hAnsi="David" w:hint="cs"/>
          <w:rtl/>
          <w:lang w:eastAsia="en-US"/>
        </w:rPr>
        <w:t>משתמשים</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חייבים</w:t>
      </w:r>
      <w:r w:rsidRPr="003A740F">
        <w:rPr>
          <w:rFonts w:ascii="David" w:eastAsia="David" w:hAnsi="David"/>
          <w:rtl/>
          <w:lang w:eastAsia="en-US"/>
        </w:rPr>
        <w:t xml:space="preserve"> </w:t>
      </w:r>
      <w:r w:rsidRPr="003A740F">
        <w:rPr>
          <w:rFonts w:ascii="David" w:eastAsia="David" w:hAnsi="David" w:hint="cs"/>
          <w:rtl/>
          <w:lang w:eastAsia="en-US"/>
        </w:rPr>
        <w:t>לחדש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כיום</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לשנתיים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לארבע</w:t>
      </w:r>
      <w:r w:rsidRPr="003A740F">
        <w:rPr>
          <w:rFonts w:ascii="David" w:eastAsia="David" w:hAnsi="David"/>
          <w:rtl/>
          <w:lang w:eastAsia="en-US"/>
        </w:rPr>
        <w:t xml:space="preserve"> </w:t>
      </w:r>
      <w:r w:rsidRPr="003A740F">
        <w:rPr>
          <w:rFonts w:ascii="David" w:eastAsia="David" w:hAnsi="David" w:hint="cs"/>
          <w:rtl/>
          <w:lang w:eastAsia="en-US"/>
        </w:rPr>
        <w:t>שנים</w:t>
      </w:r>
      <w:r w:rsidRPr="003A740F">
        <w:rPr>
          <w:rFonts w:ascii="David" w:eastAsia="David" w:hAnsi="David"/>
          <w:rtl/>
          <w:lang w:eastAsia="en-US"/>
        </w:rPr>
        <w:t>).</w:t>
      </w:r>
    </w:p>
    <w:p w14:paraId="15AA7D1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מחייבת</w:t>
      </w:r>
      <w:r w:rsidRPr="003A740F">
        <w:rPr>
          <w:rFonts w:ascii="David" w:eastAsia="David" w:hAnsi="David"/>
          <w:rtl/>
          <w:lang w:eastAsia="en-US"/>
        </w:rPr>
        <w:t xml:space="preserve"> </w:t>
      </w:r>
      <w:r w:rsidRPr="003A740F">
        <w:rPr>
          <w:rFonts w:ascii="David" w:eastAsia="David" w:hAnsi="David" w:hint="cs"/>
          <w:rtl/>
          <w:lang w:eastAsia="en-US"/>
        </w:rPr>
        <w:t>הכנת</w:t>
      </w:r>
      <w:r w:rsidRPr="003A740F">
        <w:rPr>
          <w:rFonts w:ascii="David" w:eastAsia="David" w:hAnsi="David"/>
          <w:rtl/>
          <w:lang w:eastAsia="en-US"/>
        </w:rPr>
        <w:t xml:space="preserve"> </w:t>
      </w:r>
      <w:r w:rsidRPr="003A740F">
        <w:rPr>
          <w:rFonts w:ascii="David" w:eastAsia="David" w:hAnsi="David" w:hint="cs"/>
          <w:rtl/>
          <w:lang w:eastAsia="en-US"/>
        </w:rPr>
        <w:t>תשתית</w:t>
      </w:r>
      <w:r w:rsidRPr="003A740F">
        <w:rPr>
          <w:rFonts w:ascii="David" w:eastAsia="David" w:hAnsi="David"/>
          <w:rtl/>
          <w:lang w:eastAsia="en-US"/>
        </w:rPr>
        <w:t xml:space="preserve"> </w:t>
      </w:r>
      <w:r w:rsidRPr="003A740F">
        <w:rPr>
          <w:rFonts w:ascii="David" w:eastAsia="David" w:hAnsi="David" w:hint="cs"/>
          <w:rtl/>
          <w:lang w:eastAsia="en-US"/>
        </w:rPr>
        <w:t>מקומית</w:t>
      </w:r>
      <w:r w:rsidRPr="003A740F">
        <w:rPr>
          <w:rFonts w:ascii="David" w:eastAsia="David" w:hAnsi="David"/>
          <w:rtl/>
          <w:lang w:eastAsia="en-US"/>
        </w:rPr>
        <w:t xml:space="preserve"> </w:t>
      </w:r>
      <w:r w:rsidRPr="003A740F">
        <w:rPr>
          <w:rFonts w:ascii="David" w:eastAsia="David" w:hAnsi="David" w:hint="cs"/>
          <w:rtl/>
          <w:lang w:eastAsia="en-US"/>
        </w:rPr>
        <w:t>כמפורט</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488D5EC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מחייבת</w:t>
      </w:r>
      <w:r w:rsidRPr="003A740F">
        <w:rPr>
          <w:rFonts w:ascii="David" w:eastAsia="David" w:hAnsi="David"/>
          <w:rtl/>
          <w:lang w:eastAsia="en-US"/>
        </w:rPr>
        <w:t xml:space="preserve"> </w:t>
      </w:r>
      <w:r w:rsidRPr="003A740F">
        <w:rPr>
          <w:rFonts w:ascii="David" w:eastAsia="David" w:hAnsi="David" w:hint="cs"/>
          <w:rtl/>
          <w:lang w:eastAsia="en-US"/>
        </w:rPr>
        <w:t>הגעה</w:t>
      </w:r>
      <w:r w:rsidRPr="003A740F">
        <w:rPr>
          <w:rFonts w:ascii="David" w:eastAsia="David" w:hAnsi="David"/>
          <w:rtl/>
          <w:lang w:eastAsia="en-US"/>
        </w:rPr>
        <w:t xml:space="preserve"> </w:t>
      </w:r>
      <w:r w:rsidRPr="003A740F">
        <w:rPr>
          <w:rFonts w:ascii="David" w:eastAsia="David" w:hAnsi="David" w:hint="cs"/>
          <w:rtl/>
          <w:lang w:eastAsia="en-US"/>
        </w:rPr>
        <w:t>פיסית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האדם</w:t>
      </w:r>
      <w:r w:rsidRPr="003A740F">
        <w:rPr>
          <w:rFonts w:ascii="David" w:eastAsia="David" w:hAnsi="David"/>
          <w:rtl/>
          <w:lang w:eastAsia="en-US"/>
        </w:rPr>
        <w:t xml:space="preserve">, </w:t>
      </w:r>
      <w:r w:rsidRPr="003A740F">
        <w:rPr>
          <w:rFonts w:ascii="David" w:eastAsia="David" w:hAnsi="David" w:hint="cs"/>
          <w:rtl/>
          <w:lang w:eastAsia="en-US"/>
        </w:rPr>
        <w:t>שבעבורו</w:t>
      </w:r>
      <w:r w:rsidRPr="003A740F">
        <w:rPr>
          <w:rFonts w:ascii="David" w:eastAsia="David" w:hAnsi="David"/>
          <w:rtl/>
          <w:lang w:eastAsia="en-US"/>
        </w:rPr>
        <w:t xml:space="preserve"> </w:t>
      </w:r>
      <w:r w:rsidRPr="003A740F">
        <w:rPr>
          <w:rFonts w:ascii="David" w:eastAsia="David" w:hAnsi="David" w:hint="cs"/>
          <w:rtl/>
          <w:lang w:eastAsia="en-US"/>
        </w:rPr>
        <w:t>יונפק</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לחילופין</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להזמין</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שיחול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727AC5F2"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איבוד</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תקלה</w:t>
      </w:r>
      <w:r w:rsidRPr="003A740F">
        <w:rPr>
          <w:rFonts w:ascii="David" w:eastAsia="David" w:hAnsi="David"/>
          <w:rtl/>
          <w:lang w:eastAsia="en-US"/>
        </w:rPr>
        <w:t xml:space="preserve"> </w:t>
      </w:r>
      <w:r w:rsidRPr="003A740F">
        <w:rPr>
          <w:rFonts w:ascii="David" w:eastAsia="David" w:hAnsi="David" w:hint="cs"/>
          <w:rtl/>
          <w:lang w:eastAsia="en-US"/>
        </w:rPr>
        <w:t>בכרטיס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השחתתו</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שכיחת</w:t>
      </w:r>
      <w:r w:rsidRPr="003A740F">
        <w:rPr>
          <w:rFonts w:ascii="David" w:eastAsia="David" w:hAnsi="David"/>
          <w:rtl/>
          <w:lang w:eastAsia="en-US"/>
        </w:rPr>
        <w:t xml:space="preserve"> </w:t>
      </w:r>
      <w:r w:rsidRPr="003A740F">
        <w:rPr>
          <w:rFonts w:ascii="David" w:eastAsia="David" w:hAnsi="David" w:hint="cs"/>
          <w:rtl/>
          <w:lang w:eastAsia="en-US"/>
        </w:rPr>
        <w:t>הסיסמה</w:t>
      </w:r>
      <w:r w:rsidRPr="003A740F">
        <w:rPr>
          <w:rFonts w:ascii="David" w:eastAsia="David" w:hAnsi="David"/>
          <w:rtl/>
          <w:lang w:eastAsia="en-US"/>
        </w:rPr>
        <w:t xml:space="preserve"> </w:t>
      </w:r>
      <w:r w:rsidRPr="003A740F">
        <w:rPr>
          <w:rFonts w:ascii="David" w:eastAsia="David" w:hAnsi="David" w:hint="cs"/>
          <w:rtl/>
          <w:lang w:eastAsia="en-US"/>
        </w:rPr>
        <w:t>דורשים</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חדש</w:t>
      </w:r>
      <w:r w:rsidRPr="003A740F">
        <w:rPr>
          <w:rFonts w:ascii="David" w:eastAsia="David" w:hAnsi="David"/>
          <w:rtl/>
          <w:lang w:eastAsia="en-US"/>
        </w:rPr>
        <w:t xml:space="preserve"> </w:t>
      </w:r>
      <w:r w:rsidRPr="003A740F">
        <w:rPr>
          <w:rFonts w:ascii="David" w:eastAsia="David" w:hAnsi="David" w:hint="cs"/>
          <w:rtl/>
          <w:lang w:eastAsia="en-US"/>
        </w:rPr>
        <w:t>הכרוכה</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לגורם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תשלום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6B08CF32"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פעולה</w:t>
      </w:r>
      <w:r w:rsidRPr="003A740F">
        <w:rPr>
          <w:rFonts w:ascii="David" w:eastAsia="David" w:hAnsi="David"/>
          <w:rtl/>
          <w:lang w:eastAsia="en-US"/>
        </w:rPr>
        <w:t xml:space="preserve"> </w:t>
      </w:r>
      <w:r w:rsidRPr="003A740F">
        <w:rPr>
          <w:rFonts w:ascii="David" w:eastAsia="David" w:hAnsi="David" w:hint="cs"/>
          <w:rtl/>
          <w:lang w:eastAsia="en-US"/>
        </w:rPr>
        <w:t>הנעשית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באחריותו</w:t>
      </w:r>
      <w:r w:rsidRPr="003A740F">
        <w:rPr>
          <w:rFonts w:ascii="David" w:eastAsia="David" w:hAnsi="David"/>
          <w:rtl/>
          <w:lang w:eastAsia="en-US"/>
        </w:rPr>
        <w:t xml:space="preserve"> </w:t>
      </w:r>
      <w:r w:rsidRPr="003A740F">
        <w:rPr>
          <w:rFonts w:ascii="David" w:eastAsia="David" w:hAnsi="David" w:hint="cs"/>
          <w:rtl/>
          <w:lang w:eastAsia="en-US"/>
        </w:rPr>
        <w:t>הבלעדית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ותחייב</w:t>
      </w:r>
      <w:r w:rsidRPr="003A740F">
        <w:rPr>
          <w:rFonts w:ascii="David" w:eastAsia="David" w:hAnsi="David"/>
          <w:rtl/>
          <w:lang w:eastAsia="en-US"/>
        </w:rPr>
        <w:t xml:space="preserve"> </w:t>
      </w:r>
      <w:r w:rsidRPr="003A740F">
        <w:rPr>
          <w:rFonts w:ascii="David" w:eastAsia="David" w:hAnsi="David" w:hint="cs"/>
          <w:rtl/>
          <w:lang w:eastAsia="en-US"/>
        </w:rPr>
        <w:t>אותו</w:t>
      </w:r>
      <w:r w:rsidRPr="003A740F">
        <w:rPr>
          <w:rFonts w:ascii="David" w:eastAsia="David" w:hAnsi="David"/>
          <w:rtl/>
          <w:lang w:eastAsia="en-US"/>
        </w:rPr>
        <w:t xml:space="preserve">. </w:t>
      </w:r>
    </w:p>
    <w:p w14:paraId="4C019BC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אם</w:t>
      </w:r>
      <w:r w:rsidRPr="003A740F">
        <w:rPr>
          <w:rFonts w:ascii="David" w:eastAsia="David" w:hAnsi="David"/>
          <w:rtl/>
          <w:lang w:eastAsia="en-US"/>
        </w:rPr>
        <w:t xml:space="preserve"> </w:t>
      </w:r>
      <w:r w:rsidRPr="003A740F">
        <w:rPr>
          <w:rFonts w:ascii="David" w:eastAsia="David" w:hAnsi="David" w:hint="cs"/>
          <w:rtl/>
          <w:lang w:eastAsia="en-US"/>
        </w:rPr>
        <w:t>סיסמת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התגלתה</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לדאוג</w:t>
      </w:r>
      <w:r w:rsidRPr="003A740F">
        <w:rPr>
          <w:rFonts w:ascii="David" w:eastAsia="David" w:hAnsi="David"/>
          <w:rtl/>
          <w:lang w:eastAsia="en-US"/>
        </w:rPr>
        <w:t xml:space="preserve"> </w:t>
      </w:r>
      <w:r w:rsidRPr="003A740F">
        <w:rPr>
          <w:rFonts w:ascii="David" w:eastAsia="David" w:hAnsi="David" w:hint="cs"/>
          <w:rtl/>
          <w:lang w:eastAsia="en-US"/>
        </w:rPr>
        <w:t>לשנות</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הסיסמה</w:t>
      </w:r>
      <w:r w:rsidRPr="003A740F">
        <w:rPr>
          <w:rFonts w:ascii="David" w:eastAsia="David" w:hAnsi="David"/>
          <w:rtl/>
          <w:lang w:eastAsia="en-US"/>
        </w:rPr>
        <w:t xml:space="preserve"> </w:t>
      </w:r>
      <w:r w:rsidRPr="003A740F">
        <w:rPr>
          <w:rFonts w:ascii="David" w:eastAsia="David" w:hAnsi="David" w:hint="cs"/>
          <w:rtl/>
          <w:lang w:eastAsia="en-US"/>
        </w:rPr>
        <w:t>לאלתר</w:t>
      </w:r>
      <w:r w:rsidRPr="003A740F">
        <w:rPr>
          <w:rFonts w:ascii="David" w:eastAsia="David" w:hAnsi="David"/>
          <w:rtl/>
          <w:lang w:eastAsia="en-US"/>
        </w:rPr>
        <w:t>.</w:t>
      </w:r>
    </w:p>
    <w:p w14:paraId="74C25A23"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55" w:name="_Toc515808444"/>
      <w:bookmarkStart w:id="256" w:name="_Toc517159716"/>
      <w:bookmarkStart w:id="257" w:name="_Toc517610461"/>
      <w:bookmarkStart w:id="258" w:name="_Toc519145735"/>
      <w:r w:rsidRPr="00A05100">
        <w:rPr>
          <w:rFonts w:ascii="David" w:eastAsia="David" w:hAnsi="David" w:cs="David" w:hint="cs"/>
          <w:b/>
          <w:bCs/>
          <w:u w:val="single"/>
          <w:rtl/>
          <w:lang w:eastAsia="en-US"/>
        </w:rPr>
        <w:t>תנאים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נוספים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להנפקת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כרטיס</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חכם</w:t>
      </w:r>
      <w:bookmarkEnd w:id="255"/>
      <w:bookmarkEnd w:id="256"/>
      <w:bookmarkEnd w:id="257"/>
      <w:bookmarkEnd w:id="258"/>
    </w:p>
    <w:p w14:paraId="5F08F50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כתנאי</w:t>
      </w:r>
      <w:r w:rsidRPr="003A740F">
        <w:rPr>
          <w:rFonts w:ascii="David" w:eastAsia="David" w:hAnsi="David"/>
          <w:rtl/>
          <w:lang w:eastAsia="en-US"/>
        </w:rPr>
        <w:t xml:space="preserve"> </w:t>
      </w:r>
      <w:r w:rsidRPr="003A740F">
        <w:rPr>
          <w:rFonts w:ascii="David" w:eastAsia="David" w:hAnsi="David" w:hint="cs"/>
          <w:rtl/>
          <w:lang w:eastAsia="en-US"/>
        </w:rPr>
        <w:t>מוקדם</w:t>
      </w:r>
      <w:r w:rsidRPr="003A740F">
        <w:rPr>
          <w:rFonts w:ascii="David" w:eastAsia="David" w:hAnsi="David"/>
          <w:rtl/>
          <w:lang w:eastAsia="en-US"/>
        </w:rPr>
        <w:t xml:space="preserve"> </w:t>
      </w:r>
      <w:r w:rsidRPr="003A740F">
        <w:rPr>
          <w:rFonts w:ascii="David" w:eastAsia="David" w:hAnsi="David" w:hint="cs"/>
          <w:rtl/>
          <w:lang w:eastAsia="en-US"/>
        </w:rPr>
        <w:t>לקבלת</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חכמים</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יחתים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הצהרה</w:t>
      </w:r>
      <w:r w:rsidRPr="003A740F">
        <w:rPr>
          <w:rFonts w:ascii="David" w:eastAsia="David" w:hAnsi="David"/>
          <w:rtl/>
          <w:lang w:eastAsia="en-US"/>
        </w:rPr>
        <w:t xml:space="preserve"> </w:t>
      </w:r>
      <w:r w:rsidRPr="003A740F">
        <w:rPr>
          <w:rFonts w:ascii="David" w:eastAsia="David" w:hAnsi="David" w:hint="cs"/>
          <w:rtl/>
          <w:lang w:eastAsia="en-US"/>
        </w:rPr>
        <w:t>בנוסח</w:t>
      </w:r>
      <w:r w:rsidRPr="003A740F">
        <w:rPr>
          <w:rFonts w:ascii="David" w:eastAsia="David" w:hAnsi="David"/>
          <w:rtl/>
          <w:lang w:eastAsia="en-US"/>
        </w:rPr>
        <w:t xml:space="preserve"> </w:t>
      </w:r>
      <w:r w:rsidRPr="003A740F">
        <w:rPr>
          <w:rFonts w:ascii="David" w:eastAsia="David" w:hAnsi="David" w:hint="cs"/>
          <w:rtl/>
          <w:lang w:eastAsia="en-US"/>
        </w:rPr>
        <w:t>המופיע</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ומהווה</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 xml:space="preserve">, </w:t>
      </w:r>
      <w:r w:rsidRPr="003A740F">
        <w:rPr>
          <w:rFonts w:ascii="David" w:eastAsia="David" w:hAnsi="David" w:hint="cs"/>
          <w:rtl/>
          <w:lang w:eastAsia="en-US"/>
        </w:rPr>
        <w:t>ועו</w:t>
      </w:r>
      <w:r w:rsidRPr="003A740F">
        <w:rPr>
          <w:rFonts w:ascii="David" w:eastAsia="David" w:hAnsi="David"/>
          <w:rtl/>
          <w:lang w:eastAsia="en-US"/>
        </w:rPr>
        <w:t>"</w:t>
      </w:r>
      <w:r w:rsidRPr="003A740F">
        <w:rPr>
          <w:rFonts w:ascii="David" w:eastAsia="David" w:hAnsi="David" w:hint="cs"/>
          <w:rtl/>
          <w:lang w:eastAsia="en-US"/>
        </w:rPr>
        <w:t>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יבדוק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יחתום</w:t>
      </w:r>
      <w:r w:rsidRPr="003A740F">
        <w:rPr>
          <w:rFonts w:ascii="David" w:eastAsia="David" w:hAnsi="David"/>
          <w:rtl/>
          <w:lang w:eastAsia="en-US"/>
        </w:rPr>
        <w:t xml:space="preserve"> </w:t>
      </w:r>
      <w:r w:rsidRPr="003A740F">
        <w:rPr>
          <w:rFonts w:ascii="David" w:eastAsia="David" w:hAnsi="David" w:hint="cs"/>
          <w:rtl/>
          <w:lang w:eastAsia="en-US"/>
        </w:rPr>
        <w:t>עליה</w:t>
      </w:r>
      <w:r w:rsidRPr="003A740F">
        <w:rPr>
          <w:rFonts w:ascii="David" w:eastAsia="David" w:hAnsi="David"/>
          <w:rtl/>
          <w:lang w:eastAsia="en-US"/>
        </w:rPr>
        <w:t xml:space="preserve"> </w:t>
      </w:r>
      <w:r w:rsidRPr="003A740F">
        <w:rPr>
          <w:rFonts w:ascii="David" w:eastAsia="David" w:hAnsi="David" w:hint="cs"/>
          <w:rtl/>
          <w:lang w:eastAsia="en-US"/>
        </w:rPr>
        <w:t>ויאשר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אישר</w:t>
      </w:r>
      <w:r w:rsidRPr="003A740F">
        <w:rPr>
          <w:rFonts w:ascii="David" w:eastAsia="David" w:hAnsi="David"/>
          <w:rtl/>
          <w:lang w:eastAsia="en-US"/>
        </w:rPr>
        <w:t xml:space="preserve"> </w:t>
      </w:r>
      <w:r w:rsidRPr="003A740F">
        <w:rPr>
          <w:rFonts w:ascii="David" w:eastAsia="David" w:hAnsi="David" w:hint="cs"/>
          <w:rtl/>
          <w:lang w:eastAsia="en-US"/>
        </w:rPr>
        <w:t>כדין</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וכי</w:t>
      </w:r>
      <w:r w:rsidRPr="003A740F">
        <w:rPr>
          <w:rFonts w:ascii="David" w:eastAsia="David" w:hAnsi="David"/>
          <w:rtl/>
          <w:lang w:eastAsia="en-US"/>
        </w:rPr>
        <w:t xml:space="preserve"> </w:t>
      </w:r>
      <w:r w:rsidRPr="003A740F">
        <w:rPr>
          <w:rFonts w:ascii="David" w:eastAsia="David" w:hAnsi="David" w:hint="cs"/>
          <w:rtl/>
          <w:lang w:eastAsia="en-US"/>
        </w:rPr>
        <w:t>פעולות</w:t>
      </w:r>
      <w:r w:rsidRPr="003A740F">
        <w:rPr>
          <w:rFonts w:ascii="David" w:eastAsia="David" w:hAnsi="David"/>
          <w:rtl/>
          <w:lang w:eastAsia="en-US"/>
        </w:rPr>
        <w:t xml:space="preserve"> </w:t>
      </w:r>
      <w:r w:rsidRPr="003A740F">
        <w:rPr>
          <w:rFonts w:ascii="David" w:eastAsia="David" w:hAnsi="David" w:hint="cs"/>
          <w:rtl/>
          <w:lang w:eastAsia="en-US"/>
        </w:rPr>
        <w:t>נציגי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יחייבו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75AD5214"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יגיש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ההצהרות</w:t>
      </w:r>
      <w:r w:rsidRPr="003A740F">
        <w:rPr>
          <w:rFonts w:ascii="David" w:eastAsia="David" w:hAnsi="David"/>
          <w:rtl/>
          <w:lang w:eastAsia="en-US"/>
        </w:rPr>
        <w:t xml:space="preserve"> </w:t>
      </w:r>
      <w:r w:rsidRPr="003A740F">
        <w:rPr>
          <w:rFonts w:ascii="David" w:eastAsia="David" w:hAnsi="David" w:hint="cs"/>
          <w:rtl/>
          <w:lang w:eastAsia="en-US"/>
        </w:rPr>
        <w:t>החתומות</w:t>
      </w:r>
      <w:r w:rsidRPr="003A740F">
        <w:rPr>
          <w:rFonts w:ascii="David" w:eastAsia="David" w:hAnsi="David"/>
          <w:rtl/>
          <w:lang w:eastAsia="en-US"/>
        </w:rPr>
        <w:t xml:space="preserve"> </w:t>
      </w:r>
      <w:r w:rsidRPr="003A740F">
        <w:rPr>
          <w:rFonts w:ascii="David" w:eastAsia="David" w:hAnsi="David" w:hint="cs"/>
          <w:rtl/>
          <w:lang w:eastAsia="en-US"/>
        </w:rPr>
        <w:t>והמאושרות</w:t>
      </w:r>
      <w:r w:rsidRPr="003A740F">
        <w:rPr>
          <w:rFonts w:ascii="David" w:eastAsia="David" w:hAnsi="David"/>
          <w:rtl/>
          <w:lang w:eastAsia="en-US"/>
        </w:rPr>
        <w:t xml:space="preserve"> </w:t>
      </w:r>
      <w:r w:rsidRPr="003A740F">
        <w:rPr>
          <w:rFonts w:ascii="David" w:eastAsia="David" w:hAnsi="David" w:hint="cs"/>
          <w:rtl/>
          <w:lang w:eastAsia="en-US"/>
        </w:rPr>
        <w:t>הללו</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כתנאי</w:t>
      </w:r>
      <w:r w:rsidRPr="003A740F">
        <w:rPr>
          <w:rFonts w:ascii="David" w:eastAsia="David" w:hAnsi="David"/>
          <w:rtl/>
          <w:lang w:eastAsia="en-US"/>
        </w:rPr>
        <w:t xml:space="preserve"> </w:t>
      </w:r>
      <w:r w:rsidRPr="003A740F">
        <w:rPr>
          <w:rFonts w:ascii="David" w:eastAsia="David" w:hAnsi="David" w:hint="cs"/>
          <w:rtl/>
          <w:lang w:eastAsia="en-US"/>
        </w:rPr>
        <w:t>להגדרתו</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p>
    <w:p w14:paraId="1532B41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להגביל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מספר</w:t>
      </w:r>
      <w:r w:rsidRPr="003A740F">
        <w:rPr>
          <w:rFonts w:ascii="David" w:eastAsia="David" w:hAnsi="David"/>
          <w:rtl/>
          <w:lang w:eastAsia="en-US"/>
        </w:rPr>
        <w:t xml:space="preserve"> </w:t>
      </w:r>
      <w:r w:rsidRPr="003A740F">
        <w:rPr>
          <w:rFonts w:ascii="David" w:eastAsia="David" w:hAnsi="David" w:hint="cs"/>
          <w:rtl/>
          <w:lang w:eastAsia="en-US"/>
        </w:rPr>
        <w:t>הנציגים</w:t>
      </w:r>
      <w:r w:rsidRPr="003A740F">
        <w:rPr>
          <w:rFonts w:ascii="David" w:eastAsia="David" w:hAnsi="David"/>
          <w:rtl/>
          <w:lang w:eastAsia="en-US"/>
        </w:rPr>
        <w:t xml:space="preserve"> </w:t>
      </w:r>
      <w:r w:rsidRPr="003A740F">
        <w:rPr>
          <w:rFonts w:ascii="David" w:eastAsia="David" w:hAnsi="David" w:hint="cs"/>
          <w:rtl/>
          <w:lang w:eastAsia="en-US"/>
        </w:rPr>
        <w:t>הפעילים</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מתחייבת</w:t>
      </w:r>
      <w:r w:rsidRPr="003A740F">
        <w:rPr>
          <w:rFonts w:ascii="David" w:eastAsia="David" w:hAnsi="David"/>
          <w:rtl/>
          <w:lang w:eastAsia="en-US"/>
        </w:rPr>
        <w:t xml:space="preserve"> </w:t>
      </w:r>
      <w:r w:rsidRPr="003A740F">
        <w:rPr>
          <w:rFonts w:ascii="David" w:eastAsia="David" w:hAnsi="David" w:hint="cs"/>
          <w:rtl/>
          <w:lang w:eastAsia="en-US"/>
        </w:rPr>
        <w:t>שלכל</w:t>
      </w:r>
      <w:r w:rsidRPr="003A740F">
        <w:rPr>
          <w:rFonts w:ascii="David" w:eastAsia="David" w:hAnsi="David"/>
          <w:rtl/>
          <w:lang w:eastAsia="en-US"/>
        </w:rPr>
        <w:t xml:space="preserve"> </w:t>
      </w:r>
      <w:r w:rsidRPr="003A740F">
        <w:rPr>
          <w:rFonts w:ascii="David" w:eastAsia="David" w:hAnsi="David" w:hint="cs"/>
          <w:rtl/>
          <w:lang w:eastAsia="en-US"/>
        </w:rPr>
        <w:t>מציע</w:t>
      </w:r>
      <w:r w:rsidRPr="003A740F">
        <w:rPr>
          <w:rFonts w:ascii="David" w:eastAsia="David" w:hAnsi="David"/>
          <w:rtl/>
          <w:lang w:eastAsia="en-US"/>
        </w:rPr>
        <w:t xml:space="preserve"> </w:t>
      </w:r>
      <w:r w:rsidRPr="003A740F">
        <w:rPr>
          <w:rFonts w:ascii="David" w:eastAsia="David" w:hAnsi="David" w:hint="cs"/>
          <w:rtl/>
          <w:lang w:eastAsia="en-US"/>
        </w:rPr>
        <w:t>יתאפשר</w:t>
      </w:r>
      <w:r w:rsidRPr="003A740F">
        <w:rPr>
          <w:rFonts w:ascii="David" w:eastAsia="David" w:hAnsi="David"/>
          <w:rtl/>
          <w:lang w:eastAsia="en-US"/>
        </w:rPr>
        <w:t xml:space="preserve"> </w:t>
      </w:r>
      <w:r w:rsidRPr="003A740F">
        <w:rPr>
          <w:rFonts w:ascii="David" w:eastAsia="David" w:hAnsi="David" w:hint="cs"/>
          <w:rtl/>
          <w:lang w:eastAsia="en-US"/>
        </w:rPr>
        <w:t>להגדיר</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w:t>
      </w:r>
      <w:r w:rsidRPr="003A740F">
        <w:rPr>
          <w:rFonts w:ascii="David" w:eastAsia="David" w:hAnsi="David" w:hint="cs"/>
          <w:rtl/>
          <w:lang w:eastAsia="en-US"/>
        </w:rPr>
        <w:t>שני</w:t>
      </w:r>
      <w:r w:rsidRPr="003A740F">
        <w:rPr>
          <w:rFonts w:ascii="David" w:eastAsia="David" w:hAnsi="David"/>
          <w:rtl/>
          <w:lang w:eastAsia="en-US"/>
        </w:rPr>
        <w:t xml:space="preserve"> </w:t>
      </w:r>
      <w:r w:rsidRPr="003A740F">
        <w:rPr>
          <w:rFonts w:ascii="David" w:eastAsia="David" w:hAnsi="David" w:hint="cs"/>
          <w:rtl/>
          <w:lang w:eastAsia="en-US"/>
        </w:rPr>
        <w:t>נציגים</w:t>
      </w:r>
      <w:r w:rsidRPr="003A740F">
        <w:rPr>
          <w:rFonts w:ascii="David" w:eastAsia="David" w:hAnsi="David"/>
          <w:rtl/>
          <w:lang w:eastAsia="en-US"/>
        </w:rPr>
        <w:t xml:space="preserve"> </w:t>
      </w:r>
      <w:r w:rsidRPr="003A740F">
        <w:rPr>
          <w:rFonts w:ascii="David" w:eastAsia="David" w:hAnsi="David" w:hint="cs"/>
          <w:rtl/>
          <w:lang w:eastAsia="en-US"/>
        </w:rPr>
        <w:t>פעילים</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w:t>
      </w:r>
    </w:p>
    <w:p w14:paraId="5534974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החלפת</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תיעשה</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ובהתאם</w:t>
      </w:r>
      <w:r w:rsidRPr="003A740F">
        <w:rPr>
          <w:rFonts w:ascii="David" w:eastAsia="David" w:hAnsi="David"/>
          <w:rtl/>
          <w:lang w:eastAsia="en-US"/>
        </w:rPr>
        <w:t xml:space="preserve"> </w:t>
      </w:r>
      <w:r w:rsidRPr="003A740F">
        <w:rPr>
          <w:rFonts w:ascii="David" w:eastAsia="David" w:hAnsi="David" w:hint="cs"/>
          <w:rtl/>
          <w:lang w:eastAsia="en-US"/>
        </w:rPr>
        <w:t>לתנאי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r w:rsidRPr="003A740F">
        <w:rPr>
          <w:rFonts w:ascii="David" w:eastAsia="David" w:hAnsi="David"/>
          <w:rtl/>
          <w:lang w:eastAsia="en-US"/>
        </w:rPr>
        <w:br/>
      </w:r>
      <w:r w:rsidRPr="003A740F">
        <w:rPr>
          <w:rFonts w:ascii="David" w:eastAsia="David" w:hAnsi="David" w:hint="cs"/>
          <w:rtl/>
          <w:lang w:eastAsia="en-US"/>
        </w:rPr>
        <w:t>מודגש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ההסדרים</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נכונים</w:t>
      </w:r>
      <w:r w:rsidRPr="003A740F">
        <w:rPr>
          <w:rFonts w:ascii="David" w:eastAsia="David" w:hAnsi="David"/>
          <w:rtl/>
          <w:lang w:eastAsia="en-US"/>
        </w:rPr>
        <w:t xml:space="preserve"> </w:t>
      </w:r>
      <w:r w:rsidRPr="003A740F">
        <w:rPr>
          <w:rFonts w:ascii="David" w:eastAsia="David" w:hAnsi="David" w:hint="cs"/>
          <w:rtl/>
          <w:lang w:eastAsia="en-US"/>
        </w:rPr>
        <w:t>בעת</w:t>
      </w:r>
      <w:r w:rsidRPr="003A740F">
        <w:rPr>
          <w:rFonts w:ascii="David" w:eastAsia="David" w:hAnsi="David"/>
          <w:rtl/>
          <w:lang w:eastAsia="en-US"/>
        </w:rPr>
        <w:t xml:space="preserve"> </w:t>
      </w:r>
      <w:r w:rsidRPr="003A740F">
        <w:rPr>
          <w:rFonts w:ascii="David" w:eastAsia="David" w:hAnsi="David" w:hint="cs"/>
          <w:rtl/>
          <w:lang w:eastAsia="en-US"/>
        </w:rPr>
        <w:t>פניית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בהצעה</w:t>
      </w:r>
      <w:r w:rsidRPr="003A740F">
        <w:rPr>
          <w:rFonts w:ascii="David" w:eastAsia="David" w:hAnsi="David"/>
          <w:rtl/>
          <w:lang w:eastAsia="en-US"/>
        </w:rPr>
        <w:t xml:space="preserve"> </w:t>
      </w:r>
      <w:r w:rsidRPr="003A740F">
        <w:rPr>
          <w:rFonts w:ascii="David" w:eastAsia="David" w:hAnsi="David" w:hint="cs"/>
          <w:rtl/>
          <w:lang w:eastAsia="en-US"/>
        </w:rPr>
        <w:t>לעשות</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יכולים</w:t>
      </w:r>
      <w:r w:rsidRPr="003A740F">
        <w:rPr>
          <w:rFonts w:ascii="David" w:eastAsia="David" w:hAnsi="David"/>
          <w:rtl/>
          <w:lang w:eastAsia="en-US"/>
        </w:rPr>
        <w:t xml:space="preserve"> </w:t>
      </w:r>
      <w:r w:rsidRPr="003A740F">
        <w:rPr>
          <w:rFonts w:ascii="David" w:eastAsia="David" w:hAnsi="David" w:hint="cs"/>
          <w:rtl/>
          <w:lang w:eastAsia="en-US"/>
        </w:rPr>
        <w:t>להשתנות</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דרישות</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יוחלף</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בעקבות</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חוק</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תקנות</w:t>
      </w:r>
      <w:r w:rsidRPr="003A740F">
        <w:rPr>
          <w:rFonts w:ascii="David" w:eastAsia="David" w:hAnsi="David"/>
          <w:rtl/>
          <w:lang w:eastAsia="en-US"/>
        </w:rPr>
        <w:t xml:space="preserve"> </w:t>
      </w:r>
      <w:r w:rsidRPr="003A740F">
        <w:rPr>
          <w:rFonts w:ascii="David" w:eastAsia="David" w:hAnsi="David" w:hint="cs"/>
          <w:rtl/>
          <w:lang w:eastAsia="en-US"/>
        </w:rPr>
        <w:t>רלבנטיים</w:t>
      </w:r>
      <w:r w:rsidRPr="003A740F">
        <w:rPr>
          <w:rFonts w:ascii="David" w:eastAsia="David" w:hAnsi="David"/>
          <w:rtl/>
          <w:lang w:eastAsia="en-US"/>
        </w:rPr>
        <w:t>.</w:t>
      </w:r>
    </w:p>
    <w:p w14:paraId="5D9C30FE"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59" w:name="_Toc515808445"/>
      <w:bookmarkStart w:id="260" w:name="_Toc517159717"/>
      <w:bookmarkStart w:id="261" w:name="_Toc517610462"/>
      <w:bookmarkStart w:id="262" w:name="_Toc519145736"/>
      <w:r w:rsidRPr="00A05100">
        <w:rPr>
          <w:rFonts w:ascii="David" w:eastAsia="David" w:hAnsi="David" w:cs="David" w:hint="cs"/>
          <w:b/>
          <w:bCs/>
          <w:u w:val="single"/>
          <w:rtl/>
          <w:lang w:eastAsia="en-US"/>
        </w:rPr>
        <w:t>זכויות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יוצרים</w:t>
      </w:r>
      <w:bookmarkEnd w:id="259"/>
      <w:bookmarkEnd w:id="260"/>
      <w:bookmarkEnd w:id="261"/>
      <w:bookmarkEnd w:id="262"/>
    </w:p>
    <w:p w14:paraId="4C1074F0" w14:textId="77777777" w:rsidR="003A740F" w:rsidRPr="003A740F" w:rsidRDefault="003A740F" w:rsidP="003A740F">
      <w:pPr>
        <w:spacing w:after="160" w:line="360" w:lineRule="auto"/>
        <w:ind w:left="567"/>
        <w:jc w:val="both"/>
        <w:rPr>
          <w:rFonts w:ascii="David" w:eastAsia="David" w:hAnsi="David"/>
          <w:lang w:eastAsia="en-US"/>
        </w:rPr>
      </w:pPr>
      <w:r w:rsidRPr="003A740F">
        <w:rPr>
          <w:rFonts w:ascii="David" w:eastAsia="David" w:hAnsi="David" w:hint="cs"/>
          <w:rtl/>
          <w:lang w:eastAsia="en-US"/>
        </w:rPr>
        <w:t>קיימות</w:t>
      </w:r>
      <w:r w:rsidRPr="003A740F">
        <w:rPr>
          <w:rFonts w:ascii="David" w:eastAsia="David" w:hAnsi="David"/>
          <w:rtl/>
          <w:lang w:eastAsia="en-US"/>
        </w:rPr>
        <w:t xml:space="preserve"> </w:t>
      </w:r>
      <w:r w:rsidRPr="003A740F">
        <w:rPr>
          <w:rFonts w:ascii="David" w:eastAsia="David" w:hAnsi="David" w:hint="cs"/>
          <w:rtl/>
          <w:lang w:eastAsia="en-US"/>
        </w:rPr>
        <w:t>זכויות</w:t>
      </w:r>
      <w:r w:rsidRPr="003A740F">
        <w:rPr>
          <w:rFonts w:ascii="David" w:eastAsia="David" w:hAnsi="David"/>
          <w:rtl/>
          <w:lang w:eastAsia="en-US"/>
        </w:rPr>
        <w:t xml:space="preserve"> </w:t>
      </w:r>
      <w:r w:rsidRPr="003A740F">
        <w:rPr>
          <w:rFonts w:ascii="David" w:eastAsia="David" w:hAnsi="David" w:hint="cs"/>
          <w:rtl/>
          <w:lang w:eastAsia="en-US"/>
        </w:rPr>
        <w:t>יוצרים</w:t>
      </w:r>
      <w:r w:rsidRPr="003A740F">
        <w:rPr>
          <w:rFonts w:ascii="David" w:eastAsia="David" w:hAnsi="David"/>
          <w:rtl/>
          <w:lang w:eastAsia="en-US"/>
        </w:rPr>
        <w:t xml:space="preserve"> </w:t>
      </w:r>
      <w:r w:rsidRPr="003A740F">
        <w:rPr>
          <w:rFonts w:ascii="David" w:eastAsia="David" w:hAnsi="David" w:hint="cs"/>
          <w:rtl/>
          <w:lang w:eastAsia="en-US"/>
        </w:rPr>
        <w:t>בנתוני</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וכתנאי</w:t>
      </w:r>
      <w:r w:rsidRPr="003A740F">
        <w:rPr>
          <w:rFonts w:ascii="David" w:eastAsia="David" w:hAnsi="David"/>
          <w:rtl/>
          <w:lang w:eastAsia="en-US"/>
        </w:rPr>
        <w:t xml:space="preserve"> </w:t>
      </w:r>
      <w:r w:rsidRPr="003A740F">
        <w:rPr>
          <w:rFonts w:ascii="David" w:eastAsia="David" w:hAnsi="David" w:hint="cs"/>
          <w:rtl/>
          <w:lang w:eastAsia="en-US"/>
        </w:rPr>
        <w:t>לקבלת</w:t>
      </w:r>
      <w:r w:rsidRPr="003A740F">
        <w:rPr>
          <w:rFonts w:ascii="David" w:eastAsia="David" w:hAnsi="David"/>
          <w:rtl/>
          <w:lang w:eastAsia="en-US"/>
        </w:rPr>
        <w:t xml:space="preserve"> </w:t>
      </w:r>
      <w:r w:rsidRPr="003A740F">
        <w:rPr>
          <w:rFonts w:ascii="David" w:eastAsia="David" w:hAnsi="David" w:hint="cs"/>
          <w:rtl/>
          <w:lang w:eastAsia="en-US"/>
        </w:rPr>
        <w:t>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מצהיר</w:t>
      </w:r>
      <w:r w:rsidRPr="003A740F">
        <w:rPr>
          <w:rFonts w:ascii="David" w:eastAsia="David" w:hAnsi="David"/>
          <w:rtl/>
          <w:lang w:eastAsia="en-US"/>
        </w:rPr>
        <w:t xml:space="preserve"> </w:t>
      </w:r>
      <w:r w:rsidRPr="003A740F">
        <w:rPr>
          <w:rFonts w:ascii="David" w:eastAsia="David" w:hAnsi="David" w:hint="cs"/>
          <w:rtl/>
          <w:lang w:eastAsia="en-US"/>
        </w:rPr>
        <w:t>בזה</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והנתונים</w:t>
      </w:r>
      <w:r w:rsidRPr="003A740F">
        <w:rPr>
          <w:rFonts w:ascii="David" w:eastAsia="David" w:hAnsi="David"/>
          <w:rtl/>
          <w:lang w:eastAsia="en-US"/>
        </w:rPr>
        <w:t xml:space="preserve"> </w:t>
      </w:r>
      <w:r w:rsidRPr="003A740F">
        <w:rPr>
          <w:rFonts w:ascii="David" w:eastAsia="David" w:hAnsi="David" w:hint="cs"/>
          <w:rtl/>
          <w:lang w:eastAsia="en-US"/>
        </w:rPr>
        <w:t>שבו</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למטרת</w:t>
      </w:r>
      <w:r w:rsidRPr="003A740F">
        <w:rPr>
          <w:rFonts w:ascii="David" w:eastAsia="David" w:hAnsi="David"/>
          <w:rtl/>
          <w:lang w:eastAsia="en-US"/>
        </w:rPr>
        <w:t xml:space="preserve"> </w:t>
      </w:r>
      <w:r w:rsidRPr="003A740F">
        <w:rPr>
          <w:rFonts w:ascii="David" w:eastAsia="David" w:hAnsi="David" w:hint="cs"/>
          <w:rtl/>
          <w:lang w:eastAsia="en-US"/>
        </w:rPr>
        <w:t>מתן</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w:t>
      </w:r>
    </w:p>
    <w:p w14:paraId="2E62EDE9"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63" w:name="_Toc515808446"/>
      <w:bookmarkStart w:id="264" w:name="_Toc517159718"/>
      <w:bookmarkStart w:id="265" w:name="_Toc517610463"/>
      <w:bookmarkStart w:id="266" w:name="_Toc519145737"/>
      <w:r w:rsidRPr="00A05100">
        <w:rPr>
          <w:rFonts w:ascii="David" w:eastAsia="David" w:hAnsi="David" w:cs="David" w:hint="cs"/>
          <w:b/>
          <w:bCs/>
          <w:u w:val="single"/>
          <w:rtl/>
          <w:lang w:eastAsia="en-US"/>
        </w:rPr>
        <w:t>ניהול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משתמשים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תמיכה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הדרכה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והטמעה</w:t>
      </w:r>
      <w:bookmarkEnd w:id="263"/>
      <w:bookmarkEnd w:id="264"/>
      <w:bookmarkEnd w:id="265"/>
      <w:bookmarkEnd w:id="266"/>
    </w:p>
    <w:p w14:paraId="244DCB8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תמנה</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מרכזי</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ישמש</w:t>
      </w:r>
      <w:r w:rsidRPr="003A740F">
        <w:rPr>
          <w:rFonts w:ascii="David" w:eastAsia="David" w:hAnsi="David"/>
          <w:rtl/>
          <w:lang w:eastAsia="en-US"/>
        </w:rPr>
        <w:t xml:space="preserve"> </w:t>
      </w:r>
      <w:r w:rsidRPr="003A740F">
        <w:rPr>
          <w:rFonts w:ascii="David" w:eastAsia="David" w:hAnsi="David" w:hint="cs"/>
          <w:rtl/>
          <w:lang w:eastAsia="en-US"/>
        </w:rPr>
        <w:t>כתובת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ונציגיהם</w:t>
      </w:r>
      <w:r w:rsidRPr="003A740F">
        <w:rPr>
          <w:rFonts w:ascii="David" w:eastAsia="David" w:hAnsi="David"/>
          <w:rtl/>
          <w:lang w:eastAsia="en-US"/>
        </w:rPr>
        <w:t xml:space="preserve"> </w:t>
      </w:r>
      <w:r w:rsidRPr="003A740F">
        <w:rPr>
          <w:rFonts w:ascii="David" w:eastAsia="David" w:hAnsi="David" w:hint="cs"/>
          <w:rtl/>
          <w:lang w:eastAsia="en-US"/>
        </w:rPr>
        <w:t>מול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לענייני</w:t>
      </w:r>
      <w:r w:rsidRPr="003A740F">
        <w:rPr>
          <w:rFonts w:ascii="David" w:eastAsia="David" w:hAnsi="David"/>
          <w:rtl/>
          <w:lang w:eastAsia="en-US"/>
        </w:rPr>
        <w:t xml:space="preserve"> </w:t>
      </w:r>
      <w:r w:rsidRPr="003A740F">
        <w:rPr>
          <w:rFonts w:ascii="David" w:eastAsia="David" w:hAnsi="David" w:hint="cs"/>
          <w:rtl/>
          <w:lang w:eastAsia="en-US"/>
        </w:rPr>
        <w:t>הרשאות</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חכמים</w:t>
      </w:r>
      <w:r w:rsidRPr="003A740F">
        <w:rPr>
          <w:rFonts w:ascii="David" w:eastAsia="David" w:hAnsi="David"/>
          <w:rtl/>
          <w:lang w:eastAsia="en-US"/>
        </w:rPr>
        <w:t xml:space="preserve"> </w:t>
      </w:r>
      <w:r w:rsidRPr="003A740F">
        <w:rPr>
          <w:rFonts w:ascii="David" w:eastAsia="David" w:hAnsi="David" w:hint="cs"/>
          <w:rtl/>
          <w:lang w:eastAsia="en-US"/>
        </w:rPr>
        <w:t>ותיאום</w:t>
      </w:r>
      <w:r w:rsidRPr="003A740F">
        <w:rPr>
          <w:rFonts w:ascii="David" w:eastAsia="David" w:hAnsi="David"/>
          <w:rtl/>
          <w:lang w:eastAsia="en-US"/>
        </w:rPr>
        <w:t xml:space="preserve"> </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תמיכה</w:t>
      </w:r>
      <w:r w:rsidRPr="003A740F">
        <w:rPr>
          <w:rFonts w:ascii="David" w:eastAsia="David" w:hAnsi="David"/>
          <w:rtl/>
          <w:lang w:eastAsia="en-US"/>
        </w:rPr>
        <w:t xml:space="preserve"> </w:t>
      </w:r>
      <w:r w:rsidRPr="003A740F">
        <w:rPr>
          <w:rFonts w:ascii="David" w:eastAsia="David" w:hAnsi="David" w:hint="cs"/>
          <w:rtl/>
          <w:lang w:eastAsia="en-US"/>
        </w:rPr>
        <w:t>מקצועית</w:t>
      </w:r>
      <w:r w:rsidRPr="003A740F">
        <w:rPr>
          <w:rFonts w:ascii="David" w:eastAsia="David" w:hAnsi="David"/>
          <w:rtl/>
          <w:lang w:eastAsia="en-US"/>
        </w:rPr>
        <w:t>/</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מענה</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נושא</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כגון</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ותשובותיה</w:t>
      </w:r>
      <w:r w:rsidRPr="003A740F">
        <w:rPr>
          <w:rFonts w:ascii="David" w:eastAsia="David" w:hAnsi="David"/>
          <w:rtl/>
          <w:lang w:eastAsia="en-US"/>
        </w:rPr>
        <w:t xml:space="preserve">, </w:t>
      </w:r>
      <w:r w:rsidRPr="003A740F">
        <w:rPr>
          <w:rFonts w:ascii="David" w:eastAsia="David" w:hAnsi="David" w:hint="cs"/>
          <w:rtl/>
          <w:lang w:eastAsia="en-US"/>
        </w:rPr>
        <w:t>היה</w:t>
      </w:r>
      <w:r w:rsidRPr="003A740F">
        <w:rPr>
          <w:rFonts w:ascii="David" w:eastAsia="David" w:hAnsi="David"/>
          <w:rtl/>
          <w:lang w:eastAsia="en-US"/>
        </w:rPr>
        <w:t xml:space="preserve"> </w:t>
      </w:r>
      <w:r w:rsidRPr="003A740F">
        <w:rPr>
          <w:rFonts w:ascii="David" w:eastAsia="David" w:hAnsi="David" w:hint="cs"/>
          <w:rtl/>
          <w:lang w:eastAsia="en-US"/>
        </w:rPr>
        <w:t>וניתנו</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הובנו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נושא</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יחייבו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w:t>
      </w:r>
    </w:p>
    <w:p w14:paraId="5784CEC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תפעיל</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תמיכה</w:t>
      </w:r>
      <w:r w:rsidRPr="003A740F">
        <w:rPr>
          <w:rFonts w:ascii="David" w:eastAsia="David" w:hAnsi="David"/>
          <w:rtl/>
          <w:lang w:eastAsia="en-US"/>
        </w:rPr>
        <w:t xml:space="preserve"> </w:t>
      </w:r>
      <w:r w:rsidRPr="003A740F">
        <w:rPr>
          <w:rFonts w:ascii="David" w:eastAsia="David" w:hAnsi="David" w:hint="cs"/>
          <w:rtl/>
          <w:lang w:eastAsia="en-US"/>
        </w:rPr>
        <w:t>טלפוני</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תשלום</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ונציגיהם</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יפעל</w:t>
      </w:r>
      <w:r w:rsidRPr="003A740F">
        <w:rPr>
          <w:rFonts w:ascii="David" w:eastAsia="David" w:hAnsi="David"/>
          <w:rtl/>
          <w:lang w:eastAsia="en-US"/>
        </w:rPr>
        <w:t xml:space="preserve"> </w:t>
      </w:r>
      <w:r w:rsidRPr="003A740F">
        <w:rPr>
          <w:rFonts w:ascii="David" w:eastAsia="David" w:hAnsi="David" w:hint="cs"/>
          <w:rtl/>
          <w:lang w:eastAsia="en-US"/>
        </w:rPr>
        <w:t>בימים</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השעות</w:t>
      </w:r>
      <w:r w:rsidRPr="003A740F">
        <w:rPr>
          <w:rFonts w:ascii="David" w:eastAsia="David" w:hAnsi="David"/>
          <w:rtl/>
          <w:lang w:eastAsia="en-US"/>
        </w:rPr>
        <w:t xml:space="preserve"> 08:00 – 16:00.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lastRenderedPageBreak/>
        <w:t>לשנות</w:t>
      </w:r>
      <w:r w:rsidRPr="003A740F">
        <w:rPr>
          <w:rFonts w:ascii="David" w:eastAsia="David" w:hAnsi="David"/>
          <w:rtl/>
          <w:lang w:eastAsia="en-US"/>
        </w:rPr>
        <w:t xml:space="preserve"> </w:t>
      </w:r>
      <w:r w:rsidRPr="003A740F">
        <w:rPr>
          <w:rFonts w:ascii="David" w:eastAsia="David" w:hAnsi="David" w:hint="cs"/>
          <w:rtl/>
          <w:lang w:eastAsia="en-US"/>
        </w:rPr>
        <w:t>מועדי</w:t>
      </w:r>
      <w:r w:rsidRPr="003A740F">
        <w:rPr>
          <w:rFonts w:ascii="David" w:eastAsia="David" w:hAnsi="David"/>
          <w:rtl/>
          <w:lang w:eastAsia="en-US"/>
        </w:rPr>
        <w:t xml:space="preserve"> </w:t>
      </w:r>
      <w:r w:rsidRPr="003A740F">
        <w:rPr>
          <w:rFonts w:ascii="David" w:eastAsia="David" w:hAnsi="David" w:hint="cs"/>
          <w:rtl/>
          <w:lang w:eastAsia="en-US"/>
        </w:rPr>
        <w:t>פעילויות</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מענה</w:t>
      </w:r>
      <w:r w:rsidRPr="003A740F">
        <w:rPr>
          <w:rFonts w:ascii="David" w:eastAsia="David" w:hAnsi="David"/>
          <w:rtl/>
          <w:lang w:eastAsia="en-US"/>
        </w:rPr>
        <w:t xml:space="preserve"> </w:t>
      </w:r>
      <w:r w:rsidRPr="003A740F">
        <w:rPr>
          <w:rFonts w:ascii="David" w:eastAsia="David" w:hAnsi="David" w:hint="cs"/>
          <w:rtl/>
          <w:lang w:eastAsia="en-US"/>
        </w:rPr>
        <w:t>מהיר</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הפונים</w:t>
      </w:r>
      <w:r w:rsidRPr="003A740F">
        <w:rPr>
          <w:rFonts w:ascii="David" w:eastAsia="David" w:hAnsi="David"/>
          <w:rtl/>
          <w:lang w:eastAsia="en-US"/>
        </w:rPr>
        <w:t xml:space="preserve"> </w:t>
      </w:r>
      <w:r w:rsidRPr="003A740F">
        <w:rPr>
          <w:rFonts w:ascii="David" w:eastAsia="David" w:hAnsi="David" w:hint="cs"/>
          <w:rtl/>
          <w:lang w:eastAsia="en-US"/>
        </w:rPr>
        <w:t>למרכז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מובהר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משמש</w:t>
      </w:r>
      <w:r w:rsidRPr="003A740F">
        <w:rPr>
          <w:rFonts w:ascii="David" w:eastAsia="David" w:hAnsi="David"/>
          <w:rtl/>
          <w:lang w:eastAsia="en-US"/>
        </w:rPr>
        <w:t xml:space="preserve"> </w:t>
      </w:r>
      <w:r w:rsidRPr="003A740F">
        <w:rPr>
          <w:rFonts w:ascii="David" w:eastAsia="David" w:hAnsi="David" w:hint="cs"/>
          <w:rtl/>
          <w:lang w:eastAsia="en-US"/>
        </w:rPr>
        <w:t>משתמשים</w:t>
      </w:r>
      <w:r w:rsidRPr="003A740F">
        <w:rPr>
          <w:rFonts w:ascii="David" w:eastAsia="David" w:hAnsi="David"/>
          <w:rtl/>
          <w:lang w:eastAsia="en-US"/>
        </w:rPr>
        <w:t xml:space="preserve"> </w:t>
      </w:r>
      <w:r w:rsidRPr="003A740F">
        <w:rPr>
          <w:rFonts w:ascii="David" w:eastAsia="David" w:hAnsi="David" w:hint="cs"/>
          <w:rtl/>
          <w:lang w:eastAsia="en-US"/>
        </w:rPr>
        <w:t>רבים</w:t>
      </w:r>
      <w:r w:rsidRPr="003A740F">
        <w:rPr>
          <w:rFonts w:ascii="David" w:eastAsia="David" w:hAnsi="David"/>
          <w:rtl/>
          <w:lang w:eastAsia="en-US"/>
        </w:rPr>
        <w:t xml:space="preserve"> </w:t>
      </w:r>
      <w:r w:rsidRPr="003A740F">
        <w:rPr>
          <w:rFonts w:ascii="David" w:eastAsia="David" w:hAnsi="David" w:hint="cs"/>
          <w:rtl/>
          <w:lang w:eastAsia="en-US"/>
        </w:rPr>
        <w:t>מתחומים</w:t>
      </w:r>
      <w:r w:rsidRPr="003A740F">
        <w:rPr>
          <w:rFonts w:ascii="David" w:eastAsia="David" w:hAnsi="David"/>
          <w:rtl/>
          <w:lang w:eastAsia="en-US"/>
        </w:rPr>
        <w:t xml:space="preserve"> </w:t>
      </w:r>
      <w:r w:rsidRPr="003A740F">
        <w:rPr>
          <w:rFonts w:ascii="David" w:eastAsia="David" w:hAnsi="David" w:hint="cs"/>
          <w:rtl/>
          <w:lang w:eastAsia="en-US"/>
        </w:rPr>
        <w:t>מגוונים</w:t>
      </w:r>
      <w:r w:rsidRPr="003A740F">
        <w:rPr>
          <w:rFonts w:ascii="David" w:eastAsia="David" w:hAnsi="David"/>
          <w:rtl/>
          <w:lang w:eastAsia="en-US"/>
        </w:rPr>
        <w:t xml:space="preserve"> </w:t>
      </w:r>
      <w:r w:rsidRPr="003A740F">
        <w:rPr>
          <w:rFonts w:ascii="David" w:eastAsia="David" w:hAnsi="David" w:hint="cs"/>
          <w:rtl/>
          <w:lang w:eastAsia="en-US"/>
        </w:rPr>
        <w:t>וייתכנו</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עומסים</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יאריכו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המענה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התגובה</w:t>
      </w:r>
      <w:r w:rsidRPr="003A740F">
        <w:rPr>
          <w:rFonts w:ascii="David" w:eastAsia="David" w:hAnsi="David"/>
          <w:rtl/>
          <w:lang w:eastAsia="en-US"/>
        </w:rPr>
        <w:t xml:space="preserve"> </w:t>
      </w:r>
      <w:r w:rsidRPr="003A740F">
        <w:rPr>
          <w:rFonts w:ascii="David" w:eastAsia="David" w:hAnsi="David" w:hint="cs"/>
          <w:rtl/>
          <w:lang w:eastAsia="en-US"/>
        </w:rPr>
        <w:t>במרכז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ונציגיו</w:t>
      </w:r>
      <w:r w:rsidRPr="003A740F">
        <w:rPr>
          <w:rFonts w:ascii="David" w:eastAsia="David" w:hAnsi="David"/>
          <w:rtl/>
          <w:lang w:eastAsia="en-US"/>
        </w:rPr>
        <w:t xml:space="preserve"> </w:t>
      </w:r>
      <w:r w:rsidRPr="003A740F">
        <w:rPr>
          <w:rFonts w:ascii="David" w:eastAsia="David" w:hAnsi="David" w:hint="cs"/>
          <w:rtl/>
          <w:lang w:eastAsia="en-US"/>
        </w:rPr>
        <w:t>מוותרים</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מזמני</w:t>
      </w:r>
      <w:r w:rsidRPr="003A740F">
        <w:rPr>
          <w:rFonts w:ascii="David" w:eastAsia="David" w:hAnsi="David"/>
          <w:rtl/>
          <w:lang w:eastAsia="en-US"/>
        </w:rPr>
        <w:t xml:space="preserve"> </w:t>
      </w:r>
      <w:r w:rsidRPr="003A740F">
        <w:rPr>
          <w:rFonts w:ascii="David" w:eastAsia="David" w:hAnsi="David" w:hint="cs"/>
          <w:rtl/>
          <w:lang w:eastAsia="en-US"/>
        </w:rPr>
        <w:t>התגובה</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w:t>
      </w:r>
    </w:p>
    <w:p w14:paraId="1CFCB97A"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תעניק</w:t>
      </w:r>
      <w:r w:rsidRPr="003A740F">
        <w:rPr>
          <w:rFonts w:ascii="David" w:eastAsia="David" w:hAnsi="David"/>
          <w:rtl/>
          <w:lang w:eastAsia="en-US"/>
        </w:rPr>
        <w:t xml:space="preserve"> </w:t>
      </w:r>
      <w:r w:rsidRPr="003A740F">
        <w:rPr>
          <w:rFonts w:ascii="David" w:eastAsia="David" w:hAnsi="David" w:hint="cs"/>
          <w:rtl/>
          <w:lang w:eastAsia="en-US"/>
        </w:rPr>
        <w:t>לנציגי</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חוברת</w:t>
      </w:r>
      <w:r w:rsidRPr="003A740F">
        <w:rPr>
          <w:rFonts w:ascii="David" w:eastAsia="David" w:hAnsi="David"/>
          <w:rtl/>
          <w:lang w:eastAsia="en-US"/>
        </w:rPr>
        <w:t xml:space="preserve"> </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בקובץ</w:t>
      </w:r>
      <w:r w:rsidRPr="003A740F">
        <w:rPr>
          <w:rFonts w:ascii="David" w:eastAsia="David" w:hAnsi="David"/>
          <w:rtl/>
          <w:lang w:eastAsia="en-US"/>
        </w:rPr>
        <w:t xml:space="preserve"> </w:t>
      </w:r>
      <w:r w:rsidRPr="003A740F">
        <w:rPr>
          <w:rFonts w:ascii="David" w:eastAsia="David" w:hAnsi="David" w:hint="cs"/>
          <w:rtl/>
          <w:lang w:eastAsia="en-US"/>
        </w:rPr>
        <w:t>דיגיטלי</w:t>
      </w:r>
      <w:r w:rsidRPr="003A740F">
        <w:rPr>
          <w:rFonts w:ascii="David" w:eastAsia="David" w:hAnsi="David"/>
          <w:rtl/>
          <w:lang w:eastAsia="en-US"/>
        </w:rPr>
        <w:t xml:space="preserve">, </w:t>
      </w:r>
      <w:r w:rsidRPr="003A740F">
        <w:rPr>
          <w:rFonts w:ascii="David" w:eastAsia="David" w:hAnsi="David" w:hint="cs"/>
          <w:rtl/>
          <w:lang w:eastAsia="en-US"/>
        </w:rPr>
        <w:t>אותו</w:t>
      </w:r>
      <w:r w:rsidRPr="003A740F">
        <w:rPr>
          <w:rFonts w:ascii="David" w:eastAsia="David" w:hAnsi="David"/>
          <w:rtl/>
          <w:lang w:eastAsia="en-US"/>
        </w:rPr>
        <w:t xml:space="preserve"> </w:t>
      </w:r>
      <w:r w:rsidRPr="003A740F">
        <w:rPr>
          <w:rFonts w:ascii="David" w:eastAsia="David" w:hAnsi="David" w:hint="cs"/>
          <w:rtl/>
          <w:lang w:eastAsia="en-US"/>
        </w:rPr>
        <w:t>יוכלו</w:t>
      </w:r>
      <w:r w:rsidRPr="003A740F">
        <w:rPr>
          <w:rFonts w:ascii="David" w:eastAsia="David" w:hAnsi="David"/>
          <w:rtl/>
          <w:lang w:eastAsia="en-US"/>
        </w:rPr>
        <w:t xml:space="preserve"> </w:t>
      </w:r>
      <w:r w:rsidRPr="003A740F">
        <w:rPr>
          <w:rFonts w:ascii="David" w:eastAsia="David" w:hAnsi="David" w:hint="cs"/>
          <w:rtl/>
          <w:lang w:eastAsia="en-US"/>
        </w:rPr>
        <w:t>להוריד</w:t>
      </w:r>
      <w:r w:rsidRPr="003A740F">
        <w:rPr>
          <w:rFonts w:ascii="David" w:eastAsia="David" w:hAnsi="David"/>
          <w:rtl/>
          <w:lang w:eastAsia="en-US"/>
        </w:rPr>
        <w:t xml:space="preserve"> </w:t>
      </w:r>
      <w:r w:rsidRPr="003A740F">
        <w:rPr>
          <w:rFonts w:ascii="David" w:eastAsia="David" w:hAnsi="David" w:hint="cs"/>
          <w:rtl/>
          <w:lang w:eastAsia="en-US"/>
        </w:rPr>
        <w:t>מפורטל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מהגורם</w:t>
      </w:r>
      <w:r w:rsidRPr="003A740F">
        <w:rPr>
          <w:rFonts w:ascii="David" w:eastAsia="David" w:hAnsi="David"/>
          <w:rtl/>
          <w:lang w:eastAsia="en-US"/>
        </w:rPr>
        <w:t xml:space="preserve"> </w:t>
      </w:r>
      <w:r w:rsidRPr="003A740F">
        <w:rPr>
          <w:rFonts w:ascii="David" w:eastAsia="David" w:hAnsi="David" w:hint="cs"/>
          <w:rtl/>
          <w:lang w:eastAsia="en-US"/>
        </w:rPr>
        <w:t>שהוגדר</w:t>
      </w:r>
      <w:r w:rsidRPr="003A740F">
        <w:rPr>
          <w:rFonts w:ascii="David" w:eastAsia="David" w:hAnsi="David"/>
          <w:rtl/>
          <w:lang w:eastAsia="en-US"/>
        </w:rPr>
        <w:t xml:space="preserve"> </w:t>
      </w:r>
      <w:r w:rsidRPr="003A740F">
        <w:rPr>
          <w:rFonts w:ascii="David" w:eastAsia="David" w:hAnsi="David" w:hint="cs"/>
          <w:rtl/>
          <w:lang w:eastAsia="en-US"/>
        </w:rPr>
        <w:t>ככתובת</w:t>
      </w:r>
      <w:r w:rsidRPr="003A740F">
        <w:rPr>
          <w:rFonts w:ascii="David" w:eastAsia="David" w:hAnsi="David"/>
          <w:rtl/>
          <w:lang w:eastAsia="en-US"/>
        </w:rPr>
        <w:t xml:space="preserve"> </w:t>
      </w:r>
      <w:r w:rsidRPr="003A740F">
        <w:rPr>
          <w:rFonts w:ascii="David" w:eastAsia="David" w:hAnsi="David" w:hint="cs"/>
          <w:rtl/>
          <w:lang w:eastAsia="en-US"/>
        </w:rPr>
        <w:t>מרכזית</w:t>
      </w:r>
      <w:r w:rsidRPr="003A740F">
        <w:rPr>
          <w:rFonts w:ascii="David" w:eastAsia="David" w:hAnsi="David"/>
          <w:rtl/>
          <w:lang w:eastAsia="en-US"/>
        </w:rPr>
        <w:t xml:space="preserve"> </w:t>
      </w:r>
      <w:r w:rsidRPr="003A740F">
        <w:rPr>
          <w:rFonts w:ascii="David" w:eastAsia="David" w:hAnsi="David" w:hint="cs"/>
          <w:rtl/>
          <w:lang w:eastAsia="en-US"/>
        </w:rPr>
        <w:t>לניהול</w:t>
      </w:r>
      <w:r w:rsidRPr="003A740F">
        <w:rPr>
          <w:rFonts w:ascii="David" w:eastAsia="David" w:hAnsi="David"/>
          <w:rtl/>
          <w:lang w:eastAsia="en-US"/>
        </w:rPr>
        <w:t xml:space="preserve"> </w:t>
      </w:r>
      <w:r w:rsidRPr="003A740F">
        <w:rPr>
          <w:rFonts w:ascii="David" w:eastAsia="David" w:hAnsi="David" w:hint="cs"/>
          <w:rtl/>
          <w:lang w:eastAsia="en-US"/>
        </w:rPr>
        <w:t>רישום</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w:t>
      </w:r>
    </w:p>
    <w:p w14:paraId="26643E5C"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67" w:name="_Toc515808447"/>
      <w:bookmarkStart w:id="268" w:name="_Toc517159719"/>
      <w:bookmarkStart w:id="269" w:name="_Toc517610464"/>
      <w:bookmarkStart w:id="270" w:name="_Toc519145738"/>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בהליכים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חלופיים</w:t>
      </w:r>
      <w:r w:rsidRPr="00A05100">
        <w:rPr>
          <w:rFonts w:ascii="David" w:eastAsia="David" w:hAnsi="David" w:cs="David"/>
          <w:b/>
          <w:bCs/>
          <w:u w:val="single"/>
          <w:rtl/>
          <w:lang w:eastAsia="en-US"/>
        </w:rPr>
        <w:t>:</w:t>
      </w:r>
      <w:bookmarkEnd w:id="267"/>
      <w:bookmarkEnd w:id="268"/>
      <w:bookmarkEnd w:id="269"/>
      <w:bookmarkEnd w:id="270"/>
    </w:p>
    <w:p w14:paraId="6EB91C5F"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הטמעת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השונים</w:t>
      </w:r>
      <w:r w:rsidRPr="003A740F">
        <w:rPr>
          <w:rFonts w:ascii="David" w:eastAsia="David" w:hAnsi="David"/>
          <w:rtl/>
          <w:lang w:eastAsia="en-US"/>
        </w:rPr>
        <w:t xml:space="preserve"> </w:t>
      </w:r>
      <w:r w:rsidRPr="003A740F">
        <w:rPr>
          <w:rFonts w:ascii="David" w:eastAsia="David" w:hAnsi="David" w:hint="cs"/>
          <w:rtl/>
          <w:lang w:eastAsia="en-US"/>
        </w:rPr>
        <w:t>תתבצע</w:t>
      </w:r>
      <w:r w:rsidRPr="003A740F">
        <w:rPr>
          <w:rFonts w:ascii="David" w:eastAsia="David" w:hAnsi="David"/>
          <w:rtl/>
          <w:lang w:eastAsia="en-US"/>
        </w:rPr>
        <w:t xml:space="preserve"> </w:t>
      </w:r>
      <w:r w:rsidRPr="003A740F">
        <w:rPr>
          <w:rFonts w:ascii="David" w:eastAsia="David" w:hAnsi="David" w:hint="cs"/>
          <w:rtl/>
          <w:lang w:eastAsia="en-US"/>
        </w:rPr>
        <w:t>בהדרגה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תודיע</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הצטרפות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חדש</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פרסום</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מתאימה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w:t>
      </w:r>
    </w:p>
    <w:p w14:paraId="4E82574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יכללו</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מסוגים</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שייקבע</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795A446F"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ככלל</w:t>
      </w:r>
      <w:r w:rsidRPr="003A740F">
        <w:rPr>
          <w:rFonts w:ascii="David" w:eastAsia="David" w:hAnsi="David"/>
          <w:rtl/>
          <w:lang w:eastAsia="en-US"/>
        </w:rPr>
        <w:t xml:space="preserve">, </w:t>
      </w:r>
      <w:r w:rsidRPr="003A740F">
        <w:rPr>
          <w:rFonts w:ascii="David" w:eastAsia="David" w:hAnsi="David" w:hint="cs"/>
          <w:rtl/>
          <w:lang w:eastAsia="en-US"/>
        </w:rPr>
        <w:t>מרגע</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במשרד</w:t>
      </w:r>
      <w:r w:rsidRPr="003A740F">
        <w:rPr>
          <w:rFonts w:ascii="David" w:eastAsia="David" w:hAnsi="David"/>
          <w:rtl/>
          <w:lang w:eastAsia="en-US"/>
        </w:rPr>
        <w:t xml:space="preserve"> </w:t>
      </w:r>
      <w:r w:rsidRPr="003A740F">
        <w:rPr>
          <w:rFonts w:ascii="David" w:eastAsia="David" w:hAnsi="David" w:hint="cs"/>
          <w:rtl/>
          <w:lang w:eastAsia="en-US"/>
        </w:rPr>
        <w:t>ממשלתי</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יפעיל</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מהסוגים</w:t>
      </w:r>
      <w:r w:rsidRPr="003A740F">
        <w:rPr>
          <w:rFonts w:ascii="David" w:eastAsia="David" w:hAnsi="David"/>
          <w:rtl/>
          <w:lang w:eastAsia="en-US"/>
        </w:rPr>
        <w:t xml:space="preserve"> </w:t>
      </w:r>
      <w:r w:rsidRPr="003A740F">
        <w:rPr>
          <w:rFonts w:ascii="David" w:eastAsia="David" w:hAnsi="David" w:hint="cs"/>
          <w:rtl/>
          <w:lang w:eastAsia="en-US"/>
        </w:rPr>
        <w:t>הנכללים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להחריג</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מסוימות</w:t>
      </w:r>
      <w:r w:rsidRPr="003A740F">
        <w:rPr>
          <w:rFonts w:ascii="David" w:eastAsia="David" w:hAnsi="David"/>
          <w:rtl/>
          <w:lang w:eastAsia="en-US"/>
        </w:rPr>
        <w:t xml:space="preserve"> </w:t>
      </w:r>
      <w:r w:rsidRPr="003A740F">
        <w:rPr>
          <w:rFonts w:ascii="David" w:eastAsia="David" w:hAnsi="David" w:hint="cs"/>
          <w:rtl/>
          <w:lang w:eastAsia="en-US"/>
        </w:rPr>
        <w:t>מלהיכלל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שיקול</w:t>
      </w:r>
      <w:r w:rsidRPr="003A740F">
        <w:rPr>
          <w:rFonts w:ascii="David" w:eastAsia="David" w:hAnsi="David"/>
          <w:rtl/>
          <w:lang w:eastAsia="en-US"/>
        </w:rPr>
        <w:t xml:space="preserve"> </w:t>
      </w:r>
      <w:r w:rsidRPr="003A740F">
        <w:rPr>
          <w:rFonts w:ascii="David" w:eastAsia="David" w:hAnsi="David" w:hint="cs"/>
          <w:rtl/>
          <w:lang w:eastAsia="en-US"/>
        </w:rPr>
        <w:t>דעתו</w:t>
      </w:r>
      <w:r w:rsidRPr="003A740F">
        <w:rPr>
          <w:rFonts w:ascii="David" w:eastAsia="David" w:hAnsi="David"/>
          <w:rtl/>
          <w:lang w:eastAsia="en-US"/>
        </w:rPr>
        <w:t xml:space="preserve"> </w:t>
      </w:r>
      <w:r w:rsidRPr="003A740F">
        <w:rPr>
          <w:rFonts w:ascii="David" w:eastAsia="David" w:hAnsi="David" w:hint="cs"/>
          <w:rtl/>
          <w:lang w:eastAsia="en-US"/>
        </w:rPr>
        <w:t>הבלעדי</w:t>
      </w:r>
      <w:r w:rsidRPr="003A740F">
        <w:rPr>
          <w:rFonts w:ascii="David" w:eastAsia="David" w:hAnsi="David"/>
          <w:rtl/>
          <w:lang w:eastAsia="en-US"/>
        </w:rPr>
        <w:t xml:space="preserve"> </w:t>
      </w:r>
      <w:r w:rsidRPr="003A740F">
        <w:rPr>
          <w:rFonts w:ascii="David" w:eastAsia="David" w:hAnsi="David" w:hint="cs"/>
          <w:rtl/>
          <w:lang w:eastAsia="en-US"/>
        </w:rPr>
        <w:t>בכפוף</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w:t>
      </w:r>
    </w:p>
    <w:p w14:paraId="17003EC7"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ככלל</w:t>
      </w:r>
      <w:r w:rsidRPr="003A740F">
        <w:rPr>
          <w:rFonts w:ascii="David" w:eastAsia="David" w:hAnsi="David"/>
          <w:rtl/>
          <w:lang w:eastAsia="en-US"/>
        </w:rPr>
        <w:t xml:space="preserve">,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המצטרף</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יגיש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הביצוע</w:t>
      </w:r>
      <w:r w:rsidRPr="003A740F">
        <w:rPr>
          <w:rFonts w:ascii="David" w:eastAsia="David" w:hAnsi="David"/>
          <w:rtl/>
          <w:lang w:eastAsia="en-US"/>
        </w:rPr>
        <w:t xml:space="preserve"> </w:t>
      </w:r>
      <w:r w:rsidRPr="003A740F">
        <w:rPr>
          <w:rFonts w:ascii="David" w:eastAsia="David" w:hAnsi="David" w:hint="cs"/>
          <w:rtl/>
          <w:lang w:eastAsia="en-US"/>
        </w:rPr>
        <w:t>ואת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החשבוניות</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ההזמנות</w:t>
      </w:r>
      <w:r w:rsidRPr="003A740F">
        <w:rPr>
          <w:rFonts w:ascii="David" w:eastAsia="David" w:hAnsi="David"/>
          <w:rtl/>
          <w:lang w:eastAsia="en-US"/>
        </w:rPr>
        <w:t xml:space="preserve"> </w:t>
      </w:r>
      <w:r w:rsidRPr="003A740F">
        <w:rPr>
          <w:rFonts w:ascii="David" w:eastAsia="David" w:hAnsi="David" w:hint="cs"/>
          <w:rtl/>
          <w:lang w:eastAsia="en-US"/>
        </w:rPr>
        <w:t>שהופנו</w:t>
      </w:r>
      <w:r w:rsidRPr="003A740F">
        <w:rPr>
          <w:rFonts w:ascii="David" w:eastAsia="David" w:hAnsi="David"/>
          <w:rtl/>
          <w:lang w:eastAsia="en-US"/>
        </w:rPr>
        <w:t xml:space="preserve"> </w:t>
      </w:r>
      <w:r w:rsidRPr="003A740F">
        <w:rPr>
          <w:rFonts w:ascii="David" w:eastAsia="David" w:hAnsi="David" w:hint="cs"/>
          <w:rtl/>
          <w:lang w:eastAsia="en-US"/>
        </w:rPr>
        <w:t>אליו</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הספק</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בכפוף</w:t>
      </w:r>
      <w:r w:rsidRPr="003A740F">
        <w:rPr>
          <w:rFonts w:ascii="David" w:eastAsia="David" w:hAnsi="David"/>
          <w:rtl/>
          <w:lang w:eastAsia="en-US"/>
        </w:rPr>
        <w:t xml:space="preserve"> </w:t>
      </w:r>
      <w:r w:rsidRPr="003A740F">
        <w:rPr>
          <w:rFonts w:ascii="David" w:eastAsia="David" w:hAnsi="David" w:hint="cs"/>
          <w:rtl/>
          <w:lang w:eastAsia="en-US"/>
        </w:rPr>
        <w:t>לתנאי</w:t>
      </w:r>
      <w:r w:rsidRPr="003A740F">
        <w:rPr>
          <w:rFonts w:ascii="David" w:eastAsia="David" w:hAnsi="David"/>
          <w:rtl/>
          <w:lang w:eastAsia="en-US"/>
        </w:rPr>
        <w:t xml:space="preserve"> </w:t>
      </w:r>
      <w:r w:rsidRPr="003A740F">
        <w:rPr>
          <w:rFonts w:ascii="David" w:eastAsia="David" w:hAnsi="David" w:hint="cs"/>
          <w:rtl/>
          <w:lang w:eastAsia="en-US"/>
        </w:rPr>
        <w:t>ההסכם</w:t>
      </w:r>
      <w:r w:rsidRPr="003A740F">
        <w:rPr>
          <w:rFonts w:ascii="David" w:eastAsia="David" w:hAnsi="David"/>
          <w:rtl/>
          <w:lang w:eastAsia="en-US"/>
        </w:rPr>
        <w:t xml:space="preserve"> </w:t>
      </w:r>
      <w:r w:rsidRPr="003A740F">
        <w:rPr>
          <w:rFonts w:ascii="David" w:eastAsia="David" w:hAnsi="David" w:hint="cs"/>
          <w:rtl/>
          <w:lang w:eastAsia="en-US"/>
        </w:rPr>
        <w:t>בינו</w:t>
      </w:r>
      <w:r w:rsidRPr="003A740F">
        <w:rPr>
          <w:rFonts w:ascii="David" w:eastAsia="David" w:hAnsi="David"/>
          <w:rtl/>
          <w:lang w:eastAsia="en-US"/>
        </w:rPr>
        <w:t xml:space="preserve"> </w:t>
      </w:r>
      <w:r w:rsidRPr="003A740F">
        <w:rPr>
          <w:rFonts w:ascii="David" w:eastAsia="David" w:hAnsi="David" w:hint="cs"/>
          <w:rtl/>
          <w:lang w:eastAsia="en-US"/>
        </w:rPr>
        <w:t>לבין</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ובכפוף</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w:t>
      </w:r>
    </w:p>
    <w:p w14:paraId="7F7513DB"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71" w:name="_Toc515808448"/>
      <w:bookmarkStart w:id="272" w:name="_Toc517159720"/>
      <w:bookmarkStart w:id="273" w:name="_Toc517610465"/>
      <w:bookmarkStart w:id="274" w:name="_Toc519145739"/>
      <w:r w:rsidRPr="00A05100">
        <w:rPr>
          <w:rFonts w:ascii="David" w:eastAsia="David" w:hAnsi="David" w:cs="David" w:hint="cs"/>
          <w:b/>
          <w:bCs/>
          <w:u w:val="single"/>
          <w:rtl/>
          <w:lang w:eastAsia="en-US"/>
        </w:rPr>
        <w:t>בעיות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ביצועים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פונקציונליות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חסרה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או</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חלקית</w:t>
      </w:r>
      <w:r w:rsidRPr="00A05100">
        <w:rPr>
          <w:rFonts w:ascii="David" w:eastAsia="David" w:hAnsi="David" w:cs="David"/>
          <w:b/>
          <w:bCs/>
          <w:u w:val="single"/>
          <w:rtl/>
          <w:lang w:eastAsia="en-US"/>
        </w:rPr>
        <w:t>:</w:t>
      </w:r>
      <w:bookmarkEnd w:id="271"/>
      <w:bookmarkEnd w:id="272"/>
      <w:bookmarkEnd w:id="273"/>
      <w:bookmarkEnd w:id="274"/>
    </w:p>
    <w:p w14:paraId="4987C84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שחלק</w:t>
      </w:r>
      <w:r w:rsidRPr="003A740F">
        <w:rPr>
          <w:rFonts w:ascii="David" w:eastAsia="David" w:hAnsi="David"/>
          <w:rtl/>
          <w:lang w:eastAsia="en-US"/>
        </w:rPr>
        <w:t xml:space="preserve"> </w:t>
      </w:r>
      <w:r w:rsidRPr="003A740F">
        <w:rPr>
          <w:rFonts w:ascii="David" w:eastAsia="David" w:hAnsi="David" w:hint="cs"/>
          <w:rtl/>
          <w:lang w:eastAsia="en-US"/>
        </w:rPr>
        <w:t>מהפונקציונליות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זמינה</w:t>
      </w:r>
      <w:r w:rsidRPr="003A740F">
        <w:rPr>
          <w:rFonts w:ascii="David" w:eastAsia="David" w:hAnsi="David"/>
          <w:rtl/>
          <w:lang w:eastAsia="en-US"/>
        </w:rPr>
        <w:t xml:space="preserve"> </w:t>
      </w:r>
      <w:r w:rsidRPr="003A740F">
        <w:rPr>
          <w:rFonts w:ascii="David" w:eastAsia="David" w:hAnsi="David" w:hint="cs"/>
          <w:rtl/>
          <w:lang w:eastAsia="en-US"/>
        </w:rPr>
        <w:t>במועד</w:t>
      </w:r>
      <w:r w:rsidRPr="003A740F">
        <w:rPr>
          <w:rFonts w:ascii="David" w:eastAsia="David" w:hAnsi="David"/>
          <w:rtl/>
          <w:lang w:eastAsia="en-US"/>
        </w:rPr>
        <w:t xml:space="preserve"> </w:t>
      </w:r>
      <w:r w:rsidRPr="003A740F">
        <w:rPr>
          <w:rFonts w:ascii="David" w:eastAsia="David" w:hAnsi="David" w:hint="cs"/>
          <w:rtl/>
          <w:lang w:eastAsia="en-US"/>
        </w:rPr>
        <w:t>ההפעלה</w:t>
      </w:r>
      <w:r w:rsidRPr="003A740F">
        <w:rPr>
          <w:rFonts w:ascii="David" w:eastAsia="David" w:hAnsi="David"/>
          <w:rtl/>
          <w:lang w:eastAsia="en-US"/>
        </w:rPr>
        <w:t xml:space="preserve"> </w:t>
      </w:r>
      <w:r w:rsidRPr="003A740F">
        <w:rPr>
          <w:rFonts w:ascii="David" w:eastAsia="David" w:hAnsi="David" w:hint="cs"/>
          <w:rtl/>
          <w:lang w:eastAsia="en-US"/>
        </w:rPr>
        <w:t>הראשונה</w:t>
      </w:r>
      <w:r w:rsidRPr="003A740F">
        <w:rPr>
          <w:rFonts w:ascii="David" w:eastAsia="David" w:hAnsi="David"/>
          <w:rtl/>
          <w:lang w:eastAsia="en-US"/>
        </w:rPr>
        <w:t xml:space="preserve"> </w:t>
      </w:r>
      <w:r w:rsidRPr="003A740F">
        <w:rPr>
          <w:rFonts w:ascii="David" w:eastAsia="David" w:hAnsi="David" w:hint="cs"/>
          <w:rtl/>
          <w:lang w:eastAsia="en-US"/>
        </w:rPr>
        <w:t>המתוכננת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תוספות</w:t>
      </w:r>
      <w:r w:rsidRPr="003A740F">
        <w:rPr>
          <w:rFonts w:ascii="David" w:eastAsia="David" w:hAnsi="David"/>
          <w:rtl/>
          <w:lang w:eastAsia="en-US"/>
        </w:rPr>
        <w:t xml:space="preserve"> </w:t>
      </w:r>
      <w:r w:rsidRPr="003A740F">
        <w:rPr>
          <w:rFonts w:ascii="David" w:eastAsia="David" w:hAnsi="David" w:hint="cs"/>
          <w:rtl/>
          <w:lang w:eastAsia="en-US"/>
        </w:rPr>
        <w:t>פונקציונליות</w:t>
      </w:r>
      <w:r w:rsidRPr="003A740F">
        <w:rPr>
          <w:rFonts w:ascii="David" w:eastAsia="David" w:hAnsi="David"/>
          <w:rtl/>
          <w:lang w:eastAsia="en-US"/>
        </w:rPr>
        <w:t xml:space="preserve"> </w:t>
      </w:r>
      <w:r w:rsidRPr="003A740F">
        <w:rPr>
          <w:rFonts w:ascii="David" w:eastAsia="David" w:hAnsi="David" w:hint="cs"/>
          <w:rtl/>
          <w:lang w:eastAsia="en-US"/>
        </w:rPr>
        <w:t>יוטמעו</w:t>
      </w:r>
      <w:r w:rsidRPr="003A740F">
        <w:rPr>
          <w:rFonts w:ascii="David" w:eastAsia="David" w:hAnsi="David"/>
          <w:rtl/>
          <w:lang w:eastAsia="en-US"/>
        </w:rPr>
        <w:t xml:space="preserve"> </w:t>
      </w:r>
      <w:r w:rsidRPr="003A740F">
        <w:rPr>
          <w:rFonts w:ascii="David" w:eastAsia="David" w:hAnsi="David" w:hint="cs"/>
          <w:rtl/>
          <w:lang w:eastAsia="en-US"/>
        </w:rPr>
        <w:t>בשלבים</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כניסת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לעבודה</w:t>
      </w:r>
      <w:r w:rsidRPr="003A740F">
        <w:rPr>
          <w:rFonts w:ascii="David" w:eastAsia="David" w:hAnsi="David"/>
          <w:rtl/>
          <w:lang w:eastAsia="en-US"/>
        </w:rPr>
        <w:t xml:space="preserve"> </w:t>
      </w:r>
      <w:r w:rsidRPr="003A740F">
        <w:rPr>
          <w:rFonts w:ascii="David" w:eastAsia="David" w:hAnsi="David" w:hint="cs"/>
          <w:rtl/>
          <w:lang w:eastAsia="en-US"/>
        </w:rPr>
        <w:t>בפועל</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טעמם</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חוסרי</w:t>
      </w:r>
      <w:r w:rsidRPr="003A740F">
        <w:rPr>
          <w:rFonts w:ascii="David" w:eastAsia="David" w:hAnsi="David"/>
          <w:rtl/>
          <w:lang w:eastAsia="en-US"/>
        </w:rPr>
        <w:t xml:space="preserve"> </w:t>
      </w:r>
      <w:r w:rsidRPr="003A740F">
        <w:rPr>
          <w:rFonts w:ascii="David" w:eastAsia="David" w:hAnsi="David" w:hint="cs"/>
          <w:rtl/>
          <w:lang w:eastAsia="en-US"/>
        </w:rPr>
        <w:t>פונקציונליות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791AE7E3"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ותקינות</w:t>
      </w:r>
      <w:r w:rsidRPr="003A740F">
        <w:rPr>
          <w:rFonts w:ascii="David" w:eastAsia="David" w:hAnsi="David"/>
          <w:rtl/>
          <w:lang w:eastAsia="en-US"/>
        </w:rPr>
        <w:t xml:space="preserve"> </w:t>
      </w:r>
      <w:r w:rsidRPr="003A740F">
        <w:rPr>
          <w:rFonts w:ascii="David" w:eastAsia="David" w:hAnsi="David" w:hint="cs"/>
          <w:rtl/>
          <w:lang w:eastAsia="en-US"/>
        </w:rPr>
        <w:t>פעולת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שהמערכת</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זמינה</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בשל</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תחזוקה</w:t>
      </w:r>
      <w:r w:rsidRPr="003A740F">
        <w:rPr>
          <w:rFonts w:ascii="David" w:eastAsia="David" w:hAnsi="David"/>
          <w:rtl/>
          <w:lang w:eastAsia="en-US"/>
        </w:rPr>
        <w:t xml:space="preserve">. </w:t>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הגשה</w:t>
      </w:r>
      <w:r w:rsidRPr="003A740F">
        <w:rPr>
          <w:rFonts w:ascii="David" w:eastAsia="David" w:hAnsi="David"/>
          <w:rtl/>
          <w:lang w:eastAsia="en-US"/>
        </w:rPr>
        <w:t xml:space="preserve"> </w:t>
      </w:r>
      <w:r w:rsidRPr="003A740F">
        <w:rPr>
          <w:rFonts w:ascii="David" w:eastAsia="David" w:hAnsi="David" w:hint="cs"/>
          <w:rtl/>
          <w:lang w:eastAsia="en-US"/>
        </w:rPr>
        <w:t>חוזרת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יפגעו</w:t>
      </w:r>
      <w:r w:rsidRPr="003A740F">
        <w:rPr>
          <w:rFonts w:ascii="David" w:eastAsia="David" w:hAnsi="David"/>
          <w:rtl/>
          <w:lang w:eastAsia="en-US"/>
        </w:rPr>
        <w:t xml:space="preserve"> </w:t>
      </w:r>
      <w:r w:rsidRPr="003A740F">
        <w:rPr>
          <w:rFonts w:ascii="David" w:eastAsia="David" w:hAnsi="David" w:hint="cs"/>
          <w:rtl/>
          <w:lang w:eastAsia="en-US"/>
        </w:rPr>
        <w:t>בקצב</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התקלות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183EF417"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בהם</w:t>
      </w:r>
      <w:r w:rsidRPr="003A740F">
        <w:rPr>
          <w:rFonts w:ascii="David" w:eastAsia="David" w:hAnsi="David"/>
          <w:rtl/>
          <w:lang w:eastAsia="en-US"/>
        </w:rPr>
        <w:t xml:space="preserve"> </w:t>
      </w:r>
      <w:r w:rsidRPr="003A740F">
        <w:rPr>
          <w:rFonts w:ascii="David" w:eastAsia="David" w:hAnsi="David" w:hint="cs"/>
          <w:rtl/>
          <w:lang w:eastAsia="en-US"/>
        </w:rPr>
        <w:t>תקלה</w:t>
      </w:r>
      <w:r w:rsidRPr="003A740F">
        <w:rPr>
          <w:rFonts w:ascii="David" w:eastAsia="David" w:hAnsi="David"/>
          <w:rtl/>
          <w:lang w:eastAsia="en-US"/>
        </w:rPr>
        <w:t xml:space="preserve"> </w:t>
      </w:r>
      <w:r w:rsidRPr="003A740F">
        <w:rPr>
          <w:rFonts w:ascii="David" w:eastAsia="David" w:hAnsi="David" w:hint="cs"/>
          <w:rtl/>
          <w:lang w:eastAsia="en-US"/>
        </w:rPr>
        <w:t>מתמשכת</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מונעת</w:t>
      </w:r>
      <w:r w:rsidRPr="003A740F">
        <w:rPr>
          <w:rFonts w:ascii="David" w:eastAsia="David" w:hAnsi="David"/>
          <w:rtl/>
          <w:lang w:eastAsia="en-US"/>
        </w:rPr>
        <w:t xml:space="preserve"> </w:t>
      </w:r>
      <w:r w:rsidRPr="003A740F">
        <w:rPr>
          <w:rFonts w:ascii="David" w:eastAsia="David" w:hAnsi="David" w:hint="cs"/>
          <w:rtl/>
          <w:lang w:eastAsia="en-US"/>
        </w:rPr>
        <w:t>באופן</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והמשתמשים</w:t>
      </w:r>
      <w:r w:rsidRPr="003A740F">
        <w:rPr>
          <w:rFonts w:ascii="David" w:eastAsia="David" w:hAnsi="David"/>
          <w:rtl/>
          <w:lang w:eastAsia="en-US"/>
        </w:rPr>
        <w:t xml:space="preserve"> </w:t>
      </w:r>
      <w:r w:rsidRPr="003A740F">
        <w:rPr>
          <w:rFonts w:ascii="David" w:eastAsia="David" w:hAnsi="David" w:hint="cs"/>
          <w:rtl/>
          <w:lang w:eastAsia="en-US"/>
        </w:rPr>
        <w:t>יונחו</w:t>
      </w:r>
      <w:r w:rsidRPr="003A740F">
        <w:rPr>
          <w:rFonts w:ascii="David" w:eastAsia="David" w:hAnsi="David"/>
          <w:rtl/>
          <w:lang w:eastAsia="en-US"/>
        </w:rPr>
        <w:t xml:space="preserve"> </w:t>
      </w:r>
      <w:r w:rsidRPr="003A740F">
        <w:rPr>
          <w:rFonts w:ascii="David" w:eastAsia="David" w:hAnsi="David" w:hint="cs"/>
          <w:rtl/>
          <w:lang w:eastAsia="en-US"/>
        </w:rPr>
        <w:t>לפעול</w:t>
      </w:r>
      <w:r w:rsidRPr="003A740F">
        <w:rPr>
          <w:rFonts w:ascii="David" w:eastAsia="David" w:hAnsi="David"/>
          <w:rtl/>
          <w:lang w:eastAsia="en-US"/>
        </w:rPr>
        <w:t xml:space="preserve"> </w:t>
      </w:r>
      <w:r w:rsidRPr="003A740F">
        <w:rPr>
          <w:rFonts w:ascii="David" w:eastAsia="David" w:hAnsi="David" w:hint="cs"/>
          <w:rtl/>
          <w:lang w:eastAsia="en-US"/>
        </w:rPr>
        <w:t>מחוץ</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שיפורסמו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w:t>
      </w:r>
    </w:p>
    <w:p w14:paraId="4226DD50"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75" w:name="_Toc515808449"/>
      <w:bookmarkStart w:id="276" w:name="_Toc517159721"/>
      <w:bookmarkStart w:id="277" w:name="_Toc517610466"/>
      <w:bookmarkStart w:id="278" w:name="_Toc519145740"/>
      <w:r w:rsidRPr="00A05100">
        <w:rPr>
          <w:rFonts w:ascii="David" w:eastAsia="David" w:hAnsi="David" w:cs="David" w:hint="cs"/>
          <w:b/>
          <w:bCs/>
          <w:u w:val="single"/>
          <w:rtl/>
          <w:lang w:eastAsia="en-US"/>
        </w:rPr>
        <w:t>שינויים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חקיקתיים</w:t>
      </w:r>
      <w:bookmarkEnd w:id="275"/>
      <w:bookmarkEnd w:id="276"/>
      <w:bookmarkEnd w:id="277"/>
      <w:bookmarkEnd w:id="278"/>
    </w:p>
    <w:p w14:paraId="6805206D"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שבמהלך</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ישתנו</w:t>
      </w:r>
      <w:r w:rsidRPr="003A740F">
        <w:rPr>
          <w:rFonts w:ascii="David" w:eastAsia="David" w:hAnsi="David"/>
          <w:rtl/>
          <w:lang w:eastAsia="en-US"/>
        </w:rPr>
        <w:t xml:space="preserve"> </w:t>
      </w:r>
      <w:r w:rsidRPr="003A740F">
        <w:rPr>
          <w:rFonts w:ascii="David" w:eastAsia="David" w:hAnsi="David" w:hint="cs"/>
          <w:rtl/>
          <w:lang w:eastAsia="en-US"/>
        </w:rPr>
        <w:t>חוקים</w:t>
      </w:r>
      <w:r w:rsidRPr="003A740F">
        <w:rPr>
          <w:rFonts w:ascii="David" w:eastAsia="David" w:hAnsi="David"/>
          <w:rtl/>
          <w:lang w:eastAsia="en-US"/>
        </w:rPr>
        <w:t xml:space="preserve"> </w:t>
      </w:r>
      <w:r w:rsidRPr="003A740F">
        <w:rPr>
          <w:rFonts w:ascii="David" w:eastAsia="David" w:hAnsi="David" w:hint="cs"/>
          <w:rtl/>
          <w:lang w:eastAsia="en-US"/>
        </w:rPr>
        <w:t>ותקנות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יפורסמו</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בתי</w:t>
      </w:r>
      <w:r w:rsidRPr="003A740F">
        <w:rPr>
          <w:rFonts w:ascii="David" w:eastAsia="David" w:hAnsi="David"/>
          <w:rtl/>
          <w:lang w:eastAsia="en-US"/>
        </w:rPr>
        <w:t xml:space="preserve"> </w:t>
      </w:r>
      <w:r w:rsidRPr="003A740F">
        <w:rPr>
          <w:rFonts w:ascii="David" w:eastAsia="David" w:hAnsi="David" w:hint="cs"/>
          <w:rtl/>
          <w:lang w:eastAsia="en-US"/>
        </w:rPr>
        <w:t>המשפט</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פסקי</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הנחיות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המשפיעים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תהליכי</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להתאים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תהליכי</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בהתאמה</w:t>
      </w:r>
      <w:r w:rsidRPr="003A740F">
        <w:rPr>
          <w:rFonts w:ascii="David" w:eastAsia="David" w:hAnsi="David"/>
          <w:rtl/>
          <w:lang w:eastAsia="en-US"/>
        </w:rPr>
        <w:t xml:space="preserve"> </w:t>
      </w:r>
      <w:r w:rsidRPr="003A740F">
        <w:rPr>
          <w:rFonts w:ascii="David" w:eastAsia="David" w:hAnsi="David" w:hint="cs"/>
          <w:rtl/>
          <w:lang w:eastAsia="en-US"/>
        </w:rPr>
        <w:t>לשינויים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מחויבים</w:t>
      </w:r>
      <w:r w:rsidRPr="003A740F">
        <w:rPr>
          <w:rFonts w:ascii="David" w:eastAsia="David" w:hAnsi="David"/>
          <w:rtl/>
          <w:lang w:eastAsia="en-US"/>
        </w:rPr>
        <w:t xml:space="preserve"> </w:t>
      </w:r>
      <w:r w:rsidRPr="003A740F">
        <w:rPr>
          <w:rFonts w:ascii="David" w:eastAsia="David" w:hAnsi="David" w:hint="cs"/>
          <w:rtl/>
          <w:lang w:eastAsia="en-US"/>
        </w:rPr>
        <w:t>לעבוד</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הכללים</w:t>
      </w:r>
      <w:r w:rsidRPr="003A740F">
        <w:rPr>
          <w:rFonts w:ascii="David" w:eastAsia="David" w:hAnsi="David"/>
          <w:rtl/>
          <w:lang w:eastAsia="en-US"/>
        </w:rPr>
        <w:t xml:space="preserve"> </w:t>
      </w:r>
      <w:r w:rsidRPr="003A740F">
        <w:rPr>
          <w:rFonts w:ascii="David" w:eastAsia="David" w:hAnsi="David" w:hint="cs"/>
          <w:rtl/>
          <w:lang w:eastAsia="en-US"/>
        </w:rPr>
        <w:t>החדשים</w:t>
      </w:r>
      <w:r w:rsidRPr="003A740F">
        <w:rPr>
          <w:rFonts w:ascii="David" w:eastAsia="David" w:hAnsi="David"/>
          <w:rtl/>
          <w:lang w:eastAsia="en-US"/>
        </w:rPr>
        <w:t xml:space="preserve"> </w:t>
      </w:r>
      <w:r w:rsidRPr="003A740F">
        <w:rPr>
          <w:rFonts w:ascii="David" w:eastAsia="David" w:hAnsi="David" w:hint="cs"/>
          <w:rtl/>
          <w:lang w:eastAsia="en-US"/>
        </w:rPr>
        <w:t>שיוגדרו</w:t>
      </w:r>
      <w:r w:rsidRPr="003A740F">
        <w:rPr>
          <w:rFonts w:ascii="David" w:eastAsia="David" w:hAnsi="David"/>
          <w:rtl/>
          <w:lang w:eastAsia="en-US"/>
        </w:rPr>
        <w:t xml:space="preserve">. </w:t>
      </w:r>
    </w:p>
    <w:p w14:paraId="27B9D1B0"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שומרת</w:t>
      </w:r>
      <w:r w:rsidRPr="003A740F">
        <w:rPr>
          <w:rFonts w:ascii="David" w:eastAsia="David" w:hAnsi="David"/>
          <w:rtl/>
          <w:lang w:eastAsia="en-US"/>
        </w:rPr>
        <w:t xml:space="preserve"> </w:t>
      </w:r>
      <w:r w:rsidRPr="003A740F">
        <w:rPr>
          <w:rFonts w:ascii="David" w:eastAsia="David" w:hAnsi="David" w:hint="cs"/>
          <w:rtl/>
          <w:lang w:eastAsia="en-US"/>
        </w:rPr>
        <w:t>לעצמה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הזכות</w:t>
      </w:r>
      <w:r w:rsidRPr="003A740F">
        <w:rPr>
          <w:rFonts w:ascii="David" w:eastAsia="David" w:hAnsi="David"/>
          <w:rtl/>
          <w:lang w:eastAsia="en-US"/>
        </w:rPr>
        <w:t xml:space="preserve"> </w:t>
      </w:r>
      <w:r w:rsidRPr="003A740F">
        <w:rPr>
          <w:rFonts w:ascii="David" w:eastAsia="David" w:hAnsi="David" w:hint="cs"/>
          <w:rtl/>
          <w:lang w:eastAsia="en-US"/>
        </w:rPr>
        <w:t>לשנות</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ותהליכים</w:t>
      </w:r>
      <w:r w:rsidRPr="003A740F">
        <w:rPr>
          <w:rFonts w:ascii="David" w:eastAsia="David" w:hAnsi="David"/>
          <w:rtl/>
          <w:lang w:eastAsia="en-US"/>
        </w:rPr>
        <w:t xml:space="preserve"> </w:t>
      </w:r>
      <w:r w:rsidRPr="003A740F">
        <w:rPr>
          <w:rFonts w:ascii="David" w:eastAsia="David" w:hAnsi="David" w:hint="cs"/>
          <w:rtl/>
          <w:lang w:eastAsia="en-US"/>
        </w:rPr>
        <w:t>בניהול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נציגיהם</w:t>
      </w:r>
      <w:r w:rsidRPr="003A740F">
        <w:rPr>
          <w:rFonts w:ascii="David" w:eastAsia="David" w:hAnsi="David"/>
          <w:rtl/>
          <w:lang w:eastAsia="en-US"/>
        </w:rPr>
        <w:t xml:space="preserve"> </w:t>
      </w:r>
      <w:r w:rsidRPr="003A740F">
        <w:rPr>
          <w:rFonts w:ascii="David" w:eastAsia="David" w:hAnsi="David" w:hint="cs"/>
          <w:rtl/>
          <w:lang w:eastAsia="en-US"/>
        </w:rPr>
        <w:t>דרך</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בדרכים</w:t>
      </w:r>
      <w:r w:rsidRPr="003A740F">
        <w:rPr>
          <w:rFonts w:ascii="David" w:eastAsia="David" w:hAnsi="David"/>
          <w:rtl/>
          <w:lang w:eastAsia="en-US"/>
        </w:rPr>
        <w:t xml:space="preserve"> </w:t>
      </w:r>
      <w:r w:rsidRPr="003A740F">
        <w:rPr>
          <w:rFonts w:ascii="David" w:eastAsia="David" w:hAnsi="David" w:hint="cs"/>
          <w:rtl/>
          <w:lang w:eastAsia="en-US"/>
        </w:rPr>
        <w:t>אחרות</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תנאי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יידרש</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תחליפי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נספח</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הרואה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עצמו</w:t>
      </w:r>
      <w:r w:rsidRPr="003A740F">
        <w:rPr>
          <w:rFonts w:ascii="David" w:eastAsia="David" w:hAnsi="David"/>
          <w:rtl/>
          <w:lang w:eastAsia="en-US"/>
        </w:rPr>
        <w:t xml:space="preserve"> </w:t>
      </w:r>
      <w:r w:rsidRPr="003A740F">
        <w:rPr>
          <w:rFonts w:ascii="David" w:eastAsia="David" w:hAnsi="David" w:hint="cs"/>
          <w:rtl/>
          <w:lang w:eastAsia="en-US"/>
        </w:rPr>
        <w:t>נפגע</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שינויים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30 </w:t>
      </w:r>
      <w:r w:rsidRPr="003A740F">
        <w:rPr>
          <w:rFonts w:ascii="David" w:eastAsia="David" w:hAnsi="David" w:hint="cs"/>
          <w:rtl/>
          <w:lang w:eastAsia="en-US"/>
        </w:rPr>
        <w:t>יום</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משלוח</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השינויים</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1EAE097B"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79" w:name="_Toc515808450"/>
      <w:bookmarkStart w:id="280" w:name="_Toc517159722"/>
      <w:bookmarkStart w:id="281" w:name="_Toc517610467"/>
      <w:bookmarkStart w:id="282" w:name="_Toc519145741"/>
      <w:r w:rsidRPr="00A05100">
        <w:rPr>
          <w:rFonts w:ascii="David" w:eastAsia="David" w:hAnsi="David" w:cs="David" w:hint="cs"/>
          <w:b/>
          <w:bCs/>
          <w:u w:val="single"/>
          <w:rtl/>
          <w:lang w:eastAsia="en-US"/>
        </w:rPr>
        <w:t>חבלה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ומידע</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אסור</w:t>
      </w:r>
      <w:bookmarkEnd w:id="279"/>
      <w:bookmarkEnd w:id="280"/>
      <w:bookmarkEnd w:id="281"/>
      <w:bookmarkEnd w:id="282"/>
    </w:p>
    <w:p w14:paraId="15AE848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לנסות</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להניח</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לשינוי</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ידיעה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נתון</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סוג</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המצויים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פרט</w:t>
      </w:r>
      <w:r w:rsidRPr="003A740F">
        <w:rPr>
          <w:rFonts w:ascii="David" w:eastAsia="David" w:hAnsi="David"/>
          <w:rtl/>
          <w:lang w:eastAsia="en-US"/>
        </w:rPr>
        <w:t xml:space="preserve"> </w:t>
      </w:r>
      <w:r w:rsidRPr="003A740F">
        <w:rPr>
          <w:rFonts w:ascii="David" w:eastAsia="David" w:hAnsi="David" w:hint="cs"/>
          <w:rtl/>
          <w:lang w:eastAsia="en-US"/>
        </w:rPr>
        <w:t>לאישור</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ופעולות</w:t>
      </w:r>
      <w:r w:rsidRPr="003A740F">
        <w:rPr>
          <w:rFonts w:ascii="David" w:eastAsia="David" w:hAnsi="David"/>
          <w:rtl/>
          <w:lang w:eastAsia="en-US"/>
        </w:rPr>
        <w:t xml:space="preserve"> </w:t>
      </w:r>
      <w:r w:rsidRPr="003A740F">
        <w:rPr>
          <w:rFonts w:ascii="David" w:eastAsia="David" w:hAnsi="David" w:hint="cs"/>
          <w:rtl/>
          <w:lang w:eastAsia="en-US"/>
        </w:rPr>
        <w:t>אחרות</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תאפשר</w:t>
      </w:r>
      <w:r w:rsidRPr="003A740F">
        <w:rPr>
          <w:rFonts w:ascii="David" w:eastAsia="David" w:hAnsi="David"/>
          <w:rtl/>
          <w:lang w:eastAsia="en-US"/>
        </w:rPr>
        <w:t xml:space="preserve"> </w:t>
      </w:r>
      <w:r w:rsidRPr="003A740F">
        <w:rPr>
          <w:rFonts w:ascii="David" w:eastAsia="David" w:hAnsi="David" w:hint="cs"/>
          <w:rtl/>
          <w:lang w:eastAsia="en-US"/>
        </w:rPr>
        <w:t>לבצע</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תאפשר</w:t>
      </w:r>
      <w:r w:rsidRPr="003A740F">
        <w:rPr>
          <w:rFonts w:ascii="David" w:eastAsia="David" w:hAnsi="David"/>
          <w:rtl/>
          <w:lang w:eastAsia="en-US"/>
        </w:rPr>
        <w:t>.</w:t>
      </w:r>
    </w:p>
    <w:p w14:paraId="631F2ED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מותר</w:t>
      </w:r>
      <w:r w:rsidRPr="003A740F">
        <w:rPr>
          <w:rFonts w:ascii="David" w:eastAsia="David" w:hAnsi="David"/>
          <w:rtl/>
          <w:lang w:eastAsia="en-US"/>
        </w:rPr>
        <w:t xml:space="preserve"> </w:t>
      </w:r>
      <w:r w:rsidRPr="003A740F">
        <w:rPr>
          <w:rFonts w:ascii="David" w:eastAsia="David" w:hAnsi="David" w:hint="cs"/>
          <w:rtl/>
          <w:lang w:eastAsia="en-US"/>
        </w:rPr>
        <w:t>אך</w:t>
      </w:r>
      <w:r w:rsidRPr="003A740F">
        <w:rPr>
          <w:rFonts w:ascii="David" w:eastAsia="David" w:hAnsi="David"/>
          <w:rtl/>
          <w:lang w:eastAsia="en-US"/>
        </w:rPr>
        <w:t xml:space="preserve"> </w:t>
      </w:r>
      <w:r w:rsidRPr="003A740F">
        <w:rPr>
          <w:rFonts w:ascii="David" w:eastAsia="David" w:hAnsi="David" w:hint="cs"/>
          <w:rtl/>
          <w:lang w:eastAsia="en-US"/>
        </w:rPr>
        <w:t>ורק</w:t>
      </w:r>
      <w:r w:rsidRPr="003A740F">
        <w:rPr>
          <w:rFonts w:ascii="David" w:eastAsia="David" w:hAnsi="David"/>
          <w:rtl/>
          <w:lang w:eastAsia="en-US"/>
        </w:rPr>
        <w:t xml:space="preserve"> </w:t>
      </w:r>
      <w:r w:rsidRPr="003A740F">
        <w:rPr>
          <w:rFonts w:ascii="David" w:eastAsia="David" w:hAnsi="David" w:hint="cs"/>
          <w:rtl/>
          <w:lang w:eastAsia="en-US"/>
        </w:rPr>
        <w:t>למטרת</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להפיץ</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לגורם</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המטרות</w:t>
      </w:r>
      <w:r w:rsidRPr="003A740F">
        <w:rPr>
          <w:rFonts w:ascii="David" w:eastAsia="David" w:hAnsi="David"/>
          <w:rtl/>
          <w:lang w:eastAsia="en-US"/>
        </w:rPr>
        <w:t xml:space="preserve"> </w:t>
      </w:r>
      <w:r w:rsidRPr="003A740F">
        <w:rPr>
          <w:rFonts w:ascii="David" w:eastAsia="David" w:hAnsi="David" w:hint="cs"/>
          <w:rtl/>
          <w:lang w:eastAsia="en-US"/>
        </w:rPr>
        <w:t>המפורטות</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w:t>
      </w:r>
    </w:p>
    <w:p w14:paraId="3E55F63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לנסות</w:t>
      </w:r>
      <w:r w:rsidRPr="003A740F">
        <w:rPr>
          <w:rFonts w:ascii="David" w:eastAsia="David" w:hAnsi="David"/>
          <w:rtl/>
          <w:lang w:eastAsia="en-US"/>
        </w:rPr>
        <w:t xml:space="preserve"> </w:t>
      </w:r>
      <w:r w:rsidRPr="003A740F">
        <w:rPr>
          <w:rFonts w:ascii="David" w:eastAsia="David" w:hAnsi="David" w:hint="cs"/>
          <w:rtl/>
          <w:lang w:eastAsia="en-US"/>
        </w:rPr>
        <w:t>לקבל</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מהמערכת</w:t>
      </w:r>
      <w:r w:rsidRPr="003A740F">
        <w:rPr>
          <w:rFonts w:ascii="David" w:eastAsia="David" w:hAnsi="David"/>
          <w:rtl/>
          <w:lang w:eastAsia="en-US"/>
        </w:rPr>
        <w:t xml:space="preserve">, </w:t>
      </w:r>
      <w:r w:rsidRPr="003A740F">
        <w:rPr>
          <w:rFonts w:ascii="David" w:eastAsia="David" w:hAnsi="David" w:hint="cs"/>
          <w:rtl/>
          <w:lang w:eastAsia="en-US"/>
        </w:rPr>
        <w:t>ואם</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יגיע</w:t>
      </w:r>
      <w:r w:rsidRPr="003A740F">
        <w:rPr>
          <w:rFonts w:ascii="David" w:eastAsia="David" w:hAnsi="David"/>
          <w:rtl/>
          <w:lang w:eastAsia="en-US"/>
        </w:rPr>
        <w:t xml:space="preserve"> </w:t>
      </w:r>
      <w:r w:rsidRPr="003A740F">
        <w:rPr>
          <w:rFonts w:ascii="David" w:eastAsia="David" w:hAnsi="David" w:hint="cs"/>
          <w:rtl/>
          <w:lang w:eastAsia="en-US"/>
        </w:rPr>
        <w:t>אליהם</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ביחד</w:t>
      </w:r>
      <w:r w:rsidRPr="003A740F">
        <w:rPr>
          <w:rFonts w:ascii="David" w:eastAsia="David" w:hAnsi="David"/>
          <w:rtl/>
          <w:lang w:eastAsia="en-US"/>
        </w:rPr>
        <w:t xml:space="preserve"> </w:t>
      </w:r>
      <w:r w:rsidRPr="003A740F">
        <w:rPr>
          <w:rFonts w:ascii="David" w:eastAsia="David" w:hAnsi="David" w:hint="cs"/>
          <w:rtl/>
          <w:lang w:eastAsia="en-US"/>
        </w:rPr>
        <w:t>ולחוד</w:t>
      </w:r>
      <w:r w:rsidRPr="003A740F">
        <w:rPr>
          <w:rFonts w:ascii="David" w:eastAsia="David" w:hAnsi="David"/>
          <w:rtl/>
          <w:lang w:eastAsia="en-US"/>
        </w:rPr>
        <w:t>:</w:t>
      </w:r>
    </w:p>
    <w:p w14:paraId="02D316E4"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למחוק</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מחשב</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ציוד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שבשליטתו</w:t>
      </w:r>
      <w:r w:rsidRPr="003A740F">
        <w:rPr>
          <w:rFonts w:ascii="David" w:eastAsia="David" w:hAnsi="David"/>
          <w:rtl/>
          <w:lang w:eastAsia="en-US"/>
        </w:rPr>
        <w:t xml:space="preserve"> </w:t>
      </w:r>
      <w:r w:rsidRPr="003A740F">
        <w:rPr>
          <w:rFonts w:ascii="David" w:eastAsia="David" w:hAnsi="David" w:hint="cs"/>
          <w:rtl/>
          <w:lang w:eastAsia="en-US"/>
        </w:rPr>
        <w:t>ושבו</w:t>
      </w:r>
      <w:r w:rsidRPr="003A740F">
        <w:rPr>
          <w:rFonts w:ascii="David" w:eastAsia="David" w:hAnsi="David"/>
          <w:rtl/>
          <w:lang w:eastAsia="en-US"/>
        </w:rPr>
        <w:t xml:space="preserve"> </w:t>
      </w:r>
      <w:r w:rsidRPr="003A740F">
        <w:rPr>
          <w:rFonts w:ascii="David" w:eastAsia="David" w:hAnsi="David" w:hint="cs"/>
          <w:rtl/>
          <w:lang w:eastAsia="en-US"/>
        </w:rPr>
        <w:t>נמצא</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לידיעת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הוקלט</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ציוד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בשליטתו</w:t>
      </w:r>
      <w:r w:rsidRPr="003A740F">
        <w:rPr>
          <w:rFonts w:ascii="David" w:eastAsia="David" w:hAnsi="David"/>
          <w:rtl/>
          <w:lang w:eastAsia="en-US"/>
        </w:rPr>
        <w:t xml:space="preserve">, </w:t>
      </w:r>
      <w:r w:rsidRPr="003A740F">
        <w:rPr>
          <w:rFonts w:ascii="David" w:eastAsia="David" w:hAnsi="David" w:hint="cs"/>
          <w:rtl/>
          <w:lang w:eastAsia="en-US"/>
        </w:rPr>
        <w:t>יודיע</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למרכז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כשיוודע</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הודפס</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 xml:space="preserve">, </w:t>
      </w:r>
      <w:r w:rsidRPr="003A740F">
        <w:rPr>
          <w:rFonts w:ascii="David" w:eastAsia="David" w:hAnsi="David" w:hint="cs"/>
          <w:rtl/>
          <w:lang w:eastAsia="en-US"/>
        </w:rPr>
        <w:t>ישלח</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הדף</w:t>
      </w:r>
      <w:r w:rsidRPr="003A740F">
        <w:rPr>
          <w:rFonts w:ascii="David" w:eastAsia="David" w:hAnsi="David"/>
          <w:rtl/>
          <w:lang w:eastAsia="en-US"/>
        </w:rPr>
        <w:t xml:space="preserve"> </w:t>
      </w:r>
      <w:r w:rsidRPr="003A740F">
        <w:rPr>
          <w:rFonts w:ascii="David" w:eastAsia="David" w:hAnsi="David" w:hint="cs"/>
          <w:rtl/>
          <w:lang w:eastAsia="en-US"/>
        </w:rPr>
        <w:t>המודפס</w:t>
      </w:r>
      <w:r w:rsidRPr="003A740F">
        <w:rPr>
          <w:rFonts w:ascii="David" w:eastAsia="David" w:hAnsi="David"/>
          <w:rtl/>
          <w:lang w:eastAsia="en-US"/>
        </w:rPr>
        <w:t xml:space="preserve"> </w:t>
      </w:r>
      <w:r w:rsidRPr="003A740F">
        <w:rPr>
          <w:rFonts w:ascii="David" w:eastAsia="David" w:hAnsi="David" w:hint="cs"/>
          <w:rtl/>
          <w:lang w:eastAsia="en-US"/>
        </w:rPr>
        <w:t>אל</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מרכבה</w:t>
      </w:r>
      <w:r w:rsidRPr="003A740F">
        <w:rPr>
          <w:rFonts w:ascii="David" w:eastAsia="David" w:hAnsi="David"/>
          <w:rtl/>
          <w:lang w:eastAsia="en-US"/>
        </w:rPr>
        <w:t xml:space="preserve">, </w:t>
      </w:r>
      <w:r w:rsidRPr="003A740F">
        <w:rPr>
          <w:rFonts w:ascii="David" w:eastAsia="David" w:hAnsi="David" w:hint="cs"/>
          <w:rtl/>
          <w:lang w:eastAsia="en-US"/>
        </w:rPr>
        <w:t>בלי</w:t>
      </w:r>
      <w:r w:rsidRPr="003A740F">
        <w:rPr>
          <w:rFonts w:ascii="David" w:eastAsia="David" w:hAnsi="David"/>
          <w:rtl/>
          <w:lang w:eastAsia="en-US"/>
        </w:rPr>
        <w:t xml:space="preserve"> </w:t>
      </w:r>
      <w:r w:rsidRPr="003A740F">
        <w:rPr>
          <w:rFonts w:ascii="David" w:eastAsia="David" w:hAnsi="David" w:hint="cs"/>
          <w:rtl/>
          <w:lang w:eastAsia="en-US"/>
        </w:rPr>
        <w:t>להשאיר</w:t>
      </w:r>
      <w:r w:rsidRPr="003A740F">
        <w:rPr>
          <w:rFonts w:ascii="David" w:eastAsia="David" w:hAnsi="David"/>
          <w:rtl/>
          <w:lang w:eastAsia="en-US"/>
        </w:rPr>
        <w:t xml:space="preserve"> </w:t>
      </w:r>
      <w:r w:rsidRPr="003A740F">
        <w:rPr>
          <w:rFonts w:ascii="David" w:eastAsia="David" w:hAnsi="David" w:hint="cs"/>
          <w:rtl/>
          <w:lang w:eastAsia="en-US"/>
        </w:rPr>
        <w:t>ברשותו</w:t>
      </w:r>
      <w:r w:rsidRPr="003A740F">
        <w:rPr>
          <w:rFonts w:ascii="David" w:eastAsia="David" w:hAnsi="David"/>
          <w:rtl/>
          <w:lang w:eastAsia="en-US"/>
        </w:rPr>
        <w:t xml:space="preserve"> </w:t>
      </w:r>
      <w:r w:rsidRPr="003A740F">
        <w:rPr>
          <w:rFonts w:ascii="David" w:eastAsia="David" w:hAnsi="David" w:hint="cs"/>
          <w:rtl/>
          <w:lang w:eastAsia="en-US"/>
        </w:rPr>
        <w:t>העתק</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הדף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העתק</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w:t>
      </w:r>
    </w:p>
    <w:p w14:paraId="7721CED0"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האירוע</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w:t>
      </w:r>
    </w:p>
    <w:p w14:paraId="67080549" w14:textId="77777777" w:rsidR="003A740F" w:rsidRPr="003A740F" w:rsidRDefault="003A740F" w:rsidP="003A740F">
      <w:pPr>
        <w:numPr>
          <w:ilvl w:val="2"/>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לעשות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לגלותו</w:t>
      </w:r>
      <w:r w:rsidRPr="003A740F">
        <w:rPr>
          <w:rFonts w:ascii="David" w:eastAsia="David" w:hAnsi="David"/>
          <w:rtl/>
          <w:lang w:eastAsia="en-US"/>
        </w:rPr>
        <w:t xml:space="preserve"> </w:t>
      </w:r>
      <w:r w:rsidRPr="003A740F">
        <w:rPr>
          <w:rFonts w:ascii="David" w:eastAsia="David" w:hAnsi="David" w:hint="cs"/>
          <w:rtl/>
          <w:lang w:eastAsia="en-US"/>
        </w:rPr>
        <w:t>לאיש</w:t>
      </w:r>
      <w:r w:rsidRPr="003A740F">
        <w:rPr>
          <w:rFonts w:ascii="David" w:eastAsia="David" w:hAnsi="David"/>
          <w:rtl/>
          <w:lang w:eastAsia="en-US"/>
        </w:rPr>
        <w:t xml:space="preserve">, </w:t>
      </w:r>
      <w:r w:rsidRPr="003A740F">
        <w:rPr>
          <w:rFonts w:ascii="David" w:eastAsia="David" w:hAnsi="David" w:hint="cs"/>
          <w:rtl/>
          <w:lang w:eastAsia="en-US"/>
        </w:rPr>
        <w:t>למעט</w:t>
      </w:r>
      <w:r w:rsidRPr="003A740F">
        <w:rPr>
          <w:rFonts w:ascii="David" w:eastAsia="David" w:hAnsi="David"/>
          <w:rtl/>
          <w:lang w:eastAsia="en-US"/>
        </w:rPr>
        <w:t xml:space="preserve"> </w:t>
      </w:r>
      <w:r w:rsidRPr="003A740F">
        <w:rPr>
          <w:rFonts w:ascii="David" w:eastAsia="David" w:hAnsi="David" w:hint="cs"/>
          <w:rtl/>
          <w:lang w:eastAsia="en-US"/>
        </w:rPr>
        <w:t>גילוי</w:t>
      </w:r>
      <w:r w:rsidRPr="003A740F">
        <w:rPr>
          <w:rFonts w:ascii="David" w:eastAsia="David" w:hAnsi="David"/>
          <w:rtl/>
          <w:lang w:eastAsia="en-US"/>
        </w:rPr>
        <w:t xml:space="preserve"> </w:t>
      </w:r>
      <w:r w:rsidRPr="003A740F">
        <w:rPr>
          <w:rFonts w:ascii="David" w:eastAsia="David" w:hAnsi="David" w:hint="cs"/>
          <w:rtl/>
          <w:lang w:eastAsia="en-US"/>
        </w:rPr>
        <w:t>הדרוש</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פסקאות</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w:t>
      </w:r>
    </w:p>
    <w:p w14:paraId="39BFBEE0"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בניגוד</w:t>
      </w:r>
      <w:r w:rsidRPr="003A740F">
        <w:rPr>
          <w:rFonts w:ascii="David" w:eastAsia="David" w:hAnsi="David"/>
          <w:rtl/>
          <w:lang w:eastAsia="en-US"/>
        </w:rPr>
        <w:t xml:space="preserve"> </w:t>
      </w:r>
      <w:r w:rsidRPr="003A740F">
        <w:rPr>
          <w:rFonts w:ascii="David" w:eastAsia="David" w:hAnsi="David" w:hint="cs"/>
          <w:rtl/>
          <w:lang w:eastAsia="en-US"/>
        </w:rPr>
        <w:t>לדין</w:t>
      </w:r>
      <w:r w:rsidRPr="003A740F">
        <w:rPr>
          <w:rFonts w:ascii="David" w:eastAsia="David" w:hAnsi="David"/>
          <w:rtl/>
          <w:lang w:eastAsia="en-US"/>
        </w:rPr>
        <w:t>.</w:t>
      </w:r>
    </w:p>
    <w:p w14:paraId="0C0A6CCC"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לאפשר</w:t>
      </w:r>
      <w:r w:rsidRPr="003A740F">
        <w:rPr>
          <w:rFonts w:ascii="David" w:eastAsia="David" w:hAnsi="David"/>
          <w:rtl/>
          <w:lang w:eastAsia="en-US"/>
        </w:rPr>
        <w:t xml:space="preserve"> </w:t>
      </w:r>
      <w:r w:rsidRPr="003A740F">
        <w:rPr>
          <w:rFonts w:ascii="David" w:eastAsia="David" w:hAnsi="David" w:hint="cs"/>
          <w:rtl/>
          <w:lang w:eastAsia="en-US"/>
        </w:rPr>
        <w:t>למי</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המורשה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הונפק</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למערכת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במישרין</w:t>
      </w:r>
      <w:r w:rsidRPr="003A740F">
        <w:rPr>
          <w:rFonts w:ascii="David" w:eastAsia="David" w:hAnsi="David"/>
          <w:rtl/>
          <w:lang w:eastAsia="en-US"/>
        </w:rPr>
        <w:t xml:space="preserve"> </w:t>
      </w:r>
      <w:r w:rsidRPr="003A740F">
        <w:rPr>
          <w:rFonts w:ascii="David" w:eastAsia="David" w:hAnsi="David" w:hint="cs"/>
          <w:rtl/>
          <w:lang w:eastAsia="en-US"/>
        </w:rPr>
        <w:t>ובין</w:t>
      </w:r>
      <w:r w:rsidRPr="003A740F">
        <w:rPr>
          <w:rFonts w:ascii="David" w:eastAsia="David" w:hAnsi="David"/>
          <w:rtl/>
          <w:lang w:eastAsia="en-US"/>
        </w:rPr>
        <w:t xml:space="preserve"> </w:t>
      </w:r>
      <w:r w:rsidRPr="003A740F">
        <w:rPr>
          <w:rFonts w:ascii="David" w:eastAsia="David" w:hAnsi="David" w:hint="cs"/>
          <w:rtl/>
          <w:lang w:eastAsia="en-US"/>
        </w:rPr>
        <w:t>בעקיפין</w:t>
      </w:r>
      <w:r w:rsidRPr="003A740F">
        <w:rPr>
          <w:rFonts w:ascii="David" w:eastAsia="David" w:hAnsi="David"/>
          <w:rtl/>
          <w:lang w:eastAsia="en-US"/>
        </w:rPr>
        <w:t xml:space="preserve">, </w:t>
      </w:r>
      <w:r w:rsidRPr="003A740F">
        <w:rPr>
          <w:rFonts w:ascii="David" w:eastAsia="David" w:hAnsi="David" w:hint="cs"/>
          <w:rtl/>
          <w:lang w:eastAsia="en-US"/>
        </w:rPr>
        <w:t>והוא</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לקיים</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מתאימים</w:t>
      </w:r>
      <w:r w:rsidRPr="003A740F">
        <w:rPr>
          <w:rFonts w:ascii="David" w:eastAsia="David" w:hAnsi="David"/>
          <w:rtl/>
          <w:lang w:eastAsia="en-US"/>
        </w:rPr>
        <w:t xml:space="preserve"> </w:t>
      </w:r>
      <w:r w:rsidRPr="003A740F">
        <w:rPr>
          <w:rFonts w:ascii="David" w:eastAsia="David" w:hAnsi="David" w:hint="cs"/>
          <w:rtl/>
          <w:lang w:eastAsia="en-US"/>
        </w:rPr>
        <w:t>שימנעו</w:t>
      </w:r>
      <w:r w:rsidRPr="003A740F">
        <w:rPr>
          <w:rFonts w:ascii="David" w:eastAsia="David" w:hAnsi="David"/>
          <w:rtl/>
          <w:lang w:eastAsia="en-US"/>
        </w:rPr>
        <w:t xml:space="preserve"> </w:t>
      </w:r>
      <w:r w:rsidRPr="003A740F">
        <w:rPr>
          <w:rFonts w:ascii="David" w:eastAsia="David" w:hAnsi="David" w:hint="cs"/>
          <w:rtl/>
          <w:lang w:eastAsia="en-US"/>
        </w:rPr>
        <w:t>התקשרות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למסור</w:t>
      </w:r>
      <w:r w:rsidRPr="003A740F">
        <w:rPr>
          <w:rFonts w:ascii="David" w:eastAsia="David" w:hAnsi="David"/>
          <w:rtl/>
          <w:lang w:eastAsia="en-US"/>
        </w:rPr>
        <w:t xml:space="preserve"> </w:t>
      </w:r>
      <w:r w:rsidRPr="003A740F">
        <w:rPr>
          <w:rFonts w:ascii="David" w:eastAsia="David" w:hAnsi="David" w:hint="cs"/>
          <w:rtl/>
          <w:lang w:eastAsia="en-US"/>
        </w:rPr>
        <w:t>לאדם</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זכאי</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שיאפשר</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למערכת</w:t>
      </w:r>
      <w:r w:rsidRPr="003A740F">
        <w:rPr>
          <w:rFonts w:ascii="David" w:eastAsia="David" w:hAnsi="David"/>
          <w:rtl/>
          <w:lang w:eastAsia="en-US"/>
        </w:rPr>
        <w:t>.</w:t>
      </w:r>
    </w:p>
    <w:p w14:paraId="06FC844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אחראי</w:t>
      </w:r>
      <w:r w:rsidRPr="003A740F">
        <w:rPr>
          <w:rFonts w:ascii="David" w:eastAsia="David" w:hAnsi="David"/>
          <w:rtl/>
          <w:lang w:eastAsia="en-US"/>
        </w:rPr>
        <w:t xml:space="preserve"> </w:t>
      </w:r>
      <w:r w:rsidRPr="003A740F">
        <w:rPr>
          <w:rFonts w:ascii="David" w:eastAsia="David" w:hAnsi="David" w:hint="cs"/>
          <w:rtl/>
          <w:lang w:eastAsia="en-US"/>
        </w:rPr>
        <w:t>לכך</w:t>
      </w:r>
      <w:r w:rsidRPr="003A740F">
        <w:rPr>
          <w:rFonts w:ascii="David" w:eastAsia="David" w:hAnsi="David"/>
          <w:rtl/>
          <w:lang w:eastAsia="en-US"/>
        </w:rPr>
        <w:t xml:space="preserve"> </w:t>
      </w:r>
      <w:r w:rsidRPr="003A740F">
        <w:rPr>
          <w:rFonts w:ascii="David" w:eastAsia="David" w:hAnsi="David" w:hint="cs"/>
          <w:rtl/>
          <w:lang w:eastAsia="en-US"/>
        </w:rPr>
        <w:t>שכל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ימלא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חובותיו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כתב</w:t>
      </w:r>
      <w:r w:rsidRPr="003A740F">
        <w:rPr>
          <w:rFonts w:ascii="David" w:eastAsia="David" w:hAnsi="David"/>
          <w:rtl/>
          <w:lang w:eastAsia="en-US"/>
        </w:rPr>
        <w:t xml:space="preserve"> </w:t>
      </w:r>
      <w:r w:rsidRPr="003A740F">
        <w:rPr>
          <w:rFonts w:ascii="David" w:eastAsia="David" w:hAnsi="David" w:hint="cs"/>
          <w:rtl/>
          <w:lang w:eastAsia="en-US"/>
        </w:rPr>
        <w:t>ההתחייבות</w:t>
      </w:r>
      <w:r w:rsidRPr="003A740F">
        <w:rPr>
          <w:rFonts w:ascii="David" w:eastAsia="David" w:hAnsi="David"/>
          <w:rtl/>
          <w:lang w:eastAsia="en-US"/>
        </w:rPr>
        <w:t xml:space="preserve"> </w:t>
      </w:r>
      <w:r w:rsidRPr="003A740F">
        <w:rPr>
          <w:rFonts w:ascii="David" w:eastAsia="David" w:hAnsi="David" w:hint="cs"/>
          <w:rtl/>
          <w:lang w:eastAsia="en-US"/>
        </w:rPr>
        <w:t>ולפי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ימלא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הדרישות</w:t>
      </w:r>
      <w:r w:rsidRPr="003A740F">
        <w:rPr>
          <w:rFonts w:ascii="David" w:eastAsia="David" w:hAnsi="David"/>
          <w:rtl/>
          <w:lang w:eastAsia="en-US"/>
        </w:rPr>
        <w:t xml:space="preserve"> </w:t>
      </w:r>
      <w:r w:rsidRPr="003A740F">
        <w:rPr>
          <w:rFonts w:ascii="David" w:eastAsia="David" w:hAnsi="David" w:hint="cs"/>
          <w:rtl/>
          <w:lang w:eastAsia="en-US"/>
        </w:rPr>
        <w:t>המוטלות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206BA483"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הפרה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יותר</w:t>
      </w:r>
      <w:r w:rsidRPr="003A740F">
        <w:rPr>
          <w:rFonts w:ascii="David" w:eastAsia="David" w:hAnsi="David"/>
          <w:rtl/>
          <w:lang w:eastAsia="en-US"/>
        </w:rPr>
        <w:t xml:space="preserve"> </w:t>
      </w:r>
      <w:r w:rsidRPr="003A740F">
        <w:rPr>
          <w:rFonts w:ascii="David" w:eastAsia="David" w:hAnsi="David" w:hint="cs"/>
          <w:rtl/>
          <w:lang w:eastAsia="en-US"/>
        </w:rPr>
        <w:t>מהתחייבויות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תחשב</w:t>
      </w:r>
      <w:r w:rsidRPr="003A740F">
        <w:rPr>
          <w:rFonts w:ascii="David" w:eastAsia="David" w:hAnsi="David"/>
          <w:rtl/>
          <w:lang w:eastAsia="en-US"/>
        </w:rPr>
        <w:t xml:space="preserve"> </w:t>
      </w:r>
      <w:r w:rsidRPr="003A740F">
        <w:rPr>
          <w:rFonts w:ascii="David" w:eastAsia="David" w:hAnsi="David" w:hint="cs"/>
          <w:rtl/>
          <w:lang w:eastAsia="en-US"/>
        </w:rPr>
        <w:t>להפרת</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בזכויות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לפיצוי</w:t>
      </w:r>
      <w:r w:rsidRPr="003A740F">
        <w:rPr>
          <w:rFonts w:ascii="David" w:eastAsia="David" w:hAnsi="David"/>
          <w:rtl/>
          <w:lang w:eastAsia="en-US"/>
        </w:rPr>
        <w:t xml:space="preserve">, </w:t>
      </w:r>
      <w:r w:rsidRPr="003A740F">
        <w:rPr>
          <w:rFonts w:ascii="David" w:eastAsia="David" w:hAnsi="David" w:hint="cs"/>
          <w:rtl/>
          <w:lang w:eastAsia="en-US"/>
        </w:rPr>
        <w:t>שיפוי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סעד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שיגיע</w:t>
      </w:r>
      <w:r w:rsidRPr="003A740F">
        <w:rPr>
          <w:rFonts w:ascii="David" w:eastAsia="David" w:hAnsi="David"/>
          <w:rtl/>
          <w:lang w:eastAsia="en-US"/>
        </w:rPr>
        <w:t xml:space="preserve"> </w:t>
      </w:r>
      <w:r w:rsidRPr="003A740F">
        <w:rPr>
          <w:rFonts w:ascii="David" w:eastAsia="David" w:hAnsi="David" w:hint="cs"/>
          <w:rtl/>
          <w:lang w:eastAsia="en-US"/>
        </w:rPr>
        <w:t>לה</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המורשה</w:t>
      </w:r>
      <w:r w:rsidRPr="003A740F">
        <w:rPr>
          <w:rFonts w:ascii="David" w:eastAsia="David" w:hAnsi="David"/>
          <w:rtl/>
          <w:lang w:eastAsia="en-US"/>
        </w:rPr>
        <w:t>.</w:t>
      </w:r>
    </w:p>
    <w:p w14:paraId="5C92EDB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הרשאתו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שהפסיק</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שותף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אצל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הענין</w:t>
      </w:r>
      <w:r w:rsidRPr="003A740F">
        <w:rPr>
          <w:rFonts w:ascii="David" w:eastAsia="David" w:hAnsi="David"/>
          <w:rtl/>
          <w:lang w:eastAsia="en-US"/>
        </w:rPr>
        <w:t xml:space="preserve">, </w:t>
      </w:r>
      <w:r w:rsidRPr="003A740F">
        <w:rPr>
          <w:rFonts w:ascii="David" w:eastAsia="David" w:hAnsi="David" w:hint="cs"/>
          <w:rtl/>
          <w:lang w:eastAsia="en-US"/>
        </w:rPr>
        <w:t>ולהודיע</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סיום</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w:t>
      </w:r>
    </w:p>
    <w:p w14:paraId="0BB63AD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הודיע</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בפסקה</w:t>
      </w:r>
      <w:r w:rsidRPr="003A740F">
        <w:rPr>
          <w:rFonts w:ascii="David" w:eastAsia="David" w:hAnsi="David"/>
          <w:rtl/>
          <w:lang w:eastAsia="en-US"/>
        </w:rPr>
        <w:t xml:space="preserve"> (8)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תבטל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זכאותו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שהפסיק</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חייבת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סמך</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w:t>
      </w:r>
    </w:p>
    <w:p w14:paraId="68FBBD7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סיבה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בתנאי</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תנמק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סיבת</w:t>
      </w:r>
      <w:r w:rsidRPr="003A740F">
        <w:rPr>
          <w:rFonts w:ascii="David" w:eastAsia="David" w:hAnsi="David"/>
          <w:rtl/>
          <w:lang w:eastAsia="en-US"/>
        </w:rPr>
        <w:t xml:space="preserve"> </w:t>
      </w:r>
      <w:r w:rsidRPr="003A740F">
        <w:rPr>
          <w:rFonts w:ascii="David" w:eastAsia="David" w:hAnsi="David" w:hint="cs"/>
          <w:rtl/>
          <w:lang w:eastAsia="en-US"/>
        </w:rPr>
        <w:t>הביטול</w:t>
      </w:r>
      <w:r w:rsidRPr="003A740F">
        <w:rPr>
          <w:rFonts w:ascii="David" w:eastAsia="David" w:hAnsi="David"/>
          <w:rtl/>
          <w:lang w:eastAsia="en-US"/>
        </w:rPr>
        <w:t>.</w:t>
      </w:r>
    </w:p>
    <w:p w14:paraId="1C9F7D82"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83" w:name="_Toc515808451"/>
      <w:bookmarkStart w:id="284" w:name="_Toc517159723"/>
      <w:bookmarkStart w:id="285" w:name="_Toc517610468"/>
      <w:bookmarkStart w:id="286" w:name="_Toc519145742"/>
      <w:r w:rsidRPr="00A05100">
        <w:rPr>
          <w:rFonts w:ascii="David" w:eastAsia="David" w:hAnsi="David" w:cs="David" w:hint="cs"/>
          <w:b/>
          <w:bCs/>
          <w:u w:val="single"/>
          <w:rtl/>
          <w:lang w:eastAsia="en-US"/>
        </w:rPr>
        <w:t>ניתוק</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הממשלתי</w:t>
      </w:r>
      <w:bookmarkEnd w:id="283"/>
      <w:bookmarkEnd w:id="284"/>
      <w:bookmarkEnd w:id="285"/>
      <w:bookmarkEnd w:id="286"/>
    </w:p>
    <w:p w14:paraId="2D9E957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lastRenderedPageBreak/>
        <w:t>באם</w:t>
      </w:r>
      <w:r w:rsidRPr="003A740F">
        <w:rPr>
          <w:rFonts w:ascii="David" w:eastAsia="David" w:hAnsi="David"/>
          <w:rtl/>
          <w:lang w:eastAsia="en-US"/>
        </w:rPr>
        <w:t xml:space="preserve"> </w:t>
      </w:r>
      <w:r w:rsidRPr="003A740F">
        <w:rPr>
          <w:rFonts w:ascii="David" w:eastAsia="David" w:hAnsi="David" w:hint="cs"/>
          <w:rtl/>
          <w:lang w:eastAsia="en-US"/>
        </w:rPr>
        <w:t>ייווצרו</w:t>
      </w:r>
      <w:r w:rsidRPr="003A740F">
        <w:rPr>
          <w:rFonts w:ascii="David" w:eastAsia="David" w:hAnsi="David"/>
          <w:rtl/>
          <w:lang w:eastAsia="en-US"/>
        </w:rPr>
        <w:t xml:space="preserve"> </w:t>
      </w:r>
      <w:r w:rsidRPr="003A740F">
        <w:rPr>
          <w:rFonts w:ascii="David" w:eastAsia="David" w:hAnsi="David" w:hint="cs"/>
          <w:rtl/>
          <w:lang w:eastAsia="en-US"/>
        </w:rPr>
        <w:t>תנאים</w:t>
      </w:r>
      <w:r w:rsidRPr="003A740F">
        <w:rPr>
          <w:rFonts w:ascii="David" w:eastAsia="David" w:hAnsi="David"/>
          <w:rtl/>
          <w:lang w:eastAsia="en-US"/>
        </w:rPr>
        <w:t xml:space="preserve"> </w:t>
      </w:r>
      <w:r w:rsidRPr="003A740F">
        <w:rPr>
          <w:rFonts w:ascii="David" w:eastAsia="David" w:hAnsi="David" w:hint="cs"/>
          <w:rtl/>
          <w:lang w:eastAsia="en-US"/>
        </w:rPr>
        <w:t>הכרחיים</w:t>
      </w:r>
      <w:r w:rsidRPr="003A740F">
        <w:rPr>
          <w:rFonts w:ascii="David" w:eastAsia="David" w:hAnsi="David"/>
          <w:rtl/>
          <w:lang w:eastAsia="en-US"/>
        </w:rPr>
        <w:t xml:space="preserve"> </w:t>
      </w:r>
      <w:r w:rsidRPr="003A740F">
        <w:rPr>
          <w:rFonts w:ascii="David" w:eastAsia="David" w:hAnsi="David" w:hint="cs"/>
          <w:rtl/>
          <w:lang w:eastAsia="en-US"/>
        </w:rPr>
        <w:t>המחייבים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חלקו</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פעילות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w:t>
      </w:r>
    </w:p>
    <w:p w14:paraId="37D869F1"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יתברר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קיים</w:t>
      </w:r>
      <w:r w:rsidRPr="003A740F">
        <w:rPr>
          <w:rFonts w:ascii="David" w:eastAsia="David" w:hAnsi="David"/>
          <w:rtl/>
          <w:lang w:eastAsia="en-US"/>
        </w:rPr>
        <w:t xml:space="preserve"> </w:t>
      </w:r>
      <w:r w:rsidRPr="003A740F">
        <w:rPr>
          <w:rFonts w:ascii="David" w:eastAsia="David" w:hAnsi="David" w:hint="cs"/>
          <w:rtl/>
          <w:lang w:eastAsia="en-US"/>
        </w:rPr>
        <w:t>חשש</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ההצהרות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שניתנו</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קיבלו</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והשתמש</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בניגוד</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w:t>
      </w:r>
      <w:r w:rsidRPr="003A740F">
        <w:rPr>
          <w:rFonts w:ascii="David" w:eastAsia="David" w:hAnsi="David"/>
          <w:cs/>
          <w:lang w:eastAsia="en-US"/>
        </w:rPr>
        <w:t>‎</w:t>
      </w:r>
      <w:r w:rsidRPr="003A740F">
        <w:rPr>
          <w:rFonts w:ascii="David" w:eastAsia="David" w:hAnsi="David"/>
          <w:lang w:eastAsia="en-US"/>
        </w:rPr>
        <w:t>14</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ניסה</w:t>
      </w:r>
      <w:r w:rsidRPr="003A740F">
        <w:rPr>
          <w:rFonts w:ascii="David" w:eastAsia="David" w:hAnsi="David"/>
          <w:rtl/>
          <w:lang w:eastAsia="en-US"/>
        </w:rPr>
        <w:t xml:space="preserve"> </w:t>
      </w:r>
      <w:r w:rsidRPr="003A740F">
        <w:rPr>
          <w:rFonts w:ascii="David" w:eastAsia="David" w:hAnsi="David" w:hint="cs"/>
          <w:rtl/>
          <w:lang w:eastAsia="en-US"/>
        </w:rPr>
        <w:t>לחבל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הניח</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לחבל</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אזי</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לנתק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מהמערכת</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לבירור</w:t>
      </w:r>
      <w:r w:rsidRPr="003A740F">
        <w:rPr>
          <w:rFonts w:ascii="David" w:eastAsia="David" w:hAnsi="David"/>
          <w:rtl/>
          <w:lang w:eastAsia="en-US"/>
        </w:rPr>
        <w:t xml:space="preserve"> </w:t>
      </w:r>
      <w:r w:rsidRPr="003A740F">
        <w:rPr>
          <w:rFonts w:ascii="David" w:eastAsia="David" w:hAnsi="David" w:hint="cs"/>
          <w:rtl/>
          <w:lang w:eastAsia="en-US"/>
        </w:rPr>
        <w:t>העניין</w:t>
      </w:r>
      <w:r w:rsidRPr="003A740F">
        <w:rPr>
          <w:rFonts w:ascii="David" w:eastAsia="David" w:hAnsi="David"/>
          <w:rtl/>
          <w:lang w:eastAsia="en-US"/>
        </w:rPr>
        <w:t xml:space="preserve"> </w:t>
      </w:r>
      <w:r w:rsidRPr="003A740F">
        <w:rPr>
          <w:rFonts w:ascii="David" w:eastAsia="David" w:hAnsi="David" w:hint="cs"/>
          <w:rtl/>
          <w:lang w:eastAsia="en-US"/>
        </w:rPr>
        <w:t>ובמקרה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אי</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שירותי</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0465247C"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87" w:name="_Toc515808452"/>
      <w:bookmarkStart w:id="288" w:name="_Toc517159724"/>
      <w:bookmarkStart w:id="289" w:name="_Toc517610469"/>
      <w:bookmarkStart w:id="290" w:name="_Toc519145743"/>
      <w:r w:rsidRPr="00A05100">
        <w:rPr>
          <w:rFonts w:ascii="David" w:eastAsia="David" w:hAnsi="David" w:cs="David" w:hint="cs"/>
          <w:b/>
          <w:bCs/>
          <w:u w:val="single"/>
          <w:rtl/>
          <w:lang w:eastAsia="en-US"/>
        </w:rPr>
        <w:t>ביטול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החוזה</w:t>
      </w:r>
      <w:bookmarkEnd w:id="287"/>
      <w:bookmarkEnd w:id="288"/>
      <w:bookmarkEnd w:id="289"/>
      <w:bookmarkEnd w:id="290"/>
    </w:p>
    <w:p w14:paraId="37356C09"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אחד</w:t>
      </w:r>
      <w:r w:rsidRPr="003A740F">
        <w:rPr>
          <w:rFonts w:ascii="David" w:eastAsia="David" w:hAnsi="David"/>
          <w:rtl/>
          <w:lang w:eastAsia="en-US"/>
        </w:rPr>
        <w:t xml:space="preserve"> </w:t>
      </w:r>
      <w:r w:rsidRPr="003A740F">
        <w:rPr>
          <w:rFonts w:ascii="David" w:eastAsia="David" w:hAnsi="David" w:hint="cs"/>
          <w:rtl/>
          <w:lang w:eastAsia="en-US"/>
        </w:rPr>
        <w:t>מהצדדים</w:t>
      </w:r>
      <w:r w:rsidRPr="003A740F">
        <w:rPr>
          <w:rFonts w:ascii="David" w:eastAsia="David" w:hAnsi="David"/>
          <w:rtl/>
          <w:lang w:eastAsia="en-US"/>
        </w:rPr>
        <w:t xml:space="preserve"> </w:t>
      </w:r>
      <w:r w:rsidRPr="003A740F">
        <w:rPr>
          <w:rFonts w:ascii="David" w:eastAsia="David" w:hAnsi="David" w:hint="cs"/>
          <w:rtl/>
          <w:lang w:eastAsia="en-US"/>
        </w:rPr>
        <w:t>יהא</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סיבה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בהודעה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והביטול</w:t>
      </w:r>
      <w:r w:rsidRPr="003A740F">
        <w:rPr>
          <w:rFonts w:ascii="David" w:eastAsia="David" w:hAnsi="David"/>
          <w:rtl/>
          <w:lang w:eastAsia="en-US"/>
        </w:rPr>
        <w:t xml:space="preserve"> </w:t>
      </w:r>
      <w:r w:rsidRPr="003A740F">
        <w:rPr>
          <w:rFonts w:ascii="David" w:eastAsia="David" w:hAnsi="David" w:hint="cs"/>
          <w:rtl/>
          <w:lang w:eastAsia="en-US"/>
        </w:rPr>
        <w:t>יכנס</w:t>
      </w:r>
      <w:r w:rsidRPr="003A740F">
        <w:rPr>
          <w:rFonts w:ascii="David" w:eastAsia="David" w:hAnsi="David"/>
          <w:rtl/>
          <w:lang w:eastAsia="en-US"/>
        </w:rPr>
        <w:t xml:space="preserve"> </w:t>
      </w:r>
      <w:r w:rsidRPr="003A740F">
        <w:rPr>
          <w:rFonts w:ascii="David" w:eastAsia="David" w:hAnsi="David" w:hint="cs"/>
          <w:rtl/>
          <w:lang w:eastAsia="en-US"/>
        </w:rPr>
        <w:t>לתוקפו</w:t>
      </w:r>
      <w:r w:rsidRPr="003A740F">
        <w:rPr>
          <w:rFonts w:ascii="David" w:eastAsia="David" w:hAnsi="David"/>
          <w:rtl/>
          <w:lang w:eastAsia="en-US"/>
        </w:rPr>
        <w:t xml:space="preserve"> </w:t>
      </w:r>
      <w:r w:rsidRPr="003A740F">
        <w:rPr>
          <w:rFonts w:ascii="David" w:eastAsia="David" w:hAnsi="David" w:hint="cs"/>
          <w:rtl/>
          <w:lang w:eastAsia="en-US"/>
        </w:rPr>
        <w:t>בחלוף</w:t>
      </w:r>
      <w:r w:rsidRPr="003A740F">
        <w:rPr>
          <w:rFonts w:ascii="David" w:eastAsia="David" w:hAnsi="David"/>
          <w:rtl/>
          <w:lang w:eastAsia="en-US"/>
        </w:rPr>
        <w:t xml:space="preserve"> 21 </w:t>
      </w:r>
      <w:r w:rsidRPr="003A740F">
        <w:rPr>
          <w:rFonts w:ascii="David" w:eastAsia="David" w:hAnsi="David" w:hint="cs"/>
          <w:rtl/>
          <w:lang w:eastAsia="en-US"/>
        </w:rPr>
        <w:t>ימים</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שהגיעה</w:t>
      </w:r>
      <w:r w:rsidRPr="003A740F">
        <w:rPr>
          <w:rFonts w:ascii="David" w:eastAsia="David" w:hAnsi="David"/>
          <w:rtl/>
          <w:lang w:eastAsia="en-US"/>
        </w:rPr>
        <w:t xml:space="preserve"> </w:t>
      </w:r>
      <w:r w:rsidRPr="003A740F">
        <w:rPr>
          <w:rFonts w:ascii="David" w:eastAsia="David" w:hAnsi="David" w:hint="cs"/>
          <w:rtl/>
          <w:lang w:eastAsia="en-US"/>
        </w:rPr>
        <w:t>הודעת</w:t>
      </w:r>
      <w:r w:rsidRPr="003A740F">
        <w:rPr>
          <w:rFonts w:ascii="David" w:eastAsia="David" w:hAnsi="David"/>
          <w:rtl/>
          <w:lang w:eastAsia="en-US"/>
        </w:rPr>
        <w:t xml:space="preserve"> </w:t>
      </w:r>
      <w:r w:rsidRPr="003A740F">
        <w:rPr>
          <w:rFonts w:ascii="David" w:eastAsia="David" w:hAnsi="David" w:hint="cs"/>
          <w:rtl/>
          <w:lang w:eastAsia="en-US"/>
        </w:rPr>
        <w:t>הביטול</w:t>
      </w:r>
      <w:r w:rsidRPr="003A740F">
        <w:rPr>
          <w:rFonts w:ascii="David" w:eastAsia="David" w:hAnsi="David"/>
          <w:rtl/>
          <w:lang w:eastAsia="en-US"/>
        </w:rPr>
        <w:t xml:space="preserve"> </w:t>
      </w:r>
      <w:r w:rsidRPr="003A740F">
        <w:rPr>
          <w:rFonts w:ascii="David" w:eastAsia="David" w:hAnsi="David" w:hint="cs"/>
          <w:rtl/>
          <w:lang w:eastAsia="en-US"/>
        </w:rPr>
        <w:t>אל</w:t>
      </w:r>
      <w:r w:rsidRPr="003A740F">
        <w:rPr>
          <w:rFonts w:ascii="David" w:eastAsia="David" w:hAnsi="David"/>
          <w:rtl/>
          <w:lang w:eastAsia="en-US"/>
        </w:rPr>
        <w:t xml:space="preserve"> </w:t>
      </w:r>
      <w:r w:rsidRPr="003A740F">
        <w:rPr>
          <w:rFonts w:ascii="David" w:eastAsia="David" w:hAnsi="David" w:hint="cs"/>
          <w:rtl/>
          <w:lang w:eastAsia="en-US"/>
        </w:rPr>
        <w:t>הצד</w:t>
      </w:r>
      <w:r w:rsidRPr="003A740F">
        <w:rPr>
          <w:rFonts w:ascii="David" w:eastAsia="David" w:hAnsi="David"/>
          <w:rtl/>
          <w:lang w:eastAsia="en-US"/>
        </w:rPr>
        <w:t xml:space="preserve"> </w:t>
      </w:r>
      <w:r w:rsidRPr="003A740F">
        <w:rPr>
          <w:rFonts w:ascii="David" w:eastAsia="David" w:hAnsi="David" w:hint="cs"/>
          <w:rtl/>
          <w:lang w:eastAsia="en-US"/>
        </w:rPr>
        <w:t>השני</w:t>
      </w:r>
      <w:r w:rsidRPr="003A740F">
        <w:rPr>
          <w:rFonts w:ascii="David" w:eastAsia="David" w:hAnsi="David"/>
          <w:rtl/>
          <w:lang w:eastAsia="en-US"/>
        </w:rPr>
        <w:t>.</w:t>
      </w:r>
    </w:p>
    <w:p w14:paraId="177E579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הפר</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יותר</w:t>
      </w:r>
      <w:r w:rsidRPr="003A740F">
        <w:rPr>
          <w:rFonts w:ascii="David" w:eastAsia="David" w:hAnsi="David"/>
          <w:rtl/>
          <w:lang w:eastAsia="en-US"/>
        </w:rPr>
        <w:t xml:space="preserve"> </w:t>
      </w:r>
      <w:r w:rsidRPr="003A740F">
        <w:rPr>
          <w:rFonts w:ascii="David" w:eastAsia="David" w:hAnsi="David" w:hint="cs"/>
          <w:rtl/>
          <w:lang w:eastAsia="en-US"/>
        </w:rPr>
        <w:t>מהתחייבויותיו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החוזה</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כשההפרה</w:t>
      </w:r>
      <w:r w:rsidRPr="003A740F">
        <w:rPr>
          <w:rFonts w:ascii="David" w:eastAsia="David" w:hAnsi="David"/>
          <w:rtl/>
          <w:lang w:eastAsia="en-US"/>
        </w:rPr>
        <w:t xml:space="preserve"> </w:t>
      </w:r>
      <w:r w:rsidRPr="003A740F">
        <w:rPr>
          <w:rFonts w:ascii="David" w:eastAsia="David" w:hAnsi="David" w:hint="cs"/>
          <w:rtl/>
          <w:lang w:eastAsia="en-US"/>
        </w:rPr>
        <w:t>הגיעה</w:t>
      </w:r>
      <w:r w:rsidRPr="003A740F">
        <w:rPr>
          <w:rFonts w:ascii="David" w:eastAsia="David" w:hAnsi="David"/>
          <w:rtl/>
          <w:lang w:eastAsia="en-US"/>
        </w:rPr>
        <w:t xml:space="preserve"> </w:t>
      </w:r>
      <w:r w:rsidRPr="003A740F">
        <w:rPr>
          <w:rFonts w:ascii="David" w:eastAsia="David" w:hAnsi="David" w:hint="cs"/>
          <w:rtl/>
          <w:lang w:eastAsia="en-US"/>
        </w:rPr>
        <w:t>לידיעתה</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תשקול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הענקת</w:t>
      </w:r>
      <w:r w:rsidRPr="003A740F">
        <w:rPr>
          <w:rFonts w:ascii="David" w:eastAsia="David" w:hAnsi="David"/>
          <w:rtl/>
          <w:lang w:eastAsia="en-US"/>
        </w:rPr>
        <w:t xml:space="preserve"> </w:t>
      </w:r>
      <w:r w:rsidRPr="003A740F">
        <w:rPr>
          <w:rFonts w:ascii="David" w:eastAsia="David" w:hAnsi="David" w:hint="cs"/>
          <w:rtl/>
          <w:lang w:eastAsia="en-US"/>
        </w:rPr>
        <w:t>פסק</w:t>
      </w:r>
      <w:r w:rsidRPr="003A740F">
        <w:rPr>
          <w:rFonts w:ascii="David" w:eastAsia="David" w:hAnsi="David"/>
          <w:rtl/>
          <w:lang w:eastAsia="en-US"/>
        </w:rPr>
        <w:t xml:space="preserve"> </w:t>
      </w:r>
      <w:r w:rsidRPr="003A740F">
        <w:rPr>
          <w:rFonts w:ascii="David" w:eastAsia="David" w:hAnsi="David" w:hint="cs"/>
          <w:rtl/>
          <w:lang w:eastAsia="en-US"/>
        </w:rPr>
        <w:t>זמן</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לשם</w:t>
      </w:r>
      <w:r w:rsidRPr="003A740F">
        <w:rPr>
          <w:rFonts w:ascii="David" w:eastAsia="David" w:hAnsi="David"/>
          <w:rtl/>
          <w:lang w:eastAsia="en-US"/>
        </w:rPr>
        <w:t xml:space="preserve"> </w:t>
      </w:r>
      <w:r w:rsidRPr="003A740F">
        <w:rPr>
          <w:rFonts w:ascii="David" w:eastAsia="David" w:hAnsi="David" w:hint="cs"/>
          <w:rtl/>
          <w:lang w:eastAsia="en-US"/>
        </w:rPr>
        <w:t>תיקון</w:t>
      </w:r>
      <w:r w:rsidRPr="003A740F">
        <w:rPr>
          <w:rFonts w:ascii="David" w:eastAsia="David" w:hAnsi="David"/>
          <w:rtl/>
          <w:lang w:eastAsia="en-US"/>
        </w:rPr>
        <w:t xml:space="preserve"> </w:t>
      </w:r>
      <w:r w:rsidRPr="003A740F">
        <w:rPr>
          <w:rFonts w:ascii="David" w:eastAsia="David" w:hAnsi="David" w:hint="cs"/>
          <w:rtl/>
          <w:lang w:eastAsia="en-US"/>
        </w:rPr>
        <w:t>העילה</w:t>
      </w:r>
      <w:r w:rsidRPr="003A740F">
        <w:rPr>
          <w:rFonts w:ascii="David" w:eastAsia="David" w:hAnsi="David"/>
          <w:rtl/>
          <w:lang w:eastAsia="en-US"/>
        </w:rPr>
        <w:t xml:space="preserve"> </w:t>
      </w:r>
      <w:r w:rsidRPr="003A740F">
        <w:rPr>
          <w:rFonts w:ascii="David" w:eastAsia="David" w:hAnsi="David" w:hint="cs"/>
          <w:rtl/>
          <w:lang w:eastAsia="en-US"/>
        </w:rPr>
        <w:t>לביטול</w:t>
      </w:r>
      <w:r w:rsidRPr="003A740F">
        <w:rPr>
          <w:rFonts w:ascii="David" w:eastAsia="David" w:hAnsi="David"/>
          <w:rtl/>
          <w:lang w:eastAsia="en-US"/>
        </w:rPr>
        <w:t xml:space="preserve"> </w:t>
      </w:r>
      <w:r w:rsidRPr="003A740F">
        <w:rPr>
          <w:rFonts w:ascii="David" w:eastAsia="David" w:hAnsi="David" w:hint="cs"/>
          <w:rtl/>
          <w:lang w:eastAsia="en-US"/>
        </w:rPr>
        <w:t>החוזה</w:t>
      </w:r>
      <w:r w:rsidRPr="003A740F">
        <w:rPr>
          <w:rFonts w:ascii="David" w:eastAsia="David" w:hAnsi="David"/>
          <w:rtl/>
          <w:lang w:eastAsia="en-US"/>
        </w:rPr>
        <w:t xml:space="preserve"> </w:t>
      </w:r>
      <w:r w:rsidRPr="003A740F">
        <w:rPr>
          <w:rFonts w:ascii="David" w:eastAsia="David" w:hAnsi="David" w:hint="cs"/>
          <w:rtl/>
          <w:lang w:eastAsia="en-US"/>
        </w:rPr>
        <w:t>בהתחשב</w:t>
      </w:r>
      <w:r w:rsidRPr="003A740F">
        <w:rPr>
          <w:rFonts w:ascii="David" w:eastAsia="David" w:hAnsi="David"/>
          <w:rtl/>
          <w:lang w:eastAsia="en-US"/>
        </w:rPr>
        <w:t xml:space="preserve"> </w:t>
      </w:r>
      <w:r w:rsidRPr="003A740F">
        <w:rPr>
          <w:rFonts w:ascii="David" w:eastAsia="David" w:hAnsi="David" w:hint="cs"/>
          <w:rtl/>
          <w:lang w:eastAsia="en-US"/>
        </w:rPr>
        <w:t>באופי</w:t>
      </w:r>
      <w:r w:rsidRPr="003A740F">
        <w:rPr>
          <w:rFonts w:ascii="David" w:eastAsia="David" w:hAnsi="David"/>
          <w:rtl/>
          <w:lang w:eastAsia="en-US"/>
        </w:rPr>
        <w:t xml:space="preserve"> </w:t>
      </w:r>
      <w:r w:rsidRPr="003A740F">
        <w:rPr>
          <w:rFonts w:ascii="David" w:eastAsia="David" w:hAnsi="David" w:hint="cs"/>
          <w:rtl/>
          <w:lang w:eastAsia="en-US"/>
        </w:rPr>
        <w:t>ההפרה</w:t>
      </w:r>
      <w:r w:rsidRPr="003A740F">
        <w:rPr>
          <w:rFonts w:ascii="David" w:eastAsia="David" w:hAnsi="David"/>
          <w:rtl/>
          <w:lang w:eastAsia="en-US"/>
        </w:rPr>
        <w:t xml:space="preserve"> </w:t>
      </w:r>
      <w:r w:rsidRPr="003A740F">
        <w:rPr>
          <w:rFonts w:ascii="David" w:eastAsia="David" w:hAnsi="David" w:hint="cs"/>
          <w:rtl/>
          <w:lang w:eastAsia="en-US"/>
        </w:rPr>
        <w:t>שהניעה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לביטול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אין</w:t>
      </w:r>
      <w:r w:rsidRPr="003A740F">
        <w:rPr>
          <w:rFonts w:ascii="David" w:eastAsia="David" w:hAnsi="David"/>
          <w:rtl/>
          <w:lang w:eastAsia="en-US"/>
        </w:rPr>
        <w:t xml:space="preserve"> </w:t>
      </w:r>
      <w:r w:rsidRPr="003A740F">
        <w:rPr>
          <w:rFonts w:ascii="David" w:eastAsia="David" w:hAnsi="David" w:hint="cs"/>
          <w:rtl/>
          <w:lang w:eastAsia="en-US"/>
        </w:rPr>
        <w:t>באמור</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w:t>
      </w:r>
      <w:r w:rsidRPr="003A740F">
        <w:rPr>
          <w:rFonts w:ascii="David" w:eastAsia="David" w:hAnsi="David" w:hint="cs"/>
          <w:rtl/>
          <w:lang w:eastAsia="en-US"/>
        </w:rPr>
        <w:t>קטן</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בזכויות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סעד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המגיע</w:t>
      </w:r>
      <w:r w:rsidRPr="003A740F">
        <w:rPr>
          <w:rFonts w:ascii="David" w:eastAsia="David" w:hAnsi="David"/>
          <w:rtl/>
          <w:lang w:eastAsia="en-US"/>
        </w:rPr>
        <w:t xml:space="preserve"> </w:t>
      </w:r>
      <w:r w:rsidRPr="003A740F">
        <w:rPr>
          <w:rFonts w:ascii="David" w:eastAsia="David" w:hAnsi="David" w:hint="cs"/>
          <w:rtl/>
          <w:lang w:eastAsia="en-US"/>
        </w:rPr>
        <w:t>לה</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פי</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w:t>
      </w:r>
    </w:p>
    <w:p w14:paraId="64F2BF73" w14:textId="77777777" w:rsidR="003A740F" w:rsidRPr="003A740F" w:rsidRDefault="003A740F" w:rsidP="00A05100">
      <w:pPr>
        <w:pStyle w:val="af9"/>
        <w:numPr>
          <w:ilvl w:val="1"/>
          <w:numId w:val="41"/>
        </w:numPr>
        <w:bidi/>
        <w:spacing w:after="160" w:line="360" w:lineRule="auto"/>
        <w:rPr>
          <w:rFonts w:ascii="David" w:hAnsi="David"/>
          <w:b/>
          <w:bCs/>
          <w:sz w:val="28"/>
          <w:szCs w:val="28"/>
          <w:u w:val="single"/>
          <w:lang w:eastAsia="en-US"/>
        </w:rPr>
      </w:pPr>
      <w:bookmarkStart w:id="291" w:name="_Toc515808453"/>
      <w:bookmarkStart w:id="292" w:name="_Toc517159725"/>
      <w:bookmarkStart w:id="293" w:name="_Toc517610470"/>
      <w:bookmarkStart w:id="294" w:name="_Toc519145744"/>
      <w:r w:rsidRPr="00A05100">
        <w:rPr>
          <w:rFonts w:ascii="David" w:eastAsia="David" w:hAnsi="David" w:cs="David" w:hint="cs"/>
          <w:b/>
          <w:bCs/>
          <w:u w:val="single"/>
          <w:rtl/>
          <w:lang w:eastAsia="en-US"/>
        </w:rPr>
        <w:t>הסבה</w:t>
      </w:r>
      <w:bookmarkEnd w:id="291"/>
      <w:bookmarkEnd w:id="292"/>
      <w:bookmarkEnd w:id="293"/>
      <w:bookmarkEnd w:id="294"/>
    </w:p>
    <w:p w14:paraId="4FA79430" w14:textId="77777777" w:rsidR="003A740F" w:rsidRPr="003A740F" w:rsidRDefault="003A740F" w:rsidP="003A740F">
      <w:pPr>
        <w:spacing w:after="160" w:line="360" w:lineRule="auto"/>
        <w:ind w:left="567"/>
        <w:jc w:val="both"/>
        <w:rPr>
          <w:rFonts w:ascii="David" w:eastAsia="David" w:hAnsi="David"/>
          <w:lang w:eastAsia="en-US"/>
        </w:rPr>
      </w:pPr>
      <w:r w:rsidRPr="003A740F">
        <w:rPr>
          <w:rFonts w:ascii="David" w:eastAsia="David" w:hAnsi="David" w:hint="cs"/>
          <w:rtl/>
          <w:lang w:eastAsia="en-US"/>
        </w:rPr>
        <w:t>זכויות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אינן</w:t>
      </w:r>
      <w:r w:rsidRPr="003A740F">
        <w:rPr>
          <w:rFonts w:ascii="David" w:eastAsia="David" w:hAnsi="David"/>
          <w:rtl/>
          <w:lang w:eastAsia="en-US"/>
        </w:rPr>
        <w:t xml:space="preserve"> </w:t>
      </w:r>
      <w:r w:rsidRPr="003A740F">
        <w:rPr>
          <w:rFonts w:ascii="David" w:eastAsia="David" w:hAnsi="David" w:hint="cs"/>
          <w:rtl/>
          <w:lang w:eastAsia="en-US"/>
        </w:rPr>
        <w:t>ניתנות</w:t>
      </w:r>
      <w:r w:rsidRPr="003A740F">
        <w:rPr>
          <w:rFonts w:ascii="David" w:eastAsia="David" w:hAnsi="David"/>
          <w:rtl/>
          <w:lang w:eastAsia="en-US"/>
        </w:rPr>
        <w:t xml:space="preserve"> </w:t>
      </w:r>
      <w:r w:rsidRPr="003A740F">
        <w:rPr>
          <w:rFonts w:ascii="David" w:eastAsia="David" w:hAnsi="David" w:hint="cs"/>
          <w:rtl/>
          <w:lang w:eastAsia="en-US"/>
        </w:rPr>
        <w:t>להסבה</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מיזוג</w:t>
      </w:r>
      <w:r w:rsidRPr="003A740F">
        <w:rPr>
          <w:rFonts w:ascii="David" w:eastAsia="David" w:hAnsi="David"/>
          <w:rtl/>
          <w:lang w:eastAsia="en-US"/>
        </w:rPr>
        <w:t xml:space="preserve"> </w:t>
      </w:r>
      <w:r w:rsidRPr="003A740F">
        <w:rPr>
          <w:rFonts w:ascii="David" w:eastAsia="David" w:hAnsi="David" w:hint="cs"/>
          <w:rtl/>
          <w:lang w:eastAsia="en-US"/>
        </w:rPr>
        <w:t>תאגידים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דרך</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הסכמה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ומראש</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6AECE77A"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95" w:name="_Toc515808454"/>
      <w:bookmarkStart w:id="296" w:name="_Toc517159726"/>
      <w:bookmarkStart w:id="297" w:name="_Toc517610471"/>
      <w:bookmarkStart w:id="298" w:name="_Toc519145745"/>
      <w:r w:rsidRPr="00A05100">
        <w:rPr>
          <w:rFonts w:ascii="David" w:eastAsia="David" w:hAnsi="David" w:cs="David" w:hint="cs"/>
          <w:b/>
          <w:bCs/>
          <w:u w:val="single"/>
          <w:rtl/>
          <w:lang w:eastAsia="en-US"/>
        </w:rPr>
        <w:t>סמכות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שיפוט</w:t>
      </w:r>
      <w:bookmarkEnd w:id="295"/>
      <w:bookmarkEnd w:id="296"/>
      <w:bookmarkEnd w:id="297"/>
      <w:bookmarkEnd w:id="298"/>
    </w:p>
    <w:p w14:paraId="1D791EB2" w14:textId="77777777" w:rsidR="003A740F" w:rsidRPr="003A740F" w:rsidRDefault="003A740F" w:rsidP="003A740F">
      <w:pPr>
        <w:spacing w:after="160" w:line="360" w:lineRule="auto"/>
        <w:ind w:firstLine="567"/>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סכסוך</w:t>
      </w:r>
      <w:r w:rsidRPr="003A740F">
        <w:rPr>
          <w:rFonts w:ascii="David" w:eastAsia="David" w:hAnsi="David"/>
          <w:rtl/>
          <w:lang w:eastAsia="en-US"/>
        </w:rPr>
        <w:t xml:space="preserve"> </w:t>
      </w:r>
      <w:r w:rsidRPr="003A740F">
        <w:rPr>
          <w:rFonts w:ascii="David" w:eastAsia="David" w:hAnsi="David" w:hint="cs"/>
          <w:rtl/>
          <w:lang w:eastAsia="en-US"/>
        </w:rPr>
        <w:t>משפטי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הסכם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תוגש</w:t>
      </w:r>
      <w:r w:rsidRPr="003A740F">
        <w:rPr>
          <w:rFonts w:ascii="David" w:eastAsia="David" w:hAnsi="David"/>
          <w:rtl/>
          <w:lang w:eastAsia="en-US"/>
        </w:rPr>
        <w:t xml:space="preserve"> </w:t>
      </w:r>
      <w:r w:rsidRPr="003A740F">
        <w:rPr>
          <w:rFonts w:ascii="David" w:eastAsia="David" w:hAnsi="David" w:hint="cs"/>
          <w:rtl/>
          <w:lang w:eastAsia="en-US"/>
        </w:rPr>
        <w:t>לבתי</w:t>
      </w:r>
      <w:r w:rsidRPr="003A740F">
        <w:rPr>
          <w:rFonts w:ascii="David" w:eastAsia="David" w:hAnsi="David"/>
          <w:rtl/>
          <w:lang w:eastAsia="en-US"/>
        </w:rPr>
        <w:t xml:space="preserve"> </w:t>
      </w:r>
      <w:r w:rsidRPr="003A740F">
        <w:rPr>
          <w:rFonts w:ascii="David" w:eastAsia="David" w:hAnsi="David" w:hint="cs"/>
          <w:rtl/>
          <w:lang w:eastAsia="en-US"/>
        </w:rPr>
        <w:t>המשפט</w:t>
      </w:r>
      <w:r w:rsidRPr="003A740F">
        <w:rPr>
          <w:rFonts w:ascii="David" w:eastAsia="David" w:hAnsi="David"/>
          <w:rtl/>
          <w:lang w:eastAsia="en-US"/>
        </w:rPr>
        <w:t xml:space="preserve"> </w:t>
      </w:r>
      <w:r w:rsidRPr="003A740F">
        <w:rPr>
          <w:rFonts w:ascii="David" w:eastAsia="David" w:hAnsi="David" w:hint="cs"/>
          <w:rtl/>
          <w:lang w:eastAsia="en-US"/>
        </w:rPr>
        <w:t>המוסמכים</w:t>
      </w:r>
      <w:r w:rsidRPr="003A740F">
        <w:rPr>
          <w:rFonts w:ascii="David" w:eastAsia="David" w:hAnsi="David"/>
          <w:rtl/>
          <w:lang w:eastAsia="en-US"/>
        </w:rPr>
        <w:t xml:space="preserve"> </w:t>
      </w:r>
      <w:r w:rsidRPr="003A740F">
        <w:rPr>
          <w:rFonts w:ascii="David" w:eastAsia="David" w:hAnsi="David" w:hint="cs"/>
          <w:rtl/>
          <w:lang w:eastAsia="en-US"/>
        </w:rPr>
        <w:t>בירושלים</w:t>
      </w:r>
      <w:r w:rsidRPr="003A740F">
        <w:rPr>
          <w:rFonts w:ascii="David" w:eastAsia="David" w:hAnsi="David"/>
          <w:rtl/>
          <w:lang w:eastAsia="en-US"/>
        </w:rPr>
        <w:t xml:space="preserve">. </w:t>
      </w:r>
    </w:p>
    <w:p w14:paraId="4A9B5161"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299" w:name="_Toc515808455"/>
      <w:bookmarkStart w:id="300" w:name="_Toc517159727"/>
      <w:bookmarkStart w:id="301" w:name="_Toc517610472"/>
      <w:bookmarkStart w:id="302" w:name="_Toc519145746"/>
      <w:r w:rsidRPr="00A05100">
        <w:rPr>
          <w:rFonts w:ascii="David" w:eastAsia="David" w:hAnsi="David" w:cs="David" w:hint="cs"/>
          <w:b/>
          <w:bCs/>
          <w:u w:val="single"/>
          <w:rtl/>
          <w:lang w:eastAsia="en-US"/>
        </w:rPr>
        <w:t>הודעות</w:t>
      </w:r>
      <w:bookmarkEnd w:id="299"/>
      <w:bookmarkEnd w:id="300"/>
      <w:bookmarkEnd w:id="301"/>
      <w:bookmarkEnd w:id="302"/>
    </w:p>
    <w:p w14:paraId="438DD15A" w14:textId="77777777" w:rsidR="003A740F" w:rsidRPr="003A740F" w:rsidRDefault="003A740F" w:rsidP="003A740F">
      <w:pPr>
        <w:spacing w:after="160" w:line="360" w:lineRule="auto"/>
        <w:ind w:left="567"/>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בקשה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מסמך</w:t>
      </w:r>
      <w:r w:rsidRPr="003A740F">
        <w:rPr>
          <w:rFonts w:ascii="David" w:eastAsia="David" w:hAnsi="David"/>
          <w:rtl/>
          <w:lang w:eastAsia="en-US"/>
        </w:rPr>
        <w:t xml:space="preserve"> </w:t>
      </w:r>
      <w:r w:rsidRPr="003A740F">
        <w:rPr>
          <w:rFonts w:ascii="David" w:eastAsia="David" w:hAnsi="David" w:hint="cs"/>
          <w:rtl/>
          <w:lang w:eastAsia="en-US"/>
        </w:rPr>
        <w:t>שיש</w:t>
      </w:r>
      <w:r w:rsidRPr="003A740F">
        <w:rPr>
          <w:rFonts w:ascii="David" w:eastAsia="David" w:hAnsi="David"/>
          <w:rtl/>
          <w:lang w:eastAsia="en-US"/>
        </w:rPr>
        <w:t xml:space="preserve"> </w:t>
      </w: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למסור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לשלוח</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ויישלחו</w:t>
      </w:r>
      <w:r w:rsidRPr="003A740F">
        <w:rPr>
          <w:rFonts w:ascii="David" w:eastAsia="David" w:hAnsi="David"/>
          <w:rtl/>
          <w:lang w:eastAsia="en-US"/>
        </w:rPr>
        <w:t xml:space="preserve"> </w:t>
      </w:r>
      <w:r w:rsidRPr="003A740F">
        <w:rPr>
          <w:rFonts w:ascii="David" w:eastAsia="David" w:hAnsi="David" w:hint="cs"/>
          <w:rtl/>
          <w:lang w:eastAsia="en-US"/>
        </w:rPr>
        <w:t>בדואר</w:t>
      </w:r>
      <w:r w:rsidRPr="003A740F">
        <w:rPr>
          <w:rFonts w:ascii="David" w:eastAsia="David" w:hAnsi="David"/>
          <w:rtl/>
          <w:lang w:eastAsia="en-US"/>
        </w:rPr>
        <w:t xml:space="preserve">, </w:t>
      </w:r>
      <w:r w:rsidRPr="003A740F">
        <w:rPr>
          <w:rFonts w:ascii="David" w:eastAsia="David" w:hAnsi="David" w:hint="cs"/>
          <w:rtl/>
          <w:lang w:eastAsia="en-US"/>
        </w:rPr>
        <w:t>ויראו</w:t>
      </w:r>
      <w:r w:rsidRPr="003A740F">
        <w:rPr>
          <w:rFonts w:ascii="David" w:eastAsia="David" w:hAnsi="David"/>
          <w:rtl/>
          <w:lang w:eastAsia="en-US"/>
        </w:rPr>
        <w:t xml:space="preserve"> </w:t>
      </w:r>
      <w:r w:rsidRPr="003A740F">
        <w:rPr>
          <w:rFonts w:ascii="David" w:eastAsia="David" w:hAnsi="David" w:hint="cs"/>
          <w:rtl/>
          <w:lang w:eastAsia="en-US"/>
        </w:rPr>
        <w:t>אותם</w:t>
      </w:r>
      <w:r w:rsidRPr="003A740F">
        <w:rPr>
          <w:rFonts w:ascii="David" w:eastAsia="David" w:hAnsi="David"/>
          <w:rtl/>
          <w:lang w:eastAsia="en-US"/>
        </w:rPr>
        <w:t xml:space="preserve"> </w:t>
      </w:r>
      <w:r w:rsidRPr="003A740F">
        <w:rPr>
          <w:rFonts w:ascii="David" w:eastAsia="David" w:hAnsi="David" w:hint="cs"/>
          <w:rtl/>
          <w:lang w:eastAsia="en-US"/>
        </w:rPr>
        <w:t>כאילו</w:t>
      </w:r>
      <w:r w:rsidRPr="003A740F">
        <w:rPr>
          <w:rFonts w:ascii="David" w:eastAsia="David" w:hAnsi="David"/>
          <w:rtl/>
          <w:lang w:eastAsia="en-US"/>
        </w:rPr>
        <w:t xml:space="preserve"> </w:t>
      </w:r>
      <w:r w:rsidRPr="003A740F">
        <w:rPr>
          <w:rFonts w:ascii="David" w:eastAsia="David" w:hAnsi="David" w:hint="cs"/>
          <w:rtl/>
          <w:lang w:eastAsia="en-US"/>
        </w:rPr>
        <w:t>נמסרו</w:t>
      </w:r>
      <w:r w:rsidRPr="003A740F">
        <w:rPr>
          <w:rFonts w:ascii="David" w:eastAsia="David" w:hAnsi="David"/>
          <w:rtl/>
          <w:lang w:eastAsia="en-US"/>
        </w:rPr>
        <w:t xml:space="preserve"> 72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המועד</w:t>
      </w:r>
      <w:r w:rsidRPr="003A740F">
        <w:rPr>
          <w:rFonts w:ascii="David" w:eastAsia="David" w:hAnsi="David"/>
          <w:rtl/>
          <w:lang w:eastAsia="en-US"/>
        </w:rPr>
        <w:t xml:space="preserve"> </w:t>
      </w:r>
      <w:r w:rsidRPr="003A740F">
        <w:rPr>
          <w:rFonts w:ascii="David" w:eastAsia="David" w:hAnsi="David" w:hint="cs"/>
          <w:rtl/>
          <w:lang w:eastAsia="en-US"/>
        </w:rPr>
        <w:t>שבו</w:t>
      </w:r>
      <w:r w:rsidRPr="003A740F">
        <w:rPr>
          <w:rFonts w:ascii="David" w:eastAsia="David" w:hAnsi="David"/>
          <w:rtl/>
          <w:lang w:eastAsia="en-US"/>
        </w:rPr>
        <w:t xml:space="preserve"> </w:t>
      </w:r>
      <w:r w:rsidRPr="003A740F">
        <w:rPr>
          <w:rFonts w:ascii="David" w:eastAsia="David" w:hAnsi="David" w:hint="cs"/>
          <w:rtl/>
          <w:lang w:eastAsia="en-US"/>
        </w:rPr>
        <w:t>נשלחו</w:t>
      </w:r>
      <w:r w:rsidRPr="003A740F">
        <w:rPr>
          <w:rFonts w:ascii="David" w:eastAsia="David" w:hAnsi="David"/>
          <w:rtl/>
          <w:lang w:eastAsia="en-US"/>
        </w:rPr>
        <w:t xml:space="preserve">. </w:t>
      </w:r>
      <w:r w:rsidRPr="003A740F">
        <w:rPr>
          <w:rFonts w:ascii="David" w:eastAsia="David" w:hAnsi="David" w:hint="cs"/>
          <w:rtl/>
          <w:lang w:eastAsia="en-US"/>
        </w:rPr>
        <w:t>במקביל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האמורה</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במייל</w:t>
      </w:r>
      <w:r w:rsidRPr="003A740F">
        <w:rPr>
          <w:rFonts w:ascii="David" w:eastAsia="David" w:hAnsi="David"/>
          <w:rtl/>
          <w:lang w:eastAsia="en-US"/>
        </w:rPr>
        <w:t xml:space="preserve"> </w:t>
      </w:r>
      <w:r w:rsidRPr="003A740F">
        <w:rPr>
          <w:rFonts w:ascii="David" w:eastAsia="David" w:hAnsi="David" w:hint="cs"/>
          <w:rtl/>
          <w:lang w:eastAsia="en-US"/>
        </w:rPr>
        <w:t>לצד</w:t>
      </w:r>
      <w:r w:rsidRPr="003A740F">
        <w:rPr>
          <w:rFonts w:ascii="David" w:eastAsia="David" w:hAnsi="David"/>
          <w:rtl/>
          <w:lang w:eastAsia="en-US"/>
        </w:rPr>
        <w:t xml:space="preserve"> </w:t>
      </w:r>
      <w:r w:rsidRPr="003A740F">
        <w:rPr>
          <w:rFonts w:ascii="David" w:eastAsia="David" w:hAnsi="David" w:hint="cs"/>
          <w:rtl/>
          <w:lang w:eastAsia="en-US"/>
        </w:rPr>
        <w:t>השני</w:t>
      </w:r>
      <w:r w:rsidRPr="003A740F">
        <w:rPr>
          <w:rFonts w:ascii="David" w:eastAsia="David" w:hAnsi="David"/>
          <w:rtl/>
          <w:lang w:eastAsia="en-US"/>
        </w:rPr>
        <w:t xml:space="preserve">. </w:t>
      </w:r>
    </w:p>
    <w:p w14:paraId="32A53EBD" w14:textId="77777777" w:rsidR="003A740F" w:rsidRPr="00A05100" w:rsidRDefault="003A740F" w:rsidP="00A05100">
      <w:pPr>
        <w:pStyle w:val="af9"/>
        <w:numPr>
          <w:ilvl w:val="1"/>
          <w:numId w:val="41"/>
        </w:numPr>
        <w:bidi/>
        <w:spacing w:after="160" w:line="360" w:lineRule="auto"/>
        <w:rPr>
          <w:rFonts w:ascii="David" w:eastAsia="David" w:hAnsi="David" w:cs="David"/>
          <w:b/>
          <w:bCs/>
          <w:u w:val="single"/>
          <w:lang w:eastAsia="en-US"/>
        </w:rPr>
      </w:pPr>
      <w:bookmarkStart w:id="303" w:name="_Toc515808456"/>
      <w:bookmarkStart w:id="304" w:name="_Toc517159728"/>
      <w:bookmarkStart w:id="305" w:name="_Toc517610473"/>
      <w:bookmarkStart w:id="306" w:name="_Toc519145747"/>
      <w:r w:rsidRPr="00A05100">
        <w:rPr>
          <w:rFonts w:ascii="David" w:eastAsia="David" w:hAnsi="David" w:cs="David" w:hint="cs"/>
          <w:b/>
          <w:bCs/>
          <w:u w:val="single"/>
          <w:rtl/>
          <w:lang w:eastAsia="en-US"/>
        </w:rPr>
        <w:t>כתובות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הצדדים</w:t>
      </w:r>
      <w:bookmarkEnd w:id="303"/>
      <w:bookmarkEnd w:id="304"/>
      <w:bookmarkEnd w:id="305"/>
      <w:bookmarkEnd w:id="306"/>
    </w:p>
    <w:p w14:paraId="0864B8B9" w14:textId="77777777" w:rsidR="003A740F" w:rsidRPr="003A740F" w:rsidRDefault="003A740F" w:rsidP="003A740F">
      <w:pPr>
        <w:spacing w:after="160" w:line="360" w:lineRule="auto"/>
        <w:ind w:left="567"/>
        <w:jc w:val="both"/>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האוצר</w:t>
      </w:r>
      <w:r w:rsidRPr="003A740F">
        <w:rPr>
          <w:rFonts w:ascii="David" w:eastAsia="David" w:hAnsi="David"/>
          <w:rtl/>
          <w:lang w:eastAsia="en-US"/>
        </w:rPr>
        <w:t xml:space="preserve">, </w:t>
      </w:r>
      <w:r w:rsidRPr="003A740F">
        <w:rPr>
          <w:rFonts w:ascii="David" w:eastAsia="David" w:hAnsi="David" w:hint="cs"/>
          <w:rtl/>
          <w:lang w:eastAsia="en-US"/>
        </w:rPr>
        <w:t>חטיבת</w:t>
      </w:r>
      <w:r w:rsidRPr="003A740F">
        <w:rPr>
          <w:rFonts w:ascii="David" w:eastAsia="David" w:hAnsi="David"/>
          <w:rtl/>
          <w:lang w:eastAsia="en-US"/>
        </w:rPr>
        <w:t xml:space="preserve"> </w:t>
      </w:r>
      <w:r w:rsidRPr="003A740F">
        <w:rPr>
          <w:rFonts w:ascii="David" w:eastAsia="David" w:hAnsi="David" w:hint="cs"/>
          <w:rtl/>
          <w:lang w:eastAsia="en-US"/>
        </w:rPr>
        <w:t>נכסים</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ולוגיסטיקה</w:t>
      </w:r>
      <w:r w:rsidRPr="003A740F">
        <w:rPr>
          <w:rFonts w:ascii="David" w:eastAsia="David" w:hAnsi="David"/>
          <w:rtl/>
          <w:lang w:eastAsia="en-US"/>
        </w:rPr>
        <w:t xml:space="preserve">, </w:t>
      </w:r>
      <w:r w:rsidRPr="003A740F">
        <w:rPr>
          <w:rFonts w:ascii="David" w:eastAsia="David" w:hAnsi="David" w:hint="cs"/>
          <w:rtl/>
          <w:lang w:eastAsia="en-US"/>
        </w:rPr>
        <w:t>רח</w:t>
      </w:r>
      <w:r w:rsidRPr="003A740F">
        <w:rPr>
          <w:rFonts w:ascii="David" w:eastAsia="David" w:hAnsi="David"/>
          <w:rtl/>
          <w:lang w:eastAsia="en-US"/>
        </w:rPr>
        <w:t xml:space="preserve">' </w:t>
      </w:r>
      <w:r w:rsidRPr="003A740F">
        <w:rPr>
          <w:rFonts w:ascii="David" w:eastAsia="David" w:hAnsi="David" w:hint="cs"/>
          <w:rtl/>
          <w:lang w:eastAsia="en-US"/>
        </w:rPr>
        <w:t>קפלן</w:t>
      </w:r>
      <w:r w:rsidRPr="003A740F">
        <w:rPr>
          <w:rFonts w:ascii="David" w:eastAsia="David" w:hAnsi="David"/>
          <w:rtl/>
          <w:lang w:eastAsia="en-US"/>
        </w:rPr>
        <w:t xml:space="preserve"> 1, </w:t>
      </w:r>
      <w:r w:rsidRPr="003A740F">
        <w:rPr>
          <w:rFonts w:ascii="David" w:eastAsia="David" w:hAnsi="David" w:hint="cs"/>
          <w:rtl/>
          <w:lang w:eastAsia="en-US"/>
        </w:rPr>
        <w:t>ירושלים</w:t>
      </w:r>
      <w:r w:rsidRPr="003A740F">
        <w:rPr>
          <w:rFonts w:ascii="David" w:eastAsia="David" w:hAnsi="David"/>
          <w:rtl/>
          <w:lang w:eastAsia="en-US"/>
        </w:rPr>
        <w:t xml:space="preserve">. </w:t>
      </w:r>
    </w:p>
    <w:p w14:paraId="1B0F3F71" w14:textId="77777777" w:rsidR="003A740F" w:rsidRPr="003A740F" w:rsidRDefault="003A740F" w:rsidP="003A740F">
      <w:pPr>
        <w:spacing w:after="160" w:line="360" w:lineRule="auto"/>
        <w:ind w:left="567"/>
        <w:jc w:val="both"/>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 _________________________________________________</w:t>
      </w:r>
    </w:p>
    <w:p w14:paraId="3301884D" w14:textId="77777777" w:rsidR="003A740F" w:rsidRPr="003A740F" w:rsidRDefault="003A740F" w:rsidP="003A740F">
      <w:pPr>
        <w:spacing w:after="160" w:line="360" w:lineRule="auto"/>
        <w:jc w:val="center"/>
        <w:rPr>
          <w:rFonts w:ascii="David" w:eastAsia="David" w:hAnsi="David"/>
          <w:lang w:eastAsia="en-US"/>
        </w:rPr>
      </w:pPr>
      <w:r w:rsidRPr="003A740F">
        <w:rPr>
          <w:rFonts w:ascii="David" w:eastAsia="David" w:hAnsi="David" w:hint="cs"/>
          <w:rtl/>
          <w:lang w:eastAsia="en-US"/>
        </w:rPr>
        <w:lastRenderedPageBreak/>
        <w:t>ולראיה</w:t>
      </w:r>
      <w:r w:rsidRPr="003A740F">
        <w:rPr>
          <w:rFonts w:ascii="David" w:eastAsia="David" w:hAnsi="David"/>
          <w:rtl/>
          <w:lang w:eastAsia="en-US"/>
        </w:rPr>
        <w:t xml:space="preserve"> </w:t>
      </w:r>
      <w:r w:rsidRPr="003A740F">
        <w:rPr>
          <w:rFonts w:ascii="David" w:eastAsia="David" w:hAnsi="David" w:hint="cs"/>
          <w:rtl/>
          <w:lang w:eastAsia="en-US"/>
        </w:rPr>
        <w:t>באו</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החתום</w:t>
      </w:r>
      <w:r w:rsidRPr="003A740F">
        <w:rPr>
          <w:rFonts w:ascii="David" w:eastAsia="David" w:hAnsi="David"/>
          <w:rtl/>
          <w:lang w:eastAsia="en-US"/>
        </w:rPr>
        <w:t xml:space="preserve"> </w:t>
      </w:r>
      <w:r w:rsidRPr="003A740F">
        <w:rPr>
          <w:rFonts w:ascii="David" w:eastAsia="David" w:hAnsi="David" w:hint="cs"/>
          <w:rtl/>
          <w:lang w:eastAsia="en-US"/>
        </w:rPr>
        <w:t>בתאריך</w:t>
      </w:r>
      <w:r w:rsidRPr="003A740F">
        <w:rPr>
          <w:rFonts w:ascii="David" w:eastAsia="David" w:hAnsi="David"/>
          <w:rtl/>
          <w:lang w:eastAsia="en-US"/>
        </w:rPr>
        <w:t xml:space="preserve"> </w:t>
      </w:r>
      <w:r w:rsidRPr="003A740F">
        <w:rPr>
          <w:rFonts w:ascii="David" w:eastAsia="David" w:hAnsi="David" w:hint="cs"/>
          <w:rtl/>
          <w:lang w:eastAsia="en-US"/>
        </w:rPr>
        <w:t>הנקוב</w:t>
      </w:r>
      <w:r w:rsidRPr="003A740F">
        <w:rPr>
          <w:rFonts w:ascii="David" w:eastAsia="David" w:hAnsi="David"/>
          <w:rtl/>
          <w:lang w:eastAsia="en-US"/>
        </w:rPr>
        <w:t xml:space="preserve"> </w:t>
      </w:r>
      <w:r w:rsidRPr="003A740F">
        <w:rPr>
          <w:rFonts w:ascii="David" w:eastAsia="David" w:hAnsi="David" w:hint="cs"/>
          <w:rtl/>
          <w:lang w:eastAsia="en-US"/>
        </w:rPr>
        <w:t>בראש</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5CD6B8EE" w14:textId="77777777" w:rsidR="003A740F" w:rsidRPr="003A740F" w:rsidRDefault="003A740F" w:rsidP="003A740F">
      <w:pPr>
        <w:spacing w:after="160" w:line="360" w:lineRule="auto"/>
        <w:jc w:val="center"/>
        <w:rPr>
          <w:rFonts w:ascii="David" w:eastAsia="David" w:hAnsi="David"/>
          <w:b/>
          <w:bCs/>
          <w:u w:val="single"/>
          <w:rtl/>
          <w:lang w:eastAsia="en-US"/>
        </w:rPr>
      </w:pPr>
      <w:r w:rsidRPr="003A740F">
        <w:rPr>
          <w:rFonts w:ascii="David" w:eastAsia="David" w:hAnsi="David" w:hint="cs"/>
          <w:b/>
          <w:bCs/>
          <w:u w:val="single"/>
          <w:rtl/>
          <w:lang w:eastAsia="en-US"/>
        </w:rPr>
        <w:t>חתימות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הממשלה</w:t>
      </w:r>
    </w:p>
    <w:tbl>
      <w:tblPr>
        <w:tblStyle w:val="140"/>
        <w:bidiVisual/>
        <w:tblW w:w="0" w:type="auto"/>
        <w:tblLook w:val="02A0" w:firstRow="1" w:lastRow="0" w:firstColumn="1" w:lastColumn="0" w:noHBand="1" w:noVBand="0"/>
      </w:tblPr>
      <w:tblGrid>
        <w:gridCol w:w="629"/>
        <w:gridCol w:w="2074"/>
        <w:gridCol w:w="1176"/>
        <w:gridCol w:w="2268"/>
      </w:tblGrid>
      <w:tr w:rsidR="003A740F" w:rsidRPr="003A740F" w14:paraId="20998839" w14:textId="77777777" w:rsidTr="00BC1DE2">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34815CD3" w14:textId="77777777" w:rsidR="003A740F" w:rsidRPr="003A740F" w:rsidRDefault="003A740F" w:rsidP="003A740F">
            <w:pPr>
              <w:spacing w:after="160"/>
              <w:rPr>
                <w:rtl/>
                <w:lang w:eastAsia="en-US"/>
              </w:rPr>
            </w:pPr>
            <w:r w:rsidRPr="003A740F">
              <w:rPr>
                <w:rFonts w:hint="cs"/>
                <w:rtl/>
                <w:lang w:eastAsia="en-US"/>
              </w:rPr>
              <w:t>שם</w:t>
            </w:r>
          </w:p>
        </w:tc>
        <w:tc>
          <w:tcPr>
            <w:tcW w:w="2074" w:type="dxa"/>
          </w:tcPr>
          <w:p w14:paraId="61D2E6BD"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72EAC390" w14:textId="77777777" w:rsidR="003A740F" w:rsidRPr="003A740F" w:rsidRDefault="003A740F" w:rsidP="003A740F">
            <w:pPr>
              <w:spacing w:after="160"/>
              <w:jc w:val="right"/>
              <w:rPr>
                <w:rtl/>
                <w:lang w:eastAsia="en-US"/>
              </w:rPr>
            </w:pPr>
            <w:r w:rsidRPr="003A740F">
              <w:rPr>
                <w:rFonts w:hint="cs"/>
                <w:rtl/>
                <w:lang w:eastAsia="en-US"/>
              </w:rPr>
              <w:t>חתימה</w:t>
            </w:r>
          </w:p>
        </w:tc>
        <w:tc>
          <w:tcPr>
            <w:tcW w:w="2268" w:type="dxa"/>
          </w:tcPr>
          <w:p w14:paraId="335D6286"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r w:rsidR="003A740F" w:rsidRPr="003A740F" w14:paraId="398E0F83" w14:textId="77777777" w:rsidTr="00BC1DE2">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3D0BA882" w14:textId="77777777" w:rsidR="003A740F" w:rsidRPr="003A740F" w:rsidRDefault="003A740F" w:rsidP="003A740F">
            <w:pPr>
              <w:spacing w:after="160"/>
              <w:rPr>
                <w:rtl/>
                <w:lang w:eastAsia="en-US"/>
              </w:rPr>
            </w:pPr>
            <w:r w:rsidRPr="003A740F">
              <w:rPr>
                <w:rFonts w:hint="cs"/>
                <w:rtl/>
                <w:lang w:eastAsia="en-US"/>
              </w:rPr>
              <w:t>שם</w:t>
            </w:r>
          </w:p>
        </w:tc>
        <w:tc>
          <w:tcPr>
            <w:tcW w:w="2074" w:type="dxa"/>
          </w:tcPr>
          <w:p w14:paraId="034C46BE"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20428D64" w14:textId="77777777" w:rsidR="003A740F" w:rsidRPr="003A740F" w:rsidRDefault="003A740F" w:rsidP="003A740F">
            <w:pPr>
              <w:spacing w:after="160"/>
              <w:jc w:val="right"/>
              <w:rPr>
                <w:rtl/>
                <w:lang w:eastAsia="en-US"/>
              </w:rPr>
            </w:pPr>
            <w:r w:rsidRPr="003A740F">
              <w:rPr>
                <w:rFonts w:hint="cs"/>
                <w:rtl/>
                <w:lang w:eastAsia="en-US"/>
              </w:rPr>
              <w:t>חתימה</w:t>
            </w:r>
          </w:p>
        </w:tc>
        <w:tc>
          <w:tcPr>
            <w:tcW w:w="2268" w:type="dxa"/>
          </w:tcPr>
          <w:p w14:paraId="3436E8CF"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bl>
    <w:p w14:paraId="19F5E4EA" w14:textId="77777777" w:rsidR="003A740F" w:rsidRPr="003A740F" w:rsidRDefault="003A740F" w:rsidP="003A740F">
      <w:pPr>
        <w:spacing w:before="240" w:after="160" w:line="360" w:lineRule="auto"/>
        <w:jc w:val="center"/>
        <w:rPr>
          <w:rFonts w:ascii="David" w:eastAsia="David" w:hAnsi="David"/>
          <w:b/>
          <w:bCs/>
          <w:u w:val="single"/>
          <w:lang w:eastAsia="en-US"/>
        </w:rPr>
      </w:pPr>
      <w:r w:rsidRPr="003A740F">
        <w:rPr>
          <w:rFonts w:ascii="David" w:eastAsia="David" w:hAnsi="David" w:hint="cs"/>
          <w:b/>
          <w:bCs/>
          <w:u w:val="single"/>
          <w:rtl/>
          <w:lang w:eastAsia="en-US"/>
        </w:rPr>
        <w:t>חתימות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המשתמש</w:t>
      </w:r>
    </w:p>
    <w:tbl>
      <w:tblPr>
        <w:tblStyle w:val="140"/>
        <w:bidiVisual/>
        <w:tblW w:w="0" w:type="auto"/>
        <w:tblLook w:val="02A0" w:firstRow="1" w:lastRow="0" w:firstColumn="1" w:lastColumn="0" w:noHBand="1" w:noVBand="0"/>
      </w:tblPr>
      <w:tblGrid>
        <w:gridCol w:w="629"/>
        <w:gridCol w:w="2074"/>
        <w:gridCol w:w="1176"/>
        <w:gridCol w:w="2268"/>
      </w:tblGrid>
      <w:tr w:rsidR="003A740F" w:rsidRPr="003A740F" w14:paraId="132B47BA" w14:textId="77777777" w:rsidTr="00BC1DE2">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095BB410" w14:textId="77777777" w:rsidR="003A740F" w:rsidRPr="003A740F" w:rsidRDefault="003A740F" w:rsidP="003A740F">
            <w:pPr>
              <w:spacing w:after="160"/>
              <w:rPr>
                <w:rtl/>
                <w:lang w:eastAsia="en-US"/>
              </w:rPr>
            </w:pPr>
            <w:r w:rsidRPr="003A740F">
              <w:rPr>
                <w:rFonts w:hint="cs"/>
                <w:rtl/>
                <w:lang w:eastAsia="en-US"/>
              </w:rPr>
              <w:t>שם</w:t>
            </w:r>
          </w:p>
        </w:tc>
        <w:tc>
          <w:tcPr>
            <w:tcW w:w="2074" w:type="dxa"/>
          </w:tcPr>
          <w:p w14:paraId="1E176F21"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040F0A00" w14:textId="77777777" w:rsidR="003A740F" w:rsidRPr="003A740F" w:rsidRDefault="003A740F" w:rsidP="003A740F">
            <w:pPr>
              <w:spacing w:after="160"/>
              <w:jc w:val="right"/>
              <w:rPr>
                <w:rtl/>
                <w:lang w:eastAsia="en-US"/>
              </w:rPr>
            </w:pPr>
            <w:r w:rsidRPr="003A740F">
              <w:rPr>
                <w:rFonts w:hint="cs"/>
                <w:rtl/>
                <w:lang w:eastAsia="en-US"/>
              </w:rPr>
              <w:t>חתימה</w:t>
            </w:r>
          </w:p>
        </w:tc>
        <w:tc>
          <w:tcPr>
            <w:tcW w:w="2268" w:type="dxa"/>
          </w:tcPr>
          <w:p w14:paraId="4FFF60A4"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r w:rsidR="003A740F" w:rsidRPr="003A740F" w14:paraId="22F4A1F0" w14:textId="77777777" w:rsidTr="00BC1DE2">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7E6B5D5E" w14:textId="77777777" w:rsidR="003A740F" w:rsidRPr="003A740F" w:rsidRDefault="003A740F" w:rsidP="003A740F">
            <w:pPr>
              <w:spacing w:after="160"/>
              <w:rPr>
                <w:rtl/>
                <w:lang w:eastAsia="en-US"/>
              </w:rPr>
            </w:pPr>
            <w:r w:rsidRPr="003A740F">
              <w:rPr>
                <w:rFonts w:hint="cs"/>
                <w:rtl/>
                <w:lang w:eastAsia="en-US"/>
              </w:rPr>
              <w:t>שם</w:t>
            </w:r>
          </w:p>
        </w:tc>
        <w:tc>
          <w:tcPr>
            <w:tcW w:w="2074" w:type="dxa"/>
          </w:tcPr>
          <w:p w14:paraId="77E9E531"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630A875A" w14:textId="77777777" w:rsidR="003A740F" w:rsidRPr="003A740F" w:rsidRDefault="003A740F" w:rsidP="003A740F">
            <w:pPr>
              <w:spacing w:after="160"/>
              <w:jc w:val="right"/>
              <w:rPr>
                <w:rtl/>
                <w:lang w:eastAsia="en-US"/>
              </w:rPr>
            </w:pPr>
            <w:r w:rsidRPr="003A740F">
              <w:rPr>
                <w:rFonts w:hint="cs"/>
                <w:rtl/>
                <w:lang w:eastAsia="en-US"/>
              </w:rPr>
              <w:t>חתימה</w:t>
            </w:r>
          </w:p>
        </w:tc>
        <w:tc>
          <w:tcPr>
            <w:tcW w:w="2268" w:type="dxa"/>
          </w:tcPr>
          <w:p w14:paraId="25F77FF5"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bl>
    <w:p w14:paraId="1DF5360D" w14:textId="77777777" w:rsidR="003A740F" w:rsidRPr="003A740F" w:rsidRDefault="003A740F" w:rsidP="003A740F">
      <w:pPr>
        <w:spacing w:after="160" w:line="360" w:lineRule="auto"/>
        <w:jc w:val="both"/>
        <w:rPr>
          <w:rFonts w:ascii="David" w:hAnsi="David"/>
          <w:bCs/>
          <w:sz w:val="26"/>
          <w:szCs w:val="26"/>
          <w:u w:val="single"/>
          <w:rtl/>
          <w:lang w:eastAsia="en-US"/>
        </w:rPr>
      </w:pPr>
      <w:r w:rsidRPr="003A740F">
        <w:rPr>
          <w:rFonts w:ascii="David" w:eastAsia="David" w:hAnsi="David"/>
          <w:rtl/>
          <w:lang w:eastAsia="en-US"/>
        </w:rPr>
        <w:br w:type="page"/>
      </w:r>
    </w:p>
    <w:p w14:paraId="63275D99" w14:textId="77777777" w:rsidR="003A740F" w:rsidRPr="00A05100" w:rsidRDefault="003A740F" w:rsidP="00A05100">
      <w:pPr>
        <w:pStyle w:val="af9"/>
        <w:bidi/>
        <w:spacing w:after="160" w:line="360" w:lineRule="auto"/>
        <w:ind w:left="1304"/>
        <w:rPr>
          <w:rFonts w:ascii="David" w:eastAsia="David" w:hAnsi="David" w:cs="David"/>
          <w:b/>
          <w:bCs/>
          <w:u w:val="single"/>
          <w:lang w:eastAsia="en-US"/>
        </w:rPr>
      </w:pPr>
      <w:r w:rsidRPr="00A05100">
        <w:rPr>
          <w:rFonts w:ascii="David" w:eastAsia="David" w:hAnsi="David" w:cs="David" w:hint="cs"/>
          <w:b/>
          <w:bCs/>
          <w:u w:val="single"/>
          <w:rtl/>
          <w:lang w:eastAsia="en-US"/>
        </w:rPr>
        <w:lastRenderedPageBreak/>
        <w:t>נספח</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לחוזה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ספקים</w:t>
      </w:r>
      <w:r w:rsidRPr="00A05100">
        <w:rPr>
          <w:rFonts w:ascii="David" w:eastAsia="David" w:hAnsi="David" w:cs="David"/>
          <w:b/>
          <w:bCs/>
          <w:u w:val="single"/>
          <w:rtl/>
          <w:lang w:eastAsia="en-US"/>
        </w:rPr>
        <w:t xml:space="preserve"> – </w:t>
      </w:r>
      <w:r w:rsidRPr="00A05100">
        <w:rPr>
          <w:rFonts w:ascii="David" w:eastAsia="David" w:hAnsi="David" w:cs="David" w:hint="cs"/>
          <w:b/>
          <w:bCs/>
          <w:u w:val="single"/>
          <w:rtl/>
          <w:lang w:eastAsia="en-US"/>
        </w:rPr>
        <w:t>דרישות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לתשתית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המקומית</w:t>
      </w:r>
    </w:p>
    <w:p w14:paraId="783E9E5B" w14:textId="77777777" w:rsidR="003A740F" w:rsidRPr="001436AF" w:rsidRDefault="003A740F" w:rsidP="001436AF">
      <w:pPr>
        <w:pStyle w:val="af9"/>
        <w:numPr>
          <w:ilvl w:val="0"/>
          <w:numId w:val="99"/>
        </w:numPr>
        <w:bidi/>
        <w:spacing w:after="160" w:line="360" w:lineRule="auto"/>
        <w:rPr>
          <w:rFonts w:ascii="David" w:eastAsia="David" w:hAnsi="David" w:cs="David"/>
          <w:b/>
          <w:bCs/>
          <w:u w:val="single"/>
          <w:lang w:eastAsia="en-US"/>
        </w:rPr>
      </w:pPr>
      <w:bookmarkStart w:id="307" w:name="_Toc515808457"/>
      <w:bookmarkStart w:id="308" w:name="_Toc517159729"/>
      <w:bookmarkStart w:id="309" w:name="_Toc517610474"/>
      <w:bookmarkStart w:id="310" w:name="_Toc519145748"/>
      <w:r w:rsidRPr="001436AF">
        <w:rPr>
          <w:rFonts w:ascii="David" w:eastAsia="David" w:hAnsi="David" w:cs="David" w:hint="cs"/>
          <w:b/>
          <w:bCs/>
          <w:u w:val="single"/>
          <w:rtl/>
          <w:lang w:eastAsia="en-US"/>
        </w:rPr>
        <w:t>אמצעים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הניתנים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מהגורם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המנפק</w:t>
      </w:r>
      <w:bookmarkEnd w:id="307"/>
      <w:bookmarkEnd w:id="308"/>
      <w:bookmarkEnd w:id="309"/>
      <w:bookmarkEnd w:id="310"/>
      <w:r w:rsidRPr="001436AF">
        <w:rPr>
          <w:rFonts w:ascii="David" w:eastAsia="David" w:hAnsi="David" w:cs="David"/>
          <w:b/>
          <w:bCs/>
          <w:u w:val="single"/>
          <w:rtl/>
          <w:lang w:eastAsia="en-US"/>
        </w:rPr>
        <w:t xml:space="preserve"> </w:t>
      </w:r>
    </w:p>
    <w:p w14:paraId="154DF8DB" w14:textId="77777777" w:rsidR="003A740F" w:rsidRPr="003A740F" w:rsidRDefault="003A740F" w:rsidP="003A740F">
      <w:pPr>
        <w:numPr>
          <w:ilvl w:val="1"/>
          <w:numId w:val="99"/>
        </w:numPr>
        <w:spacing w:after="160" w:line="360" w:lineRule="auto"/>
        <w:contextualSpacing/>
        <w:jc w:val="both"/>
        <w:rPr>
          <w:rFonts w:ascii="David" w:eastAsia="David" w:hAnsi="David"/>
          <w:lang w:eastAsia="en-US"/>
        </w:rPr>
      </w:pP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w:t>
      </w:r>
    </w:p>
    <w:p w14:paraId="6B509D55" w14:textId="77777777" w:rsidR="003A740F" w:rsidRPr="003A740F" w:rsidRDefault="003A740F" w:rsidP="003A740F">
      <w:pPr>
        <w:numPr>
          <w:ilvl w:val="1"/>
          <w:numId w:val="99"/>
        </w:numPr>
        <w:spacing w:after="160" w:line="360" w:lineRule="auto"/>
        <w:contextualSpacing/>
        <w:jc w:val="both"/>
        <w:rPr>
          <w:rFonts w:ascii="David" w:eastAsia="David" w:hAnsi="David"/>
          <w:lang w:eastAsia="en-US"/>
        </w:rPr>
      </w:pP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w:t>
      </w:r>
    </w:p>
    <w:p w14:paraId="0EB0B36D" w14:textId="77777777" w:rsidR="003A740F" w:rsidRPr="003A740F" w:rsidRDefault="003A740F" w:rsidP="003A740F">
      <w:pPr>
        <w:numPr>
          <w:ilvl w:val="1"/>
          <w:numId w:val="99"/>
        </w:numPr>
        <w:spacing w:after="160" w:line="360" w:lineRule="auto"/>
        <w:contextualSpacing/>
        <w:jc w:val="both"/>
        <w:rPr>
          <w:rFonts w:ascii="David" w:eastAsia="David" w:hAnsi="David"/>
          <w:lang w:eastAsia="en-US"/>
        </w:rPr>
      </w:pPr>
      <w:r w:rsidRPr="003A740F">
        <w:rPr>
          <w:rFonts w:ascii="David" w:eastAsia="David" w:hAnsi="David" w:hint="cs"/>
          <w:rtl/>
          <w:lang w:eastAsia="en-US"/>
        </w:rPr>
        <w:t>סיסמא</w:t>
      </w:r>
      <w:r w:rsidRPr="003A740F">
        <w:rPr>
          <w:rFonts w:ascii="David" w:eastAsia="David" w:hAnsi="David"/>
          <w:rtl/>
          <w:lang w:eastAsia="en-US"/>
        </w:rPr>
        <w:t xml:space="preserve"> (</w:t>
      </w:r>
      <w:r w:rsidRPr="003A740F">
        <w:rPr>
          <w:rFonts w:ascii="David" w:eastAsia="David" w:hAnsi="David"/>
          <w:lang w:eastAsia="en-US"/>
        </w:rPr>
        <w:t>Pin Number</w:t>
      </w:r>
      <w:r w:rsidRPr="003A740F">
        <w:rPr>
          <w:rFonts w:ascii="David" w:eastAsia="David" w:hAnsi="David"/>
          <w:rtl/>
          <w:lang w:eastAsia="en-US"/>
        </w:rPr>
        <w:t>).</w:t>
      </w:r>
    </w:p>
    <w:p w14:paraId="2BE025A7" w14:textId="77777777" w:rsidR="003A740F" w:rsidRPr="001436AF" w:rsidRDefault="003A740F" w:rsidP="001436AF">
      <w:pPr>
        <w:pStyle w:val="af9"/>
        <w:numPr>
          <w:ilvl w:val="0"/>
          <w:numId w:val="99"/>
        </w:numPr>
        <w:bidi/>
        <w:spacing w:after="160" w:line="360" w:lineRule="auto"/>
        <w:rPr>
          <w:rFonts w:ascii="David" w:eastAsia="David" w:hAnsi="David" w:cs="David"/>
          <w:b/>
          <w:bCs/>
          <w:u w:val="single"/>
          <w:lang w:eastAsia="en-US"/>
        </w:rPr>
      </w:pPr>
      <w:bookmarkStart w:id="311" w:name="_Toc515808458"/>
      <w:bookmarkStart w:id="312" w:name="_Toc517159730"/>
      <w:bookmarkStart w:id="313" w:name="_Toc517610475"/>
      <w:bookmarkStart w:id="314" w:name="_Toc519145749"/>
      <w:r w:rsidRPr="001436AF">
        <w:rPr>
          <w:rFonts w:ascii="David" w:eastAsia="David" w:hAnsi="David" w:cs="David" w:hint="cs"/>
          <w:b/>
          <w:bCs/>
          <w:u w:val="single"/>
          <w:rtl/>
          <w:lang w:eastAsia="en-US"/>
        </w:rPr>
        <w:t>דרישות</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מערכת</w:t>
      </w:r>
      <w:bookmarkEnd w:id="311"/>
      <w:bookmarkEnd w:id="312"/>
      <w:bookmarkEnd w:id="313"/>
      <w:bookmarkEnd w:id="314"/>
      <w:r w:rsidRPr="001436AF">
        <w:rPr>
          <w:rFonts w:ascii="David" w:eastAsia="David" w:hAnsi="David" w:cs="David"/>
          <w:b/>
          <w:bCs/>
          <w:u w:val="single"/>
          <w:rtl/>
          <w:lang w:eastAsia="en-US"/>
        </w:rPr>
        <w:t xml:space="preserve"> </w:t>
      </w:r>
    </w:p>
    <w:p w14:paraId="51115554" w14:textId="77777777" w:rsidR="003A740F" w:rsidRPr="003A740F" w:rsidRDefault="003A740F" w:rsidP="003A740F">
      <w:pPr>
        <w:spacing w:after="160" w:line="360" w:lineRule="auto"/>
        <w:ind w:firstLine="567"/>
        <w:jc w:val="both"/>
        <w:rPr>
          <w:rFonts w:ascii="David" w:eastAsia="David" w:hAnsi="David"/>
          <w:lang w:eastAsia="en-US"/>
        </w:rPr>
      </w:pP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תתאפשר</w:t>
      </w:r>
      <w:r w:rsidRPr="003A740F">
        <w:rPr>
          <w:rFonts w:ascii="David" w:eastAsia="David" w:hAnsi="David"/>
          <w:rtl/>
          <w:lang w:eastAsia="en-US"/>
        </w:rPr>
        <w:t xml:space="preserve"> </w:t>
      </w:r>
      <w:r w:rsidRPr="003A740F">
        <w:rPr>
          <w:rFonts w:ascii="David" w:eastAsia="David" w:hAnsi="David" w:hint="cs"/>
          <w:rtl/>
          <w:lang w:eastAsia="en-US"/>
        </w:rPr>
        <w:t>רק</w:t>
      </w:r>
      <w:r w:rsidRPr="003A740F">
        <w:rPr>
          <w:rFonts w:ascii="David" w:eastAsia="David" w:hAnsi="David"/>
          <w:rtl/>
          <w:lang w:eastAsia="en-US"/>
        </w:rPr>
        <w:t xml:space="preserve"> </w:t>
      </w:r>
      <w:r w:rsidRPr="003A740F">
        <w:rPr>
          <w:rFonts w:ascii="David" w:eastAsia="David" w:hAnsi="David" w:hint="cs"/>
          <w:rtl/>
          <w:lang w:eastAsia="en-US"/>
        </w:rPr>
        <w:t>עם</w:t>
      </w:r>
      <w:r w:rsidRPr="003A740F">
        <w:rPr>
          <w:rFonts w:ascii="David" w:eastAsia="David" w:hAnsi="David"/>
          <w:rtl/>
          <w:lang w:eastAsia="en-US"/>
        </w:rPr>
        <w:t xml:space="preserve"> </w:t>
      </w:r>
      <w:r w:rsidRPr="003A740F">
        <w:rPr>
          <w:rFonts w:ascii="David" w:eastAsia="David" w:hAnsi="David" w:hint="cs"/>
          <w:rtl/>
          <w:lang w:eastAsia="en-US"/>
        </w:rPr>
        <w:t>קיום</w:t>
      </w:r>
      <w:r w:rsidRPr="003A740F">
        <w:rPr>
          <w:rFonts w:ascii="David" w:eastAsia="David" w:hAnsi="David"/>
          <w:rtl/>
          <w:lang w:eastAsia="en-US"/>
        </w:rPr>
        <w:t xml:space="preserve"> </w:t>
      </w:r>
      <w:r w:rsidRPr="003A740F">
        <w:rPr>
          <w:rFonts w:ascii="David" w:eastAsia="David" w:hAnsi="David" w:hint="cs"/>
          <w:rtl/>
          <w:lang w:eastAsia="en-US"/>
        </w:rPr>
        <w:t>דרישות</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והתוכנה</w:t>
      </w:r>
      <w:r w:rsidRPr="003A740F">
        <w:rPr>
          <w:rFonts w:ascii="David" w:eastAsia="David" w:hAnsi="David"/>
          <w:rtl/>
          <w:lang w:eastAsia="en-US"/>
        </w:rPr>
        <w:t xml:space="preserve"> </w:t>
      </w:r>
      <w:r w:rsidRPr="003A740F">
        <w:rPr>
          <w:rFonts w:ascii="David" w:eastAsia="David" w:hAnsi="David" w:hint="cs"/>
          <w:rtl/>
          <w:lang w:eastAsia="en-US"/>
        </w:rPr>
        <w:t>הבאות</w:t>
      </w:r>
      <w:r w:rsidRPr="003A740F">
        <w:rPr>
          <w:rFonts w:ascii="David" w:eastAsia="David" w:hAnsi="David"/>
          <w:rtl/>
          <w:lang w:eastAsia="en-US"/>
        </w:rPr>
        <w:t>:</w:t>
      </w:r>
    </w:p>
    <w:p w14:paraId="2103534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יציאת</w:t>
      </w:r>
      <w:r w:rsidRPr="003A740F">
        <w:rPr>
          <w:rFonts w:ascii="David" w:eastAsia="David" w:hAnsi="David"/>
          <w:rtl/>
          <w:lang w:eastAsia="en-US"/>
        </w:rPr>
        <w:t xml:space="preserve"> </w:t>
      </w:r>
      <w:r w:rsidRPr="003A740F">
        <w:rPr>
          <w:rFonts w:ascii="David" w:eastAsia="David" w:hAnsi="David"/>
          <w:lang w:eastAsia="en-US"/>
        </w:rPr>
        <w:t>USB</w:t>
      </w:r>
      <w:r w:rsidRPr="003A740F">
        <w:rPr>
          <w:rFonts w:ascii="David" w:eastAsia="David" w:hAnsi="David"/>
          <w:rtl/>
          <w:lang w:eastAsia="en-US"/>
        </w:rPr>
        <w:t xml:space="preserve"> </w:t>
      </w:r>
      <w:r w:rsidRPr="003A740F">
        <w:rPr>
          <w:rFonts w:ascii="David" w:eastAsia="David" w:hAnsi="David" w:hint="cs"/>
          <w:rtl/>
          <w:lang w:eastAsia="en-US"/>
        </w:rPr>
        <w:t>פנויה</w:t>
      </w:r>
      <w:r w:rsidRPr="003A740F">
        <w:rPr>
          <w:rFonts w:ascii="David" w:eastAsia="David" w:hAnsi="David"/>
          <w:rtl/>
          <w:lang w:eastAsia="en-US"/>
        </w:rPr>
        <w:t xml:space="preserve"> (</w:t>
      </w:r>
      <w:r w:rsidRPr="003A740F">
        <w:rPr>
          <w:rFonts w:ascii="David" w:eastAsia="David" w:hAnsi="David" w:hint="cs"/>
          <w:rtl/>
          <w:lang w:eastAsia="en-US"/>
        </w:rPr>
        <w:t>עבור</w:t>
      </w:r>
      <w:r w:rsidRPr="003A740F">
        <w:rPr>
          <w:rFonts w:ascii="David" w:eastAsia="David" w:hAnsi="David"/>
          <w:rtl/>
          <w:lang w:eastAsia="en-US"/>
        </w:rPr>
        <w:t xml:space="preserve"> </w:t>
      </w: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הכרטיסים</w:t>
      </w:r>
      <w:r w:rsidRPr="003A740F">
        <w:rPr>
          <w:rFonts w:ascii="David" w:eastAsia="David" w:hAnsi="David"/>
          <w:rtl/>
          <w:lang w:eastAsia="en-US"/>
        </w:rPr>
        <w:t>)</w:t>
      </w:r>
    </w:p>
    <w:p w14:paraId="179F9E5F"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דפדפן</w:t>
      </w:r>
      <w:r w:rsidRPr="003A740F">
        <w:rPr>
          <w:rFonts w:ascii="David" w:eastAsia="David" w:hAnsi="David"/>
          <w:rtl/>
          <w:lang w:eastAsia="en-US"/>
        </w:rPr>
        <w:t xml:space="preserve"> </w:t>
      </w:r>
      <w:r w:rsidRPr="003A740F">
        <w:rPr>
          <w:rFonts w:ascii="David" w:eastAsia="David" w:hAnsi="David" w:hint="cs"/>
          <w:rtl/>
          <w:lang w:eastAsia="en-US"/>
        </w:rPr>
        <w:t>אינטרנט</w:t>
      </w:r>
      <w:r w:rsidRPr="003A740F">
        <w:rPr>
          <w:rFonts w:ascii="David" w:eastAsia="David" w:hAnsi="David"/>
          <w:rtl/>
          <w:lang w:eastAsia="en-US"/>
        </w:rPr>
        <w:t xml:space="preserve"> </w:t>
      </w:r>
      <w:r w:rsidRPr="003A740F">
        <w:rPr>
          <w:rFonts w:ascii="David" w:eastAsia="David" w:hAnsi="David" w:hint="cs"/>
          <w:rtl/>
          <w:lang w:eastAsia="en-US"/>
        </w:rPr>
        <w:t>אקספלורר</w:t>
      </w:r>
      <w:r w:rsidRPr="003A740F">
        <w:rPr>
          <w:rFonts w:ascii="David" w:eastAsia="David" w:hAnsi="David"/>
          <w:rtl/>
          <w:lang w:eastAsia="en-US"/>
        </w:rPr>
        <w:t xml:space="preserve"> 7.0 </w:t>
      </w:r>
      <w:r w:rsidRPr="003A740F">
        <w:rPr>
          <w:rFonts w:ascii="David" w:eastAsia="David" w:hAnsi="David" w:hint="cs"/>
          <w:rtl/>
          <w:lang w:eastAsia="en-US"/>
        </w:rPr>
        <w:t>ומעלה</w:t>
      </w:r>
    </w:p>
    <w:p w14:paraId="618B5D7B"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הפעלה</w:t>
      </w:r>
      <w:r w:rsidRPr="003A740F">
        <w:rPr>
          <w:rFonts w:ascii="David" w:eastAsia="David" w:hAnsi="David"/>
          <w:rtl/>
          <w:lang w:eastAsia="en-US"/>
        </w:rPr>
        <w:t xml:space="preserve"> </w:t>
      </w:r>
      <w:r w:rsidRPr="003A740F">
        <w:rPr>
          <w:rFonts w:ascii="David" w:eastAsia="David" w:hAnsi="David"/>
          <w:lang w:eastAsia="en-US"/>
        </w:rPr>
        <w:t>WINDOWS7</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lang w:eastAsia="en-US"/>
        </w:rPr>
        <w:t>WINDOWS8/8.1</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lang w:eastAsia="en-US"/>
        </w:rPr>
        <w:t>VISTA</w:t>
      </w:r>
    </w:p>
    <w:p w14:paraId="3A8E0FA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lang w:eastAsia="en-US"/>
        </w:rPr>
        <w:t>Windows XP</w:t>
      </w:r>
      <w:r w:rsidRPr="003A740F">
        <w:rPr>
          <w:rFonts w:ascii="David" w:eastAsia="David" w:hAnsi="David"/>
          <w:rtl/>
          <w:lang w:eastAsia="en-US"/>
        </w:rPr>
        <w:t xml:space="preserve"> – </w:t>
      </w:r>
      <w:r w:rsidRPr="003A740F">
        <w:rPr>
          <w:rFonts w:ascii="David" w:eastAsia="David" w:hAnsi="David" w:hint="cs"/>
          <w:rtl/>
          <w:lang w:eastAsia="en-US"/>
        </w:rPr>
        <w:t>עם</w:t>
      </w:r>
      <w:r w:rsidRPr="003A740F">
        <w:rPr>
          <w:rFonts w:ascii="David" w:eastAsia="David" w:hAnsi="David"/>
          <w:rtl/>
          <w:lang w:eastAsia="en-US"/>
        </w:rPr>
        <w:t xml:space="preserve"> 3 </w:t>
      </w:r>
      <w:r w:rsidRPr="003A740F">
        <w:rPr>
          <w:rFonts w:ascii="David" w:eastAsia="David" w:hAnsi="David"/>
          <w:lang w:eastAsia="en-US"/>
        </w:rPr>
        <w:t>Service Pack</w:t>
      </w:r>
      <w:r w:rsidRPr="003A740F">
        <w:rPr>
          <w:rFonts w:ascii="David" w:eastAsia="David" w:hAnsi="David"/>
          <w:rtl/>
          <w:lang w:eastAsia="en-US"/>
        </w:rPr>
        <w:t xml:space="preserve"> </w:t>
      </w:r>
      <w:r w:rsidRPr="003A740F">
        <w:rPr>
          <w:rFonts w:ascii="David" w:eastAsia="David" w:hAnsi="David" w:hint="cs"/>
          <w:rtl/>
          <w:lang w:eastAsia="en-US"/>
        </w:rPr>
        <w:t>ומעלה</w:t>
      </w:r>
      <w:r w:rsidRPr="003A740F">
        <w:rPr>
          <w:rFonts w:ascii="David" w:eastAsia="David" w:hAnsi="David"/>
          <w:rtl/>
          <w:lang w:eastAsia="en-US"/>
        </w:rPr>
        <w:t>.</w:t>
      </w:r>
    </w:p>
    <w:p w14:paraId="76FB3695"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מותקן</w:t>
      </w:r>
      <w:r w:rsidRPr="003A740F">
        <w:rPr>
          <w:rFonts w:ascii="David" w:eastAsia="David" w:hAnsi="David"/>
          <w:rtl/>
          <w:lang w:eastAsia="en-US"/>
        </w:rPr>
        <w:t xml:space="preserve"> *</w:t>
      </w:r>
    </w:p>
    <w:p w14:paraId="1E69E5D2"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תוכנת</w:t>
      </w:r>
      <w:r w:rsidRPr="003A740F">
        <w:rPr>
          <w:rFonts w:ascii="David" w:eastAsia="David" w:hAnsi="David"/>
          <w:rtl/>
          <w:lang w:eastAsia="en-US"/>
        </w:rPr>
        <w:t xml:space="preserve"> </w:t>
      </w:r>
      <w:r w:rsidRPr="003A740F">
        <w:rPr>
          <w:rFonts w:ascii="David" w:eastAsia="David" w:hAnsi="David" w:hint="cs"/>
          <w:rtl/>
          <w:lang w:eastAsia="en-US"/>
        </w:rPr>
        <w:t>גישה</w:t>
      </w:r>
      <w:r w:rsidRPr="003A740F">
        <w:rPr>
          <w:rFonts w:ascii="David" w:eastAsia="David" w:hAnsi="David"/>
          <w:rtl/>
          <w:lang w:eastAsia="en-US"/>
        </w:rPr>
        <w:t xml:space="preserve"> </w:t>
      </w:r>
      <w:r w:rsidRPr="003A740F">
        <w:rPr>
          <w:rFonts w:ascii="David" w:eastAsia="David" w:hAnsi="David" w:hint="cs"/>
          <w:rtl/>
          <w:lang w:eastAsia="en-US"/>
        </w:rPr>
        <w:t>לכרטיס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מותקנת</w:t>
      </w:r>
      <w:r w:rsidRPr="003A740F">
        <w:rPr>
          <w:rFonts w:ascii="David" w:eastAsia="David" w:hAnsi="David"/>
          <w:rtl/>
          <w:lang w:eastAsia="en-US"/>
        </w:rPr>
        <w:t>*</w:t>
      </w:r>
    </w:p>
    <w:p w14:paraId="5FA26E26"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תכנת</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דיגיטלית</w:t>
      </w:r>
      <w:r w:rsidRPr="003A740F">
        <w:rPr>
          <w:rFonts w:ascii="David" w:eastAsia="David" w:hAnsi="David"/>
          <w:rtl/>
          <w:lang w:eastAsia="en-US"/>
        </w:rPr>
        <w:t xml:space="preserve"> (</w:t>
      </w:r>
      <w:r w:rsidRPr="003A740F">
        <w:rPr>
          <w:rFonts w:ascii="David" w:eastAsia="David" w:hAnsi="David"/>
          <w:lang w:eastAsia="en-US"/>
        </w:rPr>
        <w:t>Sign&amp;Verify</w:t>
      </w:r>
      <w:r w:rsidRPr="003A740F">
        <w:rPr>
          <w:rFonts w:ascii="David" w:eastAsia="David" w:hAnsi="David"/>
          <w:rtl/>
          <w:lang w:eastAsia="en-US"/>
        </w:rPr>
        <w:t xml:space="preserve">) </w:t>
      </w:r>
      <w:r w:rsidRPr="003A740F">
        <w:rPr>
          <w:rFonts w:ascii="David" w:eastAsia="David" w:hAnsi="David" w:hint="cs"/>
          <w:rtl/>
          <w:lang w:eastAsia="en-US"/>
        </w:rPr>
        <w:t>מותקנת</w:t>
      </w:r>
      <w:r w:rsidRPr="003A740F">
        <w:rPr>
          <w:rFonts w:ascii="David" w:eastAsia="David" w:hAnsi="David"/>
          <w:rtl/>
          <w:lang w:eastAsia="en-US"/>
        </w:rPr>
        <w:t xml:space="preserve">* </w:t>
      </w:r>
    </w:p>
    <w:p w14:paraId="75687EDE" w14:textId="77777777" w:rsidR="003A740F" w:rsidRPr="003A740F" w:rsidRDefault="003A740F" w:rsidP="003A740F">
      <w:pPr>
        <w:numPr>
          <w:ilvl w:val="1"/>
          <w:numId w:val="67"/>
        </w:numPr>
        <w:spacing w:after="160" w:line="360" w:lineRule="auto"/>
        <w:contextualSpacing/>
        <w:jc w:val="both"/>
        <w:rPr>
          <w:rFonts w:ascii="David" w:eastAsia="David" w:hAnsi="David"/>
          <w:lang w:eastAsia="en-US"/>
        </w:rPr>
      </w:pP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השתלטות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תחנות</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יש</w:t>
      </w:r>
      <w:r w:rsidRPr="003A740F">
        <w:rPr>
          <w:rFonts w:ascii="David" w:eastAsia="David" w:hAnsi="David"/>
          <w:rtl/>
          <w:lang w:eastAsia="en-US"/>
        </w:rPr>
        <w:t xml:space="preserve"> </w:t>
      </w:r>
      <w:r w:rsidRPr="003A740F">
        <w:rPr>
          <w:rFonts w:ascii="David" w:eastAsia="David" w:hAnsi="David" w:hint="cs"/>
          <w:rtl/>
          <w:lang w:eastAsia="en-US"/>
        </w:rPr>
        <w:t>להפעיל</w:t>
      </w:r>
      <w:r w:rsidRPr="003A740F">
        <w:rPr>
          <w:rFonts w:ascii="David" w:eastAsia="David" w:hAnsi="David"/>
          <w:rtl/>
          <w:lang w:eastAsia="en-US"/>
        </w:rPr>
        <w:t xml:space="preserve"> </w:t>
      </w:r>
      <w:r w:rsidRPr="003A740F">
        <w:rPr>
          <w:rFonts w:ascii="David" w:eastAsia="David" w:hAnsi="David" w:hint="cs"/>
          <w:rtl/>
          <w:lang w:eastAsia="en-US"/>
        </w:rPr>
        <w:t>תוכנה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lang w:eastAsia="en-US"/>
        </w:rPr>
        <w:t>NETVIEWER</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וההשתלטות</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בליווי</w:t>
      </w:r>
      <w:r w:rsidRPr="003A740F">
        <w:rPr>
          <w:rFonts w:ascii="David" w:eastAsia="David" w:hAnsi="David"/>
          <w:rtl/>
          <w:lang w:eastAsia="en-US"/>
        </w:rPr>
        <w:t xml:space="preserve"> </w:t>
      </w:r>
      <w:r w:rsidRPr="003A740F">
        <w:rPr>
          <w:rFonts w:ascii="David" w:eastAsia="David" w:hAnsi="David" w:hint="cs"/>
          <w:rtl/>
          <w:lang w:eastAsia="en-US"/>
        </w:rPr>
        <w:t>התומך</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מרכב</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מאתר</w:t>
      </w:r>
      <w:r w:rsidRPr="003A740F">
        <w:rPr>
          <w:rFonts w:ascii="David" w:eastAsia="David" w:hAnsi="David"/>
          <w:rtl/>
          <w:lang w:eastAsia="en-US"/>
        </w:rPr>
        <w:t xml:space="preserve"> </w:t>
      </w:r>
      <w:r w:rsidRPr="003A740F">
        <w:rPr>
          <w:rFonts w:ascii="David" w:eastAsia="David" w:hAnsi="David"/>
          <w:lang w:eastAsia="en-US"/>
        </w:rPr>
        <w:t>GOV.IL</w:t>
      </w:r>
    </w:p>
    <w:p w14:paraId="44D80D66"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rtl/>
          <w:lang w:eastAsia="en-US"/>
        </w:rPr>
        <w:t>הנחיות</w:t>
      </w:r>
      <w:r w:rsidRPr="003A740F">
        <w:rPr>
          <w:rFonts w:ascii="David" w:eastAsia="David" w:hAnsi="David"/>
          <w:rtl/>
          <w:lang w:eastAsia="en-US"/>
        </w:rPr>
        <w:t xml:space="preserve"> </w:t>
      </w:r>
      <w:r w:rsidRPr="003A740F">
        <w:rPr>
          <w:rFonts w:ascii="David" w:eastAsia="David" w:hAnsi="David" w:hint="cs"/>
          <w:rtl/>
          <w:lang w:eastAsia="en-US"/>
        </w:rPr>
        <w:t>להתקנת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ותוכנת</w:t>
      </w:r>
      <w:r w:rsidRPr="003A740F">
        <w:rPr>
          <w:rFonts w:ascii="David" w:eastAsia="David" w:hAnsi="David"/>
          <w:rtl/>
          <w:lang w:eastAsia="en-US"/>
        </w:rPr>
        <w:t xml:space="preserve"> </w:t>
      </w:r>
      <w:r w:rsidRPr="003A740F">
        <w:rPr>
          <w:rFonts w:ascii="David" w:eastAsia="David" w:hAnsi="David"/>
          <w:lang w:eastAsia="en-US"/>
        </w:rPr>
        <w:t>Sign&amp;Verify</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למצוא</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השירותים</w:t>
      </w:r>
      <w:r w:rsidRPr="003A740F">
        <w:rPr>
          <w:rFonts w:ascii="David" w:eastAsia="David" w:hAnsi="David"/>
          <w:rtl/>
          <w:lang w:eastAsia="en-US"/>
        </w:rPr>
        <w:t xml:space="preserve"> </w:t>
      </w:r>
      <w:r w:rsidRPr="003A740F">
        <w:rPr>
          <w:rFonts w:ascii="David" w:eastAsia="David" w:hAnsi="David" w:hint="cs"/>
          <w:rtl/>
          <w:lang w:eastAsia="en-US"/>
        </w:rPr>
        <w:t>והמידע</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בכתובת</w:t>
      </w:r>
      <w:r w:rsidRPr="003A740F">
        <w:rPr>
          <w:rFonts w:ascii="David" w:eastAsia="David" w:hAnsi="David"/>
          <w:rtl/>
          <w:lang w:eastAsia="en-US"/>
        </w:rPr>
        <w:t xml:space="preserve"> </w:t>
      </w:r>
      <w:r w:rsidRPr="003A740F">
        <w:rPr>
          <w:rFonts w:ascii="David" w:eastAsia="David" w:hAnsi="David" w:hint="cs"/>
          <w:rtl/>
          <w:lang w:eastAsia="en-US"/>
        </w:rPr>
        <w:t>קישור</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השירותים</w:t>
      </w:r>
      <w:r w:rsidRPr="003A740F">
        <w:rPr>
          <w:rFonts w:ascii="David" w:eastAsia="David" w:hAnsi="David"/>
          <w:rtl/>
          <w:lang w:eastAsia="en-US"/>
        </w:rPr>
        <w:t xml:space="preserve"> </w:t>
      </w:r>
      <w:r w:rsidRPr="003A740F">
        <w:rPr>
          <w:rFonts w:ascii="David" w:eastAsia="David" w:hAnsi="David" w:hint="cs"/>
          <w:rtl/>
          <w:lang w:eastAsia="en-US"/>
        </w:rPr>
        <w:t>והמידע</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2F86DA8C" w14:textId="77777777" w:rsidR="003A740F" w:rsidRPr="003A740F" w:rsidRDefault="003A740F" w:rsidP="003A740F">
      <w:pPr>
        <w:bidi w:val="0"/>
        <w:spacing w:after="160" w:line="259" w:lineRule="auto"/>
        <w:rPr>
          <w:rFonts w:eastAsia="David"/>
          <w:lang w:eastAsia="en-US"/>
        </w:rPr>
      </w:pPr>
      <w:r w:rsidRPr="003A740F">
        <w:rPr>
          <w:rFonts w:ascii="David" w:eastAsia="David" w:hAnsi="David"/>
          <w:rtl/>
          <w:lang w:eastAsia="en-US"/>
        </w:rPr>
        <w:br w:type="page"/>
      </w:r>
    </w:p>
    <w:p w14:paraId="637AF430" w14:textId="77777777" w:rsidR="003A740F" w:rsidRPr="00A05100" w:rsidRDefault="003A740F" w:rsidP="00A05100">
      <w:pPr>
        <w:pStyle w:val="af9"/>
        <w:bidi/>
        <w:spacing w:after="160" w:line="360" w:lineRule="auto"/>
        <w:ind w:left="1304"/>
        <w:rPr>
          <w:rFonts w:ascii="David" w:eastAsia="David" w:hAnsi="David" w:cs="David"/>
          <w:b/>
          <w:bCs/>
          <w:u w:val="single"/>
          <w:lang w:eastAsia="en-US"/>
        </w:rPr>
      </w:pPr>
      <w:r w:rsidRPr="00A05100">
        <w:rPr>
          <w:rFonts w:ascii="David" w:eastAsia="David" w:hAnsi="David" w:cs="David" w:hint="cs"/>
          <w:b/>
          <w:bCs/>
          <w:u w:val="single"/>
          <w:rtl/>
          <w:lang w:eastAsia="en-US"/>
        </w:rPr>
        <w:lastRenderedPageBreak/>
        <w:t>נספח</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לחוזה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ספקים</w:t>
      </w:r>
      <w:r w:rsidRPr="00A05100">
        <w:rPr>
          <w:rFonts w:ascii="David" w:eastAsia="David" w:hAnsi="David" w:cs="David"/>
          <w:b/>
          <w:bCs/>
          <w:u w:val="single"/>
          <w:rtl/>
          <w:lang w:eastAsia="en-US"/>
        </w:rPr>
        <w:t xml:space="preserve"> – </w:t>
      </w:r>
      <w:r w:rsidRPr="00A05100">
        <w:rPr>
          <w:rFonts w:ascii="David" w:eastAsia="David" w:hAnsi="David" w:cs="David" w:hint="cs"/>
          <w:b/>
          <w:bCs/>
          <w:u w:val="single"/>
          <w:rtl/>
          <w:lang w:eastAsia="en-US"/>
        </w:rPr>
        <w:t>הצהרת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נציג</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ואישור</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על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סמכויות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נציג</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הממשלתי</w:t>
      </w:r>
    </w:p>
    <w:p w14:paraId="7EF6D2A4" w14:textId="77777777" w:rsidR="003A740F" w:rsidRPr="003A740F" w:rsidRDefault="003A740F" w:rsidP="003A740F">
      <w:pPr>
        <w:spacing w:before="240" w:after="160" w:line="360" w:lineRule="auto"/>
        <w:jc w:val="both"/>
        <w:rPr>
          <w:rFonts w:ascii="David" w:eastAsia="David" w:hAnsi="David"/>
          <w:b/>
          <w:bCs/>
          <w:u w:val="single"/>
          <w:rtl/>
          <w:lang w:eastAsia="en-US"/>
        </w:rPr>
      </w:pPr>
      <w:r w:rsidRPr="003A740F">
        <w:rPr>
          <w:rFonts w:ascii="David" w:eastAsia="David" w:hAnsi="David" w:hint="cs"/>
          <w:b/>
          <w:bCs/>
          <w:u w:val="single"/>
          <w:rtl/>
          <w:lang w:eastAsia="en-US"/>
        </w:rPr>
        <w:t>אל</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ממשלת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ישראל</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באמצעות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החשב</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הכללי</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משרד</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האוצר</w:t>
      </w:r>
    </w:p>
    <w:p w14:paraId="5DFBCB6C"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rtl/>
          <w:lang w:eastAsia="en-US"/>
        </w:rPr>
        <w:t>(</w:t>
      </w:r>
      <w:r w:rsidRPr="003A740F">
        <w:rPr>
          <w:rFonts w:ascii="David" w:eastAsia="David" w:hAnsi="David" w:hint="cs"/>
          <w:rtl/>
          <w:lang w:eastAsia="en-US"/>
        </w:rPr>
        <w:t>מחק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המיותר</w:t>
      </w:r>
      <w:r w:rsidRPr="003A740F">
        <w:rPr>
          <w:rFonts w:ascii="David" w:eastAsia="David" w:hAnsi="David"/>
          <w:rtl/>
          <w:lang w:eastAsia="en-US"/>
        </w:rPr>
        <w:t>)</w:t>
      </w:r>
    </w:p>
    <w:p w14:paraId="1FB7D32A"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w:t>
      </w:r>
      <w:r w:rsidRPr="003A740F">
        <w:rPr>
          <w:rFonts w:ascii="David" w:eastAsia="David" w:hAnsi="David" w:hint="cs"/>
          <w:rtl/>
          <w:lang w:eastAsia="en-US"/>
        </w:rPr>
        <w:t>אנו</w:t>
      </w:r>
      <w:r w:rsidRPr="003A740F">
        <w:rPr>
          <w:rFonts w:ascii="David" w:eastAsia="David" w:hAnsi="David"/>
          <w:rtl/>
          <w:lang w:eastAsia="en-US"/>
        </w:rPr>
        <w:t xml:space="preserve"> </w:t>
      </w:r>
      <w:r w:rsidRPr="003A740F">
        <w:rPr>
          <w:rFonts w:ascii="David" w:eastAsia="David" w:hAnsi="David" w:hint="cs"/>
          <w:rtl/>
          <w:lang w:eastAsia="en-US"/>
        </w:rPr>
        <w:t>הח</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xml:space="preserve"> </w:t>
      </w:r>
      <w:r w:rsidRPr="003A740F">
        <w:rPr>
          <w:rFonts w:ascii="David" w:eastAsia="David" w:hAnsi="David" w:hint="cs"/>
          <w:rtl/>
          <w:lang w:eastAsia="en-US"/>
        </w:rPr>
        <w:t>מודיע</w:t>
      </w:r>
      <w:r w:rsidRPr="003A740F">
        <w:rPr>
          <w:rFonts w:ascii="David" w:eastAsia="David" w:hAnsi="David"/>
          <w:rtl/>
          <w:lang w:eastAsia="en-US"/>
        </w:rPr>
        <w:t>/</w:t>
      </w:r>
      <w:r w:rsidRPr="003A740F">
        <w:rPr>
          <w:rFonts w:ascii="David" w:eastAsia="David" w:hAnsi="David" w:hint="cs"/>
          <w:rtl/>
          <w:lang w:eastAsia="en-US"/>
        </w:rPr>
        <w:t>ים</w:t>
      </w:r>
      <w:r w:rsidRPr="003A740F">
        <w:rPr>
          <w:rFonts w:ascii="David" w:eastAsia="David" w:hAnsi="David"/>
          <w:rtl/>
          <w:lang w:eastAsia="en-US"/>
        </w:rPr>
        <w:t xml:space="preserve"> </w:t>
      </w:r>
      <w:r w:rsidRPr="003A740F">
        <w:rPr>
          <w:rFonts w:ascii="David" w:eastAsia="David" w:hAnsi="David" w:hint="cs"/>
          <w:rtl/>
          <w:lang w:eastAsia="en-US"/>
        </w:rPr>
        <w:t>בכך</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w:t>
      </w:r>
    </w:p>
    <w:p w14:paraId="6A2CBF6F" w14:textId="77777777" w:rsidR="003A740F" w:rsidRPr="003A740F" w:rsidRDefault="003A740F" w:rsidP="003A740F">
      <w:pPr>
        <w:numPr>
          <w:ilvl w:val="3"/>
          <w:numId w:val="127"/>
        </w:numPr>
        <w:spacing w:after="160" w:line="360" w:lineRule="auto"/>
        <w:ind w:left="360"/>
        <w:contextualSpacing/>
        <w:jc w:val="both"/>
        <w:rPr>
          <w:rFonts w:ascii="David" w:eastAsia="David" w:hAnsi="David"/>
          <w:lang w:eastAsia="en-US"/>
        </w:rPr>
      </w:pP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איש</w:t>
      </w:r>
      <w:r w:rsidRPr="003A740F">
        <w:rPr>
          <w:rFonts w:ascii="David" w:eastAsia="David" w:hAnsi="David"/>
          <w:rtl/>
          <w:lang w:eastAsia="en-US"/>
        </w:rPr>
        <w:t xml:space="preserve"> </w:t>
      </w:r>
      <w:r w:rsidRPr="003A740F">
        <w:rPr>
          <w:rFonts w:ascii="David" w:eastAsia="David" w:hAnsi="David" w:hint="cs"/>
          <w:rtl/>
          <w:lang w:eastAsia="en-US"/>
        </w:rPr>
        <w:t>הקשר</w:t>
      </w:r>
      <w:r w:rsidRPr="003A740F">
        <w:rPr>
          <w:rFonts w:ascii="David" w:eastAsia="David" w:hAnsi="David"/>
          <w:rtl/>
          <w:lang w:eastAsia="en-US"/>
        </w:rPr>
        <w:t xml:space="preserve"> </w:t>
      </w:r>
      <w:r w:rsidRPr="003A740F">
        <w:rPr>
          <w:rFonts w:ascii="David" w:eastAsia="David" w:hAnsi="David" w:hint="cs"/>
          <w:rtl/>
          <w:lang w:eastAsia="en-US"/>
        </w:rPr>
        <w:t>מטעמי</w:t>
      </w:r>
      <w:r w:rsidRPr="003A740F">
        <w:rPr>
          <w:rFonts w:ascii="David" w:eastAsia="David" w:hAnsi="David"/>
          <w:rtl/>
          <w:lang w:eastAsia="en-US"/>
        </w:rPr>
        <w:t>/</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השותפות</w:t>
      </w:r>
      <w:r w:rsidRPr="003A740F">
        <w:rPr>
          <w:rFonts w:ascii="David" w:eastAsia="David" w:hAnsi="David"/>
          <w:rtl/>
          <w:lang w:eastAsia="en-US"/>
        </w:rPr>
        <w:t xml:space="preserve"> </w:t>
      </w:r>
      <w:r w:rsidRPr="003A740F">
        <w:rPr>
          <w:rFonts w:ascii="David" w:eastAsia="David" w:hAnsi="David" w:hint="cs"/>
          <w:rtl/>
          <w:lang w:eastAsia="en-US"/>
        </w:rPr>
        <w:t>הרשומה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החברה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בע</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מר</w:t>
      </w:r>
      <w:r w:rsidRPr="003A740F">
        <w:rPr>
          <w:rFonts w:ascii="David" w:eastAsia="David" w:hAnsi="David"/>
          <w:rtl/>
          <w:lang w:eastAsia="en-US"/>
        </w:rPr>
        <w:t>/</w:t>
      </w:r>
      <w:r w:rsidRPr="003A740F">
        <w:rPr>
          <w:rFonts w:ascii="David" w:eastAsia="David" w:hAnsi="David" w:hint="cs"/>
          <w:rtl/>
          <w:lang w:eastAsia="en-US"/>
        </w:rPr>
        <w:t>גב</w:t>
      </w:r>
      <w:r w:rsidRPr="003A740F">
        <w:rPr>
          <w:rFonts w:ascii="David" w:eastAsia="David" w:hAnsi="David"/>
          <w:rtl/>
          <w:lang w:eastAsia="en-US"/>
        </w:rPr>
        <w:t>............................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עבורו</w:t>
      </w:r>
      <w:r w:rsidRPr="003A740F">
        <w:rPr>
          <w:rFonts w:ascii="David" w:eastAsia="David" w:hAnsi="David"/>
          <w:rtl/>
          <w:lang w:eastAsia="en-US"/>
        </w:rPr>
        <w:t xml:space="preserve"> </w:t>
      </w:r>
      <w:r w:rsidRPr="003A740F">
        <w:rPr>
          <w:rFonts w:ascii="David" w:eastAsia="David" w:hAnsi="David" w:hint="cs"/>
          <w:rtl/>
          <w:lang w:eastAsia="en-US"/>
        </w:rPr>
        <w:t>בכוונתנו</w:t>
      </w:r>
      <w:r w:rsidRPr="003A740F">
        <w:rPr>
          <w:rFonts w:ascii="David" w:eastAsia="David" w:hAnsi="David"/>
          <w:rtl/>
          <w:lang w:eastAsia="en-US"/>
        </w:rPr>
        <w:t xml:space="preserve"> </w:t>
      </w:r>
      <w:r w:rsidRPr="003A740F">
        <w:rPr>
          <w:rFonts w:ascii="David" w:eastAsia="David" w:hAnsi="David" w:hint="cs"/>
          <w:rtl/>
          <w:lang w:eastAsia="en-US"/>
        </w:rPr>
        <w:t>להנפיק</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לרבות</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ממשלה</w:t>
      </w:r>
      <w:r w:rsidRPr="003A740F">
        <w:rPr>
          <w:rFonts w:ascii="David" w:eastAsia="David" w:hAnsi="David"/>
          <w:rtl/>
          <w:lang w:eastAsia="en-US"/>
        </w:rPr>
        <w:t>.</w:t>
      </w:r>
    </w:p>
    <w:p w14:paraId="51B8E29C" w14:textId="77777777" w:rsidR="003A740F" w:rsidRPr="003A740F" w:rsidRDefault="003A740F" w:rsidP="003A740F">
      <w:pPr>
        <w:numPr>
          <w:ilvl w:val="3"/>
          <w:numId w:val="127"/>
        </w:numPr>
        <w:spacing w:after="160" w:line="360" w:lineRule="auto"/>
        <w:ind w:left="360"/>
        <w:contextualSpacing/>
        <w:jc w:val="both"/>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w:t>
      </w:r>
      <w:r w:rsidRPr="003A740F">
        <w:rPr>
          <w:rFonts w:ascii="David" w:eastAsia="David" w:hAnsi="David" w:hint="cs"/>
          <w:rtl/>
          <w:lang w:eastAsia="en-US"/>
        </w:rPr>
        <w:t>אנו</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w:t>
      </w:r>
      <w:r w:rsidRPr="003A740F">
        <w:rPr>
          <w:rFonts w:ascii="David" w:eastAsia="David" w:hAnsi="David" w:hint="cs"/>
          <w:rtl/>
          <w:lang w:eastAsia="en-US"/>
        </w:rPr>
        <w:t>ים</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יחייב</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דבר</w:t>
      </w:r>
      <w:r w:rsidRPr="003A740F">
        <w:rPr>
          <w:rFonts w:ascii="David" w:eastAsia="David" w:hAnsi="David"/>
          <w:rtl/>
          <w:lang w:eastAsia="en-US"/>
        </w:rPr>
        <w:t xml:space="preserve"> </w:t>
      </w:r>
      <w:r w:rsidRPr="003A740F">
        <w:rPr>
          <w:rFonts w:ascii="David" w:eastAsia="David" w:hAnsi="David" w:hint="cs"/>
          <w:rtl/>
          <w:lang w:eastAsia="en-US"/>
        </w:rPr>
        <w:t>וענין</w:t>
      </w:r>
      <w:r w:rsidRPr="003A740F">
        <w:rPr>
          <w:rFonts w:ascii="David" w:eastAsia="David" w:hAnsi="David"/>
          <w:rtl/>
          <w:lang w:eastAsia="en-US"/>
        </w:rPr>
        <w:t xml:space="preserve"> </w:t>
      </w:r>
      <w:r w:rsidRPr="003A740F">
        <w:rPr>
          <w:rFonts w:ascii="David" w:eastAsia="David" w:hAnsi="David" w:hint="cs"/>
          <w:rtl/>
          <w:lang w:eastAsia="en-US"/>
        </w:rPr>
        <w:t>לרבות</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הודעות</w:t>
      </w:r>
      <w:r w:rsidRPr="003A740F">
        <w:rPr>
          <w:rFonts w:ascii="David" w:eastAsia="David" w:hAnsi="David"/>
          <w:rtl/>
          <w:lang w:eastAsia="en-US"/>
        </w:rPr>
        <w:t xml:space="preserve"> </w:t>
      </w:r>
      <w:r w:rsidRPr="003A740F">
        <w:rPr>
          <w:rFonts w:ascii="David" w:eastAsia="David" w:hAnsi="David" w:hint="cs"/>
          <w:rtl/>
          <w:lang w:eastAsia="en-US"/>
        </w:rPr>
        <w:t>ממשרדי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הודיע</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ביטול</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בימי</w:t>
      </w:r>
      <w:r w:rsidRPr="003A740F">
        <w:rPr>
          <w:rFonts w:ascii="David" w:eastAsia="David" w:hAnsi="David"/>
          <w:rtl/>
          <w:lang w:eastAsia="en-US"/>
        </w:rPr>
        <w:t xml:space="preserve"> </w:t>
      </w: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לפני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הפעולה</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קיבל</w:t>
      </w:r>
      <w:r w:rsidRPr="003A740F">
        <w:rPr>
          <w:rFonts w:ascii="David" w:eastAsia="David" w:hAnsi="David"/>
          <w:rtl/>
          <w:lang w:eastAsia="en-US"/>
        </w:rPr>
        <w:t xml:space="preserve"> </w:t>
      </w:r>
      <w:r w:rsidRPr="003A740F">
        <w:rPr>
          <w:rFonts w:ascii="David" w:eastAsia="David" w:hAnsi="David" w:hint="cs"/>
          <w:rtl/>
          <w:lang w:eastAsia="en-US"/>
        </w:rPr>
        <w:t>מחברת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שבקשת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התקבלה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התקבל</w:t>
      </w:r>
      <w:r w:rsidRPr="003A740F">
        <w:rPr>
          <w:rFonts w:ascii="David" w:eastAsia="David" w:hAnsi="David"/>
          <w:rtl/>
          <w:lang w:eastAsia="en-US"/>
        </w:rPr>
        <w:t xml:space="preserve"> </w:t>
      </w:r>
      <w:r w:rsidRPr="003A740F">
        <w:rPr>
          <w:rFonts w:ascii="David" w:eastAsia="David" w:hAnsi="David" w:hint="cs"/>
          <w:rtl/>
          <w:lang w:eastAsia="en-US"/>
        </w:rPr>
        <w:t>האישור</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24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ממועד</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לברר</w:t>
      </w:r>
      <w:r w:rsidRPr="003A740F">
        <w:rPr>
          <w:rFonts w:ascii="David" w:eastAsia="David" w:hAnsi="David"/>
          <w:rtl/>
          <w:lang w:eastAsia="en-US"/>
        </w:rPr>
        <w:t xml:space="preserve"> </w:t>
      </w:r>
      <w:r w:rsidRPr="003A740F">
        <w:rPr>
          <w:rFonts w:ascii="David" w:eastAsia="David" w:hAnsi="David" w:hint="cs"/>
          <w:rtl/>
          <w:lang w:eastAsia="en-US"/>
        </w:rPr>
        <w:t>שביטול</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בוצע</w:t>
      </w:r>
      <w:r w:rsidRPr="003A740F">
        <w:rPr>
          <w:rFonts w:ascii="David" w:eastAsia="David" w:hAnsi="David"/>
          <w:rtl/>
          <w:lang w:eastAsia="en-US"/>
        </w:rPr>
        <w:t xml:space="preserve"> </w:t>
      </w:r>
      <w:r w:rsidRPr="003A740F">
        <w:rPr>
          <w:rFonts w:ascii="David" w:eastAsia="David" w:hAnsi="David" w:hint="cs"/>
          <w:rtl/>
          <w:lang w:eastAsia="en-US"/>
        </w:rPr>
        <w:t>בפועל</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חלה</w:t>
      </w:r>
      <w:r w:rsidRPr="003A740F">
        <w:rPr>
          <w:rFonts w:ascii="David" w:eastAsia="David" w:hAnsi="David"/>
          <w:rtl/>
          <w:lang w:eastAsia="en-US"/>
        </w:rPr>
        <w:t xml:space="preserve"> </w:t>
      </w:r>
      <w:r w:rsidRPr="003A740F">
        <w:rPr>
          <w:rFonts w:ascii="David" w:eastAsia="David" w:hAnsi="David" w:hint="cs"/>
          <w:rtl/>
          <w:lang w:eastAsia="en-US"/>
        </w:rPr>
        <w:t>האחריות</w:t>
      </w:r>
      <w:r w:rsidRPr="003A740F">
        <w:rPr>
          <w:rFonts w:ascii="David" w:eastAsia="David" w:hAnsi="David"/>
          <w:rtl/>
          <w:lang w:eastAsia="en-US"/>
        </w:rPr>
        <w:t xml:space="preserve"> </w:t>
      </w:r>
      <w:r w:rsidRPr="003A740F">
        <w:rPr>
          <w:rFonts w:ascii="David" w:eastAsia="David" w:hAnsi="David" w:hint="cs"/>
          <w:rtl/>
          <w:lang w:eastAsia="en-US"/>
        </w:rPr>
        <w:t>לוודא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הודעתו</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וכי</w:t>
      </w:r>
      <w:r w:rsidRPr="003A740F">
        <w:rPr>
          <w:rFonts w:ascii="David" w:eastAsia="David" w:hAnsi="David"/>
          <w:rtl/>
          <w:lang w:eastAsia="en-US"/>
        </w:rPr>
        <w:t xml:space="preserve"> </w:t>
      </w:r>
      <w:r w:rsidRPr="003A740F">
        <w:rPr>
          <w:rFonts w:ascii="David" w:eastAsia="David" w:hAnsi="David" w:hint="cs"/>
          <w:rtl/>
          <w:lang w:eastAsia="en-US"/>
        </w:rPr>
        <w:t>רק</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האישור</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החברה</w:t>
      </w:r>
      <w:r w:rsidRPr="003A740F">
        <w:rPr>
          <w:rFonts w:ascii="David" w:eastAsia="David" w:hAnsi="David"/>
          <w:rtl/>
          <w:lang w:eastAsia="en-US"/>
        </w:rPr>
        <w:t xml:space="preserve"> </w:t>
      </w:r>
      <w:r w:rsidRPr="003A740F">
        <w:rPr>
          <w:rFonts w:ascii="David" w:eastAsia="David" w:hAnsi="David" w:hint="cs"/>
          <w:rtl/>
          <w:lang w:eastAsia="en-US"/>
        </w:rPr>
        <w:t>המנהלת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יחזה</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כנתקבל</w:t>
      </w:r>
      <w:r w:rsidRPr="003A740F">
        <w:rPr>
          <w:rFonts w:ascii="David" w:eastAsia="David" w:hAnsi="David"/>
          <w:rtl/>
          <w:lang w:eastAsia="en-US"/>
        </w:rPr>
        <w:t>.</w:t>
      </w:r>
    </w:p>
    <w:p w14:paraId="3CDA59FB" w14:textId="77777777" w:rsidR="003A740F" w:rsidRPr="003A740F" w:rsidRDefault="003A740F" w:rsidP="003A740F">
      <w:pPr>
        <w:numPr>
          <w:ilvl w:val="3"/>
          <w:numId w:val="127"/>
        </w:numPr>
        <w:spacing w:after="160" w:line="360" w:lineRule="auto"/>
        <w:ind w:left="360"/>
        <w:contextualSpacing/>
        <w:jc w:val="both"/>
        <w:rPr>
          <w:rFonts w:ascii="David" w:eastAsia="David" w:hAnsi="David"/>
          <w:lang w:eastAsia="en-US"/>
        </w:rPr>
      </w:pPr>
      <w:r w:rsidRPr="003A740F">
        <w:rPr>
          <w:rFonts w:ascii="David" w:eastAsia="David" w:hAnsi="David" w:hint="cs"/>
          <w:rtl/>
          <w:lang w:eastAsia="en-US"/>
        </w:rPr>
        <w:t>ידוע</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יכלול</w:t>
      </w:r>
      <w:r w:rsidRPr="003A740F">
        <w:rPr>
          <w:rFonts w:ascii="David" w:eastAsia="David" w:hAnsi="David"/>
          <w:rtl/>
          <w:lang w:eastAsia="en-US"/>
        </w:rPr>
        <w:t xml:space="preserve"> </w:t>
      </w:r>
      <w:r w:rsidRPr="003A740F">
        <w:rPr>
          <w:rFonts w:ascii="David" w:eastAsia="David" w:hAnsi="David" w:hint="cs"/>
          <w:rtl/>
          <w:lang w:eastAsia="en-US"/>
        </w:rPr>
        <w:t>תעודה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מאושרת</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-2001 </w:t>
      </w:r>
      <w:r w:rsidRPr="003A740F">
        <w:rPr>
          <w:rFonts w:ascii="David" w:eastAsia="David" w:hAnsi="David" w:hint="cs"/>
          <w:rtl/>
          <w:lang w:eastAsia="en-US"/>
        </w:rPr>
        <w:t>הכוללת</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הפרטים</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ואת</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ידוע</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אישית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ייעשה</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בכרטיס</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פוטר</w:t>
      </w:r>
      <w:r w:rsidRPr="003A740F">
        <w:rPr>
          <w:rFonts w:ascii="David" w:eastAsia="David" w:hAnsi="David"/>
          <w:rtl/>
          <w:lang w:eastAsia="en-US"/>
        </w:rPr>
        <w:t xml:space="preserve"> </w:t>
      </w:r>
      <w:r w:rsidRPr="003A740F">
        <w:rPr>
          <w:rFonts w:ascii="David" w:eastAsia="David" w:hAnsi="David" w:hint="cs"/>
          <w:rtl/>
          <w:lang w:eastAsia="en-US"/>
        </w:rPr>
        <w:t>בזה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אחריות</w:t>
      </w:r>
      <w:r w:rsidRPr="003A740F">
        <w:rPr>
          <w:rFonts w:ascii="David" w:eastAsia="David" w:hAnsi="David"/>
          <w:rtl/>
          <w:lang w:eastAsia="en-US"/>
        </w:rPr>
        <w:t xml:space="preserve"> </w:t>
      </w:r>
      <w:r w:rsidRPr="003A740F">
        <w:rPr>
          <w:rFonts w:ascii="David" w:eastAsia="David" w:hAnsi="David" w:hint="cs"/>
          <w:rtl/>
          <w:lang w:eastAsia="en-US"/>
        </w:rPr>
        <w:t>הנובעת</w:t>
      </w:r>
      <w:r w:rsidRPr="003A740F">
        <w:rPr>
          <w:rFonts w:ascii="David" w:eastAsia="David" w:hAnsi="David"/>
          <w:rtl/>
          <w:lang w:eastAsia="en-US"/>
        </w:rPr>
        <w:t xml:space="preserve"> </w:t>
      </w:r>
      <w:r w:rsidRPr="003A740F">
        <w:rPr>
          <w:rFonts w:ascii="David" w:eastAsia="David" w:hAnsi="David" w:hint="cs"/>
          <w:rtl/>
          <w:lang w:eastAsia="en-US"/>
        </w:rPr>
        <w:t>משימוש</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1FBACDD3" w14:textId="77777777" w:rsidR="003A740F" w:rsidRPr="003A740F" w:rsidRDefault="003A740F" w:rsidP="003A740F">
      <w:pPr>
        <w:numPr>
          <w:ilvl w:val="3"/>
          <w:numId w:val="127"/>
        </w:numPr>
        <w:spacing w:after="160" w:line="360" w:lineRule="auto"/>
        <w:ind w:left="360"/>
        <w:contextualSpacing/>
        <w:jc w:val="both"/>
        <w:rPr>
          <w:rFonts w:ascii="David" w:eastAsia="David" w:hAnsi="David"/>
          <w:lang w:eastAsia="en-US"/>
        </w:rPr>
      </w:pPr>
      <w:r w:rsidRPr="003A740F">
        <w:rPr>
          <w:rFonts w:ascii="David" w:eastAsia="David" w:hAnsi="David" w:hint="cs"/>
          <w:rtl/>
          <w:lang w:eastAsia="en-US"/>
        </w:rPr>
        <w:t>הצהרה</w:t>
      </w:r>
      <w:r w:rsidRPr="003A740F">
        <w:rPr>
          <w:rFonts w:ascii="David" w:eastAsia="David" w:hAnsi="David"/>
          <w:rtl/>
          <w:lang w:eastAsia="en-US"/>
        </w:rPr>
        <w:t xml:space="preserve"> </w:t>
      </w:r>
      <w:r w:rsidRPr="003A740F">
        <w:rPr>
          <w:rFonts w:ascii="David" w:eastAsia="David" w:hAnsi="David" w:hint="cs"/>
          <w:rtl/>
          <w:lang w:eastAsia="en-US"/>
        </w:rPr>
        <w:t>זאת</w:t>
      </w:r>
      <w:r w:rsidRPr="003A740F">
        <w:rPr>
          <w:rFonts w:ascii="David" w:eastAsia="David" w:hAnsi="David"/>
          <w:rtl/>
          <w:lang w:eastAsia="en-US"/>
        </w:rPr>
        <w:t xml:space="preserve"> </w:t>
      </w:r>
      <w:r w:rsidRPr="003A740F">
        <w:rPr>
          <w:rFonts w:ascii="David" w:eastAsia="David" w:hAnsi="David" w:hint="cs"/>
          <w:rtl/>
          <w:lang w:eastAsia="en-US"/>
        </w:rPr>
        <w:t>באה</w:t>
      </w:r>
      <w:r w:rsidRPr="003A740F">
        <w:rPr>
          <w:rFonts w:ascii="David" w:eastAsia="David" w:hAnsi="David"/>
          <w:rtl/>
          <w:lang w:eastAsia="en-US"/>
        </w:rPr>
        <w:t xml:space="preserve"> </w:t>
      </w:r>
      <w:r w:rsidRPr="003A740F">
        <w:rPr>
          <w:rFonts w:ascii="David" w:eastAsia="David" w:hAnsi="David" w:hint="cs"/>
          <w:rtl/>
          <w:lang w:eastAsia="en-US"/>
        </w:rPr>
        <w:t>בנוסף</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ההתקשרות</w:t>
      </w:r>
      <w:r w:rsidRPr="003A740F">
        <w:rPr>
          <w:rFonts w:ascii="David" w:eastAsia="David" w:hAnsi="David"/>
          <w:rtl/>
          <w:lang w:eastAsia="en-US"/>
        </w:rPr>
        <w:t xml:space="preserve"> </w:t>
      </w:r>
      <w:r w:rsidRPr="003A740F">
        <w:rPr>
          <w:rFonts w:ascii="David" w:eastAsia="David" w:hAnsi="David" w:hint="cs"/>
          <w:rtl/>
          <w:lang w:eastAsia="en-US"/>
        </w:rPr>
        <w:t>מול</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תעודת</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מאושרת</w:t>
      </w:r>
      <w:r w:rsidRPr="003A740F">
        <w:rPr>
          <w:rFonts w:ascii="David" w:eastAsia="David" w:hAnsi="David"/>
          <w:rtl/>
          <w:lang w:eastAsia="en-US"/>
        </w:rPr>
        <w:t>.</w:t>
      </w:r>
    </w:p>
    <w:p w14:paraId="5C76D0BF" w14:textId="77777777" w:rsidR="003A740F" w:rsidRPr="003A740F" w:rsidRDefault="003A740F" w:rsidP="003A740F">
      <w:pPr>
        <w:numPr>
          <w:ilvl w:val="3"/>
          <w:numId w:val="127"/>
        </w:numPr>
        <w:spacing w:after="160" w:line="360" w:lineRule="auto"/>
        <w:ind w:left="360"/>
        <w:contextualSpacing/>
        <w:jc w:val="both"/>
        <w:rPr>
          <w:rFonts w:ascii="David" w:eastAsia="David" w:hAnsi="David"/>
          <w:lang w:eastAsia="en-US"/>
        </w:rPr>
      </w:pP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כלהלן</w:t>
      </w:r>
      <w:r w:rsidRPr="003A740F">
        <w:rPr>
          <w:rFonts w:ascii="David" w:eastAsia="David" w:hAnsi="David"/>
          <w:rtl/>
          <w:lang w:eastAsia="en-US"/>
        </w:rPr>
        <w:t>:</w:t>
      </w:r>
    </w:p>
    <w:tbl>
      <w:tblPr>
        <w:tblStyle w:val="140"/>
        <w:bidiVisual/>
        <w:tblW w:w="0" w:type="auto"/>
        <w:tblBorders>
          <w:bottom w:val="none" w:sz="0" w:space="0" w:color="auto"/>
          <w:insideH w:val="none" w:sz="0" w:space="0" w:color="auto"/>
        </w:tblBorders>
        <w:tblLook w:val="04A0" w:firstRow="1" w:lastRow="0" w:firstColumn="1" w:lastColumn="0" w:noHBand="0" w:noVBand="1"/>
      </w:tblPr>
      <w:tblGrid>
        <w:gridCol w:w="536"/>
        <w:gridCol w:w="2645"/>
        <w:gridCol w:w="2645"/>
      </w:tblGrid>
      <w:tr w:rsidR="003A740F" w:rsidRPr="003A740F" w14:paraId="66C98450" w14:textId="77777777" w:rsidTr="00BC1DE2">
        <w:tc>
          <w:tcPr>
            <w:tcW w:w="536" w:type="dxa"/>
          </w:tcPr>
          <w:p w14:paraId="553318F6" w14:textId="77777777" w:rsidR="003A740F" w:rsidRPr="003A740F" w:rsidRDefault="003A740F" w:rsidP="003A740F">
            <w:pPr>
              <w:spacing w:after="160"/>
              <w:contextualSpacing/>
              <w:rPr>
                <w:rtl/>
                <w:lang w:eastAsia="en-US"/>
              </w:rPr>
            </w:pPr>
            <w:r w:rsidRPr="003A740F">
              <w:rPr>
                <w:rFonts w:hint="cs"/>
                <w:rtl/>
                <w:lang w:eastAsia="en-US"/>
              </w:rPr>
              <w:t>א</w:t>
            </w:r>
            <w:r w:rsidRPr="003A740F">
              <w:rPr>
                <w:rtl/>
                <w:lang w:eastAsia="en-US"/>
              </w:rPr>
              <w:t>.</w:t>
            </w:r>
          </w:p>
        </w:tc>
        <w:tc>
          <w:tcPr>
            <w:tcW w:w="2645" w:type="dxa"/>
          </w:tcPr>
          <w:p w14:paraId="24516C96" w14:textId="77777777" w:rsidR="003A740F" w:rsidRPr="003A740F" w:rsidRDefault="003A740F" w:rsidP="003A740F">
            <w:pPr>
              <w:spacing w:after="160"/>
              <w:contextualSpacing/>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p>
        </w:tc>
        <w:tc>
          <w:tcPr>
            <w:tcW w:w="2645" w:type="dxa"/>
            <w:tcBorders>
              <w:bottom w:val="single" w:sz="4" w:space="0" w:color="auto"/>
            </w:tcBorders>
          </w:tcPr>
          <w:p w14:paraId="62BF7A73" w14:textId="77777777" w:rsidR="003A740F" w:rsidRPr="003A740F" w:rsidRDefault="003A740F" w:rsidP="003A740F">
            <w:pPr>
              <w:spacing w:after="160"/>
              <w:contextualSpacing/>
              <w:rPr>
                <w:rtl/>
                <w:lang w:eastAsia="en-US"/>
              </w:rPr>
            </w:pPr>
          </w:p>
        </w:tc>
      </w:tr>
      <w:tr w:rsidR="003A740F" w:rsidRPr="003A740F" w14:paraId="10D4AF05" w14:textId="77777777" w:rsidTr="00BC1DE2">
        <w:trPr>
          <w:cnfStyle w:val="000000010000" w:firstRow="0" w:lastRow="0" w:firstColumn="0" w:lastColumn="0" w:oddVBand="0" w:evenVBand="0" w:oddHBand="0" w:evenHBand="1" w:firstRowFirstColumn="0" w:firstRowLastColumn="0" w:lastRowFirstColumn="0" w:lastRowLastColumn="0"/>
        </w:trPr>
        <w:tc>
          <w:tcPr>
            <w:tcW w:w="536" w:type="dxa"/>
          </w:tcPr>
          <w:p w14:paraId="5BE5D889" w14:textId="77777777" w:rsidR="003A740F" w:rsidRPr="003A740F" w:rsidRDefault="003A740F" w:rsidP="003A740F">
            <w:pPr>
              <w:spacing w:after="160"/>
              <w:contextualSpacing/>
              <w:rPr>
                <w:rtl/>
                <w:lang w:eastAsia="en-US"/>
              </w:rPr>
            </w:pPr>
            <w:r w:rsidRPr="003A740F">
              <w:rPr>
                <w:rFonts w:hint="cs"/>
                <w:rtl/>
                <w:lang w:eastAsia="en-US"/>
              </w:rPr>
              <w:t>ב</w:t>
            </w:r>
            <w:r w:rsidRPr="003A740F">
              <w:rPr>
                <w:rtl/>
                <w:lang w:eastAsia="en-US"/>
              </w:rPr>
              <w:t>.</w:t>
            </w:r>
          </w:p>
        </w:tc>
        <w:tc>
          <w:tcPr>
            <w:tcW w:w="2645" w:type="dxa"/>
          </w:tcPr>
          <w:p w14:paraId="1BB0FA0E" w14:textId="77777777" w:rsidR="003A740F" w:rsidRPr="003A740F" w:rsidRDefault="003A740F" w:rsidP="003A740F">
            <w:pPr>
              <w:spacing w:after="160"/>
              <w:contextualSpacing/>
              <w:rPr>
                <w:rtl/>
                <w:lang w:eastAsia="en-US"/>
              </w:rPr>
            </w:pPr>
            <w:r w:rsidRPr="003A740F">
              <w:rPr>
                <w:rFonts w:hint="cs"/>
                <w:rtl/>
                <w:lang w:eastAsia="en-US"/>
              </w:rPr>
              <w:t>כתובת</w:t>
            </w:r>
            <w:r w:rsidRPr="003A740F">
              <w:rPr>
                <w:rtl/>
                <w:lang w:eastAsia="en-US"/>
              </w:rPr>
              <w:t xml:space="preserve"> </w:t>
            </w:r>
            <w:r w:rsidRPr="003A740F">
              <w:rPr>
                <w:rFonts w:hint="cs"/>
                <w:rtl/>
                <w:lang w:eastAsia="en-US"/>
              </w:rPr>
              <w:t>מלאה</w:t>
            </w:r>
          </w:p>
        </w:tc>
        <w:tc>
          <w:tcPr>
            <w:tcW w:w="2645" w:type="dxa"/>
            <w:tcBorders>
              <w:top w:val="single" w:sz="4" w:space="0" w:color="auto"/>
              <w:bottom w:val="single" w:sz="4" w:space="0" w:color="auto"/>
            </w:tcBorders>
          </w:tcPr>
          <w:p w14:paraId="6F75AF58" w14:textId="77777777" w:rsidR="003A740F" w:rsidRPr="003A740F" w:rsidRDefault="003A740F" w:rsidP="003A740F">
            <w:pPr>
              <w:spacing w:after="160"/>
              <w:contextualSpacing/>
              <w:rPr>
                <w:rtl/>
                <w:lang w:eastAsia="en-US"/>
              </w:rPr>
            </w:pPr>
          </w:p>
        </w:tc>
      </w:tr>
      <w:tr w:rsidR="003A740F" w:rsidRPr="003A740F" w14:paraId="23A4ABC4" w14:textId="77777777" w:rsidTr="00BC1DE2">
        <w:tc>
          <w:tcPr>
            <w:tcW w:w="536" w:type="dxa"/>
          </w:tcPr>
          <w:p w14:paraId="4A4B0398" w14:textId="77777777" w:rsidR="003A740F" w:rsidRPr="003A740F" w:rsidRDefault="003A740F" w:rsidP="003A740F">
            <w:pPr>
              <w:spacing w:after="160"/>
              <w:contextualSpacing/>
              <w:rPr>
                <w:rtl/>
                <w:lang w:eastAsia="en-US"/>
              </w:rPr>
            </w:pPr>
            <w:r w:rsidRPr="003A740F">
              <w:rPr>
                <w:rFonts w:hint="cs"/>
                <w:rtl/>
                <w:lang w:eastAsia="en-US"/>
              </w:rPr>
              <w:t>ג</w:t>
            </w:r>
            <w:r w:rsidRPr="003A740F">
              <w:rPr>
                <w:rtl/>
                <w:lang w:eastAsia="en-US"/>
              </w:rPr>
              <w:t>.</w:t>
            </w:r>
          </w:p>
        </w:tc>
        <w:tc>
          <w:tcPr>
            <w:tcW w:w="2645" w:type="dxa"/>
          </w:tcPr>
          <w:p w14:paraId="3AD5C193" w14:textId="77777777" w:rsidR="003A740F" w:rsidRPr="003A740F" w:rsidRDefault="003A740F" w:rsidP="003A740F">
            <w:pPr>
              <w:spacing w:after="160"/>
              <w:contextualSpacing/>
              <w:rPr>
                <w:rtl/>
                <w:lang w:eastAsia="en-US"/>
              </w:rPr>
            </w:pPr>
            <w:r w:rsidRPr="003A740F">
              <w:rPr>
                <w:rFonts w:hint="cs"/>
                <w:rtl/>
                <w:lang w:eastAsia="en-US"/>
              </w:rPr>
              <w:t>ת</w:t>
            </w:r>
            <w:r w:rsidRPr="003A740F">
              <w:rPr>
                <w:rtl/>
                <w:lang w:eastAsia="en-US"/>
              </w:rPr>
              <w:t>.</w:t>
            </w:r>
            <w:r w:rsidRPr="003A740F">
              <w:rPr>
                <w:rFonts w:hint="cs"/>
                <w:rtl/>
                <w:lang w:eastAsia="en-US"/>
              </w:rPr>
              <w:t>ז</w:t>
            </w:r>
          </w:p>
        </w:tc>
        <w:tc>
          <w:tcPr>
            <w:tcW w:w="2645" w:type="dxa"/>
            <w:tcBorders>
              <w:top w:val="single" w:sz="4" w:space="0" w:color="auto"/>
              <w:bottom w:val="single" w:sz="4" w:space="0" w:color="auto"/>
            </w:tcBorders>
          </w:tcPr>
          <w:p w14:paraId="356FF8B3" w14:textId="77777777" w:rsidR="003A740F" w:rsidRPr="003A740F" w:rsidRDefault="003A740F" w:rsidP="003A740F">
            <w:pPr>
              <w:spacing w:after="160"/>
              <w:contextualSpacing/>
              <w:rPr>
                <w:rtl/>
                <w:lang w:eastAsia="en-US"/>
              </w:rPr>
            </w:pPr>
          </w:p>
        </w:tc>
      </w:tr>
      <w:tr w:rsidR="003A740F" w:rsidRPr="003A740F" w14:paraId="335A4512" w14:textId="77777777" w:rsidTr="00BC1DE2">
        <w:trPr>
          <w:cnfStyle w:val="000000010000" w:firstRow="0" w:lastRow="0" w:firstColumn="0" w:lastColumn="0" w:oddVBand="0" w:evenVBand="0" w:oddHBand="0" w:evenHBand="1" w:firstRowFirstColumn="0" w:firstRowLastColumn="0" w:lastRowFirstColumn="0" w:lastRowLastColumn="0"/>
        </w:trPr>
        <w:tc>
          <w:tcPr>
            <w:tcW w:w="536" w:type="dxa"/>
          </w:tcPr>
          <w:p w14:paraId="7F5E55A4" w14:textId="77777777" w:rsidR="003A740F" w:rsidRPr="003A740F" w:rsidRDefault="003A740F" w:rsidP="003A740F">
            <w:pPr>
              <w:spacing w:after="160"/>
              <w:contextualSpacing/>
              <w:rPr>
                <w:rtl/>
                <w:lang w:eastAsia="en-US"/>
              </w:rPr>
            </w:pPr>
            <w:r w:rsidRPr="003A740F">
              <w:rPr>
                <w:rFonts w:hint="cs"/>
                <w:rtl/>
                <w:lang w:eastAsia="en-US"/>
              </w:rPr>
              <w:t>ד</w:t>
            </w:r>
            <w:r w:rsidRPr="003A740F">
              <w:rPr>
                <w:rtl/>
                <w:lang w:eastAsia="en-US"/>
              </w:rPr>
              <w:t>.</w:t>
            </w:r>
          </w:p>
        </w:tc>
        <w:tc>
          <w:tcPr>
            <w:tcW w:w="2645" w:type="dxa"/>
          </w:tcPr>
          <w:p w14:paraId="610873CE" w14:textId="77777777" w:rsidR="003A740F" w:rsidRPr="003A740F" w:rsidRDefault="003A740F" w:rsidP="003A740F">
            <w:pPr>
              <w:spacing w:after="160"/>
              <w:contextualSpacing/>
              <w:rPr>
                <w:rtl/>
                <w:lang w:eastAsia="en-US"/>
              </w:rPr>
            </w:pPr>
            <w:r w:rsidRPr="003A740F">
              <w:rPr>
                <w:rFonts w:hint="cs"/>
                <w:rtl/>
                <w:lang w:eastAsia="en-US"/>
              </w:rPr>
              <w:t>תפקיד</w:t>
            </w:r>
            <w:r w:rsidRPr="003A740F">
              <w:rPr>
                <w:rtl/>
                <w:lang w:eastAsia="en-US"/>
              </w:rPr>
              <w:t xml:space="preserve"> </w:t>
            </w:r>
            <w:r w:rsidRPr="003A740F">
              <w:rPr>
                <w:rFonts w:hint="cs"/>
                <w:rtl/>
                <w:lang w:eastAsia="en-US"/>
              </w:rPr>
              <w:t>אצל</w:t>
            </w:r>
            <w:r w:rsidRPr="003A740F">
              <w:rPr>
                <w:rtl/>
                <w:lang w:eastAsia="en-US"/>
              </w:rPr>
              <w:t xml:space="preserve"> </w:t>
            </w:r>
            <w:r w:rsidRPr="003A740F">
              <w:rPr>
                <w:rFonts w:hint="cs"/>
                <w:rtl/>
                <w:lang w:eastAsia="en-US"/>
              </w:rPr>
              <w:t>המשתמש</w:t>
            </w:r>
          </w:p>
        </w:tc>
        <w:tc>
          <w:tcPr>
            <w:tcW w:w="2645" w:type="dxa"/>
            <w:tcBorders>
              <w:top w:val="single" w:sz="4" w:space="0" w:color="auto"/>
              <w:bottom w:val="single" w:sz="4" w:space="0" w:color="auto"/>
            </w:tcBorders>
          </w:tcPr>
          <w:p w14:paraId="1C4F9029" w14:textId="77777777" w:rsidR="003A740F" w:rsidRPr="003A740F" w:rsidRDefault="003A740F" w:rsidP="003A740F">
            <w:pPr>
              <w:spacing w:after="160"/>
              <w:contextualSpacing/>
              <w:rPr>
                <w:rtl/>
                <w:lang w:eastAsia="en-US"/>
              </w:rPr>
            </w:pPr>
          </w:p>
        </w:tc>
      </w:tr>
      <w:tr w:rsidR="003A740F" w:rsidRPr="003A740F" w14:paraId="612FB394" w14:textId="77777777" w:rsidTr="00BC1DE2">
        <w:tc>
          <w:tcPr>
            <w:tcW w:w="536" w:type="dxa"/>
          </w:tcPr>
          <w:p w14:paraId="291884A7" w14:textId="77777777" w:rsidR="003A740F" w:rsidRPr="003A740F" w:rsidRDefault="003A740F" w:rsidP="003A740F">
            <w:pPr>
              <w:spacing w:after="160"/>
              <w:contextualSpacing/>
              <w:rPr>
                <w:rtl/>
                <w:lang w:eastAsia="en-US"/>
              </w:rPr>
            </w:pPr>
            <w:r w:rsidRPr="003A740F">
              <w:rPr>
                <w:rFonts w:hint="cs"/>
                <w:rtl/>
                <w:lang w:eastAsia="en-US"/>
              </w:rPr>
              <w:t>ה</w:t>
            </w:r>
            <w:r w:rsidRPr="003A740F">
              <w:rPr>
                <w:rtl/>
                <w:lang w:eastAsia="en-US"/>
              </w:rPr>
              <w:t>.</w:t>
            </w:r>
          </w:p>
        </w:tc>
        <w:tc>
          <w:tcPr>
            <w:tcW w:w="2645" w:type="dxa"/>
          </w:tcPr>
          <w:p w14:paraId="2CA5CE97" w14:textId="77777777" w:rsidR="003A740F" w:rsidRPr="003A740F" w:rsidRDefault="003A740F" w:rsidP="003A740F">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בעבודה</w:t>
            </w:r>
          </w:p>
        </w:tc>
        <w:tc>
          <w:tcPr>
            <w:tcW w:w="2645" w:type="dxa"/>
            <w:tcBorders>
              <w:top w:val="single" w:sz="4" w:space="0" w:color="auto"/>
              <w:bottom w:val="single" w:sz="4" w:space="0" w:color="auto"/>
            </w:tcBorders>
          </w:tcPr>
          <w:p w14:paraId="6FF33B1D" w14:textId="77777777" w:rsidR="003A740F" w:rsidRPr="003A740F" w:rsidRDefault="003A740F" w:rsidP="003A740F">
            <w:pPr>
              <w:spacing w:after="160"/>
              <w:contextualSpacing/>
              <w:rPr>
                <w:rtl/>
                <w:lang w:eastAsia="en-US"/>
              </w:rPr>
            </w:pPr>
          </w:p>
        </w:tc>
      </w:tr>
      <w:tr w:rsidR="003A740F" w:rsidRPr="003A740F" w14:paraId="4F6F7CE3" w14:textId="77777777" w:rsidTr="00BC1DE2">
        <w:trPr>
          <w:cnfStyle w:val="000000010000" w:firstRow="0" w:lastRow="0" w:firstColumn="0" w:lastColumn="0" w:oddVBand="0" w:evenVBand="0" w:oddHBand="0" w:evenHBand="1" w:firstRowFirstColumn="0" w:firstRowLastColumn="0" w:lastRowFirstColumn="0" w:lastRowLastColumn="0"/>
        </w:trPr>
        <w:tc>
          <w:tcPr>
            <w:tcW w:w="536" w:type="dxa"/>
          </w:tcPr>
          <w:p w14:paraId="7E093244" w14:textId="77777777" w:rsidR="003A740F" w:rsidRPr="003A740F" w:rsidRDefault="003A740F" w:rsidP="003A740F">
            <w:pPr>
              <w:spacing w:after="160"/>
              <w:contextualSpacing/>
              <w:rPr>
                <w:rtl/>
                <w:lang w:eastAsia="en-US"/>
              </w:rPr>
            </w:pPr>
            <w:r w:rsidRPr="003A740F">
              <w:rPr>
                <w:rFonts w:hint="cs"/>
                <w:rtl/>
                <w:lang w:eastAsia="en-US"/>
              </w:rPr>
              <w:t>ו</w:t>
            </w:r>
            <w:r w:rsidRPr="003A740F">
              <w:rPr>
                <w:rtl/>
                <w:lang w:eastAsia="en-US"/>
              </w:rPr>
              <w:t>.</w:t>
            </w:r>
          </w:p>
        </w:tc>
        <w:tc>
          <w:tcPr>
            <w:tcW w:w="2645" w:type="dxa"/>
          </w:tcPr>
          <w:p w14:paraId="41DA646C" w14:textId="77777777" w:rsidR="003A740F" w:rsidRPr="003A740F" w:rsidRDefault="003A740F" w:rsidP="003A740F">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בבית</w:t>
            </w:r>
          </w:p>
        </w:tc>
        <w:tc>
          <w:tcPr>
            <w:tcW w:w="2645" w:type="dxa"/>
            <w:tcBorders>
              <w:top w:val="single" w:sz="4" w:space="0" w:color="auto"/>
              <w:bottom w:val="single" w:sz="4" w:space="0" w:color="auto"/>
            </w:tcBorders>
          </w:tcPr>
          <w:p w14:paraId="724B57AD" w14:textId="77777777" w:rsidR="003A740F" w:rsidRPr="003A740F" w:rsidRDefault="003A740F" w:rsidP="003A740F">
            <w:pPr>
              <w:spacing w:after="160"/>
              <w:contextualSpacing/>
              <w:rPr>
                <w:rtl/>
                <w:lang w:eastAsia="en-US"/>
              </w:rPr>
            </w:pPr>
          </w:p>
        </w:tc>
      </w:tr>
      <w:tr w:rsidR="003A740F" w:rsidRPr="003A740F" w14:paraId="453AF9BD" w14:textId="77777777" w:rsidTr="00BC1DE2">
        <w:tc>
          <w:tcPr>
            <w:tcW w:w="536" w:type="dxa"/>
          </w:tcPr>
          <w:p w14:paraId="0316DFD1" w14:textId="77777777" w:rsidR="003A740F" w:rsidRPr="003A740F" w:rsidRDefault="003A740F" w:rsidP="003A740F">
            <w:pPr>
              <w:spacing w:after="160"/>
              <w:contextualSpacing/>
              <w:rPr>
                <w:rtl/>
                <w:lang w:eastAsia="en-US"/>
              </w:rPr>
            </w:pPr>
            <w:r w:rsidRPr="003A740F">
              <w:rPr>
                <w:rFonts w:hint="cs"/>
                <w:rtl/>
                <w:lang w:eastAsia="en-US"/>
              </w:rPr>
              <w:t>ז</w:t>
            </w:r>
            <w:r w:rsidRPr="003A740F">
              <w:rPr>
                <w:rtl/>
                <w:lang w:eastAsia="en-US"/>
              </w:rPr>
              <w:t>.</w:t>
            </w:r>
          </w:p>
        </w:tc>
        <w:tc>
          <w:tcPr>
            <w:tcW w:w="2645" w:type="dxa"/>
          </w:tcPr>
          <w:p w14:paraId="1F95161E" w14:textId="77777777" w:rsidR="003A740F" w:rsidRPr="003A740F" w:rsidRDefault="003A740F" w:rsidP="003A740F">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נייד</w:t>
            </w:r>
          </w:p>
        </w:tc>
        <w:tc>
          <w:tcPr>
            <w:tcW w:w="2645" w:type="dxa"/>
            <w:tcBorders>
              <w:top w:val="single" w:sz="4" w:space="0" w:color="auto"/>
              <w:bottom w:val="single" w:sz="4" w:space="0" w:color="auto"/>
            </w:tcBorders>
          </w:tcPr>
          <w:p w14:paraId="357E316D" w14:textId="77777777" w:rsidR="003A740F" w:rsidRPr="003A740F" w:rsidRDefault="003A740F" w:rsidP="003A740F">
            <w:pPr>
              <w:spacing w:after="160"/>
              <w:contextualSpacing/>
              <w:rPr>
                <w:rtl/>
                <w:lang w:eastAsia="en-US"/>
              </w:rPr>
            </w:pPr>
          </w:p>
        </w:tc>
      </w:tr>
      <w:tr w:rsidR="003A740F" w:rsidRPr="003A740F" w14:paraId="386F43DB" w14:textId="77777777" w:rsidTr="00BC1DE2">
        <w:trPr>
          <w:cnfStyle w:val="000000010000" w:firstRow="0" w:lastRow="0" w:firstColumn="0" w:lastColumn="0" w:oddVBand="0" w:evenVBand="0" w:oddHBand="0" w:evenHBand="1" w:firstRowFirstColumn="0" w:firstRowLastColumn="0" w:lastRowFirstColumn="0" w:lastRowLastColumn="0"/>
        </w:trPr>
        <w:tc>
          <w:tcPr>
            <w:tcW w:w="536" w:type="dxa"/>
          </w:tcPr>
          <w:p w14:paraId="028BAB05" w14:textId="77777777" w:rsidR="003A740F" w:rsidRPr="003A740F" w:rsidRDefault="003A740F" w:rsidP="003A740F">
            <w:pPr>
              <w:spacing w:after="160"/>
              <w:contextualSpacing/>
              <w:rPr>
                <w:rtl/>
                <w:lang w:eastAsia="en-US"/>
              </w:rPr>
            </w:pPr>
            <w:r w:rsidRPr="003A740F">
              <w:rPr>
                <w:rFonts w:hint="cs"/>
                <w:rtl/>
                <w:lang w:eastAsia="en-US"/>
              </w:rPr>
              <w:t>ח</w:t>
            </w:r>
            <w:r w:rsidRPr="003A740F">
              <w:rPr>
                <w:rtl/>
                <w:lang w:eastAsia="en-US"/>
              </w:rPr>
              <w:t>.</w:t>
            </w:r>
          </w:p>
        </w:tc>
        <w:tc>
          <w:tcPr>
            <w:tcW w:w="2645" w:type="dxa"/>
          </w:tcPr>
          <w:p w14:paraId="432C8CBF" w14:textId="77777777" w:rsidR="003A740F" w:rsidRPr="003A740F" w:rsidRDefault="003A740F" w:rsidP="003A740F">
            <w:pPr>
              <w:spacing w:after="160"/>
              <w:contextualSpacing/>
              <w:rPr>
                <w:rtl/>
                <w:lang w:eastAsia="en-US"/>
              </w:rPr>
            </w:pPr>
            <w:r w:rsidRPr="003A740F">
              <w:rPr>
                <w:rFonts w:hint="cs"/>
                <w:rtl/>
                <w:lang w:eastAsia="en-US"/>
              </w:rPr>
              <w:t>כתובת</w:t>
            </w:r>
            <w:r w:rsidRPr="003A740F">
              <w:rPr>
                <w:rtl/>
                <w:lang w:eastAsia="en-US"/>
              </w:rPr>
              <w:t xml:space="preserve"> </w:t>
            </w:r>
            <w:r w:rsidRPr="003A740F">
              <w:rPr>
                <w:rFonts w:hint="cs"/>
                <w:rtl/>
                <w:lang w:eastAsia="en-US"/>
              </w:rPr>
              <w:t>דואר</w:t>
            </w:r>
            <w:r w:rsidRPr="003A740F">
              <w:rPr>
                <w:rtl/>
                <w:lang w:eastAsia="en-US"/>
              </w:rPr>
              <w:t xml:space="preserve"> </w:t>
            </w:r>
            <w:r w:rsidRPr="003A740F">
              <w:rPr>
                <w:rFonts w:hint="cs"/>
                <w:rtl/>
                <w:lang w:eastAsia="en-US"/>
              </w:rPr>
              <w:t>אלקטרוני</w:t>
            </w:r>
          </w:p>
        </w:tc>
        <w:tc>
          <w:tcPr>
            <w:tcW w:w="2645" w:type="dxa"/>
            <w:tcBorders>
              <w:top w:val="single" w:sz="4" w:space="0" w:color="auto"/>
              <w:bottom w:val="single" w:sz="4" w:space="0" w:color="auto"/>
            </w:tcBorders>
          </w:tcPr>
          <w:p w14:paraId="1F20627E" w14:textId="77777777" w:rsidR="003A740F" w:rsidRPr="003A740F" w:rsidRDefault="003A740F" w:rsidP="003A740F">
            <w:pPr>
              <w:spacing w:after="160"/>
              <w:contextualSpacing/>
              <w:rPr>
                <w:rtl/>
                <w:lang w:eastAsia="en-US"/>
              </w:rPr>
            </w:pPr>
          </w:p>
        </w:tc>
      </w:tr>
    </w:tbl>
    <w:p w14:paraId="1F8AF85C" w14:textId="77777777" w:rsidR="003A740F" w:rsidRPr="003A740F" w:rsidRDefault="003A740F" w:rsidP="003A740F">
      <w:pPr>
        <w:spacing w:after="160" w:line="360" w:lineRule="auto"/>
        <w:ind w:left="360"/>
        <w:contextualSpacing/>
        <w:jc w:val="both"/>
        <w:rPr>
          <w:rFonts w:ascii="David" w:eastAsia="David" w:hAnsi="David"/>
          <w:lang w:eastAsia="en-US"/>
        </w:rPr>
      </w:pPr>
    </w:p>
    <w:p w14:paraId="3166A60F" w14:textId="77777777" w:rsidR="003A740F" w:rsidRPr="003A740F" w:rsidRDefault="003A740F" w:rsidP="003A740F">
      <w:pPr>
        <w:spacing w:after="160" w:line="360" w:lineRule="auto"/>
        <w:jc w:val="both"/>
        <w:rPr>
          <w:rFonts w:ascii="David" w:eastAsia="David" w:hAnsi="David"/>
          <w:lang w:eastAsia="en-US"/>
        </w:rPr>
      </w:pPr>
    </w:p>
    <w:p w14:paraId="49FD4F9C"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lastRenderedPageBreak/>
        <w:t>חתימה</w:t>
      </w:r>
      <w:r w:rsidRPr="003A740F">
        <w:rPr>
          <w:rFonts w:ascii="David" w:eastAsia="David" w:hAnsi="David"/>
          <w:rtl/>
          <w:lang w:eastAsia="en-US"/>
        </w:rPr>
        <w:t>/</w:t>
      </w:r>
      <w:r w:rsidRPr="003A740F">
        <w:rPr>
          <w:rFonts w:ascii="David" w:eastAsia="David" w:hAnsi="David" w:hint="cs"/>
          <w:rtl/>
          <w:lang w:eastAsia="en-US"/>
        </w:rPr>
        <w:t>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הקבלן</w:t>
      </w:r>
      <w:r w:rsidRPr="003A740F">
        <w:rPr>
          <w:rFonts w:ascii="David" w:eastAsia="David" w:hAnsi="David"/>
          <w:rtl/>
          <w:lang w:eastAsia="en-US"/>
        </w:rPr>
        <w:t xml:space="preserve"> </w:t>
      </w:r>
      <w:r w:rsidRPr="003A740F">
        <w:rPr>
          <w:rFonts w:ascii="David" w:eastAsia="David" w:hAnsi="David" w:hint="cs"/>
          <w:rtl/>
          <w:lang w:eastAsia="en-US"/>
        </w:rPr>
        <w:t>וחותמת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tbl>
      <w:tblPr>
        <w:tblStyle w:val="140"/>
        <w:bidiVisual/>
        <w:tblW w:w="6940" w:type="dxa"/>
        <w:jc w:val="center"/>
        <w:tblLook w:val="02A0" w:firstRow="1" w:lastRow="0" w:firstColumn="1" w:lastColumn="0" w:noHBand="1" w:noVBand="0"/>
      </w:tblPr>
      <w:tblGrid>
        <w:gridCol w:w="1145"/>
        <w:gridCol w:w="1898"/>
        <w:gridCol w:w="291"/>
        <w:gridCol w:w="305"/>
        <w:gridCol w:w="1185"/>
        <w:gridCol w:w="2116"/>
      </w:tblGrid>
      <w:tr w:rsidR="003A740F" w:rsidRPr="003A740F" w14:paraId="764008C6" w14:textId="77777777" w:rsidTr="00BC1DE2">
        <w:trPr>
          <w:jc w:val="center"/>
        </w:trPr>
        <w:tc>
          <w:tcPr>
            <w:cnfStyle w:val="000010000000" w:firstRow="0" w:lastRow="0" w:firstColumn="0" w:lastColumn="0" w:oddVBand="1" w:evenVBand="0" w:oddHBand="0" w:evenHBand="0" w:firstRowFirstColumn="0" w:firstRowLastColumn="0" w:lastRowFirstColumn="0" w:lastRowLastColumn="0"/>
            <w:tcW w:w="1145" w:type="dxa"/>
            <w:tcBorders>
              <w:bottom w:val="double" w:sz="4" w:space="0" w:color="auto"/>
            </w:tcBorders>
          </w:tcPr>
          <w:p w14:paraId="15E3FC6D" w14:textId="77777777" w:rsidR="003A740F" w:rsidRPr="003A740F" w:rsidRDefault="003A740F" w:rsidP="003A740F">
            <w:pPr>
              <w:spacing w:after="160"/>
              <w:rPr>
                <w:rtl/>
                <w:lang w:eastAsia="en-US"/>
              </w:rPr>
            </w:pPr>
          </w:p>
        </w:tc>
        <w:tc>
          <w:tcPr>
            <w:tcW w:w="1898" w:type="dxa"/>
            <w:tcBorders>
              <w:bottom w:val="double" w:sz="4" w:space="0" w:color="auto"/>
            </w:tcBorders>
          </w:tcPr>
          <w:p w14:paraId="66579286"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489D0FF9" w14:textId="77777777" w:rsidR="003A740F" w:rsidRPr="003A740F" w:rsidRDefault="003A740F" w:rsidP="003A740F">
            <w:pPr>
              <w:spacing w:after="160"/>
              <w:rPr>
                <w:rtl/>
                <w:lang w:eastAsia="en-US"/>
              </w:rPr>
            </w:pPr>
          </w:p>
        </w:tc>
        <w:tc>
          <w:tcPr>
            <w:tcW w:w="305" w:type="dxa"/>
            <w:tcBorders>
              <w:top w:val="nil"/>
              <w:bottom w:val="nil"/>
            </w:tcBorders>
          </w:tcPr>
          <w:p w14:paraId="4C7A8F82"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Borders>
              <w:bottom w:val="double" w:sz="4" w:space="0" w:color="auto"/>
            </w:tcBorders>
          </w:tcPr>
          <w:p w14:paraId="14E05615" w14:textId="77777777" w:rsidR="003A740F" w:rsidRPr="003A740F" w:rsidRDefault="003A740F" w:rsidP="003A740F">
            <w:pPr>
              <w:spacing w:after="160"/>
              <w:rPr>
                <w:rtl/>
                <w:lang w:eastAsia="en-US"/>
              </w:rPr>
            </w:pPr>
          </w:p>
        </w:tc>
        <w:tc>
          <w:tcPr>
            <w:tcW w:w="2116" w:type="dxa"/>
            <w:tcBorders>
              <w:bottom w:val="double" w:sz="4" w:space="0" w:color="auto"/>
            </w:tcBorders>
          </w:tcPr>
          <w:p w14:paraId="7D530DA9"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72DB3CC8" w14:textId="77777777" w:rsidTr="00BC1DE2">
        <w:trPr>
          <w:jc w:val="center"/>
        </w:trPr>
        <w:tc>
          <w:tcPr>
            <w:cnfStyle w:val="000010000000" w:firstRow="0" w:lastRow="0" w:firstColumn="0" w:lastColumn="0" w:oddVBand="1" w:evenVBand="0" w:oddHBand="0" w:evenHBand="0" w:firstRowFirstColumn="0" w:firstRowLastColumn="0" w:lastRowFirstColumn="0" w:lastRowLastColumn="0"/>
            <w:tcW w:w="1145" w:type="dxa"/>
            <w:tcBorders>
              <w:top w:val="double" w:sz="4" w:space="0" w:color="auto"/>
            </w:tcBorders>
          </w:tcPr>
          <w:p w14:paraId="119D81DA" w14:textId="77777777" w:rsidR="003A740F" w:rsidRPr="003A740F" w:rsidRDefault="003A740F" w:rsidP="003A740F">
            <w:pPr>
              <w:spacing w:after="160"/>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r w:rsidRPr="003A740F">
              <w:rPr>
                <w:rtl/>
                <w:lang w:eastAsia="en-US"/>
              </w:rPr>
              <w:t>:</w:t>
            </w:r>
          </w:p>
        </w:tc>
        <w:tc>
          <w:tcPr>
            <w:tcW w:w="1898" w:type="dxa"/>
            <w:tcBorders>
              <w:top w:val="double" w:sz="4" w:space="0" w:color="auto"/>
            </w:tcBorders>
          </w:tcPr>
          <w:p w14:paraId="628B4DA7"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152EE81F" w14:textId="77777777" w:rsidR="003A740F" w:rsidRPr="003A740F" w:rsidRDefault="003A740F" w:rsidP="003A740F">
            <w:pPr>
              <w:spacing w:after="160"/>
              <w:rPr>
                <w:rtl/>
                <w:lang w:eastAsia="en-US"/>
              </w:rPr>
            </w:pPr>
          </w:p>
        </w:tc>
        <w:tc>
          <w:tcPr>
            <w:tcW w:w="305" w:type="dxa"/>
            <w:tcBorders>
              <w:top w:val="nil"/>
              <w:bottom w:val="nil"/>
            </w:tcBorders>
          </w:tcPr>
          <w:p w14:paraId="438BA8AE"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Borders>
              <w:top w:val="double" w:sz="4" w:space="0" w:color="auto"/>
            </w:tcBorders>
          </w:tcPr>
          <w:p w14:paraId="5FD2F69F" w14:textId="77777777" w:rsidR="003A740F" w:rsidRPr="003A740F" w:rsidRDefault="003A740F" w:rsidP="003A740F">
            <w:pPr>
              <w:spacing w:after="160"/>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r w:rsidRPr="003A740F">
              <w:rPr>
                <w:rtl/>
                <w:lang w:eastAsia="en-US"/>
              </w:rPr>
              <w:t>:</w:t>
            </w:r>
          </w:p>
        </w:tc>
        <w:tc>
          <w:tcPr>
            <w:tcW w:w="2116" w:type="dxa"/>
            <w:tcBorders>
              <w:top w:val="double" w:sz="4" w:space="0" w:color="auto"/>
            </w:tcBorders>
          </w:tcPr>
          <w:p w14:paraId="3B4C22AE"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295CBCEA" w14:textId="77777777" w:rsidTr="00BC1DE2">
        <w:trPr>
          <w:jc w:val="center"/>
        </w:trPr>
        <w:tc>
          <w:tcPr>
            <w:cnfStyle w:val="000010000000" w:firstRow="0" w:lastRow="0" w:firstColumn="0" w:lastColumn="0" w:oddVBand="1" w:evenVBand="0" w:oddHBand="0" w:evenHBand="0" w:firstRowFirstColumn="0" w:firstRowLastColumn="0" w:lastRowFirstColumn="0" w:lastRowLastColumn="0"/>
            <w:tcW w:w="1145" w:type="dxa"/>
          </w:tcPr>
          <w:p w14:paraId="5FB7C11C" w14:textId="77777777" w:rsidR="003A740F" w:rsidRPr="003A740F" w:rsidRDefault="003A740F" w:rsidP="003A740F">
            <w:pPr>
              <w:spacing w:after="160"/>
              <w:rPr>
                <w:rtl/>
                <w:lang w:eastAsia="en-US"/>
              </w:rPr>
            </w:pPr>
            <w:r w:rsidRPr="003A740F">
              <w:rPr>
                <w:rFonts w:hint="cs"/>
                <w:rtl/>
                <w:lang w:eastAsia="en-US"/>
              </w:rPr>
              <w:t>ת</w:t>
            </w:r>
            <w:r w:rsidRPr="003A740F">
              <w:rPr>
                <w:rtl/>
                <w:lang w:eastAsia="en-US"/>
              </w:rPr>
              <w:t>.</w:t>
            </w:r>
            <w:r w:rsidRPr="003A740F">
              <w:rPr>
                <w:rFonts w:hint="cs"/>
                <w:rtl/>
                <w:lang w:eastAsia="en-US"/>
              </w:rPr>
              <w:t>ז</w:t>
            </w:r>
            <w:r w:rsidRPr="003A740F">
              <w:rPr>
                <w:rtl/>
                <w:lang w:eastAsia="en-US"/>
              </w:rPr>
              <w:t>./</w:t>
            </w:r>
            <w:r w:rsidRPr="003A740F">
              <w:rPr>
                <w:rFonts w:hint="cs"/>
                <w:rtl/>
                <w:lang w:eastAsia="en-US"/>
              </w:rPr>
              <w:t>ח</w:t>
            </w:r>
            <w:r w:rsidRPr="003A740F">
              <w:rPr>
                <w:rtl/>
                <w:lang w:eastAsia="en-US"/>
              </w:rPr>
              <w:t>.</w:t>
            </w:r>
            <w:r w:rsidRPr="003A740F">
              <w:rPr>
                <w:rFonts w:hint="cs"/>
                <w:rtl/>
                <w:lang w:eastAsia="en-US"/>
              </w:rPr>
              <w:t>פ</w:t>
            </w:r>
            <w:r w:rsidRPr="003A740F">
              <w:rPr>
                <w:rtl/>
                <w:lang w:eastAsia="en-US"/>
              </w:rPr>
              <w:t>.:</w:t>
            </w:r>
          </w:p>
        </w:tc>
        <w:tc>
          <w:tcPr>
            <w:tcW w:w="1898" w:type="dxa"/>
          </w:tcPr>
          <w:p w14:paraId="27784423"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4BDABAF2" w14:textId="77777777" w:rsidR="003A740F" w:rsidRPr="003A740F" w:rsidRDefault="003A740F" w:rsidP="003A740F">
            <w:pPr>
              <w:spacing w:after="160"/>
              <w:rPr>
                <w:rtl/>
                <w:lang w:eastAsia="en-US"/>
              </w:rPr>
            </w:pPr>
          </w:p>
        </w:tc>
        <w:tc>
          <w:tcPr>
            <w:tcW w:w="305" w:type="dxa"/>
            <w:tcBorders>
              <w:top w:val="nil"/>
              <w:bottom w:val="nil"/>
            </w:tcBorders>
          </w:tcPr>
          <w:p w14:paraId="2142B3A7"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Pr>
          <w:p w14:paraId="16F2CA10" w14:textId="77777777" w:rsidR="003A740F" w:rsidRPr="003A740F" w:rsidRDefault="003A740F" w:rsidP="003A740F">
            <w:pPr>
              <w:spacing w:after="160"/>
              <w:rPr>
                <w:rtl/>
                <w:lang w:eastAsia="en-US"/>
              </w:rPr>
            </w:pPr>
            <w:r w:rsidRPr="003A740F">
              <w:rPr>
                <w:rFonts w:hint="cs"/>
                <w:rtl/>
                <w:lang w:eastAsia="en-US"/>
              </w:rPr>
              <w:t>ת</w:t>
            </w:r>
            <w:r w:rsidRPr="003A740F">
              <w:rPr>
                <w:rtl/>
                <w:lang w:eastAsia="en-US"/>
              </w:rPr>
              <w:t>.</w:t>
            </w:r>
            <w:r w:rsidRPr="003A740F">
              <w:rPr>
                <w:rFonts w:hint="cs"/>
                <w:rtl/>
                <w:lang w:eastAsia="en-US"/>
              </w:rPr>
              <w:t>ז</w:t>
            </w:r>
            <w:r w:rsidRPr="003A740F">
              <w:rPr>
                <w:rtl/>
                <w:lang w:eastAsia="en-US"/>
              </w:rPr>
              <w:t>./</w:t>
            </w:r>
            <w:r w:rsidRPr="003A740F">
              <w:rPr>
                <w:rFonts w:hint="cs"/>
                <w:rtl/>
                <w:lang w:eastAsia="en-US"/>
              </w:rPr>
              <w:t>ח</w:t>
            </w:r>
            <w:r w:rsidRPr="003A740F">
              <w:rPr>
                <w:rtl/>
                <w:lang w:eastAsia="en-US"/>
              </w:rPr>
              <w:t>.</w:t>
            </w:r>
            <w:r w:rsidRPr="003A740F">
              <w:rPr>
                <w:rFonts w:hint="cs"/>
                <w:rtl/>
                <w:lang w:eastAsia="en-US"/>
              </w:rPr>
              <w:t>פ</w:t>
            </w:r>
            <w:r w:rsidRPr="003A740F">
              <w:rPr>
                <w:rtl/>
                <w:lang w:eastAsia="en-US"/>
              </w:rPr>
              <w:t>.:</w:t>
            </w:r>
          </w:p>
        </w:tc>
        <w:tc>
          <w:tcPr>
            <w:tcW w:w="2116" w:type="dxa"/>
          </w:tcPr>
          <w:p w14:paraId="7B3E8AB8"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15D7A852" w14:textId="77777777" w:rsidTr="00BC1DE2">
        <w:trPr>
          <w:jc w:val="center"/>
        </w:trPr>
        <w:tc>
          <w:tcPr>
            <w:cnfStyle w:val="000010000000" w:firstRow="0" w:lastRow="0" w:firstColumn="0" w:lastColumn="0" w:oddVBand="1" w:evenVBand="0" w:oddHBand="0" w:evenHBand="0" w:firstRowFirstColumn="0" w:firstRowLastColumn="0" w:lastRowFirstColumn="0" w:lastRowLastColumn="0"/>
            <w:tcW w:w="1145" w:type="dxa"/>
          </w:tcPr>
          <w:p w14:paraId="65C83173" w14:textId="77777777" w:rsidR="003A740F" w:rsidRPr="003A740F" w:rsidRDefault="003A740F" w:rsidP="003A740F">
            <w:pPr>
              <w:spacing w:after="160"/>
              <w:rPr>
                <w:rtl/>
                <w:lang w:eastAsia="en-US"/>
              </w:rPr>
            </w:pPr>
            <w:r w:rsidRPr="003A740F">
              <w:rPr>
                <w:rFonts w:hint="cs"/>
                <w:rtl/>
                <w:lang w:eastAsia="en-US"/>
              </w:rPr>
              <w:t>כתובת</w:t>
            </w:r>
            <w:r w:rsidRPr="003A740F">
              <w:rPr>
                <w:rtl/>
                <w:lang w:eastAsia="en-US"/>
              </w:rPr>
              <w:t>:</w:t>
            </w:r>
          </w:p>
        </w:tc>
        <w:tc>
          <w:tcPr>
            <w:tcW w:w="1898" w:type="dxa"/>
          </w:tcPr>
          <w:p w14:paraId="4C1DFDD1"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359F0A20" w14:textId="77777777" w:rsidR="003A740F" w:rsidRPr="003A740F" w:rsidRDefault="003A740F" w:rsidP="003A740F">
            <w:pPr>
              <w:spacing w:after="160"/>
              <w:rPr>
                <w:rtl/>
                <w:lang w:eastAsia="en-US"/>
              </w:rPr>
            </w:pPr>
          </w:p>
        </w:tc>
        <w:tc>
          <w:tcPr>
            <w:tcW w:w="305" w:type="dxa"/>
            <w:tcBorders>
              <w:top w:val="nil"/>
              <w:bottom w:val="nil"/>
            </w:tcBorders>
          </w:tcPr>
          <w:p w14:paraId="3154473E"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Pr>
          <w:p w14:paraId="093DD24B" w14:textId="77777777" w:rsidR="003A740F" w:rsidRPr="003A740F" w:rsidRDefault="003A740F" w:rsidP="003A740F">
            <w:pPr>
              <w:spacing w:after="160"/>
              <w:rPr>
                <w:rtl/>
                <w:lang w:eastAsia="en-US"/>
              </w:rPr>
            </w:pPr>
            <w:r w:rsidRPr="003A740F">
              <w:rPr>
                <w:rFonts w:hint="cs"/>
                <w:rtl/>
                <w:lang w:eastAsia="en-US"/>
              </w:rPr>
              <w:t>כתובת</w:t>
            </w:r>
            <w:r w:rsidRPr="003A740F">
              <w:rPr>
                <w:rtl/>
                <w:lang w:eastAsia="en-US"/>
              </w:rPr>
              <w:t>:</w:t>
            </w:r>
          </w:p>
        </w:tc>
        <w:tc>
          <w:tcPr>
            <w:tcW w:w="2116" w:type="dxa"/>
          </w:tcPr>
          <w:p w14:paraId="23B946A3"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bl>
    <w:p w14:paraId="0D6101BF" w14:textId="77777777" w:rsidR="003A740F" w:rsidRPr="003A740F" w:rsidRDefault="003A740F" w:rsidP="003A740F">
      <w:pPr>
        <w:spacing w:after="160" w:line="360" w:lineRule="auto"/>
        <w:jc w:val="both"/>
        <w:rPr>
          <w:rFonts w:ascii="David" w:eastAsia="David" w:hAnsi="David"/>
          <w:rtl/>
          <w:lang w:eastAsia="en-US"/>
        </w:rPr>
      </w:pPr>
    </w:p>
    <w:tbl>
      <w:tblPr>
        <w:tblStyle w:val="140"/>
        <w:bidiVisual/>
        <w:tblW w:w="0" w:type="auto"/>
        <w:tblLook w:val="04A0" w:firstRow="1" w:lastRow="0" w:firstColumn="1" w:lastColumn="0" w:noHBand="0" w:noVBand="1"/>
      </w:tblPr>
      <w:tblGrid>
        <w:gridCol w:w="8296"/>
      </w:tblGrid>
      <w:tr w:rsidR="003A740F" w:rsidRPr="003A740F" w14:paraId="7AB37266" w14:textId="77777777" w:rsidTr="00BC1DE2">
        <w:tc>
          <w:tcPr>
            <w:tcW w:w="8296" w:type="dxa"/>
          </w:tcPr>
          <w:p w14:paraId="5D8CB974" w14:textId="77777777" w:rsidR="003A740F" w:rsidRPr="003A740F" w:rsidRDefault="003A740F" w:rsidP="003A740F">
            <w:pPr>
              <w:spacing w:after="160"/>
              <w:rPr>
                <w:rtl/>
                <w:lang w:eastAsia="en-US"/>
              </w:rPr>
            </w:pPr>
          </w:p>
        </w:tc>
      </w:tr>
    </w:tbl>
    <w:p w14:paraId="5138BC66"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למילוי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עו</w:t>
      </w:r>
      <w:r w:rsidRPr="003A740F">
        <w:rPr>
          <w:rFonts w:ascii="David" w:eastAsia="David" w:hAnsi="David"/>
          <w:rtl/>
          <w:lang w:eastAsia="en-US"/>
        </w:rPr>
        <w:t>"</w:t>
      </w:r>
      <w:r w:rsidRPr="003A740F">
        <w:rPr>
          <w:rFonts w:ascii="David" w:eastAsia="David" w:hAnsi="David" w:hint="cs"/>
          <w:rtl/>
          <w:lang w:eastAsia="en-US"/>
        </w:rPr>
        <w:t>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מחק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המיותר</w:t>
      </w:r>
      <w:r w:rsidRPr="003A740F">
        <w:rPr>
          <w:rFonts w:ascii="David" w:eastAsia="David" w:hAnsi="David"/>
          <w:rtl/>
          <w:lang w:eastAsia="en-US"/>
        </w:rPr>
        <w:t>)</w:t>
      </w:r>
    </w:p>
    <w:p w14:paraId="08A06CF3" w14:textId="77777777" w:rsidR="003A740F" w:rsidRPr="003A740F" w:rsidRDefault="003A740F" w:rsidP="003A740F">
      <w:pPr>
        <w:spacing w:after="160" w:line="360" w:lineRule="auto"/>
        <w:jc w:val="both"/>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 xml:space="preserve"> </w:t>
      </w:r>
      <w:r w:rsidRPr="003A740F">
        <w:rPr>
          <w:rFonts w:ascii="David" w:eastAsia="David" w:hAnsi="David" w:hint="cs"/>
          <w:rtl/>
          <w:lang w:eastAsia="en-US"/>
        </w:rPr>
        <w:t>הח</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xml:space="preserve">, </w:t>
      </w:r>
      <w:r w:rsidRPr="003A740F">
        <w:rPr>
          <w:rFonts w:ascii="David" w:eastAsia="David" w:hAnsi="David" w:hint="cs"/>
          <w:rtl/>
          <w:lang w:eastAsia="en-US"/>
        </w:rPr>
        <w:t>יועצו</w:t>
      </w:r>
      <w:r w:rsidRPr="003A740F">
        <w:rPr>
          <w:rFonts w:ascii="David" w:eastAsia="David" w:hAnsi="David"/>
          <w:rtl/>
          <w:lang w:eastAsia="en-US"/>
        </w:rPr>
        <w:t xml:space="preserve"> </w:t>
      </w:r>
      <w:r w:rsidRPr="003A740F">
        <w:rPr>
          <w:rFonts w:ascii="David" w:eastAsia="David" w:hAnsi="David" w:hint="cs"/>
          <w:rtl/>
          <w:lang w:eastAsia="en-US"/>
        </w:rPr>
        <w:t>המשפטי</w:t>
      </w:r>
      <w:r w:rsidRPr="003A740F">
        <w:rPr>
          <w:rFonts w:ascii="David" w:eastAsia="David" w:hAnsi="David"/>
          <w:rtl/>
          <w:lang w:eastAsia="en-US"/>
        </w:rPr>
        <w:t>/</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התאגיד</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w:t>
      </w:r>
    </w:p>
    <w:p w14:paraId="0D805C3B" w14:textId="77777777" w:rsidR="003A740F" w:rsidRPr="003A740F" w:rsidRDefault="003A740F" w:rsidP="003A740F">
      <w:pPr>
        <w:numPr>
          <w:ilvl w:val="0"/>
          <w:numId w:val="100"/>
        </w:numPr>
        <w:spacing w:after="160" w:line="360" w:lineRule="auto"/>
        <w:contextualSpacing/>
        <w:jc w:val="both"/>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הפרטים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נכונים</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שהמשתמש</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החתימה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החותם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החותמים</w:t>
      </w:r>
      <w:r w:rsidRPr="003A740F">
        <w:rPr>
          <w:rFonts w:ascii="David" w:eastAsia="David" w:hAnsi="David"/>
          <w:rtl/>
          <w:lang w:eastAsia="en-US"/>
        </w:rPr>
        <w:t xml:space="preserve">, </w:t>
      </w:r>
      <w:r w:rsidRPr="003A740F">
        <w:rPr>
          <w:rFonts w:ascii="David" w:eastAsia="David" w:hAnsi="David" w:hint="cs"/>
          <w:rtl/>
          <w:lang w:eastAsia="en-US"/>
        </w:rPr>
        <w:t>בהתאמה</w:t>
      </w:r>
      <w:r w:rsidRPr="003A740F">
        <w:rPr>
          <w:rFonts w:ascii="David" w:eastAsia="David" w:hAnsi="David"/>
          <w:rtl/>
          <w:lang w:eastAsia="en-US"/>
        </w:rPr>
        <w:t xml:space="preserve">)............................................. </w:t>
      </w:r>
      <w:r w:rsidRPr="003A740F">
        <w:rPr>
          <w:rFonts w:ascii="David" w:eastAsia="David" w:hAnsi="David" w:hint="cs"/>
          <w:rtl/>
          <w:lang w:eastAsia="en-US"/>
        </w:rPr>
        <w:t>ת</w:t>
      </w:r>
      <w:r w:rsidRPr="003A740F">
        <w:rPr>
          <w:rFonts w:ascii="David" w:eastAsia="David" w:hAnsi="David"/>
          <w:rtl/>
          <w:lang w:eastAsia="en-US"/>
        </w:rPr>
        <w:t>.</w:t>
      </w:r>
      <w:r w:rsidRPr="003A740F">
        <w:rPr>
          <w:rFonts w:ascii="David" w:eastAsia="David" w:hAnsi="David" w:hint="cs"/>
          <w:rtl/>
          <w:lang w:eastAsia="en-US"/>
        </w:rPr>
        <w:t>ז</w:t>
      </w:r>
      <w:r w:rsidRPr="003A740F">
        <w:rPr>
          <w:rFonts w:ascii="David" w:eastAsia="David" w:hAnsi="David"/>
          <w:rtl/>
          <w:lang w:eastAsia="en-US"/>
        </w:rPr>
        <w:t xml:space="preserve">................................................ </w:t>
      </w:r>
      <w:r w:rsidRPr="003A740F">
        <w:rPr>
          <w:rFonts w:ascii="David" w:eastAsia="David" w:hAnsi="David" w:hint="cs"/>
          <w:rtl/>
          <w:lang w:eastAsia="en-US"/>
        </w:rPr>
        <w:t>ת</w:t>
      </w:r>
      <w:r w:rsidRPr="003A740F">
        <w:rPr>
          <w:rFonts w:ascii="David" w:eastAsia="David" w:hAnsi="David"/>
          <w:rtl/>
          <w:lang w:eastAsia="en-US"/>
        </w:rPr>
        <w:t>.</w:t>
      </w:r>
      <w:r w:rsidRPr="003A740F">
        <w:rPr>
          <w:rFonts w:ascii="David" w:eastAsia="David" w:hAnsi="David" w:hint="cs"/>
          <w:rtl/>
          <w:lang w:eastAsia="en-US"/>
        </w:rPr>
        <w:t>ז</w:t>
      </w:r>
      <w:r w:rsidRPr="003A740F">
        <w:rPr>
          <w:rFonts w:ascii="David" w:eastAsia="David" w:hAnsi="David"/>
          <w:rtl/>
          <w:lang w:eastAsia="en-US"/>
        </w:rPr>
        <w:t xml:space="preserve">..................... </w:t>
      </w:r>
      <w:r w:rsidRPr="003A740F">
        <w:rPr>
          <w:rFonts w:ascii="David" w:eastAsia="David" w:hAnsi="David" w:hint="cs"/>
          <w:rtl/>
          <w:lang w:eastAsia="en-US"/>
        </w:rPr>
        <w:t>חתם</w:t>
      </w:r>
      <w:r w:rsidRPr="003A740F">
        <w:rPr>
          <w:rFonts w:ascii="David" w:eastAsia="David" w:hAnsi="David"/>
          <w:rtl/>
          <w:lang w:eastAsia="en-US"/>
        </w:rPr>
        <w:t>/</w:t>
      </w:r>
      <w:r w:rsidRPr="003A740F">
        <w:rPr>
          <w:rFonts w:ascii="David" w:eastAsia="David" w:hAnsi="David" w:hint="cs"/>
          <w:rtl/>
          <w:lang w:eastAsia="en-US"/>
        </w:rPr>
        <w:t>חתמו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בפני</w:t>
      </w:r>
      <w:r w:rsidRPr="003A740F">
        <w:rPr>
          <w:rFonts w:ascii="David" w:eastAsia="David" w:hAnsi="David"/>
          <w:rtl/>
          <w:lang w:eastAsia="en-US"/>
        </w:rPr>
        <w:t xml:space="preserve"> </w:t>
      </w:r>
      <w:r w:rsidRPr="003A740F">
        <w:rPr>
          <w:rFonts w:ascii="David" w:eastAsia="David" w:hAnsi="David" w:hint="cs"/>
          <w:rtl/>
          <w:lang w:eastAsia="en-US"/>
        </w:rPr>
        <w:t>ביום</w:t>
      </w:r>
      <w:r w:rsidRPr="003A740F">
        <w:rPr>
          <w:rFonts w:ascii="David" w:eastAsia="David" w:hAnsi="David"/>
          <w:rtl/>
          <w:lang w:eastAsia="en-US"/>
        </w:rPr>
        <w:t xml:space="preserve">................................ </w:t>
      </w:r>
      <w:r w:rsidRPr="003A740F">
        <w:rPr>
          <w:rFonts w:ascii="David" w:eastAsia="David" w:hAnsi="David" w:hint="cs"/>
          <w:rtl/>
          <w:lang w:eastAsia="en-US"/>
        </w:rPr>
        <w:t>וכמו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ומוסמך</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הל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הם</w:t>
      </w:r>
      <w:r w:rsidRPr="003A740F">
        <w:rPr>
          <w:rFonts w:ascii="David" w:eastAsia="David" w:hAnsi="David"/>
          <w:rtl/>
          <w:lang w:eastAsia="en-US"/>
        </w:rPr>
        <w:t xml:space="preserve"> </w:t>
      </w:r>
      <w:r w:rsidRPr="003A740F">
        <w:rPr>
          <w:rFonts w:ascii="David" w:eastAsia="David" w:hAnsi="David" w:hint="cs"/>
          <w:rtl/>
          <w:lang w:eastAsia="en-US"/>
        </w:rPr>
        <w:t>מורשים</w:t>
      </w:r>
      <w:r w:rsidRPr="003A740F">
        <w:rPr>
          <w:rFonts w:ascii="David" w:eastAsia="David" w:hAnsi="David"/>
          <w:rtl/>
          <w:lang w:eastAsia="en-US"/>
        </w:rPr>
        <w:t xml:space="preserve"> </w:t>
      </w:r>
      <w:r w:rsidRPr="003A740F">
        <w:rPr>
          <w:rFonts w:ascii="David" w:eastAsia="David" w:hAnsi="David" w:hint="cs"/>
          <w:rtl/>
          <w:lang w:eastAsia="en-US"/>
        </w:rPr>
        <w:t>ומוסמכים</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ומסמכי</w:t>
      </w:r>
      <w:r w:rsidRPr="003A740F">
        <w:rPr>
          <w:rFonts w:ascii="David" w:eastAsia="David" w:hAnsi="David"/>
          <w:rtl/>
          <w:lang w:eastAsia="en-US"/>
        </w:rPr>
        <w:t xml:space="preserve"> </w:t>
      </w:r>
      <w:r w:rsidRPr="003A740F">
        <w:rPr>
          <w:rFonts w:ascii="David" w:eastAsia="David" w:hAnsi="David" w:hint="cs"/>
          <w:rtl/>
          <w:lang w:eastAsia="en-US"/>
        </w:rPr>
        <w:t>היסוד</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w:t>
      </w:r>
    </w:p>
    <w:p w14:paraId="105EEE85" w14:textId="77777777" w:rsidR="003A740F" w:rsidRPr="003A740F" w:rsidRDefault="003A740F" w:rsidP="003A740F">
      <w:pPr>
        <w:numPr>
          <w:ilvl w:val="0"/>
          <w:numId w:val="100"/>
        </w:numPr>
        <w:spacing w:after="160" w:line="360" w:lineRule="auto"/>
        <w:contextualSpacing/>
        <w:jc w:val="both"/>
        <w:rPr>
          <w:rFonts w:ascii="David" w:eastAsia="David" w:hAnsi="David"/>
          <w:lang w:eastAsia="en-US"/>
        </w:rPr>
      </w:pP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ומורשה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ומסמכי</w:t>
      </w:r>
      <w:r w:rsidRPr="003A740F">
        <w:rPr>
          <w:rFonts w:ascii="David" w:eastAsia="David" w:hAnsi="David"/>
          <w:rtl/>
          <w:lang w:eastAsia="en-US"/>
        </w:rPr>
        <w:t xml:space="preserve"> </w:t>
      </w:r>
      <w:r w:rsidRPr="003A740F">
        <w:rPr>
          <w:rFonts w:ascii="David" w:eastAsia="David" w:hAnsi="David" w:hint="cs"/>
          <w:rtl/>
          <w:lang w:eastAsia="en-US"/>
        </w:rPr>
        <w:t>היסוד</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וההצהרה</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w:t>
      </w:r>
    </w:p>
    <w:p w14:paraId="24F128CE" w14:textId="77777777" w:rsidR="003A740F" w:rsidRPr="003A740F" w:rsidRDefault="003A740F" w:rsidP="003A740F">
      <w:pPr>
        <w:numPr>
          <w:ilvl w:val="1"/>
          <w:numId w:val="100"/>
        </w:numPr>
        <w:spacing w:after="160" w:line="360" w:lineRule="auto"/>
        <w:contextualSpacing/>
        <w:jc w:val="both"/>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בקשה</w:t>
      </w:r>
      <w:r w:rsidRPr="003A740F">
        <w:rPr>
          <w:rFonts w:ascii="David" w:eastAsia="David" w:hAnsi="David"/>
          <w:rtl/>
          <w:lang w:eastAsia="en-US"/>
        </w:rPr>
        <w:t xml:space="preserve"> </w:t>
      </w:r>
      <w:r w:rsidRPr="003A740F">
        <w:rPr>
          <w:rFonts w:ascii="David" w:eastAsia="David" w:hAnsi="David" w:hint="cs"/>
          <w:rtl/>
          <w:lang w:eastAsia="en-US"/>
        </w:rPr>
        <w:t>להנפקת</w:t>
      </w:r>
      <w:r w:rsidRPr="003A740F">
        <w:rPr>
          <w:rFonts w:ascii="David" w:eastAsia="David" w:hAnsi="David"/>
          <w:rtl/>
          <w:lang w:eastAsia="en-US"/>
        </w:rPr>
        <w:t xml:space="preserve"> </w:t>
      </w:r>
      <w:r w:rsidRPr="003A740F">
        <w:rPr>
          <w:rFonts w:ascii="David" w:eastAsia="David" w:hAnsi="David" w:hint="cs"/>
          <w:rtl/>
          <w:lang w:eastAsia="en-US"/>
        </w:rPr>
        <w:t>תעודה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כמשמעה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 – 2001 (</w:t>
      </w:r>
      <w:r w:rsidRPr="003A740F">
        <w:rPr>
          <w:rFonts w:ascii="David" w:eastAsia="David" w:hAnsi="David" w:hint="cs"/>
          <w:rtl/>
          <w:lang w:eastAsia="en-US"/>
        </w:rPr>
        <w:t>להלן</w:t>
      </w:r>
      <w:r w:rsidRPr="003A740F">
        <w:rPr>
          <w:rFonts w:ascii="David" w:eastAsia="David" w:hAnsi="David"/>
          <w:rtl/>
          <w:lang w:eastAsia="en-US"/>
        </w:rPr>
        <w:t>: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w:t>
      </w:r>
    </w:p>
    <w:p w14:paraId="52B71B0F" w14:textId="77777777" w:rsidR="003A740F" w:rsidRPr="003A740F" w:rsidRDefault="003A740F" w:rsidP="003A740F">
      <w:pPr>
        <w:numPr>
          <w:ilvl w:val="1"/>
          <w:numId w:val="100"/>
        </w:numPr>
        <w:spacing w:after="160" w:line="360" w:lineRule="auto"/>
        <w:contextualSpacing/>
        <w:jc w:val="both"/>
        <w:rPr>
          <w:rFonts w:ascii="David" w:eastAsia="David" w:hAnsi="David"/>
          <w:lang w:eastAsia="en-US"/>
        </w:rPr>
      </w:pP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תונפק</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שמו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ועבורו</w:t>
      </w:r>
      <w:r w:rsidRPr="003A740F">
        <w:rPr>
          <w:rFonts w:ascii="David" w:eastAsia="David" w:hAnsi="David"/>
          <w:rtl/>
          <w:lang w:eastAsia="en-US"/>
        </w:rPr>
        <w:t>.</w:t>
      </w:r>
    </w:p>
    <w:p w14:paraId="5595FF71" w14:textId="77777777" w:rsidR="003A740F" w:rsidRPr="003A740F" w:rsidRDefault="003A740F" w:rsidP="003A740F">
      <w:pPr>
        <w:numPr>
          <w:ilvl w:val="1"/>
          <w:numId w:val="100"/>
        </w:numPr>
        <w:spacing w:after="160" w:line="360" w:lineRule="auto"/>
        <w:contextualSpacing/>
        <w:jc w:val="both"/>
        <w:rPr>
          <w:rFonts w:ascii="David" w:eastAsia="David" w:hAnsi="David"/>
          <w:lang w:eastAsia="en-US"/>
        </w:rPr>
      </w:pP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ומטעמו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כמסר</w:t>
      </w:r>
      <w:r w:rsidRPr="003A740F">
        <w:rPr>
          <w:rFonts w:ascii="David" w:eastAsia="David" w:hAnsi="David"/>
          <w:rtl/>
          <w:lang w:eastAsia="en-US"/>
        </w:rPr>
        <w:t xml:space="preserve"> </w:t>
      </w:r>
      <w:r w:rsidRPr="003A740F">
        <w:rPr>
          <w:rFonts w:ascii="David" w:eastAsia="David" w:hAnsi="David" w:hint="cs"/>
          <w:rtl/>
          <w:lang w:eastAsia="en-US"/>
        </w:rPr>
        <w:t>אלקטרוני</w:t>
      </w:r>
      <w:r w:rsidRPr="003A740F">
        <w:rPr>
          <w:rFonts w:ascii="David" w:eastAsia="David" w:hAnsi="David"/>
          <w:rtl/>
          <w:lang w:eastAsia="en-US"/>
        </w:rPr>
        <w:t xml:space="preserve">, </w:t>
      </w:r>
      <w:r w:rsidRPr="003A740F">
        <w:rPr>
          <w:rFonts w:ascii="David" w:eastAsia="David" w:hAnsi="David" w:hint="cs"/>
          <w:rtl/>
          <w:lang w:eastAsia="en-US"/>
        </w:rPr>
        <w:t>כמשמעות</w:t>
      </w:r>
      <w:r w:rsidRPr="003A740F">
        <w:rPr>
          <w:rFonts w:ascii="David" w:eastAsia="David" w:hAnsi="David"/>
          <w:rtl/>
          <w:lang w:eastAsia="en-US"/>
        </w:rPr>
        <w:t xml:space="preserve"> </w:t>
      </w:r>
      <w:r w:rsidRPr="003A740F">
        <w:rPr>
          <w:rFonts w:ascii="David" w:eastAsia="David" w:hAnsi="David" w:hint="cs"/>
          <w:rtl/>
          <w:lang w:eastAsia="en-US"/>
        </w:rPr>
        <w:t>מונח</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ולחייב</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דבר</w:t>
      </w:r>
      <w:r w:rsidRPr="003A740F">
        <w:rPr>
          <w:rFonts w:ascii="David" w:eastAsia="David" w:hAnsi="David"/>
          <w:rtl/>
          <w:lang w:eastAsia="en-US"/>
        </w:rPr>
        <w:t xml:space="preserve"> </w:t>
      </w:r>
      <w:r w:rsidRPr="003A740F">
        <w:rPr>
          <w:rFonts w:ascii="David" w:eastAsia="David" w:hAnsi="David" w:hint="cs"/>
          <w:rtl/>
          <w:lang w:eastAsia="en-US"/>
        </w:rPr>
        <w:t>וענין</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w:t>
      </w:r>
    </w:p>
    <w:tbl>
      <w:tblPr>
        <w:tblStyle w:val="140"/>
        <w:bidiVisual/>
        <w:tblW w:w="3817" w:type="dxa"/>
        <w:tblLook w:val="02A0" w:firstRow="1" w:lastRow="0" w:firstColumn="1" w:lastColumn="0" w:noHBand="1" w:noVBand="0"/>
      </w:tblPr>
      <w:tblGrid>
        <w:gridCol w:w="1555"/>
        <w:gridCol w:w="2262"/>
      </w:tblGrid>
      <w:tr w:rsidR="003A740F" w:rsidRPr="003A740F" w14:paraId="07AF63DB"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76756897" w14:textId="77777777" w:rsidR="003A740F" w:rsidRPr="003A740F" w:rsidRDefault="003A740F" w:rsidP="003A740F">
            <w:pPr>
              <w:spacing w:after="160"/>
              <w:rPr>
                <w:rtl/>
                <w:lang w:eastAsia="en-US"/>
              </w:rPr>
            </w:pPr>
            <w:r w:rsidRPr="003A740F">
              <w:rPr>
                <w:rFonts w:hint="cs"/>
                <w:rtl/>
                <w:lang w:eastAsia="en-US"/>
              </w:rPr>
              <w:t>חתימה</w:t>
            </w:r>
          </w:p>
        </w:tc>
        <w:tc>
          <w:tcPr>
            <w:tcW w:w="2262" w:type="dxa"/>
          </w:tcPr>
          <w:p w14:paraId="113A6132" w14:textId="77777777" w:rsidR="003A740F" w:rsidRPr="003A740F" w:rsidRDefault="003A740F" w:rsidP="003A740F">
            <w:pPr>
              <w:spacing w:after="160"/>
              <w:jc w:val="center"/>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114967AF"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6E966DDF" w14:textId="77777777" w:rsidR="003A740F" w:rsidRPr="003A740F" w:rsidRDefault="003A740F" w:rsidP="003A740F">
            <w:pPr>
              <w:spacing w:after="160"/>
              <w:rPr>
                <w:rtl/>
                <w:lang w:eastAsia="en-US"/>
              </w:rPr>
            </w:pPr>
            <w:r w:rsidRPr="003A740F">
              <w:rPr>
                <w:rFonts w:hint="cs"/>
                <w:rtl/>
                <w:lang w:eastAsia="en-US"/>
              </w:rPr>
              <w:t>חותמת</w:t>
            </w:r>
          </w:p>
        </w:tc>
        <w:tc>
          <w:tcPr>
            <w:tcW w:w="2262" w:type="dxa"/>
          </w:tcPr>
          <w:p w14:paraId="1C01EF63"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68AE5038"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481B5953" w14:textId="77777777" w:rsidR="003A740F" w:rsidRPr="003A740F" w:rsidRDefault="003A740F" w:rsidP="003A740F">
            <w:pPr>
              <w:spacing w:after="160"/>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רישיון</w:t>
            </w:r>
          </w:p>
        </w:tc>
        <w:tc>
          <w:tcPr>
            <w:tcW w:w="2262" w:type="dxa"/>
          </w:tcPr>
          <w:p w14:paraId="5C3E9A32"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27F67674"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02486F4E" w14:textId="77777777" w:rsidR="003A740F" w:rsidRPr="003A740F" w:rsidRDefault="003A740F" w:rsidP="003A740F">
            <w:pPr>
              <w:spacing w:after="160"/>
              <w:rPr>
                <w:rtl/>
                <w:lang w:eastAsia="en-US"/>
              </w:rPr>
            </w:pPr>
            <w:r w:rsidRPr="003A740F">
              <w:rPr>
                <w:rFonts w:hint="cs"/>
                <w:rtl/>
                <w:lang w:eastAsia="en-US"/>
              </w:rPr>
              <w:t>שם</w:t>
            </w:r>
            <w:r w:rsidRPr="003A740F">
              <w:rPr>
                <w:rtl/>
                <w:lang w:eastAsia="en-US"/>
              </w:rPr>
              <w:t xml:space="preserve"> </w:t>
            </w:r>
            <w:r w:rsidRPr="003A740F">
              <w:rPr>
                <w:rFonts w:hint="cs"/>
                <w:rtl/>
                <w:lang w:eastAsia="en-US"/>
              </w:rPr>
              <w:t>המשרד</w:t>
            </w:r>
          </w:p>
        </w:tc>
        <w:tc>
          <w:tcPr>
            <w:tcW w:w="2262" w:type="dxa"/>
          </w:tcPr>
          <w:p w14:paraId="2FE2B996"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65A95B98"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352B0B25" w14:textId="77777777" w:rsidR="003A740F" w:rsidRPr="003A740F" w:rsidRDefault="003A740F" w:rsidP="003A740F">
            <w:pPr>
              <w:spacing w:after="160"/>
              <w:rPr>
                <w:rtl/>
                <w:lang w:eastAsia="en-US"/>
              </w:rPr>
            </w:pPr>
            <w:r w:rsidRPr="003A740F">
              <w:rPr>
                <w:rFonts w:hint="cs"/>
                <w:rtl/>
                <w:lang w:eastAsia="en-US"/>
              </w:rPr>
              <w:t>כתובת</w:t>
            </w:r>
          </w:p>
        </w:tc>
        <w:tc>
          <w:tcPr>
            <w:tcW w:w="2262" w:type="dxa"/>
          </w:tcPr>
          <w:p w14:paraId="4F575D76"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3A740F" w:rsidRPr="003A740F" w14:paraId="21D996E7" w14:textId="77777777" w:rsidTr="00BC1DE2">
        <w:tc>
          <w:tcPr>
            <w:cnfStyle w:val="000010000000" w:firstRow="0" w:lastRow="0" w:firstColumn="0" w:lastColumn="0" w:oddVBand="1" w:evenVBand="0" w:oddHBand="0" w:evenHBand="0" w:firstRowFirstColumn="0" w:firstRowLastColumn="0" w:lastRowFirstColumn="0" w:lastRowLastColumn="0"/>
            <w:tcW w:w="1555" w:type="dxa"/>
          </w:tcPr>
          <w:p w14:paraId="2D2BCD5B" w14:textId="77777777" w:rsidR="003A740F" w:rsidRPr="003A740F" w:rsidRDefault="003A740F" w:rsidP="003A740F">
            <w:pPr>
              <w:spacing w:after="160"/>
              <w:rPr>
                <w:rtl/>
                <w:lang w:eastAsia="en-US"/>
              </w:rPr>
            </w:pPr>
            <w:r w:rsidRPr="003A740F">
              <w:rPr>
                <w:rFonts w:hint="cs"/>
                <w:rtl/>
                <w:lang w:eastAsia="en-US"/>
              </w:rPr>
              <w:t>ספר</w:t>
            </w:r>
            <w:r w:rsidRPr="003A740F">
              <w:rPr>
                <w:rtl/>
                <w:lang w:eastAsia="en-US"/>
              </w:rPr>
              <w:t xml:space="preserve"> </w:t>
            </w:r>
            <w:r w:rsidRPr="003A740F">
              <w:rPr>
                <w:rFonts w:hint="cs"/>
                <w:rtl/>
                <w:lang w:eastAsia="en-US"/>
              </w:rPr>
              <w:t>טלפון</w:t>
            </w:r>
          </w:p>
        </w:tc>
        <w:tc>
          <w:tcPr>
            <w:tcW w:w="2262" w:type="dxa"/>
          </w:tcPr>
          <w:p w14:paraId="0471EE8F" w14:textId="77777777" w:rsidR="003A740F" w:rsidRPr="003A740F" w:rsidRDefault="003A740F" w:rsidP="003A740F">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bl>
    <w:p w14:paraId="337EE32D" w14:textId="77777777" w:rsidR="003A740F" w:rsidRPr="003A740F" w:rsidRDefault="003A740F" w:rsidP="003A740F">
      <w:pPr>
        <w:spacing w:after="160" w:line="360" w:lineRule="auto"/>
        <w:jc w:val="both"/>
        <w:rPr>
          <w:rFonts w:ascii="David" w:eastAsia="David" w:hAnsi="David"/>
          <w:rtl/>
          <w:lang w:eastAsia="en-US"/>
        </w:rPr>
      </w:pPr>
    </w:p>
    <w:p w14:paraId="25DE0539" w14:textId="77777777" w:rsidR="003A740F" w:rsidRPr="00A05100" w:rsidRDefault="003A740F" w:rsidP="00A05100">
      <w:pPr>
        <w:pStyle w:val="20"/>
        <w:keepNext/>
        <w:spacing w:after="240"/>
        <w:ind w:right="0"/>
        <w:jc w:val="center"/>
        <w:rPr>
          <w:rFonts w:ascii="Times New Roman Bold" w:hAnsi="Times New Roman Bold"/>
          <w:rtl/>
        </w:rPr>
      </w:pPr>
      <w:bookmarkStart w:id="315" w:name="_Toc517610358"/>
      <w:bookmarkStart w:id="316" w:name="_Toc530566556"/>
      <w:r w:rsidRPr="00A05100">
        <w:rPr>
          <w:rFonts w:ascii="Times New Roman Bold" w:hAnsi="Times New Roman Bold"/>
          <w:rtl/>
        </w:rPr>
        <w:lastRenderedPageBreak/>
        <w:t xml:space="preserve">נספח </w:t>
      </w:r>
      <w:r w:rsidR="008F6223" w:rsidRPr="00A05100">
        <w:rPr>
          <w:rFonts w:ascii="Times New Roman Bold" w:hAnsi="Times New Roman Bold" w:hint="cs"/>
          <w:rtl/>
        </w:rPr>
        <w:t>י"ט</w:t>
      </w:r>
      <w:r w:rsidRPr="00A05100">
        <w:rPr>
          <w:rFonts w:ascii="Times New Roman Bold" w:hAnsi="Times New Roman Bold" w:hint="cs"/>
          <w:rtl/>
        </w:rPr>
        <w:t xml:space="preserve"> </w:t>
      </w:r>
      <w:r w:rsidRPr="00A05100">
        <w:rPr>
          <w:rFonts w:ascii="Times New Roman Bold" w:hAnsi="Times New Roman Bold"/>
          <w:rtl/>
        </w:rPr>
        <w:t xml:space="preserve">– </w:t>
      </w:r>
      <w:r w:rsidRPr="00A05100">
        <w:rPr>
          <w:rFonts w:ascii="Times New Roman Bold" w:hAnsi="Times New Roman Bold" w:hint="cs"/>
          <w:rtl/>
        </w:rPr>
        <w:t>טופס פתיחת ספק זוכה במכרז</w:t>
      </w:r>
      <w:bookmarkEnd w:id="315"/>
      <w:bookmarkEnd w:id="316"/>
    </w:p>
    <w:p w14:paraId="517B274F" w14:textId="77777777" w:rsidR="003A740F" w:rsidRPr="003A740F" w:rsidRDefault="003A740F" w:rsidP="003A740F">
      <w:pPr>
        <w:spacing w:after="160" w:line="360" w:lineRule="auto"/>
        <w:jc w:val="both"/>
        <w:rPr>
          <w:rFonts w:ascii="David" w:eastAsia="David" w:hAnsi="David"/>
          <w:b/>
          <w:bCs/>
          <w:rtl/>
          <w:lang w:eastAsia="en-US"/>
        </w:rPr>
      </w:pPr>
      <w:r w:rsidRPr="003A740F">
        <w:rPr>
          <w:rFonts w:ascii="David" w:eastAsia="David" w:hAnsi="David"/>
          <w:b/>
          <w:bCs/>
          <w:rtl/>
          <w:lang w:eastAsia="en-US"/>
        </w:rPr>
        <w:t>תאריך:________________</w:t>
      </w:r>
    </w:p>
    <w:p w14:paraId="7C9FE61A" w14:textId="77777777" w:rsidR="003A740F" w:rsidRPr="003A740F" w:rsidRDefault="003A740F" w:rsidP="003A740F">
      <w:pPr>
        <w:keepNext/>
        <w:spacing w:line="276" w:lineRule="auto"/>
        <w:outlineLvl w:val="3"/>
        <w:rPr>
          <w:rtl/>
          <w:lang w:eastAsia="en-US"/>
        </w:rPr>
      </w:pPr>
      <w:r w:rsidRPr="003A740F">
        <w:rPr>
          <w:rtl/>
          <w:lang w:eastAsia="en-US"/>
        </w:rPr>
        <w:t xml:space="preserve">שם המוטב: ____________ </w:t>
      </w:r>
      <w:r w:rsidRPr="003A740F">
        <w:rPr>
          <w:u w:val="single"/>
          <w:rtl/>
          <w:lang w:eastAsia="en-US"/>
        </w:rPr>
        <w:t>מס' ת"ז/שותפות</w:t>
      </w:r>
      <w:r w:rsidRPr="003A740F">
        <w:rPr>
          <w:rFonts w:hint="cs"/>
          <w:u w:val="single"/>
          <w:rtl/>
          <w:lang w:eastAsia="en-US"/>
        </w:rPr>
        <w:t xml:space="preserve"> רשומה</w:t>
      </w:r>
      <w:r w:rsidRPr="003A740F">
        <w:rPr>
          <w:u w:val="single"/>
          <w:rtl/>
          <w:lang w:eastAsia="en-US"/>
        </w:rPr>
        <w:t>/ח.פ</w:t>
      </w:r>
      <w:r w:rsidRPr="003A740F">
        <w:rPr>
          <w:rtl/>
          <w:lang w:eastAsia="en-US"/>
        </w:rPr>
        <w:t xml:space="preserve">:_____________ כתובת: __________  </w:t>
      </w:r>
    </w:p>
    <w:p w14:paraId="1D4B5C92" w14:textId="77777777" w:rsidR="003A740F" w:rsidRPr="003A740F" w:rsidRDefault="003A740F" w:rsidP="003A740F">
      <w:pPr>
        <w:spacing w:line="276" w:lineRule="auto"/>
        <w:jc w:val="both"/>
        <w:rPr>
          <w:b/>
          <w:bCs/>
          <w:u w:val="single"/>
          <w:rtl/>
          <w:lang w:eastAsia="en-US"/>
        </w:rPr>
      </w:pPr>
    </w:p>
    <w:p w14:paraId="6F2B20E2" w14:textId="77777777" w:rsidR="003A740F" w:rsidRPr="003A740F" w:rsidRDefault="003A740F" w:rsidP="003A740F">
      <w:pPr>
        <w:spacing w:line="276" w:lineRule="auto"/>
        <w:jc w:val="both"/>
        <w:rPr>
          <w:rtl/>
          <w:lang w:eastAsia="en-US"/>
        </w:rPr>
      </w:pPr>
      <w:r w:rsidRPr="003A740F">
        <w:rPr>
          <w:b/>
          <w:bCs/>
          <w:u w:val="single"/>
          <w:rtl/>
          <w:lang w:eastAsia="en-US"/>
        </w:rPr>
        <w:t>פרטי בנק</w:t>
      </w:r>
      <w:r w:rsidRPr="003A740F">
        <w:rPr>
          <w:rtl/>
          <w:lang w:eastAsia="en-US"/>
        </w:rPr>
        <w:t>: שם הבנק: __________ מס' סניף: _______  מס' חשבון: ________________</w:t>
      </w:r>
    </w:p>
    <w:p w14:paraId="649961C1" w14:textId="77777777" w:rsidR="003A740F" w:rsidRPr="003A740F" w:rsidRDefault="003A740F" w:rsidP="003A740F">
      <w:pPr>
        <w:spacing w:line="276" w:lineRule="auto"/>
        <w:jc w:val="both"/>
        <w:rPr>
          <w:rtl/>
          <w:lang w:eastAsia="en-US"/>
        </w:rPr>
      </w:pPr>
    </w:p>
    <w:p w14:paraId="6B48196E" w14:textId="77777777" w:rsidR="003A740F" w:rsidRPr="003A740F" w:rsidRDefault="003A740F" w:rsidP="003A740F">
      <w:pPr>
        <w:spacing w:line="276" w:lineRule="auto"/>
        <w:jc w:val="both"/>
        <w:rPr>
          <w:rtl/>
          <w:lang w:eastAsia="en-US"/>
        </w:rPr>
      </w:pPr>
      <w:r w:rsidRPr="003A740F">
        <w:rPr>
          <w:rtl/>
          <w:lang w:eastAsia="en-US"/>
        </w:rPr>
        <w:t>•</w:t>
      </w:r>
      <w:r w:rsidRPr="003A740F">
        <w:rPr>
          <w:rtl/>
          <w:lang w:eastAsia="en-US"/>
        </w:rPr>
        <w:tab/>
      </w:r>
      <w:r w:rsidRPr="003A740F">
        <w:rPr>
          <w:b/>
          <w:bCs/>
          <w:rtl/>
          <w:lang w:eastAsia="en-US"/>
        </w:rPr>
        <w:t>יתקבל צילום צ'ק או מסמך רשמי מהבנק.</w:t>
      </w:r>
    </w:p>
    <w:p w14:paraId="48047584" w14:textId="77777777" w:rsidR="003A740F" w:rsidRPr="003A740F" w:rsidRDefault="003A740F" w:rsidP="003A740F">
      <w:pPr>
        <w:spacing w:line="276" w:lineRule="auto"/>
        <w:jc w:val="both"/>
        <w:rPr>
          <w:b/>
          <w:bCs/>
          <w:u w:val="single"/>
          <w:rtl/>
          <w:lang w:eastAsia="en-US"/>
        </w:rPr>
      </w:pPr>
    </w:p>
    <w:p w14:paraId="6E1D19CC" w14:textId="77777777" w:rsidR="003A740F" w:rsidRPr="003A740F" w:rsidRDefault="003A740F" w:rsidP="003A740F">
      <w:pPr>
        <w:spacing w:line="276" w:lineRule="auto"/>
        <w:jc w:val="both"/>
        <w:rPr>
          <w:b/>
          <w:bCs/>
          <w:u w:val="single"/>
          <w:rtl/>
          <w:lang w:eastAsia="en-US"/>
        </w:rPr>
      </w:pPr>
      <w:r w:rsidRPr="003A740F">
        <w:rPr>
          <w:b/>
          <w:bCs/>
          <w:u w:val="single"/>
          <w:rtl/>
          <w:lang w:eastAsia="en-US"/>
        </w:rPr>
        <w:t>שמות מורשי חתימה המוסמכים לחתום בשם החברה :</w:t>
      </w:r>
    </w:p>
    <w:p w14:paraId="6D73A6EF" w14:textId="77777777" w:rsidR="003A740F" w:rsidRPr="003A740F" w:rsidRDefault="003A740F" w:rsidP="003A740F">
      <w:pPr>
        <w:spacing w:line="276" w:lineRule="auto"/>
        <w:jc w:val="both"/>
        <w:rPr>
          <w:b/>
          <w:bCs/>
          <w:u w:val="single"/>
          <w:rtl/>
          <w:lang w:eastAsia="en-US"/>
        </w:rPr>
      </w:pPr>
    </w:p>
    <w:p w14:paraId="08D81A89" w14:textId="77777777" w:rsidR="003A740F" w:rsidRPr="003A740F" w:rsidRDefault="003A740F" w:rsidP="003A740F">
      <w:pPr>
        <w:spacing w:line="276" w:lineRule="auto"/>
        <w:jc w:val="both"/>
        <w:rPr>
          <w:rtl/>
          <w:lang w:eastAsia="en-US"/>
        </w:rPr>
      </w:pPr>
      <w:r w:rsidRPr="003A740F">
        <w:rPr>
          <w:rtl/>
          <w:lang w:eastAsia="en-US"/>
        </w:rPr>
        <w:t xml:space="preserve">שם : _______________  מס' ת.ז. _____________  חתימה וחותמת: _____________ </w:t>
      </w:r>
    </w:p>
    <w:p w14:paraId="657EA90C" w14:textId="77777777" w:rsidR="003A740F" w:rsidRPr="003A740F" w:rsidRDefault="003A740F" w:rsidP="003A740F">
      <w:pPr>
        <w:spacing w:line="276" w:lineRule="auto"/>
        <w:jc w:val="both"/>
        <w:rPr>
          <w:rtl/>
          <w:lang w:eastAsia="en-US"/>
        </w:rPr>
      </w:pPr>
      <w:r w:rsidRPr="003A740F">
        <w:rPr>
          <w:rtl/>
          <w:lang w:eastAsia="en-US"/>
        </w:rPr>
        <w:t xml:space="preserve"> </w:t>
      </w:r>
    </w:p>
    <w:p w14:paraId="472822CD" w14:textId="77777777" w:rsidR="003A740F" w:rsidRPr="003A740F" w:rsidRDefault="003A740F" w:rsidP="003A740F">
      <w:pPr>
        <w:spacing w:line="276" w:lineRule="auto"/>
        <w:jc w:val="both"/>
        <w:rPr>
          <w:rtl/>
          <w:lang w:eastAsia="en-US"/>
        </w:rPr>
      </w:pPr>
      <w:r w:rsidRPr="003A740F">
        <w:rPr>
          <w:rFonts w:cs="Miriam"/>
          <w:noProof/>
          <w:rtl/>
          <w:lang w:eastAsia="en-US"/>
        </w:rPr>
        <mc:AlternateContent>
          <mc:Choice Requires="wps">
            <w:drawing>
              <wp:anchor distT="0" distB="0" distL="114300" distR="114300" simplePos="0" relativeHeight="251659264" behindDoc="0" locked="0" layoutInCell="0" allowOverlap="1" wp14:anchorId="438AD7A2" wp14:editId="407F4103">
                <wp:simplePos x="0" y="0"/>
                <wp:positionH relativeFrom="margin">
                  <wp:align>right</wp:align>
                </wp:positionH>
                <wp:positionV relativeFrom="paragraph">
                  <wp:posOffset>196850</wp:posOffset>
                </wp:positionV>
                <wp:extent cx="5528945" cy="1152525"/>
                <wp:effectExtent l="19050" t="19050" r="14605" b="28575"/>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945" cy="1152525"/>
                        </a:xfrm>
                        <a:prstGeom prst="rect">
                          <a:avLst/>
                        </a:prstGeom>
                        <a:solidFill>
                          <a:srgbClr val="FFFFFF"/>
                        </a:solidFill>
                        <a:ln w="28575">
                          <a:solidFill>
                            <a:srgbClr val="000000"/>
                          </a:solidFill>
                          <a:miter lim="800000"/>
                          <a:headEnd/>
                          <a:tailEnd/>
                        </a:ln>
                      </wps:spPr>
                      <wps:txbx>
                        <w:txbxContent>
                          <w:p w14:paraId="21F2030B" w14:textId="77777777" w:rsidR="00B462BA" w:rsidRPr="001436AF" w:rsidRDefault="00B462BA" w:rsidP="001436AF">
                            <w:pPr>
                              <w:spacing w:line="276" w:lineRule="auto"/>
                              <w:jc w:val="both"/>
                              <w:rPr>
                                <w:b/>
                                <w:bCs/>
                                <w:u w:val="single"/>
                                <w:lang w:eastAsia="en-US"/>
                              </w:rPr>
                            </w:pPr>
                            <w:r w:rsidRPr="001436AF">
                              <w:rPr>
                                <w:b/>
                                <w:bCs/>
                                <w:u w:val="single"/>
                                <w:rtl/>
                                <w:lang w:eastAsia="en-US"/>
                              </w:rPr>
                              <w:t xml:space="preserve">אישור הבנק/עו"ד/רו"ח </w:t>
                            </w:r>
                          </w:p>
                          <w:p w14:paraId="5C6B83F4" w14:textId="77777777" w:rsidR="00B462BA" w:rsidRDefault="00B462BA" w:rsidP="003A740F">
                            <w:pPr>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23B20202" w14:textId="77777777" w:rsidR="00B462BA" w:rsidRPr="001436AF" w:rsidRDefault="00B462BA" w:rsidP="001436AF">
                            <w:pPr>
                              <w:spacing w:line="276" w:lineRule="auto"/>
                              <w:jc w:val="both"/>
                              <w:rPr>
                                <w:b/>
                                <w:bCs/>
                                <w:u w:val="single"/>
                                <w:rtl/>
                                <w:lang w:eastAsia="en-US"/>
                              </w:rPr>
                            </w:pPr>
                            <w:bookmarkStart w:id="317" w:name="_Toc517610478"/>
                            <w:bookmarkStart w:id="318" w:name="_Toc519145750"/>
                            <w:r w:rsidRPr="001436AF">
                              <w:rPr>
                                <w:b/>
                                <w:bCs/>
                                <w:u w:val="single"/>
                                <w:rtl/>
                                <w:lang w:eastAsia="en-US"/>
                              </w:rPr>
                              <w:t>וחשבון הבנק שייך לחברה/ עצמאי/ שותפות</w:t>
                            </w:r>
                            <w:r w:rsidRPr="001436AF">
                              <w:rPr>
                                <w:rFonts w:hint="cs"/>
                                <w:b/>
                                <w:bCs/>
                                <w:u w:val="single"/>
                                <w:rtl/>
                                <w:lang w:eastAsia="en-US"/>
                              </w:rPr>
                              <w:t xml:space="preserve"> רשומה</w:t>
                            </w:r>
                            <w:r w:rsidRPr="001436AF">
                              <w:rPr>
                                <w:b/>
                                <w:bCs/>
                                <w:u w:val="single"/>
                                <w:rtl/>
                                <w:lang w:eastAsia="en-US"/>
                              </w:rPr>
                              <w:t>.</w:t>
                            </w:r>
                            <w:bookmarkEnd w:id="317"/>
                            <w:bookmarkEnd w:id="318"/>
                            <w:r w:rsidRPr="001436AF">
                              <w:rPr>
                                <w:b/>
                                <w:bCs/>
                                <w:u w:val="single"/>
                                <w:rtl/>
                                <w:lang w:eastAsia="en-US"/>
                              </w:rPr>
                              <w:t xml:space="preserve"> </w:t>
                            </w:r>
                          </w:p>
                          <w:p w14:paraId="7F03BC72" w14:textId="77777777" w:rsidR="00B462BA" w:rsidRDefault="00B462BA" w:rsidP="003A740F">
                            <w:pPr>
                              <w:rPr>
                                <w:b/>
                                <w:bCs/>
                                <w:rtl/>
                              </w:rPr>
                            </w:pPr>
                            <w:r>
                              <w:rPr>
                                <w:rtl/>
                              </w:rPr>
                              <w:t>שם המאשר/ת: _______________ חתימה וחותמת בנק/עו"ד/רו"ח__________________ ___________________</w:t>
                            </w:r>
                            <w:r>
                              <w:rPr>
                                <w:b/>
                                <w:bCs/>
                                <w:rtl/>
                              </w:rPr>
                              <w:t xml:space="preserve"> </w:t>
                            </w:r>
                          </w:p>
                          <w:p w14:paraId="4D616AAF" w14:textId="77777777" w:rsidR="00B462BA" w:rsidRDefault="00B462BA" w:rsidP="003A740F">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8AD7A2" id="_x0000_t202" coordsize="21600,21600" o:spt="202" path="m,l,21600r21600,l21600,xe">
                <v:stroke joinstyle="miter"/>
                <v:path gradientshapeok="t" o:connecttype="rect"/>
              </v:shapetype>
              <v:shape id="Text Box 8" o:spid="_x0000_s1026" type="#_x0000_t202" style="position:absolute;left:0;text-align:left;margin-left:384.15pt;margin-top:15.5pt;width:435.35pt;height:90.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7KwIAAFIEAAAOAAAAZHJzL2Uyb0RvYy54bWysVFFv0zAQfkfiP1h+p2mihnVR02l0FCGN&#10;gbTxAxzHSSwcn7HdJuPXc3ayEgFPiFSyfL7z5+++u+vuZuwVOQvrJOiSpqs1JUJzqKVuS/r16fhm&#10;S4nzTNdMgRYlfRaO3uxfv9oNphAZdKBqYQmCaFcMpqSd96ZIEsc70TO3AiM0OhuwPfNo2japLRsQ&#10;vVdJtl6/TQawtbHAhXN4ejc56T7iN43g/nPTOOGJKily83G1ca3Cmux3rGgtM53kMw32Dyx6JjU+&#10;eoG6Y56Rk5V/QPWSW3DQ+BWHPoGmkVzEHDCbdP1bNo8dMyLmguI4c5HJ/T9Y/nD+YomssXaUaNZj&#10;iZ7E6Mk7GMk2qDMYV2DQo8EwP+JxiAyZOnMP/JsjGg4d0624tRaGTrAa2aXhZrK4OuG4AFINn6DG&#10;Z9jJQwQaG9sHQBSDIDpW6flSmUCF42GeZ9vrTU4JR1+a5hn+4huseLlurPMfBPQkbEpqsfQRnp3v&#10;nQ90WPESEumDkvVRKhUN21YHZcmZYZsc4zeju2WY0mQoabbNr/JJgqXTLTHW8fsbRi89NrySfUm3&#10;lyBWBOHe6zq2o2dSTXvkrPSsZBBvktGP1ThXpoL6GTW1MDU2DiJuOrA/KBmwqUvqvp+YFZSojxrr&#10;cp1uNmEKorHJrzI07NJTLT1Mc4Qqqadk2h78NDknY2Xb4UtTJ2i4xVo2Mqocij6xmnlj40bx5yEL&#10;k7G0Y9Svv4L9TwAAAP//AwBQSwMEFAAGAAgAAAAhAOXXlh3eAAAABwEAAA8AAABkcnMvZG93bnJl&#10;di54bWxMj8FOwzAQRO9I/IO1SNyokyCaKsSpKiji0AOi6Qc48ZKkjdeR7bbh71lOcFqNZjTztlzP&#10;dhQX9GFwpCBdJCCQWmcG6hQc6reHFYgQNRk9OkIF3xhgXd3elLow7kqfeNnHTnAJhUIr6GOcCilD&#10;26PVYeEmJPa+nLc6svSdNF5fudyOMkuSpbR6IF7o9YQvPban/dkqOGJTd7vNztcf+fJ1+663p/x4&#10;UOr+bt48g4g4x78w/OIzOlTM1LgzmSBGBfxIVPCY8mV3lSc5iEZBlmZPIKtS/uevfgAAAP//AwBQ&#10;SwECLQAUAAYACAAAACEAtoM4kv4AAADhAQAAEwAAAAAAAAAAAAAAAAAAAAAAW0NvbnRlbnRfVHlw&#10;ZXNdLnhtbFBLAQItABQABgAIAAAAIQA4/SH/1gAAAJQBAAALAAAAAAAAAAAAAAAAAC8BAABfcmVs&#10;cy8ucmVsc1BLAQItABQABgAIAAAAIQD+/cj7KwIAAFIEAAAOAAAAAAAAAAAAAAAAAC4CAABkcnMv&#10;ZTJvRG9jLnhtbFBLAQItABQABgAIAAAAIQDl15Yd3gAAAAcBAAAPAAAAAAAAAAAAAAAAAIUEAABk&#10;cnMvZG93bnJldi54bWxQSwUGAAAAAAQABADzAAAAkAUAAAAA&#10;" o:allowincell="f" strokeweight="2.25pt">
                <v:textbox>
                  <w:txbxContent>
                    <w:p w14:paraId="21F2030B" w14:textId="77777777" w:rsidR="00B462BA" w:rsidRPr="001436AF" w:rsidRDefault="00B462BA" w:rsidP="001436AF">
                      <w:pPr>
                        <w:spacing w:line="276" w:lineRule="auto"/>
                        <w:jc w:val="both"/>
                        <w:rPr>
                          <w:b/>
                          <w:bCs/>
                          <w:u w:val="single"/>
                          <w:lang w:eastAsia="en-US"/>
                        </w:rPr>
                      </w:pPr>
                      <w:r w:rsidRPr="001436AF">
                        <w:rPr>
                          <w:b/>
                          <w:bCs/>
                          <w:u w:val="single"/>
                          <w:rtl/>
                          <w:lang w:eastAsia="en-US"/>
                        </w:rPr>
                        <w:t xml:space="preserve">אישור הבנק/עו"ד/רו"ח </w:t>
                      </w:r>
                    </w:p>
                    <w:p w14:paraId="5C6B83F4" w14:textId="77777777" w:rsidR="00B462BA" w:rsidRDefault="00B462BA" w:rsidP="003A740F">
                      <w:pPr>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23B20202" w14:textId="77777777" w:rsidR="00B462BA" w:rsidRPr="001436AF" w:rsidRDefault="00B462BA" w:rsidP="001436AF">
                      <w:pPr>
                        <w:spacing w:line="276" w:lineRule="auto"/>
                        <w:jc w:val="both"/>
                        <w:rPr>
                          <w:b/>
                          <w:bCs/>
                          <w:u w:val="single"/>
                          <w:rtl/>
                          <w:lang w:eastAsia="en-US"/>
                        </w:rPr>
                      </w:pPr>
                      <w:bookmarkStart w:id="319" w:name="_Toc517610478"/>
                      <w:bookmarkStart w:id="320" w:name="_Toc519145750"/>
                      <w:r w:rsidRPr="001436AF">
                        <w:rPr>
                          <w:b/>
                          <w:bCs/>
                          <w:u w:val="single"/>
                          <w:rtl/>
                          <w:lang w:eastAsia="en-US"/>
                        </w:rPr>
                        <w:t>וחשבון הבנק שייך לחברה/ עצמאי/ שותפות</w:t>
                      </w:r>
                      <w:r w:rsidRPr="001436AF">
                        <w:rPr>
                          <w:rFonts w:hint="cs"/>
                          <w:b/>
                          <w:bCs/>
                          <w:u w:val="single"/>
                          <w:rtl/>
                          <w:lang w:eastAsia="en-US"/>
                        </w:rPr>
                        <w:t xml:space="preserve"> רשומה</w:t>
                      </w:r>
                      <w:r w:rsidRPr="001436AF">
                        <w:rPr>
                          <w:b/>
                          <w:bCs/>
                          <w:u w:val="single"/>
                          <w:rtl/>
                          <w:lang w:eastAsia="en-US"/>
                        </w:rPr>
                        <w:t>.</w:t>
                      </w:r>
                      <w:bookmarkEnd w:id="319"/>
                      <w:bookmarkEnd w:id="320"/>
                      <w:r w:rsidRPr="001436AF">
                        <w:rPr>
                          <w:b/>
                          <w:bCs/>
                          <w:u w:val="single"/>
                          <w:rtl/>
                          <w:lang w:eastAsia="en-US"/>
                        </w:rPr>
                        <w:t xml:space="preserve"> </w:t>
                      </w:r>
                    </w:p>
                    <w:p w14:paraId="7F03BC72" w14:textId="77777777" w:rsidR="00B462BA" w:rsidRDefault="00B462BA" w:rsidP="003A740F">
                      <w:pPr>
                        <w:rPr>
                          <w:b/>
                          <w:bCs/>
                          <w:rtl/>
                        </w:rPr>
                      </w:pPr>
                      <w:r>
                        <w:rPr>
                          <w:rtl/>
                        </w:rPr>
                        <w:t>שם המאשר/ת: _______________ חתימה וחותמת בנק/עו"ד/רו"ח__________________ ___________________</w:t>
                      </w:r>
                      <w:r>
                        <w:rPr>
                          <w:b/>
                          <w:bCs/>
                          <w:rtl/>
                        </w:rPr>
                        <w:t xml:space="preserve"> </w:t>
                      </w:r>
                    </w:p>
                    <w:p w14:paraId="4D616AAF" w14:textId="77777777" w:rsidR="00B462BA" w:rsidRDefault="00B462BA" w:rsidP="003A740F">
                      <w:pPr>
                        <w:rPr>
                          <w:rtl/>
                        </w:rPr>
                      </w:pPr>
                    </w:p>
                  </w:txbxContent>
                </v:textbox>
                <w10:wrap anchorx="margin"/>
              </v:shape>
            </w:pict>
          </mc:Fallback>
        </mc:AlternateContent>
      </w:r>
      <w:r w:rsidRPr="003A740F">
        <w:rPr>
          <w:rtl/>
          <w:lang w:eastAsia="en-US"/>
        </w:rPr>
        <w:t xml:space="preserve">שם : _______________  מס' ת.ז. _____________  חתימה וחותמת: _____________  </w:t>
      </w:r>
    </w:p>
    <w:p w14:paraId="69CBEC76" w14:textId="77777777" w:rsidR="003A740F" w:rsidRPr="003A740F" w:rsidRDefault="003A740F" w:rsidP="003A740F">
      <w:pPr>
        <w:spacing w:line="276" w:lineRule="auto"/>
        <w:jc w:val="both"/>
        <w:rPr>
          <w:rtl/>
          <w:lang w:eastAsia="en-US"/>
        </w:rPr>
      </w:pPr>
    </w:p>
    <w:p w14:paraId="4F3B4A7A" w14:textId="77777777" w:rsidR="003A740F" w:rsidRPr="003A740F" w:rsidRDefault="003A740F" w:rsidP="003A740F">
      <w:pPr>
        <w:spacing w:line="360" w:lineRule="auto"/>
        <w:jc w:val="both"/>
        <w:rPr>
          <w:szCs w:val="26"/>
          <w:rtl/>
          <w:lang w:eastAsia="en-US"/>
        </w:rPr>
      </w:pPr>
    </w:p>
    <w:p w14:paraId="30A4FB78" w14:textId="77777777" w:rsidR="003A740F" w:rsidRPr="003A740F" w:rsidRDefault="003A740F" w:rsidP="003A740F">
      <w:pPr>
        <w:spacing w:line="360" w:lineRule="auto"/>
        <w:jc w:val="both"/>
        <w:rPr>
          <w:szCs w:val="26"/>
          <w:rtl/>
          <w:lang w:eastAsia="en-US"/>
        </w:rPr>
      </w:pPr>
    </w:p>
    <w:p w14:paraId="444FF991" w14:textId="77777777" w:rsidR="003A740F" w:rsidRPr="003A740F" w:rsidRDefault="003A740F" w:rsidP="003A740F">
      <w:pPr>
        <w:spacing w:line="360" w:lineRule="auto"/>
        <w:jc w:val="both"/>
        <w:rPr>
          <w:szCs w:val="26"/>
          <w:rtl/>
          <w:lang w:eastAsia="en-US"/>
        </w:rPr>
      </w:pPr>
    </w:p>
    <w:p w14:paraId="4B261ABF" w14:textId="77777777" w:rsidR="003A740F" w:rsidRPr="003A740F" w:rsidRDefault="003A740F" w:rsidP="003A740F">
      <w:pPr>
        <w:spacing w:line="360" w:lineRule="auto"/>
        <w:ind w:left="5040"/>
        <w:jc w:val="both"/>
        <w:rPr>
          <w:szCs w:val="26"/>
          <w:rtl/>
          <w:lang w:eastAsia="en-US"/>
        </w:rPr>
      </w:pPr>
      <w:bookmarkStart w:id="321" w:name="UserName"/>
      <w:bookmarkStart w:id="322" w:name="Job"/>
      <w:bookmarkEnd w:id="321"/>
      <w:bookmarkEnd w:id="322"/>
    </w:p>
    <w:p w14:paraId="0FDD00E2" w14:textId="77777777" w:rsidR="003A740F" w:rsidRPr="003A740F" w:rsidRDefault="003A740F" w:rsidP="003A740F">
      <w:pPr>
        <w:spacing w:line="360" w:lineRule="auto"/>
        <w:ind w:left="5040"/>
        <w:jc w:val="both"/>
        <w:rPr>
          <w:szCs w:val="26"/>
          <w:rtl/>
          <w:lang w:eastAsia="en-US"/>
        </w:rPr>
      </w:pPr>
    </w:p>
    <w:tbl>
      <w:tblPr>
        <w:bidiVisual/>
        <w:tblW w:w="0" w:type="auto"/>
        <w:tblLayout w:type="fixed"/>
        <w:tblLook w:val="04A0" w:firstRow="1" w:lastRow="0" w:firstColumn="1" w:lastColumn="0" w:noHBand="0" w:noVBand="1"/>
      </w:tblPr>
      <w:tblGrid>
        <w:gridCol w:w="901"/>
        <w:gridCol w:w="6270"/>
      </w:tblGrid>
      <w:tr w:rsidR="003A740F" w:rsidRPr="003A740F" w14:paraId="0F37AE56" w14:textId="77777777" w:rsidTr="00BC1DE2">
        <w:tc>
          <w:tcPr>
            <w:tcW w:w="901" w:type="dxa"/>
          </w:tcPr>
          <w:p w14:paraId="2C779C5E" w14:textId="77777777" w:rsidR="003A740F" w:rsidRPr="003A740F" w:rsidRDefault="003A740F" w:rsidP="003A740F">
            <w:pPr>
              <w:spacing w:line="360" w:lineRule="auto"/>
              <w:jc w:val="both"/>
              <w:rPr>
                <w:szCs w:val="26"/>
                <w:rtl/>
                <w:lang w:eastAsia="en-US"/>
              </w:rPr>
            </w:pPr>
          </w:p>
        </w:tc>
        <w:tc>
          <w:tcPr>
            <w:tcW w:w="6270" w:type="dxa"/>
            <w:hideMark/>
          </w:tcPr>
          <w:p w14:paraId="03B699D2" w14:textId="77777777" w:rsidR="003A740F" w:rsidRPr="003A740F" w:rsidRDefault="003A740F" w:rsidP="003A740F">
            <w:pPr>
              <w:spacing w:line="360" w:lineRule="auto"/>
              <w:jc w:val="both"/>
              <w:rPr>
                <w:szCs w:val="26"/>
                <w:rtl/>
                <w:lang w:eastAsia="en-US"/>
              </w:rPr>
            </w:pPr>
            <w:r w:rsidRPr="003A740F">
              <w:rPr>
                <w:rFonts w:cs="Miriam"/>
                <w:noProof/>
                <w:rtl/>
                <w:lang w:eastAsia="en-US"/>
              </w:rPr>
              <mc:AlternateContent>
                <mc:Choice Requires="wps">
                  <w:drawing>
                    <wp:anchor distT="0" distB="0" distL="114300" distR="114300" simplePos="0" relativeHeight="251660288" behindDoc="0" locked="0" layoutInCell="1" allowOverlap="1" wp14:anchorId="6CEDDDCA" wp14:editId="7C627615">
                      <wp:simplePos x="0" y="0"/>
                      <wp:positionH relativeFrom="page">
                        <wp:posOffset>-1008380</wp:posOffset>
                      </wp:positionH>
                      <wp:positionV relativeFrom="paragraph">
                        <wp:posOffset>19050</wp:posOffset>
                      </wp:positionV>
                      <wp:extent cx="5528945" cy="1447800"/>
                      <wp:effectExtent l="20320" t="19050" r="22860" b="19050"/>
                      <wp:wrapNone/>
                      <wp:docPr id="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945" cy="1447800"/>
                              </a:xfrm>
                              <a:prstGeom prst="rect">
                                <a:avLst/>
                              </a:prstGeom>
                              <a:solidFill>
                                <a:srgbClr val="FFFFFF"/>
                              </a:solidFill>
                              <a:ln w="28575">
                                <a:solidFill>
                                  <a:srgbClr val="000000"/>
                                </a:solidFill>
                                <a:miter lim="800000"/>
                                <a:headEnd/>
                                <a:tailEnd/>
                              </a:ln>
                            </wps:spPr>
                            <wps:txbx>
                              <w:txbxContent>
                                <w:p w14:paraId="0685E4B4" w14:textId="77777777" w:rsidR="00B462BA" w:rsidRDefault="00B462BA" w:rsidP="003A740F">
                                  <w:pPr>
                                    <w:pStyle w:val="5"/>
                                  </w:pPr>
                                  <w:r>
                                    <w:rPr>
                                      <w:rtl/>
                                    </w:rPr>
                                    <w:t xml:space="preserve">הצהרת הספק </w:t>
                                  </w:r>
                                </w:p>
                                <w:p w14:paraId="59A37C38" w14:textId="77777777" w:rsidR="00B462BA" w:rsidRDefault="00B462BA" w:rsidP="003A740F">
                                  <w:pPr>
                                    <w:rPr>
                                      <w:rtl/>
                                    </w:rPr>
                                  </w:pPr>
                                  <w:r>
                                    <w:rPr>
                                      <w:rtl/>
                                    </w:rPr>
                                    <w:t>אני הח"מ מצהיר בזאת כדלקמן:</w:t>
                                  </w:r>
                                </w:p>
                                <w:p w14:paraId="6FE15E56" w14:textId="77777777" w:rsidR="00B462BA" w:rsidRDefault="00B462BA" w:rsidP="003A740F">
                                  <w:pPr>
                                    <w:numPr>
                                      <w:ilvl w:val="0"/>
                                      <w:numId w:val="115"/>
                                    </w:numPr>
                                    <w:rPr>
                                      <w:rtl/>
                                    </w:rPr>
                                  </w:pPr>
                                  <w:r>
                                    <w:rPr>
                                      <w:rtl/>
                                    </w:rPr>
                                    <w:t xml:space="preserve">אין לי מספר/י ספק פעילים ברשות </w:t>
                                  </w:r>
                                  <w:r>
                                    <w:rPr>
                                      <w:rFonts w:hint="cs"/>
                                      <w:rtl/>
                                    </w:rPr>
                                    <w:t>לפיתוח</w:t>
                                  </w:r>
                                  <w:r>
                                    <w:rPr>
                                      <w:rtl/>
                                    </w:rPr>
                                    <w:t xml:space="preserve"> </w:t>
                                  </w:r>
                                  <w:r>
                                    <w:rPr>
                                      <w:rFonts w:hint="cs"/>
                                      <w:rtl/>
                                    </w:rPr>
                                    <w:t>ו</w:t>
                                  </w:r>
                                  <w:r>
                                    <w:rPr>
                                      <w:rtl/>
                                    </w:rPr>
                                    <w:t>התיישבות הבדואים בנגב.</w:t>
                                  </w:r>
                                </w:p>
                                <w:p w14:paraId="33ECFBF5" w14:textId="77777777" w:rsidR="00B462BA" w:rsidRDefault="00B462BA" w:rsidP="003A740F">
                                  <w:pPr>
                                    <w:numPr>
                                      <w:ilvl w:val="0"/>
                                      <w:numId w:val="115"/>
                                    </w:numPr>
                                  </w:pPr>
                                  <w:r>
                                    <w:rPr>
                                      <w:rtl/>
                                    </w:rPr>
                                    <w:t xml:space="preserve">יש לי מספר/י ספק פעילים ברשות </w:t>
                                  </w:r>
                                  <w:r>
                                    <w:rPr>
                                      <w:rFonts w:hint="cs"/>
                                      <w:rtl/>
                                    </w:rPr>
                                    <w:t>לפיתוח</w:t>
                                  </w:r>
                                  <w:r>
                                    <w:rPr>
                                      <w:rtl/>
                                    </w:rPr>
                                    <w:t xml:space="preserve"> </w:t>
                                  </w:r>
                                  <w:r>
                                    <w:rPr>
                                      <w:rFonts w:hint="cs"/>
                                      <w:rtl/>
                                    </w:rPr>
                                    <w:t>ו</w:t>
                                  </w:r>
                                  <w:r>
                                    <w:rPr>
                                      <w:rtl/>
                                    </w:rPr>
                                    <w:t>התיישבות הבדואים בנגב.</w:t>
                                  </w:r>
                                </w:p>
                                <w:p w14:paraId="258AC371" w14:textId="77777777" w:rsidR="00B462BA" w:rsidRDefault="00B462BA" w:rsidP="003A740F">
                                  <w:pPr>
                                    <w:ind w:left="720"/>
                                  </w:pPr>
                                </w:p>
                                <w:p w14:paraId="57788CEF" w14:textId="77777777" w:rsidR="00B462BA" w:rsidRDefault="00B462BA" w:rsidP="003A740F">
                                  <w:pPr>
                                    <w:ind w:left="720"/>
                                  </w:pPr>
                                  <w:r>
                                    <w:rPr>
                                      <w:rtl/>
                                    </w:rPr>
                                    <w:t xml:space="preserve"> 1.___________2.___________3.________                 (חתימת הספק וחותמת)</w:t>
                                  </w:r>
                                </w:p>
                                <w:p w14:paraId="46C38038" w14:textId="77777777" w:rsidR="00B462BA" w:rsidRDefault="00B462BA" w:rsidP="003A740F">
                                  <w:pPr>
                                    <w:rPr>
                                      <w:rFonts w:cs="Miriam"/>
                                      <w:rtl/>
                                    </w:rPr>
                                  </w:pPr>
                                </w:p>
                                <w:p w14:paraId="551AC48D" w14:textId="77777777" w:rsidR="00B462BA" w:rsidRDefault="00B462BA" w:rsidP="003A740F">
                                  <w:pPr>
                                    <w:rPr>
                                      <w:rtl/>
                                    </w:rPr>
                                  </w:pPr>
                                  <w:r>
                                    <w:rPr>
                                      <w:rtl/>
                                    </w:rPr>
                                    <w:t xml:space="preserve">                                                                                     ____________________</w:t>
                                  </w:r>
                                </w:p>
                                <w:p w14:paraId="7EF337C0" w14:textId="77777777" w:rsidR="00B462BA" w:rsidRDefault="00B462BA" w:rsidP="003A740F">
                                  <w:pPr>
                                    <w:rPr>
                                      <w:rtl/>
                                    </w:rPr>
                                  </w:pPr>
                                  <w:r>
                                    <w:rPr>
                                      <w:rtl/>
                                    </w:rPr>
                                    <w:t xml:space="preserve">                                                              </w:t>
                                  </w:r>
                                </w:p>
                                <w:p w14:paraId="53AEBB7B" w14:textId="77777777" w:rsidR="00B462BA" w:rsidRDefault="00B462BA" w:rsidP="003A740F">
                                  <w:pPr>
                                    <w:rPr>
                                      <w:rtl/>
                                    </w:rPr>
                                  </w:pPr>
                                </w:p>
                                <w:p w14:paraId="715B4BE7" w14:textId="77777777" w:rsidR="00B462BA" w:rsidRDefault="00B462BA" w:rsidP="003A740F">
                                  <w:pPr>
                                    <w:rPr>
                                      <w:rtl/>
                                    </w:rPr>
                                  </w:pPr>
                                </w:p>
                                <w:p w14:paraId="567BBE2D" w14:textId="77777777" w:rsidR="00B462BA" w:rsidRDefault="00B462BA" w:rsidP="003A740F">
                                  <w:pPr>
                                    <w:rPr>
                                      <w:rtl/>
                                    </w:rPr>
                                  </w:pPr>
                                </w:p>
                                <w:p w14:paraId="643B957E" w14:textId="77777777" w:rsidR="00B462BA" w:rsidRDefault="00B462BA" w:rsidP="003A740F">
                                  <w:pPr>
                                    <w:rPr>
                                      <w:rtl/>
                                    </w:rPr>
                                  </w:pPr>
                                </w:p>
                                <w:p w14:paraId="5CE2F81C" w14:textId="77777777" w:rsidR="00B462BA" w:rsidRDefault="00B462BA" w:rsidP="003A740F">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DDDCA" id="Text Box 9" o:spid="_x0000_s1027" type="#_x0000_t202" style="position:absolute;left:0;text-align:left;margin-left:-79.4pt;margin-top:1.5pt;width:435.35pt;height:11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sTfLgIAAFkEAAAOAAAAZHJzL2Uyb0RvYy54bWysVNuO2yAQfa/Uf0C8N3aipEmsOKtttqkq&#10;bS/Sbj8AY2yjAkOBxE6/vgPOZqNt+1LVD4hhhsOZMzPe3AxakaNwXoIp6XSSUyIMh1qatqTfHvdv&#10;VpT4wEzNFBhR0pPw9Gb7+tWmt4WYQQeqFo4giPFFb0vahWCLLPO8E5r5CVhh0NmA0yyg6dqsdqxH&#10;dK2yWZ6/zXpwtXXAhfd4ejc66TbhN43g4UvTeBGIKilyC2l1aa3imm03rGgds53kZxrsH1hoJg0+&#10;eoG6Y4GRg5O/QWnJHXhowoSDzqBpJBcpB8xmmr/I5qFjVqRcUBxvLzL5/wfLPx+/OiLrki4oMUxj&#10;iR7FEMg7GMg6qtNbX2DQg8WwMOAxVjll6u098O+eGNh1zLTi1jnoO8FqZDeNN7OrqyOOjyBV/wlq&#10;fIYdAiSgoXE6SodiEETHKp0ulYlUOB4uFrPVeo4UOfqm8/lylafaZax4um6dDx8EaBI3JXVY+gTP&#10;jvc+RDqseAqJr3lQst5LpZLh2mqnHDkybJN9+lIGL8KUIX1JZ6vFcjFK8FeMPH1/wtAyYMMrqUuK&#10;OeAXg1gRhXtv6rQPTKpxj5yVOSsZxRtlDEM1pJIlmaPKFdQnlNbB2N84j7jpwP2kpMfeLqn/cWBO&#10;UKI+GizPGhWMw5CM+WI5Q8Nde6prDzMcoUoaKBm3uzAO0ME62Xb40tgQBm6xpI1MYj+zOtPH/k01&#10;OM9aHJBrO0U9/xG2vwAAAP//AwBQSwMEFAAGAAgAAAAhAFXRzS7gAAAACgEAAA8AAABkcnMvZG93&#10;bnJldi54bWxMj8FuwjAQRO+V+g/WIvUGjkElNI2DUEvVA4eqhA9w4iUJxHZkG0j/vttTOY5mNPMm&#10;X4+mZ1f0oXNWgpglwNDWTne2kXAoP6YrYCEqq1XvLEr4wQDr4vEhV5l2N/uN131sGJXYkCkJbYxD&#10;xnmoWzQqzNyAlryj80ZFkr7h2qsblZuez5NkyY3qLC20asC3Fuvz/mIknLAqm91m58uvdPm+/VTb&#10;c3o6SPk0GTevwCKO8T8Mf/iEDgUxVe5idWC9hKl4XhF7lLCgTxRIhXgBVkmYL0QCvMj5/YXiFwAA&#10;//8DAFBLAQItABQABgAIAAAAIQC2gziS/gAAAOEBAAATAAAAAAAAAAAAAAAAAAAAAABbQ29udGVu&#10;dF9UeXBlc10ueG1sUEsBAi0AFAAGAAgAAAAhADj9If/WAAAAlAEAAAsAAAAAAAAAAAAAAAAALwEA&#10;AF9yZWxzLy5yZWxzUEsBAi0AFAAGAAgAAAAhAAkGxN8uAgAAWQQAAA4AAAAAAAAAAAAAAAAALgIA&#10;AGRycy9lMm9Eb2MueG1sUEsBAi0AFAAGAAgAAAAhAFXRzS7gAAAACgEAAA8AAAAAAAAAAAAAAAAA&#10;iAQAAGRycy9kb3ducmV2LnhtbFBLBQYAAAAABAAEAPMAAACVBQAAAAA=&#10;" strokeweight="2.25pt">
                      <v:textbox>
                        <w:txbxContent>
                          <w:p w14:paraId="0685E4B4" w14:textId="77777777" w:rsidR="00B462BA" w:rsidRDefault="00B462BA" w:rsidP="003A740F">
                            <w:pPr>
                              <w:pStyle w:val="5"/>
                            </w:pPr>
                            <w:r>
                              <w:rPr>
                                <w:rtl/>
                              </w:rPr>
                              <w:t xml:space="preserve">הצהרת הספק </w:t>
                            </w:r>
                          </w:p>
                          <w:p w14:paraId="59A37C38" w14:textId="77777777" w:rsidR="00B462BA" w:rsidRDefault="00B462BA" w:rsidP="003A740F">
                            <w:pPr>
                              <w:rPr>
                                <w:rtl/>
                              </w:rPr>
                            </w:pPr>
                            <w:r>
                              <w:rPr>
                                <w:rtl/>
                              </w:rPr>
                              <w:t>אני הח"מ מצהיר בזאת כדלקמן:</w:t>
                            </w:r>
                          </w:p>
                          <w:p w14:paraId="6FE15E56" w14:textId="77777777" w:rsidR="00B462BA" w:rsidRDefault="00B462BA" w:rsidP="003A740F">
                            <w:pPr>
                              <w:numPr>
                                <w:ilvl w:val="0"/>
                                <w:numId w:val="115"/>
                              </w:numPr>
                              <w:rPr>
                                <w:rtl/>
                              </w:rPr>
                            </w:pPr>
                            <w:r>
                              <w:rPr>
                                <w:rtl/>
                              </w:rPr>
                              <w:t xml:space="preserve">אין לי מספר/י ספק פעילים ברשות </w:t>
                            </w:r>
                            <w:r>
                              <w:rPr>
                                <w:rFonts w:hint="cs"/>
                                <w:rtl/>
                              </w:rPr>
                              <w:t>לפיתוח</w:t>
                            </w:r>
                            <w:r>
                              <w:rPr>
                                <w:rtl/>
                              </w:rPr>
                              <w:t xml:space="preserve"> </w:t>
                            </w:r>
                            <w:r>
                              <w:rPr>
                                <w:rFonts w:hint="cs"/>
                                <w:rtl/>
                              </w:rPr>
                              <w:t>ו</w:t>
                            </w:r>
                            <w:r>
                              <w:rPr>
                                <w:rtl/>
                              </w:rPr>
                              <w:t>התיישבות הבדואים בנגב.</w:t>
                            </w:r>
                          </w:p>
                          <w:p w14:paraId="33ECFBF5" w14:textId="77777777" w:rsidR="00B462BA" w:rsidRDefault="00B462BA" w:rsidP="003A740F">
                            <w:pPr>
                              <w:numPr>
                                <w:ilvl w:val="0"/>
                                <w:numId w:val="115"/>
                              </w:numPr>
                            </w:pPr>
                            <w:r>
                              <w:rPr>
                                <w:rtl/>
                              </w:rPr>
                              <w:t xml:space="preserve">יש לי מספר/י ספק פעילים ברשות </w:t>
                            </w:r>
                            <w:r>
                              <w:rPr>
                                <w:rFonts w:hint="cs"/>
                                <w:rtl/>
                              </w:rPr>
                              <w:t>לפיתוח</w:t>
                            </w:r>
                            <w:r>
                              <w:rPr>
                                <w:rtl/>
                              </w:rPr>
                              <w:t xml:space="preserve"> </w:t>
                            </w:r>
                            <w:r>
                              <w:rPr>
                                <w:rFonts w:hint="cs"/>
                                <w:rtl/>
                              </w:rPr>
                              <w:t>ו</w:t>
                            </w:r>
                            <w:r>
                              <w:rPr>
                                <w:rtl/>
                              </w:rPr>
                              <w:t>התיישבות הבדואים בנגב.</w:t>
                            </w:r>
                          </w:p>
                          <w:p w14:paraId="258AC371" w14:textId="77777777" w:rsidR="00B462BA" w:rsidRDefault="00B462BA" w:rsidP="003A740F">
                            <w:pPr>
                              <w:ind w:left="720"/>
                            </w:pPr>
                          </w:p>
                          <w:p w14:paraId="57788CEF" w14:textId="77777777" w:rsidR="00B462BA" w:rsidRDefault="00B462BA" w:rsidP="003A740F">
                            <w:pPr>
                              <w:ind w:left="720"/>
                            </w:pPr>
                            <w:r>
                              <w:rPr>
                                <w:rtl/>
                              </w:rPr>
                              <w:t xml:space="preserve"> 1.___________2.___________3.________                 (חתימת הספק וחותמת)</w:t>
                            </w:r>
                          </w:p>
                          <w:p w14:paraId="46C38038" w14:textId="77777777" w:rsidR="00B462BA" w:rsidRDefault="00B462BA" w:rsidP="003A740F">
                            <w:pPr>
                              <w:rPr>
                                <w:rFonts w:cs="Miriam"/>
                                <w:rtl/>
                              </w:rPr>
                            </w:pPr>
                          </w:p>
                          <w:p w14:paraId="551AC48D" w14:textId="77777777" w:rsidR="00B462BA" w:rsidRDefault="00B462BA" w:rsidP="003A740F">
                            <w:pPr>
                              <w:rPr>
                                <w:rtl/>
                              </w:rPr>
                            </w:pPr>
                            <w:r>
                              <w:rPr>
                                <w:rtl/>
                              </w:rPr>
                              <w:t xml:space="preserve">                                                                                     ____________________</w:t>
                            </w:r>
                          </w:p>
                          <w:p w14:paraId="7EF337C0" w14:textId="77777777" w:rsidR="00B462BA" w:rsidRDefault="00B462BA" w:rsidP="003A740F">
                            <w:pPr>
                              <w:rPr>
                                <w:rtl/>
                              </w:rPr>
                            </w:pPr>
                            <w:r>
                              <w:rPr>
                                <w:rtl/>
                              </w:rPr>
                              <w:t xml:space="preserve">                                                              </w:t>
                            </w:r>
                          </w:p>
                          <w:p w14:paraId="53AEBB7B" w14:textId="77777777" w:rsidR="00B462BA" w:rsidRDefault="00B462BA" w:rsidP="003A740F">
                            <w:pPr>
                              <w:rPr>
                                <w:rtl/>
                              </w:rPr>
                            </w:pPr>
                          </w:p>
                          <w:p w14:paraId="715B4BE7" w14:textId="77777777" w:rsidR="00B462BA" w:rsidRDefault="00B462BA" w:rsidP="003A740F">
                            <w:pPr>
                              <w:rPr>
                                <w:rtl/>
                              </w:rPr>
                            </w:pPr>
                          </w:p>
                          <w:p w14:paraId="567BBE2D" w14:textId="77777777" w:rsidR="00B462BA" w:rsidRDefault="00B462BA" w:rsidP="003A740F">
                            <w:pPr>
                              <w:rPr>
                                <w:rtl/>
                              </w:rPr>
                            </w:pPr>
                          </w:p>
                          <w:p w14:paraId="643B957E" w14:textId="77777777" w:rsidR="00B462BA" w:rsidRDefault="00B462BA" w:rsidP="003A740F">
                            <w:pPr>
                              <w:rPr>
                                <w:rtl/>
                              </w:rPr>
                            </w:pPr>
                          </w:p>
                          <w:p w14:paraId="5CE2F81C" w14:textId="77777777" w:rsidR="00B462BA" w:rsidRDefault="00B462BA" w:rsidP="003A740F">
                            <w:pPr>
                              <w:rPr>
                                <w:rtl/>
                              </w:rPr>
                            </w:pPr>
                          </w:p>
                        </w:txbxContent>
                      </v:textbox>
                      <w10:wrap anchorx="page"/>
                    </v:shape>
                  </w:pict>
                </mc:Fallback>
              </mc:AlternateContent>
            </w:r>
          </w:p>
        </w:tc>
      </w:tr>
    </w:tbl>
    <w:p w14:paraId="6627D0B0" w14:textId="77777777" w:rsidR="003A740F" w:rsidRPr="003A740F" w:rsidRDefault="003A740F" w:rsidP="003A740F">
      <w:pPr>
        <w:spacing w:line="360" w:lineRule="auto"/>
        <w:jc w:val="both"/>
        <w:rPr>
          <w:rtl/>
          <w:lang w:eastAsia="en-US"/>
        </w:rPr>
      </w:pPr>
    </w:p>
    <w:p w14:paraId="207DD9AA" w14:textId="77777777" w:rsidR="003A740F" w:rsidRPr="003A740F" w:rsidRDefault="003A740F" w:rsidP="003A740F">
      <w:pPr>
        <w:spacing w:line="360" w:lineRule="auto"/>
        <w:jc w:val="both"/>
        <w:rPr>
          <w:rtl/>
          <w:lang w:eastAsia="en-US"/>
        </w:rPr>
      </w:pPr>
    </w:p>
    <w:p w14:paraId="17140D8D" w14:textId="77777777" w:rsidR="003A740F" w:rsidRPr="003A740F" w:rsidRDefault="003A740F" w:rsidP="003A740F">
      <w:pPr>
        <w:spacing w:line="360" w:lineRule="auto"/>
        <w:jc w:val="both"/>
        <w:rPr>
          <w:rtl/>
          <w:lang w:eastAsia="en-US"/>
        </w:rPr>
      </w:pPr>
    </w:p>
    <w:p w14:paraId="775895F0" w14:textId="77777777" w:rsidR="003A740F" w:rsidRPr="003A740F" w:rsidRDefault="003A740F" w:rsidP="003A740F">
      <w:pPr>
        <w:spacing w:line="360" w:lineRule="auto"/>
        <w:jc w:val="both"/>
        <w:rPr>
          <w:rtl/>
          <w:lang w:eastAsia="en-US"/>
        </w:rPr>
      </w:pPr>
    </w:p>
    <w:p w14:paraId="1C7D0F7A" w14:textId="77777777" w:rsidR="003A740F" w:rsidRPr="003A740F" w:rsidRDefault="003A740F" w:rsidP="003A740F">
      <w:pPr>
        <w:spacing w:line="360" w:lineRule="auto"/>
        <w:jc w:val="both"/>
        <w:rPr>
          <w:rtl/>
          <w:lang w:eastAsia="en-US"/>
        </w:rPr>
      </w:pPr>
    </w:p>
    <w:p w14:paraId="04C77565" w14:textId="77777777" w:rsidR="003A740F" w:rsidRPr="003A740F" w:rsidRDefault="003A740F" w:rsidP="003A740F">
      <w:pPr>
        <w:spacing w:line="360" w:lineRule="auto"/>
        <w:jc w:val="both"/>
        <w:rPr>
          <w:b/>
          <w:bCs/>
          <w:rtl/>
          <w:lang w:eastAsia="en-US"/>
        </w:rPr>
      </w:pPr>
    </w:p>
    <w:p w14:paraId="72EF4E66" w14:textId="77777777" w:rsidR="003A740F" w:rsidRPr="003A740F" w:rsidRDefault="003A740F" w:rsidP="003A740F">
      <w:pPr>
        <w:spacing w:line="276" w:lineRule="auto"/>
        <w:jc w:val="both"/>
        <w:rPr>
          <w:b/>
          <w:bCs/>
          <w:rtl/>
          <w:lang w:eastAsia="en-US"/>
        </w:rPr>
      </w:pPr>
    </w:p>
    <w:p w14:paraId="619F8D6C" w14:textId="77777777" w:rsidR="003A740F" w:rsidRPr="003A740F" w:rsidRDefault="003A740F" w:rsidP="003A740F">
      <w:pPr>
        <w:spacing w:line="276" w:lineRule="auto"/>
        <w:jc w:val="both"/>
        <w:rPr>
          <w:rtl/>
          <w:lang w:eastAsia="en-US"/>
        </w:rPr>
      </w:pPr>
      <w:r w:rsidRPr="003A740F">
        <w:rPr>
          <w:b/>
          <w:bCs/>
          <w:rtl/>
          <w:lang w:eastAsia="en-US"/>
        </w:rPr>
        <w:t>יש לצרף:</w:t>
      </w:r>
      <w:r w:rsidRPr="003A740F">
        <w:rPr>
          <w:rtl/>
          <w:lang w:eastAsia="en-US"/>
        </w:rPr>
        <w:t xml:space="preserve">         1. תעודת חברה מרשם החברות/עמותות/צילום תעודת זהות/תעודת שותפות</w:t>
      </w:r>
      <w:r w:rsidRPr="003A740F">
        <w:rPr>
          <w:rFonts w:hint="cs"/>
          <w:rtl/>
          <w:lang w:eastAsia="en-US"/>
        </w:rPr>
        <w:t xml:space="preserve"> </w:t>
      </w:r>
      <w:r w:rsidRPr="003A740F">
        <w:rPr>
          <w:rtl/>
          <w:lang w:eastAsia="en-US"/>
        </w:rPr>
        <w:t>רשומה</w:t>
      </w:r>
    </w:p>
    <w:p w14:paraId="41015781" w14:textId="77777777" w:rsidR="003A740F" w:rsidRPr="003A740F" w:rsidRDefault="003A740F" w:rsidP="003A740F">
      <w:pPr>
        <w:spacing w:line="276" w:lineRule="auto"/>
        <w:jc w:val="both"/>
        <w:rPr>
          <w:rtl/>
          <w:lang w:eastAsia="en-US"/>
        </w:rPr>
      </w:pPr>
      <w:r w:rsidRPr="003A740F">
        <w:rPr>
          <w:rtl/>
          <w:lang w:eastAsia="en-US"/>
        </w:rPr>
        <w:t xml:space="preserve">                       2. תעודת עוסק מורשה</w:t>
      </w:r>
    </w:p>
    <w:p w14:paraId="6B86BF96" w14:textId="77777777" w:rsidR="003A740F" w:rsidRPr="003A740F" w:rsidRDefault="003A740F" w:rsidP="003A740F">
      <w:pPr>
        <w:spacing w:line="276" w:lineRule="auto"/>
        <w:jc w:val="both"/>
        <w:rPr>
          <w:rtl/>
          <w:lang w:eastAsia="en-US"/>
        </w:rPr>
      </w:pPr>
      <w:r w:rsidRPr="003A740F">
        <w:rPr>
          <w:rtl/>
          <w:lang w:eastAsia="en-US"/>
        </w:rPr>
        <w:t xml:space="preserve">                       3. אישור ניכוי מס במקור (מאגף מס הכנסה).</w:t>
      </w:r>
    </w:p>
    <w:p w14:paraId="2B70C186" w14:textId="77777777" w:rsidR="003A740F" w:rsidRPr="003A740F" w:rsidRDefault="003A740F" w:rsidP="003A740F">
      <w:pPr>
        <w:spacing w:line="276" w:lineRule="auto"/>
        <w:jc w:val="both"/>
        <w:rPr>
          <w:rtl/>
          <w:lang w:eastAsia="en-US"/>
        </w:rPr>
      </w:pPr>
      <w:r w:rsidRPr="003A740F">
        <w:rPr>
          <w:rtl/>
          <w:lang w:eastAsia="en-US"/>
        </w:rPr>
        <w:t xml:space="preserve">                       4. אישור ניהול ספרים בתוקף (מאגף מס הכנסה).                             </w:t>
      </w:r>
    </w:p>
    <w:p w14:paraId="1FBCF80A" w14:textId="77777777" w:rsidR="003A740F" w:rsidRPr="003A740F" w:rsidRDefault="003A740F" w:rsidP="003A740F">
      <w:pPr>
        <w:spacing w:line="276" w:lineRule="auto"/>
        <w:jc w:val="both"/>
        <w:rPr>
          <w:rtl/>
          <w:lang w:eastAsia="en-US"/>
        </w:rPr>
      </w:pPr>
      <w:r w:rsidRPr="003A740F">
        <w:rPr>
          <w:rtl/>
          <w:lang w:eastAsia="en-US"/>
        </w:rPr>
        <w:t xml:space="preserve">                       5. צילום חשבונית מס לדוגמא.( לעמותה יש לצרף קבלה)</w:t>
      </w:r>
    </w:p>
    <w:p w14:paraId="2F84609D" w14:textId="77777777" w:rsidR="003A740F" w:rsidRPr="003A740F" w:rsidRDefault="003A740F" w:rsidP="003A740F">
      <w:pPr>
        <w:pBdr>
          <w:bottom w:val="single" w:sz="12" w:space="1" w:color="auto"/>
        </w:pBdr>
        <w:spacing w:line="276" w:lineRule="auto"/>
        <w:jc w:val="both"/>
        <w:rPr>
          <w:rtl/>
          <w:lang w:eastAsia="en-US"/>
        </w:rPr>
      </w:pPr>
      <w:r w:rsidRPr="003A740F">
        <w:rPr>
          <w:rtl/>
          <w:lang w:eastAsia="en-US"/>
        </w:rPr>
        <w:t xml:space="preserve">                       6. לציין כתובת דואר אלקטרוני ומספר פקס' (</w:t>
      </w:r>
      <w:r w:rsidRPr="003A740F">
        <w:rPr>
          <w:b/>
          <w:bCs/>
          <w:rtl/>
          <w:lang w:eastAsia="en-US"/>
        </w:rPr>
        <w:t>חובה</w:t>
      </w:r>
      <w:r w:rsidRPr="003A740F">
        <w:rPr>
          <w:rtl/>
          <w:lang w:eastAsia="en-US"/>
        </w:rPr>
        <w:t>).</w:t>
      </w:r>
    </w:p>
    <w:p w14:paraId="047B3DBB" w14:textId="77777777" w:rsidR="003A740F" w:rsidRPr="003A740F" w:rsidRDefault="003A740F" w:rsidP="003A740F">
      <w:pPr>
        <w:pBdr>
          <w:bottom w:val="single" w:sz="12" w:space="1" w:color="auto"/>
        </w:pBdr>
        <w:spacing w:line="276" w:lineRule="auto"/>
        <w:jc w:val="both"/>
        <w:rPr>
          <w:rtl/>
          <w:lang w:eastAsia="en-US"/>
        </w:rPr>
      </w:pPr>
      <w:r w:rsidRPr="003A740F">
        <w:rPr>
          <w:rtl/>
          <w:lang w:eastAsia="en-US"/>
        </w:rPr>
        <w:tab/>
      </w:r>
      <w:r w:rsidRPr="003A740F">
        <w:rPr>
          <w:rFonts w:hint="cs"/>
          <w:rtl/>
          <w:lang w:eastAsia="en-US"/>
        </w:rPr>
        <w:t xml:space="preserve"> </w:t>
      </w:r>
      <w:r w:rsidRPr="003A740F">
        <w:rPr>
          <w:rtl/>
          <w:lang w:eastAsia="en-US"/>
        </w:rPr>
        <w:t xml:space="preserve">        7. </w:t>
      </w:r>
      <w:r w:rsidRPr="003A740F">
        <w:rPr>
          <w:rFonts w:hint="eastAsia"/>
          <w:rtl/>
          <w:lang w:eastAsia="en-US"/>
        </w:rPr>
        <w:t>איש</w:t>
      </w:r>
      <w:r w:rsidRPr="003A740F">
        <w:rPr>
          <w:rtl/>
          <w:lang w:eastAsia="en-US"/>
        </w:rPr>
        <w:t xml:space="preserve"> </w:t>
      </w:r>
      <w:r w:rsidRPr="003A740F">
        <w:rPr>
          <w:rFonts w:hint="eastAsia"/>
          <w:rtl/>
          <w:lang w:eastAsia="en-US"/>
        </w:rPr>
        <w:t>קשר</w:t>
      </w:r>
      <w:r w:rsidRPr="003A740F">
        <w:rPr>
          <w:rtl/>
          <w:lang w:eastAsia="en-US"/>
        </w:rPr>
        <w:t xml:space="preserve"> </w:t>
      </w:r>
      <w:r w:rsidRPr="003A740F">
        <w:rPr>
          <w:rFonts w:hint="eastAsia"/>
          <w:rtl/>
          <w:lang w:eastAsia="en-US"/>
        </w:rPr>
        <w:t>לפורטל</w:t>
      </w:r>
      <w:r w:rsidRPr="003A740F">
        <w:rPr>
          <w:rtl/>
          <w:lang w:eastAsia="en-US"/>
        </w:rPr>
        <w:t xml:space="preserve"> </w:t>
      </w:r>
      <w:r w:rsidRPr="003A740F">
        <w:rPr>
          <w:rFonts w:hint="eastAsia"/>
          <w:rtl/>
          <w:lang w:eastAsia="en-US"/>
        </w:rPr>
        <w:t>ספקים</w:t>
      </w:r>
      <w:r w:rsidRPr="003A740F">
        <w:rPr>
          <w:rtl/>
          <w:lang w:eastAsia="en-US"/>
        </w:rPr>
        <w:t>.</w:t>
      </w:r>
    </w:p>
    <w:p w14:paraId="06FBE87B" w14:textId="77777777" w:rsidR="003A740F" w:rsidRPr="003A740F" w:rsidRDefault="003A740F" w:rsidP="003A740F">
      <w:pPr>
        <w:tabs>
          <w:tab w:val="right" w:pos="1076"/>
        </w:tabs>
        <w:spacing w:after="160" w:line="360" w:lineRule="auto"/>
        <w:jc w:val="both"/>
        <w:rPr>
          <w:rFonts w:ascii="David" w:eastAsia="David" w:hAnsi="David"/>
          <w:b/>
          <w:bCs/>
          <w:sz w:val="22"/>
          <w:szCs w:val="22"/>
          <w:lang w:eastAsia="en-US"/>
        </w:rPr>
      </w:pPr>
    </w:p>
    <w:p w14:paraId="09127D58" w14:textId="77777777" w:rsidR="003A740F" w:rsidRPr="003A740F" w:rsidRDefault="003A740F" w:rsidP="003A740F">
      <w:pPr>
        <w:tabs>
          <w:tab w:val="right" w:pos="1076"/>
        </w:tabs>
        <w:spacing w:after="160" w:line="360" w:lineRule="auto"/>
        <w:jc w:val="both"/>
        <w:rPr>
          <w:rFonts w:ascii="David" w:eastAsia="David" w:hAnsi="David"/>
          <w:b/>
          <w:bCs/>
          <w:sz w:val="22"/>
          <w:szCs w:val="22"/>
          <w:rtl/>
          <w:lang w:eastAsia="en-US"/>
        </w:rPr>
      </w:pPr>
      <w:r w:rsidRPr="003A740F">
        <w:rPr>
          <w:rFonts w:ascii="David" w:eastAsia="David" w:hAnsi="David"/>
          <w:b/>
          <w:bCs/>
          <w:sz w:val="22"/>
          <w:szCs w:val="22"/>
          <w:rtl/>
          <w:lang w:eastAsia="en-US"/>
        </w:rPr>
        <w:t>אל: גב' מיכל ביטון  טל':08-6268715  פקס מס': 08-6268764, מייל</w:t>
      </w:r>
      <w:r w:rsidRPr="003A740F">
        <w:rPr>
          <w:rFonts w:ascii="David" w:eastAsia="David" w:hAnsi="David"/>
          <w:b/>
          <w:bCs/>
          <w:rtl/>
          <w:lang w:eastAsia="en-US"/>
        </w:rPr>
        <w:t xml:space="preserve">: </w:t>
      </w:r>
      <w:r w:rsidRPr="003A740F">
        <w:rPr>
          <w:rFonts w:ascii="David" w:eastAsia="David" w:hAnsi="David"/>
          <w:b/>
          <w:bCs/>
          <w:lang w:eastAsia="en-US"/>
        </w:rPr>
        <w:t xml:space="preserve"> MichalB@moag.gov.il </w:t>
      </w:r>
    </w:p>
    <w:p w14:paraId="255F5776" w14:textId="77777777" w:rsidR="003A740F" w:rsidRPr="003A740F" w:rsidRDefault="003A740F" w:rsidP="000571B2">
      <w:pPr>
        <w:tabs>
          <w:tab w:val="right" w:pos="1076"/>
        </w:tabs>
        <w:spacing w:after="160" w:line="360" w:lineRule="auto"/>
        <w:jc w:val="both"/>
        <w:rPr>
          <w:rtl/>
        </w:rPr>
      </w:pPr>
      <w:r w:rsidRPr="003A740F">
        <w:rPr>
          <w:rFonts w:ascii="David" w:eastAsia="David" w:hAnsi="David"/>
          <w:b/>
          <w:bCs/>
          <w:sz w:val="22"/>
          <w:szCs w:val="22"/>
          <w:rtl/>
          <w:lang w:eastAsia="en-US"/>
        </w:rPr>
        <w:t xml:space="preserve">   </w:t>
      </w:r>
      <w:r w:rsidRPr="003A740F">
        <w:rPr>
          <w:rFonts w:ascii="David" w:eastAsia="David" w:hAnsi="David"/>
          <w:b/>
          <w:bCs/>
          <w:rtl/>
          <w:lang w:eastAsia="en-US"/>
        </w:rPr>
        <w:t xml:space="preserve">        </w:t>
      </w:r>
    </w:p>
    <w:sectPr w:rsidR="003A740F" w:rsidRPr="003A740F" w:rsidSect="00784AA0">
      <w:headerReference w:type="default" r:id="rId14"/>
      <w:footerReference w:type="default" r:id="rId15"/>
      <w:headerReference w:type="first" r:id="rId16"/>
      <w:endnotePr>
        <w:numFmt w:val="lowerLetter"/>
      </w:endnotePr>
      <w:pgSz w:w="11909" w:h="16834" w:code="9"/>
      <w:pgMar w:top="1640" w:right="1800" w:bottom="1872" w:left="1800" w:header="720" w:footer="72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8AAD5A" w14:textId="77777777" w:rsidR="00B462BA" w:rsidRDefault="00B462BA">
      <w:r>
        <w:separator/>
      </w:r>
    </w:p>
  </w:endnote>
  <w:endnote w:type="continuationSeparator" w:id="0">
    <w:p w14:paraId="690E610F" w14:textId="77777777" w:rsidR="00B462BA" w:rsidRDefault="00B46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uttman Kav">
    <w:panose1 w:val="02010401010101010101"/>
    <w:charset w:val="B1"/>
    <w:family w:val="auto"/>
    <w:pitch w:val="variable"/>
    <w:sig w:usb0="00000801" w:usb1="4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70A37" w14:textId="6A4AA02C" w:rsidR="00B462BA" w:rsidRDefault="00B462BA" w:rsidP="00313BA3">
    <w:pPr>
      <w:pStyle w:val="a6"/>
      <w:rPr>
        <w:snapToGrid w:val="0"/>
      </w:rPr>
    </w:pPr>
    <w:r>
      <w:rPr>
        <w:rFonts w:hint="cs"/>
        <w:snapToGrid w:val="0"/>
        <w:rtl/>
      </w:rPr>
      <w:t xml:space="preserve">מכרז למתן שירותי ניהול פיקוח ועבודות פיתוח, סיוע בשיווק ושירותי תכנון </w:t>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D6042">
      <w:rPr>
        <w:noProof/>
        <w:snapToGrid w:val="0"/>
        <w:rtl/>
      </w:rPr>
      <w:t>3</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DD6042">
      <w:rPr>
        <w:noProof/>
        <w:snapToGrid w:val="0"/>
        <w:rtl/>
      </w:rPr>
      <w:t>144</w:t>
    </w:r>
    <w:r>
      <w:rPr>
        <w:noProof/>
        <w:snapToGrid w:val="0"/>
      </w:rPr>
      <w:fldChar w:fldCharType="end"/>
    </w:r>
    <w:r>
      <w:rPr>
        <w:rFonts w:hint="cs"/>
        <w:snapToGrid w:val="0"/>
        <w:rtl/>
      </w:rPr>
      <w:t xml:space="preserve"> </w:t>
    </w:r>
  </w:p>
  <w:p w14:paraId="4EDFCBE0" w14:textId="77777777" w:rsidR="00B462BA" w:rsidRDefault="00B462BA" w:rsidP="00313BA3">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5A39C1" w14:textId="77777777" w:rsidR="00B462BA" w:rsidRDefault="00B462BA">
      <w:r>
        <w:separator/>
      </w:r>
    </w:p>
  </w:footnote>
  <w:footnote w:type="continuationSeparator" w:id="0">
    <w:p w14:paraId="68E918E5" w14:textId="77777777" w:rsidR="00B462BA" w:rsidRDefault="00B462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4C31F" w14:textId="77777777" w:rsidR="00B462BA" w:rsidRPr="006478D1" w:rsidRDefault="00B462BA" w:rsidP="00605EC8">
    <w:pPr>
      <w:pStyle w:val="Hnormal1"/>
      <w:spacing w:after="360" w:line="360" w:lineRule="auto"/>
      <w:jc w:val="center"/>
      <w:rPr>
        <w:b/>
        <w:bCs/>
        <w:noProof w:val="0"/>
        <w:sz w:val="24"/>
        <w:rtl/>
        <w:lang w:eastAsia="en-US"/>
      </w:rPr>
    </w:pPr>
    <w:r>
      <w:rPr>
        <w:rFonts w:hint="cs"/>
        <w:rtl/>
      </w:rPr>
      <w:t xml:space="preserve">מכרז מס' 4-2019  - </w:t>
    </w:r>
    <w:r w:rsidRPr="006478D1">
      <w:rPr>
        <w:b/>
        <w:bCs/>
        <w:sz w:val="24"/>
        <w:rtl/>
        <w:lang w:eastAsia="en-US"/>
      </w:rPr>
      <w:t>למתן שירותי ניהול, פיקוח ועבודות פיתוח, סיוע בשיווק ושירותי תכנון עבור הרשות לפיתוח והתיישבות הבדואים בנגב</w:t>
    </w:r>
    <w:r w:rsidRPr="006478D1">
      <w:rPr>
        <w:rFonts w:hint="eastAsia"/>
        <w:b/>
        <w:bCs/>
        <w:noProof w:val="0"/>
        <w:sz w:val="24"/>
        <w:rtl/>
        <w:lang w:eastAsia="en-US"/>
      </w:rPr>
      <w:t>‏</w:t>
    </w:r>
  </w:p>
  <w:p w14:paraId="4DFE4504" w14:textId="77777777" w:rsidR="00B462BA" w:rsidRDefault="00B462BA" w:rsidP="00E64C25">
    <w:pPr>
      <w:pStyle w:val="a4"/>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A52C67" w14:textId="77777777" w:rsidR="00B462BA" w:rsidRDefault="00B462BA" w:rsidP="00A36F8D">
    <w:pPr>
      <w:pStyle w:val="a4"/>
      <w:jc w:val="center"/>
      <w:rPr>
        <w:rtl/>
      </w:rPr>
    </w:pPr>
    <w:r>
      <w:rPr>
        <w:noProof/>
        <w:lang w:eastAsia="en-US"/>
      </w:rPr>
      <w:drawing>
        <wp:inline distT="0" distB="0" distL="0" distR="0" wp14:anchorId="5281E486" wp14:editId="5C28BD46">
          <wp:extent cx="1360170" cy="10668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1066800"/>
                  </a:xfrm>
                  <a:prstGeom prst="rect">
                    <a:avLst/>
                  </a:prstGeom>
                  <a:noFill/>
                </pic:spPr>
              </pic:pic>
            </a:graphicData>
          </a:graphic>
        </wp:inline>
      </w:drawing>
    </w:r>
    <w:r>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D66BC"/>
    <w:multiLevelType w:val="multilevel"/>
    <w:tmpl w:val="15DE281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7C65C4"/>
    <w:multiLevelType w:val="multilevel"/>
    <w:tmpl w:val="7A360AC6"/>
    <w:lvl w:ilvl="0">
      <w:start w:val="1"/>
      <w:numFmt w:val="decimal"/>
      <w:lvlText w:val="%1."/>
      <w:lvlJc w:val="left"/>
      <w:pPr>
        <w:ind w:left="567" w:hanging="567"/>
      </w:pPr>
      <w:rPr>
        <w:rFonts w:hint="default"/>
      </w:rPr>
    </w:lvl>
    <w:lvl w:ilvl="1">
      <w:start w:val="1"/>
      <w:numFmt w:val="decimal"/>
      <w:lvlText w:val="%1.%2."/>
      <w:lvlJc w:val="left"/>
      <w:pPr>
        <w:ind w:left="1247" w:hanging="680"/>
      </w:pPr>
      <w:rPr>
        <w:rFonts w:cstheme="minorBidi"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E0D96"/>
    <w:multiLevelType w:val="multilevel"/>
    <w:tmpl w:val="0F86C48A"/>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4BB23F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 w15:restartNumberingAfterBreak="0">
    <w:nsid w:val="0598478E"/>
    <w:multiLevelType w:val="multilevel"/>
    <w:tmpl w:val="08E6A9C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05EA0A75"/>
    <w:multiLevelType w:val="multilevel"/>
    <w:tmpl w:val="BBF41D50"/>
    <w:lvl w:ilvl="0">
      <w:start w:val="5"/>
      <w:numFmt w:val="decimal"/>
      <w:lvlText w:val="%1"/>
      <w:lvlJc w:val="left"/>
      <w:pPr>
        <w:ind w:left="360" w:hanging="360"/>
      </w:pPr>
      <w:rPr>
        <w:rFonts w:hint="default"/>
      </w:rPr>
    </w:lvl>
    <w:lvl w:ilvl="1">
      <w:start w:val="5"/>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5844" w:hanging="108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7792" w:hanging="1440"/>
      </w:pPr>
      <w:rPr>
        <w:rFonts w:hint="default"/>
      </w:rPr>
    </w:lvl>
  </w:abstractNum>
  <w:abstractNum w:abstractNumId="7" w15:restartNumberingAfterBreak="0">
    <w:nsid w:val="08D80985"/>
    <w:multiLevelType w:val="multilevel"/>
    <w:tmpl w:val="004E05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09B63491"/>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15:restartNumberingAfterBreak="0">
    <w:nsid w:val="0C78063F"/>
    <w:multiLevelType w:val="hybridMultilevel"/>
    <w:tmpl w:val="87C4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D1A6000"/>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15:restartNumberingAfterBreak="0">
    <w:nsid w:val="0E50409D"/>
    <w:multiLevelType w:val="multilevel"/>
    <w:tmpl w:val="04EC3B1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0EA50EBB"/>
    <w:multiLevelType w:val="multilevel"/>
    <w:tmpl w:val="AA482AF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FCE0B5B"/>
    <w:multiLevelType w:val="multilevel"/>
    <w:tmpl w:val="A14C69F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0886B3A"/>
    <w:multiLevelType w:val="multilevel"/>
    <w:tmpl w:val="8092CC38"/>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0F77FB9"/>
    <w:multiLevelType w:val="hybridMultilevel"/>
    <w:tmpl w:val="C742AB60"/>
    <w:lvl w:ilvl="0" w:tplc="EBA24ACC">
      <w:start w:val="1"/>
      <w:numFmt w:val="hebrew1"/>
      <w:lvlText w:val="%1."/>
      <w:lvlJc w:val="left"/>
      <w:pPr>
        <w:ind w:left="675" w:hanging="360"/>
      </w:pPr>
      <w:rPr>
        <w:rFonts w:hint="default"/>
        <w:b/>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6" w15:restartNumberingAfterBreak="0">
    <w:nsid w:val="1112147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15:restartNumberingAfterBreak="0">
    <w:nsid w:val="113712AA"/>
    <w:multiLevelType w:val="multilevel"/>
    <w:tmpl w:val="3796D4AC"/>
    <w:lvl w:ilvl="0">
      <w:start w:val="3"/>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11505AC8"/>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15:restartNumberingAfterBreak="0">
    <w:nsid w:val="119E1C86"/>
    <w:multiLevelType w:val="hybridMultilevel"/>
    <w:tmpl w:val="157A6634"/>
    <w:lvl w:ilvl="0" w:tplc="4C420EEE">
      <w:start w:val="1"/>
      <w:numFmt w:val="bullet"/>
      <w:lvlText w:val=""/>
      <w:lvlJc w:val="left"/>
      <w:pPr>
        <w:ind w:left="2214" w:hanging="360"/>
      </w:pPr>
      <w:rPr>
        <w:rFonts w:ascii="Symbol" w:eastAsia="Calibri" w:hAnsi="Symbol" w:cs="Arial" w:hint="default"/>
      </w:rPr>
    </w:lvl>
    <w:lvl w:ilvl="1" w:tplc="04090003">
      <w:start w:val="1"/>
      <w:numFmt w:val="bullet"/>
      <w:lvlText w:val="o"/>
      <w:lvlJc w:val="left"/>
      <w:pPr>
        <w:ind w:left="2934" w:hanging="360"/>
      </w:pPr>
      <w:rPr>
        <w:rFonts w:ascii="Courier New" w:hAnsi="Courier New" w:cs="Courier New" w:hint="default"/>
      </w:rPr>
    </w:lvl>
    <w:lvl w:ilvl="2" w:tplc="04090005">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20" w15:restartNumberingAfterBreak="0">
    <w:nsid w:val="11A35598"/>
    <w:multiLevelType w:val="hybridMultilevel"/>
    <w:tmpl w:val="821607F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2" w15:restartNumberingAfterBreak="0">
    <w:nsid w:val="132D4FAB"/>
    <w:multiLevelType w:val="multilevel"/>
    <w:tmpl w:val="C5AC02B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3746DE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4" w15:restartNumberingAfterBreak="0">
    <w:nsid w:val="13A4249B"/>
    <w:multiLevelType w:val="hybridMultilevel"/>
    <w:tmpl w:val="9C9693FA"/>
    <w:lvl w:ilvl="0" w:tplc="72F8FA8E">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024616"/>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6" w15:restartNumberingAfterBreak="0">
    <w:nsid w:val="140B1439"/>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18996587"/>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892DAF"/>
    <w:multiLevelType w:val="multilevel"/>
    <w:tmpl w:val="18F4B5A2"/>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1ABF389F"/>
    <w:multiLevelType w:val="hybridMultilevel"/>
    <w:tmpl w:val="C742AB60"/>
    <w:lvl w:ilvl="0" w:tplc="EBA24ACC">
      <w:start w:val="1"/>
      <w:numFmt w:val="hebrew1"/>
      <w:lvlText w:val="%1."/>
      <w:lvlJc w:val="left"/>
      <w:pPr>
        <w:ind w:left="675" w:hanging="360"/>
      </w:pPr>
      <w:rPr>
        <w:rFonts w:hint="default"/>
        <w:b/>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1" w15:restartNumberingAfterBreak="0">
    <w:nsid w:val="1C354539"/>
    <w:multiLevelType w:val="hybridMultilevel"/>
    <w:tmpl w:val="F96C3D8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D086B29"/>
    <w:multiLevelType w:val="hybridMultilevel"/>
    <w:tmpl w:val="A85E9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3195"/>
        </w:tabs>
        <w:ind w:left="3195"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5" w15:restartNumberingAfterBreak="0">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6" w15:restartNumberingAfterBreak="0">
    <w:nsid w:val="211A0C8C"/>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7" w15:restartNumberingAfterBreak="0">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3B05C2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9" w15:restartNumberingAfterBreak="0">
    <w:nsid w:val="23D145B9"/>
    <w:multiLevelType w:val="hybridMultilevel"/>
    <w:tmpl w:val="198A4C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240A433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1" w15:restartNumberingAfterBreak="0">
    <w:nsid w:val="24C6732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2" w15:restartNumberingAfterBreak="0">
    <w:nsid w:val="25927B8A"/>
    <w:multiLevelType w:val="multilevel"/>
    <w:tmpl w:val="855A5A1C"/>
    <w:lvl w:ilvl="0">
      <w:start w:val="3"/>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3" w15:restartNumberingAfterBreak="0">
    <w:nsid w:val="27756B46"/>
    <w:multiLevelType w:val="hybridMultilevel"/>
    <w:tmpl w:val="2166925E"/>
    <w:lvl w:ilvl="0" w:tplc="453A0F08">
      <w:start w:val="1"/>
      <w:numFmt w:val="bullet"/>
      <w:lvlText w:val="-"/>
      <w:lvlJc w:val="left"/>
      <w:pPr>
        <w:ind w:left="630" w:hanging="360"/>
      </w:pPr>
      <w:rPr>
        <w:rFonts w:ascii="David" w:eastAsiaTheme="minorHAnsi" w:hAnsi="David" w:cs="David"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4" w15:restartNumberingAfterBreak="0">
    <w:nsid w:val="278270B7"/>
    <w:multiLevelType w:val="hybridMultilevel"/>
    <w:tmpl w:val="C91CAE7C"/>
    <w:lvl w:ilvl="0" w:tplc="CBB8CE28">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92FE9572" w:tentative="1">
      <w:start w:val="1"/>
      <w:numFmt w:val="lowerLetter"/>
      <w:lvlText w:val="%2."/>
      <w:lvlJc w:val="left"/>
      <w:pPr>
        <w:tabs>
          <w:tab w:val="num" w:pos="1440"/>
        </w:tabs>
        <w:ind w:left="1440" w:hanging="360"/>
      </w:pPr>
    </w:lvl>
    <w:lvl w:ilvl="2" w:tplc="E268374C" w:tentative="1">
      <w:start w:val="1"/>
      <w:numFmt w:val="lowerRoman"/>
      <w:lvlText w:val="%3."/>
      <w:lvlJc w:val="right"/>
      <w:pPr>
        <w:tabs>
          <w:tab w:val="num" w:pos="2160"/>
        </w:tabs>
        <w:ind w:left="2160" w:hanging="180"/>
      </w:pPr>
    </w:lvl>
    <w:lvl w:ilvl="3" w:tplc="A8D0B1A6" w:tentative="1">
      <w:start w:val="1"/>
      <w:numFmt w:val="decimal"/>
      <w:lvlText w:val="%4."/>
      <w:lvlJc w:val="left"/>
      <w:pPr>
        <w:tabs>
          <w:tab w:val="num" w:pos="2880"/>
        </w:tabs>
        <w:ind w:left="2880" w:hanging="360"/>
      </w:pPr>
    </w:lvl>
    <w:lvl w:ilvl="4" w:tplc="D70CA8BC" w:tentative="1">
      <w:start w:val="1"/>
      <w:numFmt w:val="lowerLetter"/>
      <w:lvlText w:val="%5."/>
      <w:lvlJc w:val="left"/>
      <w:pPr>
        <w:tabs>
          <w:tab w:val="num" w:pos="3600"/>
        </w:tabs>
        <w:ind w:left="3600" w:hanging="360"/>
      </w:pPr>
    </w:lvl>
    <w:lvl w:ilvl="5" w:tplc="E1146568" w:tentative="1">
      <w:start w:val="1"/>
      <w:numFmt w:val="lowerRoman"/>
      <w:lvlText w:val="%6."/>
      <w:lvlJc w:val="right"/>
      <w:pPr>
        <w:tabs>
          <w:tab w:val="num" w:pos="4320"/>
        </w:tabs>
        <w:ind w:left="4320" w:hanging="180"/>
      </w:pPr>
    </w:lvl>
    <w:lvl w:ilvl="6" w:tplc="9DE02DB2" w:tentative="1">
      <w:start w:val="1"/>
      <w:numFmt w:val="decimal"/>
      <w:lvlText w:val="%7."/>
      <w:lvlJc w:val="left"/>
      <w:pPr>
        <w:tabs>
          <w:tab w:val="num" w:pos="5040"/>
        </w:tabs>
        <w:ind w:left="5040" w:hanging="360"/>
      </w:pPr>
    </w:lvl>
    <w:lvl w:ilvl="7" w:tplc="93082BF6" w:tentative="1">
      <w:start w:val="1"/>
      <w:numFmt w:val="lowerLetter"/>
      <w:lvlText w:val="%8."/>
      <w:lvlJc w:val="left"/>
      <w:pPr>
        <w:tabs>
          <w:tab w:val="num" w:pos="5760"/>
        </w:tabs>
        <w:ind w:left="5760" w:hanging="360"/>
      </w:pPr>
    </w:lvl>
    <w:lvl w:ilvl="8" w:tplc="D330979E" w:tentative="1">
      <w:start w:val="1"/>
      <w:numFmt w:val="lowerRoman"/>
      <w:lvlText w:val="%9."/>
      <w:lvlJc w:val="right"/>
      <w:pPr>
        <w:tabs>
          <w:tab w:val="num" w:pos="6480"/>
        </w:tabs>
        <w:ind w:left="6480" w:hanging="180"/>
      </w:pPr>
    </w:lvl>
  </w:abstractNum>
  <w:abstractNum w:abstractNumId="45" w15:restartNumberingAfterBreak="0">
    <w:nsid w:val="27EE1EE5"/>
    <w:multiLevelType w:val="hybridMultilevel"/>
    <w:tmpl w:val="AEFA5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15:restartNumberingAfterBreak="0">
    <w:nsid w:val="2DAC69D0"/>
    <w:multiLevelType w:val="multilevel"/>
    <w:tmpl w:val="45309C42"/>
    <w:lvl w:ilvl="0">
      <w:start w:val="3"/>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8" w15:restartNumberingAfterBreak="0">
    <w:nsid w:val="2F8077BD"/>
    <w:multiLevelType w:val="hybridMultilevel"/>
    <w:tmpl w:val="B64CFDF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F870563"/>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F8E263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1" w15:restartNumberingAfterBreak="0">
    <w:nsid w:val="2FEB14A2"/>
    <w:multiLevelType w:val="multilevel"/>
    <w:tmpl w:val="21C4B0B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16B062B"/>
    <w:multiLevelType w:val="multilevel"/>
    <w:tmpl w:val="1F0452D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15:restartNumberingAfterBreak="0">
    <w:nsid w:val="32471A2A"/>
    <w:multiLevelType w:val="hybridMultilevel"/>
    <w:tmpl w:val="EBDA894A"/>
    <w:lvl w:ilvl="0" w:tplc="447CC1E8">
      <w:start w:val="1"/>
      <w:numFmt w:val="decimal"/>
      <w:lvlText w:val="%1."/>
      <w:lvlJc w:val="left"/>
      <w:pPr>
        <w:tabs>
          <w:tab w:val="num" w:pos="720"/>
        </w:tabs>
        <w:ind w:left="720" w:hanging="360"/>
      </w:pPr>
      <w:rPr>
        <w:rFonts w:hint="default"/>
      </w:rPr>
    </w:lvl>
    <w:lvl w:ilvl="1" w:tplc="6D06D65E">
      <w:start w:val="1"/>
      <w:numFmt w:val="hebrew1"/>
      <w:lvlText w:val="%2."/>
      <w:lvlJc w:val="center"/>
      <w:pPr>
        <w:tabs>
          <w:tab w:val="num" w:pos="1440"/>
        </w:tabs>
        <w:ind w:left="1440" w:hanging="360"/>
      </w:pPr>
      <w:rPr>
        <w:rFonts w:hint="default"/>
      </w:rPr>
    </w:lvl>
    <w:lvl w:ilvl="2" w:tplc="5792D176" w:tentative="1">
      <w:start w:val="1"/>
      <w:numFmt w:val="lowerRoman"/>
      <w:lvlText w:val="%3."/>
      <w:lvlJc w:val="right"/>
      <w:pPr>
        <w:tabs>
          <w:tab w:val="num" w:pos="2160"/>
        </w:tabs>
        <w:ind w:left="2160" w:hanging="180"/>
      </w:pPr>
    </w:lvl>
    <w:lvl w:ilvl="3" w:tplc="1D602D96">
      <w:start w:val="1"/>
      <w:numFmt w:val="decimal"/>
      <w:lvlText w:val="%4."/>
      <w:lvlJc w:val="left"/>
      <w:pPr>
        <w:tabs>
          <w:tab w:val="num" w:pos="2880"/>
        </w:tabs>
        <w:ind w:left="2880" w:hanging="360"/>
      </w:pPr>
    </w:lvl>
    <w:lvl w:ilvl="4" w:tplc="29CE24D6" w:tentative="1">
      <w:start w:val="1"/>
      <w:numFmt w:val="lowerLetter"/>
      <w:lvlText w:val="%5."/>
      <w:lvlJc w:val="left"/>
      <w:pPr>
        <w:tabs>
          <w:tab w:val="num" w:pos="3600"/>
        </w:tabs>
        <w:ind w:left="3600" w:hanging="360"/>
      </w:pPr>
    </w:lvl>
    <w:lvl w:ilvl="5" w:tplc="81C00490" w:tentative="1">
      <w:start w:val="1"/>
      <w:numFmt w:val="lowerRoman"/>
      <w:lvlText w:val="%6."/>
      <w:lvlJc w:val="right"/>
      <w:pPr>
        <w:tabs>
          <w:tab w:val="num" w:pos="4320"/>
        </w:tabs>
        <w:ind w:left="4320" w:hanging="180"/>
      </w:pPr>
    </w:lvl>
    <w:lvl w:ilvl="6" w:tplc="893AF7D0" w:tentative="1">
      <w:start w:val="1"/>
      <w:numFmt w:val="decimal"/>
      <w:lvlText w:val="%7."/>
      <w:lvlJc w:val="left"/>
      <w:pPr>
        <w:tabs>
          <w:tab w:val="num" w:pos="5040"/>
        </w:tabs>
        <w:ind w:left="5040" w:hanging="360"/>
      </w:pPr>
    </w:lvl>
    <w:lvl w:ilvl="7" w:tplc="88744874" w:tentative="1">
      <w:start w:val="1"/>
      <w:numFmt w:val="lowerLetter"/>
      <w:lvlText w:val="%8."/>
      <w:lvlJc w:val="left"/>
      <w:pPr>
        <w:tabs>
          <w:tab w:val="num" w:pos="5760"/>
        </w:tabs>
        <w:ind w:left="5760" w:hanging="360"/>
      </w:pPr>
    </w:lvl>
    <w:lvl w:ilvl="8" w:tplc="E154D5DA" w:tentative="1">
      <w:start w:val="1"/>
      <w:numFmt w:val="lowerRoman"/>
      <w:lvlText w:val="%9."/>
      <w:lvlJc w:val="right"/>
      <w:pPr>
        <w:tabs>
          <w:tab w:val="num" w:pos="6480"/>
        </w:tabs>
        <w:ind w:left="6480" w:hanging="180"/>
      </w:pPr>
    </w:lvl>
  </w:abstractNum>
  <w:abstractNum w:abstractNumId="54" w15:restartNumberingAfterBreak="0">
    <w:nsid w:val="326339F6"/>
    <w:multiLevelType w:val="hybridMultilevel"/>
    <w:tmpl w:val="94C850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32C5C50"/>
    <w:multiLevelType w:val="hybridMultilevel"/>
    <w:tmpl w:val="4712E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3394F2A"/>
    <w:multiLevelType w:val="multilevel"/>
    <w:tmpl w:val="3C40E5DE"/>
    <w:lvl w:ilvl="0">
      <w:start w:val="1"/>
      <w:numFmt w:val="decimal"/>
      <w:lvlText w:val="%1."/>
      <w:lvlJc w:val="left"/>
      <w:pPr>
        <w:ind w:left="567" w:hanging="567"/>
      </w:pPr>
      <w:rPr>
        <w:rFonts w:hint="default"/>
        <w:b/>
        <w:bCs/>
      </w:rPr>
    </w:lvl>
    <w:lvl w:ilvl="1">
      <w:start w:val="1"/>
      <w:numFmt w:val="decimal"/>
      <w:lvlText w:val="%1.%2."/>
      <w:lvlJc w:val="left"/>
      <w:pPr>
        <w:ind w:left="1247" w:hanging="680"/>
      </w:pPr>
      <w:rPr>
        <w:rFonts w:cstheme="minorBidi" w:hint="default"/>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345D11C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8" w15:restartNumberingAfterBreak="0">
    <w:nsid w:val="372A790A"/>
    <w:multiLevelType w:val="multilevel"/>
    <w:tmpl w:val="36BAE6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15:restartNumberingAfterBreak="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0" w15:restartNumberingAfterBreak="0">
    <w:nsid w:val="3ACF46CD"/>
    <w:multiLevelType w:val="hybridMultilevel"/>
    <w:tmpl w:val="A446B026"/>
    <w:lvl w:ilvl="0" w:tplc="0409000F">
      <w:start w:val="1"/>
      <w:numFmt w:val="decimal"/>
      <w:lvlText w:val="%1."/>
      <w:lvlJc w:val="left"/>
      <w:pPr>
        <w:ind w:left="360" w:hanging="360"/>
      </w:pPr>
      <w:rPr>
        <w:b w:val="0"/>
        <w:bCs w:val="0"/>
      </w:rPr>
    </w:lvl>
    <w:lvl w:ilvl="1" w:tplc="28F46D58">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C973AC5"/>
    <w:multiLevelType w:val="multilevel"/>
    <w:tmpl w:val="ADF2AD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15:restartNumberingAfterBreak="0">
    <w:nsid w:val="3D093B12"/>
    <w:multiLevelType w:val="hybridMultilevel"/>
    <w:tmpl w:val="C6DA3326"/>
    <w:lvl w:ilvl="0" w:tplc="D0CCD108">
      <w:start w:val="1"/>
      <w:numFmt w:val="bullet"/>
      <w:pStyle w:val="Style9ptLinespacingsingle9"/>
      <w:lvlText w:val="o"/>
      <w:lvlJc w:val="left"/>
      <w:pPr>
        <w:tabs>
          <w:tab w:val="num" w:pos="0"/>
        </w:tabs>
        <w:ind w:left="0" w:firstLine="0"/>
      </w:pPr>
      <w:rPr>
        <w:rFonts w:ascii="Courier New" w:hAnsi="Courier New" w:hint="default"/>
      </w:rPr>
    </w:lvl>
    <w:lvl w:ilvl="1" w:tplc="BB10DD26">
      <w:start w:val="1"/>
      <w:numFmt w:val="bullet"/>
      <w:lvlText w:val="o"/>
      <w:lvlJc w:val="left"/>
      <w:pPr>
        <w:tabs>
          <w:tab w:val="num" w:pos="1440"/>
        </w:tabs>
        <w:ind w:left="1512" w:right="1512" w:hanging="432"/>
      </w:pPr>
      <w:rPr>
        <w:rFonts w:ascii="Courier New" w:hAnsi="Courier New" w:hint="default"/>
      </w:rPr>
    </w:lvl>
    <w:lvl w:ilvl="2" w:tplc="75107D08">
      <w:start w:val="1"/>
      <w:numFmt w:val="bullet"/>
      <w:lvlText w:val=""/>
      <w:lvlJc w:val="left"/>
      <w:pPr>
        <w:tabs>
          <w:tab w:val="num" w:pos="2160"/>
        </w:tabs>
        <w:ind w:left="2160" w:right="2160" w:hanging="360"/>
      </w:pPr>
      <w:rPr>
        <w:rFonts w:ascii="Wingdings" w:hAnsi="Wingdings" w:hint="default"/>
      </w:rPr>
    </w:lvl>
    <w:lvl w:ilvl="3" w:tplc="F7D41D0A">
      <w:start w:val="1"/>
      <w:numFmt w:val="bullet"/>
      <w:lvlText w:val=""/>
      <w:lvlJc w:val="left"/>
      <w:pPr>
        <w:tabs>
          <w:tab w:val="num" w:pos="2880"/>
        </w:tabs>
        <w:ind w:left="2880" w:right="2880" w:hanging="360"/>
      </w:pPr>
      <w:rPr>
        <w:rFonts w:ascii="Symbol" w:hAnsi="Symbol" w:hint="default"/>
      </w:rPr>
    </w:lvl>
    <w:lvl w:ilvl="4" w:tplc="822EA7F0" w:tentative="1">
      <w:start w:val="1"/>
      <w:numFmt w:val="bullet"/>
      <w:lvlText w:val="o"/>
      <w:lvlJc w:val="left"/>
      <w:pPr>
        <w:tabs>
          <w:tab w:val="num" w:pos="3600"/>
        </w:tabs>
        <w:ind w:left="3600" w:right="3600" w:hanging="360"/>
      </w:pPr>
      <w:rPr>
        <w:rFonts w:ascii="Courier New" w:hAnsi="Courier New" w:cs="Courier New" w:hint="default"/>
      </w:rPr>
    </w:lvl>
    <w:lvl w:ilvl="5" w:tplc="231C5616" w:tentative="1">
      <w:start w:val="1"/>
      <w:numFmt w:val="bullet"/>
      <w:lvlText w:val=""/>
      <w:lvlJc w:val="left"/>
      <w:pPr>
        <w:tabs>
          <w:tab w:val="num" w:pos="4320"/>
        </w:tabs>
        <w:ind w:left="4320" w:right="4320" w:hanging="360"/>
      </w:pPr>
      <w:rPr>
        <w:rFonts w:ascii="Wingdings" w:hAnsi="Wingdings" w:hint="default"/>
      </w:rPr>
    </w:lvl>
    <w:lvl w:ilvl="6" w:tplc="0E8C64DE" w:tentative="1">
      <w:start w:val="1"/>
      <w:numFmt w:val="bullet"/>
      <w:lvlText w:val=""/>
      <w:lvlJc w:val="left"/>
      <w:pPr>
        <w:tabs>
          <w:tab w:val="num" w:pos="5040"/>
        </w:tabs>
        <w:ind w:left="5040" w:right="5040" w:hanging="360"/>
      </w:pPr>
      <w:rPr>
        <w:rFonts w:ascii="Symbol" w:hAnsi="Symbol" w:hint="default"/>
      </w:rPr>
    </w:lvl>
    <w:lvl w:ilvl="7" w:tplc="07EAD926" w:tentative="1">
      <w:start w:val="1"/>
      <w:numFmt w:val="bullet"/>
      <w:lvlText w:val="o"/>
      <w:lvlJc w:val="left"/>
      <w:pPr>
        <w:tabs>
          <w:tab w:val="num" w:pos="5760"/>
        </w:tabs>
        <w:ind w:left="5760" w:right="5760" w:hanging="360"/>
      </w:pPr>
      <w:rPr>
        <w:rFonts w:ascii="Courier New" w:hAnsi="Courier New" w:cs="Courier New" w:hint="default"/>
      </w:rPr>
    </w:lvl>
    <w:lvl w:ilvl="8" w:tplc="2438EB32"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65166F"/>
    <w:multiLevelType w:val="hybridMultilevel"/>
    <w:tmpl w:val="C44E92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3D8013C7"/>
    <w:multiLevelType w:val="hybridMultilevel"/>
    <w:tmpl w:val="DFDC7868"/>
    <w:lvl w:ilvl="0" w:tplc="A4D86A18">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E016BA4"/>
    <w:multiLevelType w:val="hybridMultilevel"/>
    <w:tmpl w:val="CAF6B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7" w15:restartNumberingAfterBreak="0">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42A4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4897E0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1" w15:restartNumberingAfterBreak="0">
    <w:nsid w:val="44BE5DA2"/>
    <w:multiLevelType w:val="hybridMultilevel"/>
    <w:tmpl w:val="32BA5B74"/>
    <w:lvl w:ilvl="0" w:tplc="28F46D58">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2" w15:restartNumberingAfterBreak="0">
    <w:nsid w:val="44C75751"/>
    <w:multiLevelType w:val="multilevel"/>
    <w:tmpl w:val="1C4864B6"/>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3" w15:restartNumberingAfterBreak="0">
    <w:nsid w:val="468F1BEA"/>
    <w:multiLevelType w:val="multilevel"/>
    <w:tmpl w:val="8C3C3C4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5" w15:restartNumberingAfterBreak="0">
    <w:nsid w:val="47153AE6"/>
    <w:multiLevelType w:val="multilevel"/>
    <w:tmpl w:val="385C9810"/>
    <w:lvl w:ilvl="0">
      <w:start w:val="1"/>
      <w:numFmt w:val="hebrew1"/>
      <w:lvlText w:val="%1."/>
      <w:lvlJc w:val="left"/>
      <w:pPr>
        <w:ind w:left="340" w:hanging="340"/>
      </w:pPr>
      <w:rPr>
        <w:rFonts w:cstheme="minorBidi" w:hint="default"/>
      </w:rPr>
    </w:lvl>
    <w:lvl w:ilvl="1">
      <w:start w:val="1"/>
      <w:numFmt w:val="lowerLetter"/>
      <w:lvlText w:val="%2."/>
      <w:lvlJc w:val="left"/>
      <w:pPr>
        <w:ind w:left="1222" w:hanging="360"/>
      </w:pPr>
      <w:rPr>
        <w:rFonts w:hint="default"/>
      </w:rPr>
    </w:lvl>
    <w:lvl w:ilvl="2">
      <w:start w:val="1"/>
      <w:numFmt w:val="lowerRoman"/>
      <w:lvlText w:val="%3."/>
      <w:lvlJc w:val="right"/>
      <w:pPr>
        <w:ind w:left="1942" w:hanging="180"/>
      </w:pPr>
      <w:rPr>
        <w:rFonts w:hint="default"/>
      </w:rPr>
    </w:lvl>
    <w:lvl w:ilvl="3">
      <w:start w:val="1"/>
      <w:numFmt w:val="decimal"/>
      <w:lvlText w:val="%4."/>
      <w:lvlJc w:val="left"/>
      <w:pPr>
        <w:ind w:left="2662" w:hanging="360"/>
      </w:pPr>
      <w:rPr>
        <w:rFonts w:hint="default"/>
      </w:rPr>
    </w:lvl>
    <w:lvl w:ilvl="4">
      <w:start w:val="1"/>
      <w:numFmt w:val="lowerLetter"/>
      <w:lvlText w:val="%5."/>
      <w:lvlJc w:val="left"/>
      <w:pPr>
        <w:ind w:left="3382" w:hanging="360"/>
      </w:pPr>
      <w:rPr>
        <w:rFonts w:hint="default"/>
      </w:rPr>
    </w:lvl>
    <w:lvl w:ilvl="5">
      <w:start w:val="1"/>
      <w:numFmt w:val="lowerRoman"/>
      <w:lvlText w:val="%6."/>
      <w:lvlJc w:val="right"/>
      <w:pPr>
        <w:ind w:left="4102" w:hanging="180"/>
      </w:pPr>
      <w:rPr>
        <w:rFonts w:hint="default"/>
      </w:rPr>
    </w:lvl>
    <w:lvl w:ilvl="6">
      <w:start w:val="1"/>
      <w:numFmt w:val="decimal"/>
      <w:lvlText w:val="%7."/>
      <w:lvlJc w:val="left"/>
      <w:pPr>
        <w:ind w:left="4822" w:hanging="360"/>
      </w:pPr>
      <w:rPr>
        <w:rFonts w:hint="default"/>
      </w:rPr>
    </w:lvl>
    <w:lvl w:ilvl="7">
      <w:start w:val="1"/>
      <w:numFmt w:val="lowerLetter"/>
      <w:lvlText w:val="%8."/>
      <w:lvlJc w:val="left"/>
      <w:pPr>
        <w:ind w:left="5542" w:hanging="360"/>
      </w:pPr>
      <w:rPr>
        <w:rFonts w:hint="default"/>
      </w:rPr>
    </w:lvl>
    <w:lvl w:ilvl="8">
      <w:start w:val="1"/>
      <w:numFmt w:val="lowerRoman"/>
      <w:lvlText w:val="%9."/>
      <w:lvlJc w:val="right"/>
      <w:pPr>
        <w:ind w:left="6262" w:hanging="180"/>
      </w:pPr>
      <w:rPr>
        <w:rFonts w:hint="default"/>
      </w:rPr>
    </w:lvl>
  </w:abstractNum>
  <w:abstractNum w:abstractNumId="76" w15:restartNumberingAfterBreak="0">
    <w:nsid w:val="49FE663E"/>
    <w:multiLevelType w:val="hybridMultilevel"/>
    <w:tmpl w:val="501CA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A9F068E"/>
    <w:multiLevelType w:val="multilevel"/>
    <w:tmpl w:val="AF9695F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4B705C50"/>
    <w:multiLevelType w:val="hybridMultilevel"/>
    <w:tmpl w:val="98A0DACA"/>
    <w:lvl w:ilvl="0" w:tplc="2C704B62">
      <w:start w:val="1"/>
      <w:numFmt w:val="hebrew1"/>
      <w:pStyle w:val="a"/>
      <w:lvlText w:val="%1)"/>
      <w:lvlJc w:val="left"/>
      <w:pPr>
        <w:tabs>
          <w:tab w:val="num" w:pos="567"/>
        </w:tabs>
        <w:ind w:left="567" w:right="567" w:hanging="567"/>
      </w:pPr>
      <w:rPr>
        <w:rFonts w:hint="default"/>
      </w:rPr>
    </w:lvl>
    <w:lvl w:ilvl="1" w:tplc="83468D18" w:tentative="1">
      <w:start w:val="1"/>
      <w:numFmt w:val="lowerLetter"/>
      <w:lvlText w:val="%2."/>
      <w:lvlJc w:val="left"/>
      <w:pPr>
        <w:tabs>
          <w:tab w:val="num" w:pos="1440"/>
        </w:tabs>
        <w:ind w:left="1440" w:right="1440" w:hanging="360"/>
      </w:pPr>
    </w:lvl>
    <w:lvl w:ilvl="2" w:tplc="6CDCD256" w:tentative="1">
      <w:start w:val="1"/>
      <w:numFmt w:val="lowerRoman"/>
      <w:lvlText w:val="%3."/>
      <w:lvlJc w:val="right"/>
      <w:pPr>
        <w:tabs>
          <w:tab w:val="num" w:pos="2160"/>
        </w:tabs>
        <w:ind w:left="2160" w:right="2160" w:hanging="180"/>
      </w:pPr>
    </w:lvl>
    <w:lvl w:ilvl="3" w:tplc="B740BA56">
      <w:start w:val="1"/>
      <w:numFmt w:val="decimal"/>
      <w:lvlText w:val="%4."/>
      <w:lvlJc w:val="left"/>
      <w:pPr>
        <w:tabs>
          <w:tab w:val="num" w:pos="2880"/>
        </w:tabs>
        <w:ind w:left="2880" w:right="2880" w:hanging="360"/>
      </w:pPr>
    </w:lvl>
    <w:lvl w:ilvl="4" w:tplc="E3A6DFD6" w:tentative="1">
      <w:start w:val="1"/>
      <w:numFmt w:val="lowerLetter"/>
      <w:lvlText w:val="%5."/>
      <w:lvlJc w:val="left"/>
      <w:pPr>
        <w:tabs>
          <w:tab w:val="num" w:pos="3600"/>
        </w:tabs>
        <w:ind w:left="3600" w:right="3600" w:hanging="360"/>
      </w:pPr>
    </w:lvl>
    <w:lvl w:ilvl="5" w:tplc="A1EECB10" w:tentative="1">
      <w:start w:val="1"/>
      <w:numFmt w:val="lowerRoman"/>
      <w:lvlText w:val="%6."/>
      <w:lvlJc w:val="right"/>
      <w:pPr>
        <w:tabs>
          <w:tab w:val="num" w:pos="4320"/>
        </w:tabs>
        <w:ind w:left="4320" w:right="4320" w:hanging="180"/>
      </w:pPr>
    </w:lvl>
    <w:lvl w:ilvl="6" w:tplc="DFA0BF62" w:tentative="1">
      <w:start w:val="1"/>
      <w:numFmt w:val="decimal"/>
      <w:lvlText w:val="%7."/>
      <w:lvlJc w:val="left"/>
      <w:pPr>
        <w:tabs>
          <w:tab w:val="num" w:pos="5040"/>
        </w:tabs>
        <w:ind w:left="5040" w:right="5040" w:hanging="360"/>
      </w:pPr>
    </w:lvl>
    <w:lvl w:ilvl="7" w:tplc="B074F56A" w:tentative="1">
      <w:start w:val="1"/>
      <w:numFmt w:val="lowerLetter"/>
      <w:lvlText w:val="%8."/>
      <w:lvlJc w:val="left"/>
      <w:pPr>
        <w:tabs>
          <w:tab w:val="num" w:pos="5760"/>
        </w:tabs>
        <w:ind w:left="5760" w:right="5760" w:hanging="360"/>
      </w:pPr>
    </w:lvl>
    <w:lvl w:ilvl="8" w:tplc="AE5EC224" w:tentative="1">
      <w:start w:val="1"/>
      <w:numFmt w:val="lowerRoman"/>
      <w:lvlText w:val="%9."/>
      <w:lvlJc w:val="right"/>
      <w:pPr>
        <w:tabs>
          <w:tab w:val="num" w:pos="6480"/>
        </w:tabs>
        <w:ind w:left="6480" w:right="6480" w:hanging="180"/>
      </w:pPr>
    </w:lvl>
  </w:abstractNum>
  <w:abstractNum w:abstractNumId="79" w15:restartNumberingAfterBreak="0">
    <w:nsid w:val="4C0A6431"/>
    <w:multiLevelType w:val="multilevel"/>
    <w:tmpl w:val="2432EF4A"/>
    <w:lvl w:ilvl="0">
      <w:start w:val="1"/>
      <w:numFmt w:val="decimal"/>
      <w:lvlText w:val="%1"/>
      <w:lvlJc w:val="left"/>
      <w:pPr>
        <w:ind w:left="567" w:hanging="567"/>
      </w:pPr>
      <w:rPr>
        <w:rFonts w:hint="default"/>
      </w:rPr>
    </w:lvl>
    <w:lvl w:ilvl="1">
      <w:start w:val="1"/>
      <w:numFmt w:val="decimal"/>
      <w:lvlText w:val="%1.%2"/>
      <w:lvlJc w:val="left"/>
      <w:pPr>
        <w:ind w:left="1134" w:hanging="567"/>
      </w:pPr>
      <w:rPr>
        <w:rFonts w:cstheme="minorBidi" w:hint="default"/>
      </w:rPr>
    </w:lvl>
    <w:lvl w:ilvl="2">
      <w:start w:val="1"/>
      <w:numFmt w:val="decimal"/>
      <w:lvlText w:val="%1.%2.%3"/>
      <w:lvlJc w:val="left"/>
      <w:pPr>
        <w:ind w:left="1701" w:hanging="567"/>
      </w:pPr>
      <w:rPr>
        <w:rFonts w:hint="default"/>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15:restartNumberingAfterBreak="0">
    <w:nsid w:val="4D882A7F"/>
    <w:multiLevelType w:val="multilevel"/>
    <w:tmpl w:val="EB468FC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4E2411E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2" w15:restartNumberingAfterBreak="0">
    <w:nsid w:val="4F5376D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3" w15:restartNumberingAfterBreak="0">
    <w:nsid w:val="503C5004"/>
    <w:multiLevelType w:val="hybridMultilevel"/>
    <w:tmpl w:val="CD5CBD32"/>
    <w:lvl w:ilvl="0" w:tplc="75805550">
      <w:start w:val="1"/>
      <w:numFmt w:val="bullet"/>
      <w:lvlText w:val=""/>
      <w:lvlJc w:val="left"/>
      <w:pPr>
        <w:ind w:left="1427" w:hanging="360"/>
      </w:pPr>
      <w:rPr>
        <w:rFonts w:ascii="Symbol" w:hAnsi="Symbol" w:hint="default"/>
      </w:rPr>
    </w:lvl>
    <w:lvl w:ilvl="1" w:tplc="2E4ED754">
      <w:start w:val="1"/>
      <w:numFmt w:val="bullet"/>
      <w:lvlText w:val="o"/>
      <w:lvlJc w:val="left"/>
      <w:pPr>
        <w:ind w:left="2147" w:hanging="360"/>
      </w:pPr>
      <w:rPr>
        <w:rFonts w:ascii="Courier New" w:hAnsi="Courier New" w:hint="default"/>
      </w:rPr>
    </w:lvl>
    <w:lvl w:ilvl="2" w:tplc="595CA158">
      <w:start w:val="1"/>
      <w:numFmt w:val="bullet"/>
      <w:lvlText w:val=""/>
      <w:lvlJc w:val="left"/>
      <w:pPr>
        <w:ind w:left="2867" w:hanging="360"/>
      </w:pPr>
      <w:rPr>
        <w:rFonts w:ascii="Wingdings" w:hAnsi="Wingdings" w:hint="default"/>
      </w:rPr>
    </w:lvl>
    <w:lvl w:ilvl="3" w:tplc="428A1806">
      <w:start w:val="1"/>
      <w:numFmt w:val="bullet"/>
      <w:lvlText w:val=""/>
      <w:lvlJc w:val="left"/>
      <w:pPr>
        <w:ind w:left="3587" w:hanging="360"/>
      </w:pPr>
      <w:rPr>
        <w:rFonts w:ascii="Symbol" w:hAnsi="Symbol" w:hint="default"/>
      </w:rPr>
    </w:lvl>
    <w:lvl w:ilvl="4" w:tplc="E960C076">
      <w:start w:val="1"/>
      <w:numFmt w:val="bullet"/>
      <w:lvlText w:val="o"/>
      <w:lvlJc w:val="left"/>
      <w:pPr>
        <w:ind w:left="4307" w:hanging="360"/>
      </w:pPr>
      <w:rPr>
        <w:rFonts w:ascii="Courier New" w:hAnsi="Courier New" w:hint="default"/>
      </w:rPr>
    </w:lvl>
    <w:lvl w:ilvl="5" w:tplc="E756549E">
      <w:start w:val="1"/>
      <w:numFmt w:val="bullet"/>
      <w:lvlText w:val=""/>
      <w:lvlJc w:val="left"/>
      <w:pPr>
        <w:ind w:left="5027" w:hanging="360"/>
      </w:pPr>
      <w:rPr>
        <w:rFonts w:ascii="Wingdings" w:hAnsi="Wingdings" w:hint="default"/>
      </w:rPr>
    </w:lvl>
    <w:lvl w:ilvl="6" w:tplc="8C144FCA">
      <w:start w:val="1"/>
      <w:numFmt w:val="bullet"/>
      <w:lvlText w:val=""/>
      <w:lvlJc w:val="left"/>
      <w:pPr>
        <w:ind w:left="5747" w:hanging="360"/>
      </w:pPr>
      <w:rPr>
        <w:rFonts w:ascii="Symbol" w:hAnsi="Symbol" w:hint="default"/>
      </w:rPr>
    </w:lvl>
    <w:lvl w:ilvl="7" w:tplc="5C66380E">
      <w:start w:val="1"/>
      <w:numFmt w:val="bullet"/>
      <w:lvlText w:val="o"/>
      <w:lvlJc w:val="left"/>
      <w:pPr>
        <w:ind w:left="6467" w:hanging="360"/>
      </w:pPr>
      <w:rPr>
        <w:rFonts w:ascii="Courier New" w:hAnsi="Courier New" w:hint="default"/>
      </w:rPr>
    </w:lvl>
    <w:lvl w:ilvl="8" w:tplc="CA5A991E">
      <w:start w:val="1"/>
      <w:numFmt w:val="bullet"/>
      <w:lvlText w:val=""/>
      <w:lvlJc w:val="left"/>
      <w:pPr>
        <w:ind w:left="7187" w:hanging="360"/>
      </w:pPr>
      <w:rPr>
        <w:rFonts w:ascii="Wingdings" w:hAnsi="Wingdings" w:hint="default"/>
      </w:rPr>
    </w:lvl>
  </w:abstractNum>
  <w:abstractNum w:abstractNumId="84" w15:restartNumberingAfterBreak="0">
    <w:nsid w:val="505B020A"/>
    <w:multiLevelType w:val="hybridMultilevel"/>
    <w:tmpl w:val="105604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510A4312"/>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7" w15:restartNumberingAfterBreak="0">
    <w:nsid w:val="53005D3C"/>
    <w:multiLevelType w:val="hybridMultilevel"/>
    <w:tmpl w:val="D9B0E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3757EFD"/>
    <w:multiLevelType w:val="hybridMultilevel"/>
    <w:tmpl w:val="F69E99E8"/>
    <w:lvl w:ilvl="0" w:tplc="BF849BC0">
      <w:start w:val="1"/>
      <w:numFmt w:val="decimal"/>
      <w:lvlText w:val="%1."/>
      <w:lvlJc w:val="left"/>
      <w:pPr>
        <w:ind w:left="720" w:hanging="360"/>
      </w:pPr>
      <w:rPr>
        <w:rFonts w:cs="Times New Roman"/>
      </w:rPr>
    </w:lvl>
    <w:lvl w:ilvl="1" w:tplc="C1C89B20">
      <w:start w:val="1"/>
      <w:numFmt w:val="lowerLetter"/>
      <w:lvlText w:val="%2."/>
      <w:lvlJc w:val="left"/>
      <w:pPr>
        <w:ind w:left="1440" w:hanging="360"/>
      </w:pPr>
      <w:rPr>
        <w:rFonts w:cs="Times New Roman"/>
      </w:rPr>
    </w:lvl>
    <w:lvl w:ilvl="2" w:tplc="A714560A">
      <w:start w:val="1"/>
      <w:numFmt w:val="lowerRoman"/>
      <w:lvlText w:val="%3."/>
      <w:lvlJc w:val="right"/>
      <w:pPr>
        <w:ind w:left="2160" w:hanging="180"/>
      </w:pPr>
      <w:rPr>
        <w:rFonts w:cs="Times New Roman"/>
      </w:rPr>
    </w:lvl>
    <w:lvl w:ilvl="3" w:tplc="1388C7DA">
      <w:start w:val="1"/>
      <w:numFmt w:val="decimal"/>
      <w:lvlText w:val="%4."/>
      <w:lvlJc w:val="left"/>
      <w:pPr>
        <w:ind w:left="2880" w:hanging="360"/>
      </w:pPr>
      <w:rPr>
        <w:rFonts w:cs="Times New Roman"/>
      </w:rPr>
    </w:lvl>
    <w:lvl w:ilvl="4" w:tplc="68AAE03E">
      <w:start w:val="1"/>
      <w:numFmt w:val="lowerLetter"/>
      <w:lvlText w:val="%5."/>
      <w:lvlJc w:val="left"/>
      <w:pPr>
        <w:ind w:left="3600" w:hanging="360"/>
      </w:pPr>
      <w:rPr>
        <w:rFonts w:cs="Times New Roman"/>
      </w:rPr>
    </w:lvl>
    <w:lvl w:ilvl="5" w:tplc="70608A9E">
      <w:start w:val="1"/>
      <w:numFmt w:val="lowerRoman"/>
      <w:lvlText w:val="%6."/>
      <w:lvlJc w:val="right"/>
      <w:pPr>
        <w:ind w:left="4320" w:hanging="180"/>
      </w:pPr>
      <w:rPr>
        <w:rFonts w:cs="Times New Roman"/>
      </w:rPr>
    </w:lvl>
    <w:lvl w:ilvl="6" w:tplc="4E3849C4">
      <w:start w:val="1"/>
      <w:numFmt w:val="decimal"/>
      <w:lvlText w:val="%7."/>
      <w:lvlJc w:val="left"/>
      <w:pPr>
        <w:ind w:left="5040" w:hanging="360"/>
      </w:pPr>
      <w:rPr>
        <w:rFonts w:cs="Times New Roman"/>
      </w:rPr>
    </w:lvl>
    <w:lvl w:ilvl="7" w:tplc="4D400C58">
      <w:start w:val="1"/>
      <w:numFmt w:val="lowerLetter"/>
      <w:lvlText w:val="%8."/>
      <w:lvlJc w:val="left"/>
      <w:pPr>
        <w:ind w:left="5760" w:hanging="360"/>
      </w:pPr>
      <w:rPr>
        <w:rFonts w:cs="Times New Roman"/>
      </w:rPr>
    </w:lvl>
    <w:lvl w:ilvl="8" w:tplc="D13EE6CA">
      <w:start w:val="1"/>
      <w:numFmt w:val="lowerRoman"/>
      <w:lvlText w:val="%9."/>
      <w:lvlJc w:val="right"/>
      <w:pPr>
        <w:ind w:left="6480" w:hanging="180"/>
      </w:pPr>
      <w:rPr>
        <w:rFonts w:cs="Times New Roman"/>
      </w:rPr>
    </w:lvl>
  </w:abstractNum>
  <w:abstractNum w:abstractNumId="89"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0" w15:restartNumberingAfterBreak="0">
    <w:nsid w:val="54A74DEF"/>
    <w:multiLevelType w:val="multilevel"/>
    <w:tmpl w:val="FF3648B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92" w15:restartNumberingAfterBreak="0">
    <w:nsid w:val="58417732"/>
    <w:multiLevelType w:val="multilevel"/>
    <w:tmpl w:val="D076F4C6"/>
    <w:lvl w:ilvl="0">
      <w:numFmt w:val="decimal"/>
      <w:pStyle w:val="10"/>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93" w15:restartNumberingAfterBreak="0">
    <w:nsid w:val="5A454EA8"/>
    <w:multiLevelType w:val="multilevel"/>
    <w:tmpl w:val="009CB45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5D530338"/>
    <w:multiLevelType w:val="multilevel"/>
    <w:tmpl w:val="A1166AA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5DA53B97"/>
    <w:multiLevelType w:val="hybridMultilevel"/>
    <w:tmpl w:val="FD02BBB2"/>
    <w:lvl w:ilvl="0" w:tplc="17185B2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E731F3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7" w15:restartNumberingAfterBreak="0">
    <w:nsid w:val="5EB87442"/>
    <w:multiLevelType w:val="hybridMultilevel"/>
    <w:tmpl w:val="A8789BB6"/>
    <w:lvl w:ilvl="0" w:tplc="971A6378">
      <w:start w:val="1"/>
      <w:numFmt w:val="decimal"/>
      <w:lvlText w:val="%1."/>
      <w:lvlJc w:val="left"/>
      <w:pPr>
        <w:tabs>
          <w:tab w:val="num" w:pos="216"/>
        </w:tabs>
        <w:ind w:left="216" w:hanging="216"/>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8" w15:restartNumberingAfterBreak="0">
    <w:nsid w:val="5ECA46C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9" w15:restartNumberingAfterBreak="0">
    <w:nsid w:val="5FDC4490"/>
    <w:multiLevelType w:val="hybridMultilevel"/>
    <w:tmpl w:val="32BA5B74"/>
    <w:lvl w:ilvl="0" w:tplc="28F46D58">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09F7BF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0C8286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2" w15:restartNumberingAfterBreak="0">
    <w:nsid w:val="64AC6DFD"/>
    <w:multiLevelType w:val="multilevel"/>
    <w:tmpl w:val="EEC8EC8E"/>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3" w15:restartNumberingAfterBreak="0">
    <w:nsid w:val="64B1381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4" w15:restartNumberingAfterBreak="0">
    <w:nsid w:val="659C62D2"/>
    <w:multiLevelType w:val="hybridMultilevel"/>
    <w:tmpl w:val="F69E99E8"/>
    <w:lvl w:ilvl="0" w:tplc="BF849BC0">
      <w:start w:val="1"/>
      <w:numFmt w:val="decimal"/>
      <w:lvlText w:val="%1."/>
      <w:lvlJc w:val="left"/>
      <w:pPr>
        <w:ind w:left="720" w:hanging="360"/>
      </w:pPr>
      <w:rPr>
        <w:rFonts w:cs="Times New Roman"/>
      </w:rPr>
    </w:lvl>
    <w:lvl w:ilvl="1" w:tplc="C1C89B20">
      <w:start w:val="1"/>
      <w:numFmt w:val="lowerLetter"/>
      <w:lvlText w:val="%2."/>
      <w:lvlJc w:val="left"/>
      <w:pPr>
        <w:ind w:left="1440" w:hanging="360"/>
      </w:pPr>
      <w:rPr>
        <w:rFonts w:cs="Times New Roman"/>
      </w:rPr>
    </w:lvl>
    <w:lvl w:ilvl="2" w:tplc="A714560A">
      <w:start w:val="1"/>
      <w:numFmt w:val="lowerRoman"/>
      <w:lvlText w:val="%3."/>
      <w:lvlJc w:val="right"/>
      <w:pPr>
        <w:ind w:left="2160" w:hanging="180"/>
      </w:pPr>
      <w:rPr>
        <w:rFonts w:cs="Times New Roman"/>
      </w:rPr>
    </w:lvl>
    <w:lvl w:ilvl="3" w:tplc="1388C7DA">
      <w:start w:val="1"/>
      <w:numFmt w:val="decimal"/>
      <w:lvlText w:val="%4."/>
      <w:lvlJc w:val="left"/>
      <w:pPr>
        <w:ind w:left="2880" w:hanging="360"/>
      </w:pPr>
      <w:rPr>
        <w:rFonts w:cs="Times New Roman"/>
      </w:rPr>
    </w:lvl>
    <w:lvl w:ilvl="4" w:tplc="68AAE03E">
      <w:start w:val="1"/>
      <w:numFmt w:val="lowerLetter"/>
      <w:lvlText w:val="%5."/>
      <w:lvlJc w:val="left"/>
      <w:pPr>
        <w:ind w:left="3600" w:hanging="360"/>
      </w:pPr>
      <w:rPr>
        <w:rFonts w:cs="Times New Roman"/>
      </w:rPr>
    </w:lvl>
    <w:lvl w:ilvl="5" w:tplc="70608A9E">
      <w:start w:val="1"/>
      <w:numFmt w:val="lowerRoman"/>
      <w:lvlText w:val="%6."/>
      <w:lvlJc w:val="right"/>
      <w:pPr>
        <w:ind w:left="4320" w:hanging="180"/>
      </w:pPr>
      <w:rPr>
        <w:rFonts w:cs="Times New Roman"/>
      </w:rPr>
    </w:lvl>
    <w:lvl w:ilvl="6" w:tplc="4E3849C4">
      <w:start w:val="1"/>
      <w:numFmt w:val="decimal"/>
      <w:lvlText w:val="%7."/>
      <w:lvlJc w:val="left"/>
      <w:pPr>
        <w:ind w:left="5040" w:hanging="360"/>
      </w:pPr>
      <w:rPr>
        <w:rFonts w:cs="Times New Roman"/>
      </w:rPr>
    </w:lvl>
    <w:lvl w:ilvl="7" w:tplc="4D400C58">
      <w:start w:val="1"/>
      <w:numFmt w:val="lowerLetter"/>
      <w:lvlText w:val="%8."/>
      <w:lvlJc w:val="left"/>
      <w:pPr>
        <w:ind w:left="5760" w:hanging="360"/>
      </w:pPr>
      <w:rPr>
        <w:rFonts w:cs="Times New Roman"/>
      </w:rPr>
    </w:lvl>
    <w:lvl w:ilvl="8" w:tplc="D13EE6CA">
      <w:start w:val="1"/>
      <w:numFmt w:val="lowerRoman"/>
      <w:lvlText w:val="%9."/>
      <w:lvlJc w:val="right"/>
      <w:pPr>
        <w:ind w:left="6480" w:hanging="180"/>
      </w:pPr>
      <w:rPr>
        <w:rFonts w:cs="Times New Roman"/>
      </w:rPr>
    </w:lvl>
  </w:abstractNum>
  <w:abstractNum w:abstractNumId="105" w15:restartNumberingAfterBreak="0">
    <w:nsid w:val="65F522D9"/>
    <w:multiLevelType w:val="hybridMultilevel"/>
    <w:tmpl w:val="282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68792D7D"/>
    <w:multiLevelType w:val="hybridMultilevel"/>
    <w:tmpl w:val="2EAE3610"/>
    <w:lvl w:ilvl="0" w:tplc="C81C8F12">
      <w:start w:val="1"/>
      <w:numFmt w:val="bullet"/>
      <w:lvlText w:val="•"/>
      <w:lvlJc w:val="left"/>
      <w:pPr>
        <w:tabs>
          <w:tab w:val="num" w:pos="288"/>
        </w:tabs>
        <w:ind w:left="288" w:hanging="288"/>
      </w:pPr>
      <w:rPr>
        <w:rFonts w:hint="default"/>
        <w:b w:val="0"/>
        <w:bCs w:val="0"/>
        <w:i w:val="0"/>
        <w:iCs w:val="0"/>
        <w:sz w:val="16"/>
        <w:szCs w:val="16"/>
      </w:rPr>
    </w:lvl>
    <w:lvl w:ilvl="1" w:tplc="3624500A" w:tentative="1">
      <w:start w:val="1"/>
      <w:numFmt w:val="bullet"/>
      <w:lvlText w:val="o"/>
      <w:lvlJc w:val="left"/>
      <w:pPr>
        <w:tabs>
          <w:tab w:val="num" w:pos="1440"/>
        </w:tabs>
        <w:ind w:left="1440" w:hanging="360"/>
      </w:pPr>
      <w:rPr>
        <w:rFonts w:ascii="Courier New" w:hAnsi="Courier New" w:cs="Courier New" w:hint="default"/>
      </w:rPr>
    </w:lvl>
    <w:lvl w:ilvl="2" w:tplc="0C3A4DE4" w:tentative="1">
      <w:start w:val="1"/>
      <w:numFmt w:val="bullet"/>
      <w:lvlText w:val=""/>
      <w:lvlJc w:val="left"/>
      <w:pPr>
        <w:tabs>
          <w:tab w:val="num" w:pos="2160"/>
        </w:tabs>
        <w:ind w:left="2160" w:hanging="360"/>
      </w:pPr>
      <w:rPr>
        <w:rFonts w:ascii="Wingdings" w:hAnsi="Wingdings" w:hint="default"/>
      </w:rPr>
    </w:lvl>
    <w:lvl w:ilvl="3" w:tplc="B734F4BC" w:tentative="1">
      <w:start w:val="1"/>
      <w:numFmt w:val="bullet"/>
      <w:lvlText w:val=""/>
      <w:lvlJc w:val="left"/>
      <w:pPr>
        <w:tabs>
          <w:tab w:val="num" w:pos="2880"/>
        </w:tabs>
        <w:ind w:left="2880" w:hanging="360"/>
      </w:pPr>
      <w:rPr>
        <w:rFonts w:ascii="Symbol" w:hAnsi="Symbol" w:hint="default"/>
      </w:rPr>
    </w:lvl>
    <w:lvl w:ilvl="4" w:tplc="7898C80C" w:tentative="1">
      <w:start w:val="1"/>
      <w:numFmt w:val="bullet"/>
      <w:lvlText w:val="o"/>
      <w:lvlJc w:val="left"/>
      <w:pPr>
        <w:tabs>
          <w:tab w:val="num" w:pos="3600"/>
        </w:tabs>
        <w:ind w:left="3600" w:hanging="360"/>
      </w:pPr>
      <w:rPr>
        <w:rFonts w:ascii="Courier New" w:hAnsi="Courier New" w:cs="Courier New" w:hint="default"/>
      </w:rPr>
    </w:lvl>
    <w:lvl w:ilvl="5" w:tplc="251616E6" w:tentative="1">
      <w:start w:val="1"/>
      <w:numFmt w:val="bullet"/>
      <w:lvlText w:val=""/>
      <w:lvlJc w:val="left"/>
      <w:pPr>
        <w:tabs>
          <w:tab w:val="num" w:pos="4320"/>
        </w:tabs>
        <w:ind w:left="4320" w:hanging="360"/>
      </w:pPr>
      <w:rPr>
        <w:rFonts w:ascii="Wingdings" w:hAnsi="Wingdings" w:hint="default"/>
      </w:rPr>
    </w:lvl>
    <w:lvl w:ilvl="6" w:tplc="E21CEDC4" w:tentative="1">
      <w:start w:val="1"/>
      <w:numFmt w:val="bullet"/>
      <w:lvlText w:val=""/>
      <w:lvlJc w:val="left"/>
      <w:pPr>
        <w:tabs>
          <w:tab w:val="num" w:pos="5040"/>
        </w:tabs>
        <w:ind w:left="5040" w:hanging="360"/>
      </w:pPr>
      <w:rPr>
        <w:rFonts w:ascii="Symbol" w:hAnsi="Symbol" w:hint="default"/>
      </w:rPr>
    </w:lvl>
    <w:lvl w:ilvl="7" w:tplc="3EB62088" w:tentative="1">
      <w:start w:val="1"/>
      <w:numFmt w:val="bullet"/>
      <w:lvlText w:val="o"/>
      <w:lvlJc w:val="left"/>
      <w:pPr>
        <w:tabs>
          <w:tab w:val="num" w:pos="5760"/>
        </w:tabs>
        <w:ind w:left="5760" w:hanging="360"/>
      </w:pPr>
      <w:rPr>
        <w:rFonts w:ascii="Courier New" w:hAnsi="Courier New" w:cs="Courier New" w:hint="default"/>
      </w:rPr>
    </w:lvl>
    <w:lvl w:ilvl="8" w:tplc="41C6A6EC"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108" w15:restartNumberingAfterBreak="0">
    <w:nsid w:val="6B3B04B3"/>
    <w:multiLevelType w:val="multilevel"/>
    <w:tmpl w:val="9750606E"/>
    <w:lvl w:ilvl="0">
      <w:start w:val="1"/>
      <w:numFmt w:val="hebrew1"/>
      <w:lvlText w:val="%1."/>
      <w:lvlJc w:val="left"/>
      <w:pPr>
        <w:ind w:left="2346" w:hanging="453"/>
      </w:pPr>
      <w:rPr>
        <w:rFonts w:hint="default"/>
      </w:rPr>
    </w:lvl>
    <w:lvl w:ilvl="1">
      <w:start w:val="1"/>
      <w:numFmt w:val="lowerLetter"/>
      <w:lvlText w:val="%2."/>
      <w:lvlJc w:val="left"/>
      <w:pPr>
        <w:ind w:left="1348" w:hanging="360"/>
      </w:pPr>
      <w:rPr>
        <w:rFonts w:hint="default"/>
      </w:rPr>
    </w:lvl>
    <w:lvl w:ilvl="2">
      <w:start w:val="1"/>
      <w:numFmt w:val="lowerRoman"/>
      <w:lvlText w:val="%3."/>
      <w:lvlJc w:val="right"/>
      <w:pPr>
        <w:ind w:left="2068" w:hanging="180"/>
      </w:pPr>
      <w:rPr>
        <w:rFonts w:hint="default"/>
      </w:rPr>
    </w:lvl>
    <w:lvl w:ilvl="3">
      <w:start w:val="1"/>
      <w:numFmt w:val="decimal"/>
      <w:lvlText w:val="%4."/>
      <w:lvlJc w:val="left"/>
      <w:pPr>
        <w:ind w:left="2788" w:hanging="360"/>
      </w:pPr>
      <w:rPr>
        <w:rFonts w:hint="default"/>
      </w:rPr>
    </w:lvl>
    <w:lvl w:ilvl="4">
      <w:start w:val="1"/>
      <w:numFmt w:val="lowerLetter"/>
      <w:lvlText w:val="%5."/>
      <w:lvlJc w:val="left"/>
      <w:pPr>
        <w:ind w:left="3508" w:hanging="360"/>
      </w:pPr>
      <w:rPr>
        <w:rFonts w:hint="default"/>
      </w:rPr>
    </w:lvl>
    <w:lvl w:ilvl="5">
      <w:start w:val="1"/>
      <w:numFmt w:val="lowerRoman"/>
      <w:lvlText w:val="%6."/>
      <w:lvlJc w:val="right"/>
      <w:pPr>
        <w:ind w:left="4228" w:hanging="180"/>
      </w:pPr>
      <w:rPr>
        <w:rFonts w:hint="default"/>
      </w:rPr>
    </w:lvl>
    <w:lvl w:ilvl="6">
      <w:start w:val="1"/>
      <w:numFmt w:val="decimal"/>
      <w:lvlText w:val="%7."/>
      <w:lvlJc w:val="left"/>
      <w:pPr>
        <w:ind w:left="4948" w:hanging="360"/>
      </w:pPr>
      <w:rPr>
        <w:rFonts w:hint="default"/>
      </w:rPr>
    </w:lvl>
    <w:lvl w:ilvl="7">
      <w:start w:val="1"/>
      <w:numFmt w:val="lowerLetter"/>
      <w:lvlText w:val="%8."/>
      <w:lvlJc w:val="left"/>
      <w:pPr>
        <w:ind w:left="5668" w:hanging="360"/>
      </w:pPr>
      <w:rPr>
        <w:rFonts w:hint="default"/>
      </w:rPr>
    </w:lvl>
    <w:lvl w:ilvl="8">
      <w:start w:val="1"/>
      <w:numFmt w:val="lowerRoman"/>
      <w:lvlText w:val="%9."/>
      <w:lvlJc w:val="right"/>
      <w:pPr>
        <w:ind w:left="6388" w:hanging="180"/>
      </w:pPr>
      <w:rPr>
        <w:rFonts w:hint="default"/>
      </w:rPr>
    </w:lvl>
  </w:abstractNum>
  <w:abstractNum w:abstractNumId="109" w15:restartNumberingAfterBreak="0">
    <w:nsid w:val="6C374132"/>
    <w:multiLevelType w:val="hybridMultilevel"/>
    <w:tmpl w:val="D222E308"/>
    <w:lvl w:ilvl="0" w:tplc="6A080C20">
      <w:start w:val="1"/>
      <w:numFmt w:val="decimal"/>
      <w:lvlText w:val="%1."/>
      <w:lvlJc w:val="left"/>
      <w:pPr>
        <w:ind w:left="1080" w:hanging="360"/>
      </w:pPr>
      <w:rPr>
        <w:rFonts w:cs="Times New Roman"/>
      </w:rPr>
    </w:lvl>
    <w:lvl w:ilvl="1" w:tplc="96E41ED0">
      <w:start w:val="1"/>
      <w:numFmt w:val="lowerLetter"/>
      <w:lvlText w:val="%2."/>
      <w:lvlJc w:val="left"/>
      <w:pPr>
        <w:ind w:left="1800" w:hanging="360"/>
      </w:pPr>
      <w:rPr>
        <w:rFonts w:cs="Times New Roman"/>
      </w:rPr>
    </w:lvl>
    <w:lvl w:ilvl="2" w:tplc="7CD43D10">
      <w:start w:val="1"/>
      <w:numFmt w:val="lowerRoman"/>
      <w:lvlText w:val="%3."/>
      <w:lvlJc w:val="right"/>
      <w:pPr>
        <w:ind w:left="2520" w:hanging="180"/>
      </w:pPr>
      <w:rPr>
        <w:rFonts w:cs="Times New Roman"/>
      </w:rPr>
    </w:lvl>
    <w:lvl w:ilvl="3" w:tplc="E1C4C2C6">
      <w:start w:val="1"/>
      <w:numFmt w:val="decimal"/>
      <w:lvlText w:val="%4."/>
      <w:lvlJc w:val="left"/>
      <w:pPr>
        <w:ind w:left="3240" w:hanging="360"/>
      </w:pPr>
      <w:rPr>
        <w:rFonts w:cs="Times New Roman"/>
      </w:rPr>
    </w:lvl>
    <w:lvl w:ilvl="4" w:tplc="B0F42BAA">
      <w:start w:val="1"/>
      <w:numFmt w:val="lowerLetter"/>
      <w:lvlText w:val="%5."/>
      <w:lvlJc w:val="left"/>
      <w:pPr>
        <w:ind w:left="3960" w:hanging="360"/>
      </w:pPr>
      <w:rPr>
        <w:rFonts w:cs="Times New Roman"/>
      </w:rPr>
    </w:lvl>
    <w:lvl w:ilvl="5" w:tplc="A81EF54E">
      <w:start w:val="1"/>
      <w:numFmt w:val="lowerRoman"/>
      <w:lvlText w:val="%6."/>
      <w:lvlJc w:val="right"/>
      <w:pPr>
        <w:ind w:left="4680" w:hanging="180"/>
      </w:pPr>
      <w:rPr>
        <w:rFonts w:cs="Times New Roman"/>
      </w:rPr>
    </w:lvl>
    <w:lvl w:ilvl="6" w:tplc="4EFA5BF0">
      <w:start w:val="1"/>
      <w:numFmt w:val="decimal"/>
      <w:lvlText w:val="%7."/>
      <w:lvlJc w:val="left"/>
      <w:pPr>
        <w:ind w:left="5400" w:hanging="360"/>
      </w:pPr>
      <w:rPr>
        <w:rFonts w:cs="Times New Roman"/>
      </w:rPr>
    </w:lvl>
    <w:lvl w:ilvl="7" w:tplc="9BC68EF2">
      <w:start w:val="1"/>
      <w:numFmt w:val="lowerLetter"/>
      <w:lvlText w:val="%8."/>
      <w:lvlJc w:val="left"/>
      <w:pPr>
        <w:ind w:left="6120" w:hanging="360"/>
      </w:pPr>
      <w:rPr>
        <w:rFonts w:cs="Times New Roman"/>
      </w:rPr>
    </w:lvl>
    <w:lvl w:ilvl="8" w:tplc="4A5AC3A6">
      <w:start w:val="1"/>
      <w:numFmt w:val="lowerRoman"/>
      <w:lvlText w:val="%9."/>
      <w:lvlJc w:val="right"/>
      <w:pPr>
        <w:ind w:left="6840" w:hanging="180"/>
      </w:pPr>
      <w:rPr>
        <w:rFonts w:cs="Times New Roman"/>
      </w:rPr>
    </w:lvl>
  </w:abstractNum>
  <w:abstractNum w:abstractNumId="110"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6D4F4194"/>
    <w:multiLevelType w:val="multilevel"/>
    <w:tmpl w:val="8EE08F30"/>
    <w:name w:val="listhnumber4322322232223322222222235"/>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i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ascii="Arial" w:hAnsi="Arial" w:cs="Arial" w:hint="default"/>
        <w:b w:val="0"/>
        <w:bCs w:val="0"/>
        <w:sz w:val="22"/>
        <w:szCs w:val="22"/>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DAE0C97"/>
    <w:multiLevelType w:val="multilevel"/>
    <w:tmpl w:val="3D962D1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15:restartNumberingAfterBreak="0">
    <w:nsid w:val="6E2F6247"/>
    <w:multiLevelType w:val="multilevel"/>
    <w:tmpl w:val="A4421C3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10D4596"/>
    <w:multiLevelType w:val="hybridMultilevel"/>
    <w:tmpl w:val="B666E6DA"/>
    <w:lvl w:ilvl="0" w:tplc="F0A6972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32C2F7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8" w15:restartNumberingAfterBreak="0">
    <w:nsid w:val="74943233"/>
    <w:multiLevelType w:val="hybridMultilevel"/>
    <w:tmpl w:val="B62AF9E2"/>
    <w:lvl w:ilvl="0" w:tplc="D228DB60">
      <w:start w:val="1"/>
      <w:numFmt w:val="hebrew1"/>
      <w:lvlText w:val="%1."/>
      <w:lvlJc w:val="left"/>
      <w:pPr>
        <w:ind w:left="1080" w:hanging="720"/>
      </w:pPr>
      <w:rPr>
        <w:rFonts w:hint="default"/>
      </w:rPr>
    </w:lvl>
    <w:lvl w:ilvl="1" w:tplc="3FA2B68E">
      <w:start w:val="3"/>
      <w:numFmt w:val="bullet"/>
      <w:lvlText w:val="-"/>
      <w:lvlJc w:val="left"/>
      <w:pPr>
        <w:ind w:left="1800" w:hanging="720"/>
      </w:pPr>
      <w:rPr>
        <w:rFonts w:ascii="David" w:eastAsiaTheme="minorHAnsi" w:hAnsi="David" w:cs="David" w:hint="default"/>
      </w:rPr>
    </w:lvl>
    <w:lvl w:ilvl="2" w:tplc="E3248D72">
      <w:start w:val="3"/>
      <w:numFmt w:val="bullet"/>
      <w:lvlText w:val="–"/>
      <w:lvlJc w:val="left"/>
      <w:pPr>
        <w:ind w:left="2340" w:hanging="360"/>
      </w:pPr>
      <w:rPr>
        <w:rFonts w:ascii="David" w:eastAsiaTheme="minorHAnsi"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5E82236"/>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76C81610"/>
    <w:multiLevelType w:val="multilevel"/>
    <w:tmpl w:val="6872460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76E757E5"/>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2" w15:restartNumberingAfterBreak="0">
    <w:nsid w:val="78325A05"/>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3" w15:restartNumberingAfterBreak="0">
    <w:nsid w:val="78F75B4C"/>
    <w:multiLevelType w:val="multilevel"/>
    <w:tmpl w:val="58007BD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15:restartNumberingAfterBreak="0">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start w:val="1"/>
      <w:numFmt w:val="bullet"/>
      <w:lvlText w:val="o"/>
      <w:lvlJc w:val="left"/>
      <w:pPr>
        <w:ind w:left="1013" w:hanging="360"/>
      </w:pPr>
      <w:rPr>
        <w:rFonts w:ascii="Courier New" w:hAnsi="Courier New" w:cs="Courier New" w:hint="default"/>
      </w:rPr>
    </w:lvl>
    <w:lvl w:ilvl="2" w:tplc="04090005">
      <w:start w:val="1"/>
      <w:numFmt w:val="bullet"/>
      <w:lvlText w:val=""/>
      <w:lvlJc w:val="left"/>
      <w:pPr>
        <w:ind w:left="1733" w:hanging="360"/>
      </w:pPr>
      <w:rPr>
        <w:rFonts w:ascii="Wingdings" w:hAnsi="Wingdings" w:hint="default"/>
      </w:rPr>
    </w:lvl>
    <w:lvl w:ilvl="3" w:tplc="04090001">
      <w:start w:val="1"/>
      <w:numFmt w:val="bullet"/>
      <w:lvlText w:val=""/>
      <w:lvlJc w:val="left"/>
      <w:pPr>
        <w:ind w:left="2453" w:hanging="360"/>
      </w:pPr>
      <w:rPr>
        <w:rFonts w:ascii="Symbol" w:hAnsi="Symbol" w:hint="default"/>
      </w:rPr>
    </w:lvl>
    <w:lvl w:ilvl="4" w:tplc="04090003">
      <w:start w:val="1"/>
      <w:numFmt w:val="bullet"/>
      <w:lvlText w:val="o"/>
      <w:lvlJc w:val="left"/>
      <w:pPr>
        <w:ind w:left="3173" w:hanging="360"/>
      </w:pPr>
      <w:rPr>
        <w:rFonts w:ascii="Courier New" w:hAnsi="Courier New" w:cs="Courier New" w:hint="default"/>
      </w:rPr>
    </w:lvl>
    <w:lvl w:ilvl="5" w:tplc="04090005">
      <w:start w:val="1"/>
      <w:numFmt w:val="bullet"/>
      <w:lvlText w:val=""/>
      <w:lvlJc w:val="left"/>
      <w:pPr>
        <w:ind w:left="3893" w:hanging="360"/>
      </w:pPr>
      <w:rPr>
        <w:rFonts w:ascii="Wingdings" w:hAnsi="Wingdings" w:hint="default"/>
      </w:rPr>
    </w:lvl>
    <w:lvl w:ilvl="6" w:tplc="04090001">
      <w:start w:val="1"/>
      <w:numFmt w:val="bullet"/>
      <w:lvlText w:val=""/>
      <w:lvlJc w:val="left"/>
      <w:pPr>
        <w:ind w:left="4613" w:hanging="360"/>
      </w:pPr>
      <w:rPr>
        <w:rFonts w:ascii="Symbol" w:hAnsi="Symbol" w:hint="default"/>
      </w:rPr>
    </w:lvl>
    <w:lvl w:ilvl="7" w:tplc="04090003">
      <w:start w:val="1"/>
      <w:numFmt w:val="bullet"/>
      <w:lvlText w:val="o"/>
      <w:lvlJc w:val="left"/>
      <w:pPr>
        <w:ind w:left="5333" w:hanging="360"/>
      </w:pPr>
      <w:rPr>
        <w:rFonts w:ascii="Courier New" w:hAnsi="Courier New" w:cs="Courier New" w:hint="default"/>
      </w:rPr>
    </w:lvl>
    <w:lvl w:ilvl="8" w:tplc="04090005">
      <w:start w:val="1"/>
      <w:numFmt w:val="bullet"/>
      <w:lvlText w:val=""/>
      <w:lvlJc w:val="left"/>
      <w:pPr>
        <w:ind w:left="6053" w:hanging="360"/>
      </w:pPr>
      <w:rPr>
        <w:rFonts w:ascii="Wingdings" w:hAnsi="Wingdings" w:hint="default"/>
      </w:rPr>
    </w:lvl>
  </w:abstractNum>
  <w:abstractNum w:abstractNumId="125" w15:restartNumberingAfterBreak="0">
    <w:nsid w:val="7C577B65"/>
    <w:multiLevelType w:val="hybridMultilevel"/>
    <w:tmpl w:val="FE0CCE68"/>
    <w:lvl w:ilvl="0" w:tplc="2684FBEE">
      <w:start w:val="1"/>
      <w:numFmt w:val="bullet"/>
      <w:lvlText w:val=""/>
      <w:lvlJc w:val="left"/>
      <w:pPr>
        <w:ind w:left="360" w:hanging="360"/>
      </w:pPr>
      <w:rPr>
        <w:rFonts w:ascii="Symbol" w:hAnsi="Symbol" w:hint="default"/>
      </w:rPr>
    </w:lvl>
    <w:lvl w:ilvl="1" w:tplc="A7725A00">
      <w:start w:val="1"/>
      <w:numFmt w:val="bullet"/>
      <w:lvlText w:val="o"/>
      <w:lvlJc w:val="left"/>
      <w:pPr>
        <w:ind w:left="1080" w:hanging="360"/>
      </w:pPr>
      <w:rPr>
        <w:rFonts w:ascii="Courier New" w:hAnsi="Courier New" w:hint="default"/>
      </w:rPr>
    </w:lvl>
    <w:lvl w:ilvl="2" w:tplc="2F1A6394">
      <w:start w:val="1"/>
      <w:numFmt w:val="bullet"/>
      <w:lvlText w:val=""/>
      <w:lvlJc w:val="left"/>
      <w:pPr>
        <w:ind w:left="1800" w:hanging="360"/>
      </w:pPr>
      <w:rPr>
        <w:rFonts w:ascii="Wingdings" w:hAnsi="Wingdings" w:hint="default"/>
      </w:rPr>
    </w:lvl>
    <w:lvl w:ilvl="3" w:tplc="9086C8C6">
      <w:start w:val="1"/>
      <w:numFmt w:val="bullet"/>
      <w:lvlText w:val=""/>
      <w:lvlJc w:val="left"/>
      <w:pPr>
        <w:ind w:left="2520" w:hanging="360"/>
      </w:pPr>
      <w:rPr>
        <w:rFonts w:ascii="Symbol" w:hAnsi="Symbol" w:hint="default"/>
      </w:rPr>
    </w:lvl>
    <w:lvl w:ilvl="4" w:tplc="EF16C0E2">
      <w:start w:val="1"/>
      <w:numFmt w:val="bullet"/>
      <w:lvlText w:val="o"/>
      <w:lvlJc w:val="left"/>
      <w:pPr>
        <w:ind w:left="3240" w:hanging="360"/>
      </w:pPr>
      <w:rPr>
        <w:rFonts w:ascii="Courier New" w:hAnsi="Courier New" w:hint="default"/>
      </w:rPr>
    </w:lvl>
    <w:lvl w:ilvl="5" w:tplc="25CC83A4">
      <w:start w:val="1"/>
      <w:numFmt w:val="bullet"/>
      <w:lvlText w:val=""/>
      <w:lvlJc w:val="left"/>
      <w:pPr>
        <w:ind w:left="3960" w:hanging="360"/>
      </w:pPr>
      <w:rPr>
        <w:rFonts w:ascii="Wingdings" w:hAnsi="Wingdings" w:hint="default"/>
      </w:rPr>
    </w:lvl>
    <w:lvl w:ilvl="6" w:tplc="A536A942">
      <w:start w:val="1"/>
      <w:numFmt w:val="bullet"/>
      <w:lvlText w:val=""/>
      <w:lvlJc w:val="left"/>
      <w:pPr>
        <w:ind w:left="4680" w:hanging="360"/>
      </w:pPr>
      <w:rPr>
        <w:rFonts w:ascii="Symbol" w:hAnsi="Symbol" w:hint="default"/>
      </w:rPr>
    </w:lvl>
    <w:lvl w:ilvl="7" w:tplc="BB50940E">
      <w:start w:val="1"/>
      <w:numFmt w:val="bullet"/>
      <w:lvlText w:val="o"/>
      <w:lvlJc w:val="left"/>
      <w:pPr>
        <w:ind w:left="5400" w:hanging="360"/>
      </w:pPr>
      <w:rPr>
        <w:rFonts w:ascii="Courier New" w:hAnsi="Courier New" w:hint="default"/>
      </w:rPr>
    </w:lvl>
    <w:lvl w:ilvl="8" w:tplc="7CD0BE5E">
      <w:start w:val="1"/>
      <w:numFmt w:val="bullet"/>
      <w:lvlText w:val=""/>
      <w:lvlJc w:val="left"/>
      <w:pPr>
        <w:ind w:left="6120" w:hanging="360"/>
      </w:pPr>
      <w:rPr>
        <w:rFonts w:ascii="Wingdings" w:hAnsi="Wingdings" w:hint="default"/>
      </w:rPr>
    </w:lvl>
  </w:abstractNum>
  <w:abstractNum w:abstractNumId="126" w15:restartNumberingAfterBreak="0">
    <w:nsid w:val="7D4E76B1"/>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7" w15:restartNumberingAfterBreak="0">
    <w:nsid w:val="7E7A5389"/>
    <w:multiLevelType w:val="hybridMultilevel"/>
    <w:tmpl w:val="C9A69872"/>
    <w:lvl w:ilvl="0" w:tplc="21C8622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FF05E7D"/>
    <w:multiLevelType w:val="hybridMultilevel"/>
    <w:tmpl w:val="3BF697C0"/>
    <w:lvl w:ilvl="0" w:tplc="942AB708">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62"/>
  </w:num>
  <w:num w:numId="2">
    <w:abstractNumId w:val="2"/>
  </w:num>
  <w:num w:numId="3">
    <w:abstractNumId w:val="92"/>
  </w:num>
  <w:num w:numId="4">
    <w:abstractNumId w:val="107"/>
  </w:num>
  <w:num w:numId="5">
    <w:abstractNumId w:val="78"/>
  </w:num>
  <w:num w:numId="6">
    <w:abstractNumId w:val="27"/>
  </w:num>
  <w:num w:numId="7">
    <w:abstractNumId w:val="46"/>
  </w:num>
  <w:num w:numId="8">
    <w:abstractNumId w:val="120"/>
  </w:num>
  <w:num w:numId="9">
    <w:abstractNumId w:val="93"/>
  </w:num>
  <w:num w:numId="10">
    <w:abstractNumId w:val="85"/>
  </w:num>
  <w:num w:numId="11">
    <w:abstractNumId w:val="106"/>
  </w:num>
  <w:num w:numId="12">
    <w:abstractNumId w:val="97"/>
  </w:num>
  <w:num w:numId="13">
    <w:abstractNumId w:val="17"/>
  </w:num>
  <w:num w:numId="14">
    <w:abstractNumId w:val="89"/>
  </w:num>
  <w:num w:numId="15">
    <w:abstractNumId w:val="53"/>
  </w:num>
  <w:num w:numId="16">
    <w:abstractNumId w:val="100"/>
  </w:num>
  <w:num w:numId="17">
    <w:abstractNumId w:val="74"/>
  </w:num>
  <w:num w:numId="18">
    <w:abstractNumId w:val="44"/>
  </w:num>
  <w:num w:numId="19">
    <w:abstractNumId w:val="119"/>
  </w:num>
  <w:num w:numId="20">
    <w:abstractNumId w:val="14"/>
  </w:num>
  <w:num w:numId="21">
    <w:abstractNumId w:val="77"/>
  </w:num>
  <w:num w:numId="22">
    <w:abstractNumId w:val="64"/>
  </w:num>
  <w:num w:numId="23">
    <w:abstractNumId w:val="7"/>
  </w:num>
  <w:num w:numId="24">
    <w:abstractNumId w:val="5"/>
  </w:num>
  <w:num w:numId="25">
    <w:abstractNumId w:val="11"/>
  </w:num>
  <w:num w:numId="26">
    <w:abstractNumId w:val="22"/>
  </w:num>
  <w:num w:numId="27">
    <w:abstractNumId w:val="61"/>
  </w:num>
  <w:num w:numId="28">
    <w:abstractNumId w:val="52"/>
  </w:num>
  <w:num w:numId="29">
    <w:abstractNumId w:val="90"/>
  </w:num>
  <w:num w:numId="30">
    <w:abstractNumId w:val="13"/>
  </w:num>
  <w:num w:numId="31">
    <w:abstractNumId w:val="58"/>
  </w:num>
  <w:num w:numId="32">
    <w:abstractNumId w:val="51"/>
  </w:num>
  <w:num w:numId="33">
    <w:abstractNumId w:val="94"/>
  </w:num>
  <w:num w:numId="34">
    <w:abstractNumId w:val="123"/>
  </w:num>
  <w:num w:numId="35">
    <w:abstractNumId w:val="47"/>
  </w:num>
  <w:num w:numId="36">
    <w:abstractNumId w:val="42"/>
  </w:num>
  <w:num w:numId="37">
    <w:abstractNumId w:val="3"/>
  </w:num>
  <w:num w:numId="38">
    <w:abstractNumId w:val="73"/>
  </w:num>
  <w:num w:numId="39">
    <w:abstractNumId w:val="12"/>
  </w:num>
  <w:num w:numId="40">
    <w:abstractNumId w:val="80"/>
  </w:num>
  <w:num w:numId="41">
    <w:abstractNumId w:val="33"/>
  </w:num>
  <w:num w:numId="42">
    <w:abstractNumId w:val="34"/>
  </w:num>
  <w:num w:numId="43">
    <w:abstractNumId w:val="67"/>
  </w:num>
  <w:num w:numId="44">
    <w:abstractNumId w:val="35"/>
  </w:num>
  <w:num w:numId="45">
    <w:abstractNumId w:val="125"/>
  </w:num>
  <w:num w:numId="46">
    <w:abstractNumId w:val="88"/>
  </w:num>
  <w:num w:numId="4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9"/>
  </w:num>
  <w:num w:numId="49">
    <w:abstractNumId w:val="66"/>
  </w:num>
  <w:num w:numId="50">
    <w:abstractNumId w:val="21"/>
  </w:num>
  <w:num w:numId="51">
    <w:abstractNumId w:val="83"/>
  </w:num>
  <w:num w:numId="52">
    <w:abstractNumId w:val="37"/>
  </w:num>
  <w:num w:numId="53">
    <w:abstractNumId w:val="113"/>
  </w:num>
  <w:num w:numId="54">
    <w:abstractNumId w:val="19"/>
  </w:num>
  <w:num w:numId="55">
    <w:abstractNumId w:val="6"/>
  </w:num>
  <w:num w:numId="56">
    <w:abstractNumId w:val="39"/>
  </w:num>
  <w:num w:numId="57">
    <w:abstractNumId w:val="121"/>
  </w:num>
  <w:num w:numId="58">
    <w:abstractNumId w:val="116"/>
  </w:num>
  <w:num w:numId="59">
    <w:abstractNumId w:val="127"/>
  </w:num>
  <w:num w:numId="60">
    <w:abstractNumId w:val="69"/>
  </w:num>
  <w:num w:numId="61">
    <w:abstractNumId w:val="56"/>
  </w:num>
  <w:num w:numId="62">
    <w:abstractNumId w:val="79"/>
  </w:num>
  <w:num w:numId="63">
    <w:abstractNumId w:val="31"/>
  </w:num>
  <w:num w:numId="64">
    <w:abstractNumId w:val="18"/>
  </w:num>
  <w:num w:numId="65">
    <w:abstractNumId w:val="49"/>
  </w:num>
  <w:num w:numId="66">
    <w:abstractNumId w:val="81"/>
  </w:num>
  <w:num w:numId="67">
    <w:abstractNumId w:val="1"/>
  </w:num>
  <w:num w:numId="68">
    <w:abstractNumId w:val="65"/>
  </w:num>
  <w:num w:numId="69">
    <w:abstractNumId w:val="126"/>
  </w:num>
  <w:num w:numId="70">
    <w:abstractNumId w:val="75"/>
  </w:num>
  <w:num w:numId="71">
    <w:abstractNumId w:val="115"/>
  </w:num>
  <w:num w:numId="72">
    <w:abstractNumId w:val="36"/>
  </w:num>
  <w:num w:numId="73">
    <w:abstractNumId w:val="26"/>
  </w:num>
  <w:num w:numId="74">
    <w:abstractNumId w:val="10"/>
  </w:num>
  <w:num w:numId="75">
    <w:abstractNumId w:val="117"/>
  </w:num>
  <w:num w:numId="76">
    <w:abstractNumId w:val="59"/>
  </w:num>
  <w:num w:numId="77">
    <w:abstractNumId w:val="20"/>
  </w:num>
  <w:num w:numId="78">
    <w:abstractNumId w:val="101"/>
  </w:num>
  <w:num w:numId="79">
    <w:abstractNumId w:val="40"/>
  </w:num>
  <w:num w:numId="80">
    <w:abstractNumId w:val="63"/>
  </w:num>
  <w:num w:numId="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4"/>
  </w:num>
  <w:num w:numId="83">
    <w:abstractNumId w:val="48"/>
  </w:num>
  <w:num w:numId="84">
    <w:abstractNumId w:val="0"/>
  </w:num>
  <w:num w:numId="85">
    <w:abstractNumId w:val="29"/>
  </w:num>
  <w:num w:numId="86">
    <w:abstractNumId w:val="24"/>
  </w:num>
  <w:num w:numId="87">
    <w:abstractNumId w:val="95"/>
  </w:num>
  <w:num w:numId="88">
    <w:abstractNumId w:val="118"/>
  </w:num>
  <w:num w:numId="89">
    <w:abstractNumId w:val="4"/>
  </w:num>
  <w:num w:numId="90">
    <w:abstractNumId w:val="50"/>
  </w:num>
  <w:num w:numId="91">
    <w:abstractNumId w:val="82"/>
  </w:num>
  <w:num w:numId="92">
    <w:abstractNumId w:val="23"/>
  </w:num>
  <w:num w:numId="93">
    <w:abstractNumId w:val="8"/>
  </w:num>
  <w:num w:numId="94">
    <w:abstractNumId w:val="122"/>
  </w:num>
  <w:num w:numId="95">
    <w:abstractNumId w:val="103"/>
  </w:num>
  <w:num w:numId="96">
    <w:abstractNumId w:val="41"/>
  </w:num>
  <w:num w:numId="97">
    <w:abstractNumId w:val="57"/>
  </w:num>
  <w:num w:numId="98">
    <w:abstractNumId w:val="16"/>
  </w:num>
  <w:num w:numId="99">
    <w:abstractNumId w:val="112"/>
  </w:num>
  <w:num w:numId="100">
    <w:abstractNumId w:val="38"/>
  </w:num>
  <w:num w:numId="1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8"/>
  </w:num>
  <w:num w:numId="104">
    <w:abstractNumId w:val="108"/>
  </w:num>
  <w:num w:numId="105">
    <w:abstractNumId w:val="102"/>
  </w:num>
  <w:num w:numId="106">
    <w:abstractNumId w:val="72"/>
  </w:num>
  <w:num w:numId="107">
    <w:abstractNumId w:val="68"/>
  </w:num>
  <w:num w:numId="108">
    <w:abstractNumId w:val="114"/>
  </w:num>
  <w:num w:numId="10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
    <w:lvlOverride w:ilvl="0">
      <w:startOverride w:val="1"/>
    </w:lvlOverride>
  </w:num>
  <w:num w:numId="1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5"/>
  </w:num>
  <w:num w:numId="114">
    <w:abstractNumId w:val="45"/>
  </w:num>
  <w:num w:numId="115">
    <w:abstractNumId w:val="128"/>
  </w:num>
  <w:num w:numId="116">
    <w:abstractNumId w:val="25"/>
  </w:num>
  <w:num w:numId="117">
    <w:abstractNumId w:val="124"/>
  </w:num>
  <w:num w:numId="118">
    <w:abstractNumId w:val="84"/>
  </w:num>
  <w:num w:numId="119">
    <w:abstractNumId w:val="55"/>
  </w:num>
  <w:num w:numId="120">
    <w:abstractNumId w:val="98"/>
  </w:num>
  <w:num w:numId="121">
    <w:abstractNumId w:val="60"/>
  </w:num>
  <w:num w:numId="122">
    <w:abstractNumId w:val="99"/>
  </w:num>
  <w:num w:numId="123">
    <w:abstractNumId w:val="71"/>
  </w:num>
  <w:num w:numId="124">
    <w:abstractNumId w:val="32"/>
  </w:num>
  <w:num w:numId="125">
    <w:abstractNumId w:val="9"/>
  </w:num>
  <w:num w:numId="126">
    <w:abstractNumId w:val="43"/>
  </w:num>
  <w:num w:numId="127">
    <w:abstractNumId w:val="86"/>
  </w:num>
  <w:num w:numId="1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76"/>
  </w:num>
  <w:num w:numId="131">
    <w:abstractNumId w:val="96"/>
  </w:num>
  <w:num w:numId="132">
    <w:abstractNumId w:val="70"/>
  </w:num>
  <w:num w:numId="133">
    <w:abstractNumId w:val="104"/>
  </w:num>
  <w:num w:numId="134">
    <w:abstractNumId w:val="30"/>
  </w:num>
  <w:num w:numId="135">
    <w:abstractNumId w:val="87"/>
  </w:num>
  <w:num w:numId="136">
    <w:abstractNumId w:val="15"/>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76"/>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11B9"/>
    <w:rsid w:val="00001317"/>
    <w:rsid w:val="000020CD"/>
    <w:rsid w:val="00002415"/>
    <w:rsid w:val="00002B7B"/>
    <w:rsid w:val="00002E5F"/>
    <w:rsid w:val="00002FED"/>
    <w:rsid w:val="000033DA"/>
    <w:rsid w:val="0000360E"/>
    <w:rsid w:val="0000364A"/>
    <w:rsid w:val="00003E4C"/>
    <w:rsid w:val="0000434E"/>
    <w:rsid w:val="000049F7"/>
    <w:rsid w:val="00004F20"/>
    <w:rsid w:val="00005084"/>
    <w:rsid w:val="000052D8"/>
    <w:rsid w:val="000053D3"/>
    <w:rsid w:val="00005C5F"/>
    <w:rsid w:val="0000619D"/>
    <w:rsid w:val="000064A5"/>
    <w:rsid w:val="00006681"/>
    <w:rsid w:val="0000719D"/>
    <w:rsid w:val="0000774E"/>
    <w:rsid w:val="00007C91"/>
    <w:rsid w:val="00007E5D"/>
    <w:rsid w:val="00010043"/>
    <w:rsid w:val="000102F3"/>
    <w:rsid w:val="00010A0C"/>
    <w:rsid w:val="00010AAD"/>
    <w:rsid w:val="00010D41"/>
    <w:rsid w:val="00011CD3"/>
    <w:rsid w:val="000122DA"/>
    <w:rsid w:val="0001283D"/>
    <w:rsid w:val="00012842"/>
    <w:rsid w:val="00012E87"/>
    <w:rsid w:val="00013057"/>
    <w:rsid w:val="00013E06"/>
    <w:rsid w:val="00014011"/>
    <w:rsid w:val="00014684"/>
    <w:rsid w:val="00014D22"/>
    <w:rsid w:val="000155C8"/>
    <w:rsid w:val="000157CA"/>
    <w:rsid w:val="00015E55"/>
    <w:rsid w:val="00016122"/>
    <w:rsid w:val="0001643E"/>
    <w:rsid w:val="00016603"/>
    <w:rsid w:val="00016F57"/>
    <w:rsid w:val="000175F5"/>
    <w:rsid w:val="00020216"/>
    <w:rsid w:val="000207EB"/>
    <w:rsid w:val="0002106C"/>
    <w:rsid w:val="00021A31"/>
    <w:rsid w:val="000230BE"/>
    <w:rsid w:val="00023346"/>
    <w:rsid w:val="000236D7"/>
    <w:rsid w:val="000237F7"/>
    <w:rsid w:val="00023AA3"/>
    <w:rsid w:val="00024970"/>
    <w:rsid w:val="00024CF9"/>
    <w:rsid w:val="00024E6F"/>
    <w:rsid w:val="000251D3"/>
    <w:rsid w:val="00025412"/>
    <w:rsid w:val="000261A0"/>
    <w:rsid w:val="0002684E"/>
    <w:rsid w:val="00026E56"/>
    <w:rsid w:val="00026ED5"/>
    <w:rsid w:val="00027621"/>
    <w:rsid w:val="00027E02"/>
    <w:rsid w:val="0003049B"/>
    <w:rsid w:val="00030A50"/>
    <w:rsid w:val="000316BA"/>
    <w:rsid w:val="00031AD2"/>
    <w:rsid w:val="00031D63"/>
    <w:rsid w:val="00032CB1"/>
    <w:rsid w:val="00032F45"/>
    <w:rsid w:val="00032FA5"/>
    <w:rsid w:val="00033683"/>
    <w:rsid w:val="00033AEA"/>
    <w:rsid w:val="00034A7B"/>
    <w:rsid w:val="00034CD7"/>
    <w:rsid w:val="000357C3"/>
    <w:rsid w:val="00035ED7"/>
    <w:rsid w:val="00036059"/>
    <w:rsid w:val="000366BA"/>
    <w:rsid w:val="000367B3"/>
    <w:rsid w:val="00036BE7"/>
    <w:rsid w:val="00036FED"/>
    <w:rsid w:val="0003744F"/>
    <w:rsid w:val="00037AFC"/>
    <w:rsid w:val="00037C07"/>
    <w:rsid w:val="000400B2"/>
    <w:rsid w:val="00040C10"/>
    <w:rsid w:val="00040ECF"/>
    <w:rsid w:val="0004115B"/>
    <w:rsid w:val="00041E7B"/>
    <w:rsid w:val="00041FE6"/>
    <w:rsid w:val="00042C1C"/>
    <w:rsid w:val="00042C81"/>
    <w:rsid w:val="00042D85"/>
    <w:rsid w:val="00043143"/>
    <w:rsid w:val="000433D9"/>
    <w:rsid w:val="00043DFF"/>
    <w:rsid w:val="00044465"/>
    <w:rsid w:val="000452B3"/>
    <w:rsid w:val="00045672"/>
    <w:rsid w:val="00045CF8"/>
    <w:rsid w:val="00045D6C"/>
    <w:rsid w:val="00045EB8"/>
    <w:rsid w:val="0004625A"/>
    <w:rsid w:val="00046AF3"/>
    <w:rsid w:val="000470D5"/>
    <w:rsid w:val="00047610"/>
    <w:rsid w:val="00047802"/>
    <w:rsid w:val="00047915"/>
    <w:rsid w:val="000479DF"/>
    <w:rsid w:val="00047CBA"/>
    <w:rsid w:val="00047E68"/>
    <w:rsid w:val="00050450"/>
    <w:rsid w:val="000507B3"/>
    <w:rsid w:val="00050E95"/>
    <w:rsid w:val="0005181C"/>
    <w:rsid w:val="00051CEF"/>
    <w:rsid w:val="00051D63"/>
    <w:rsid w:val="00052506"/>
    <w:rsid w:val="00052C3F"/>
    <w:rsid w:val="00052E5A"/>
    <w:rsid w:val="00052FB2"/>
    <w:rsid w:val="0005305D"/>
    <w:rsid w:val="00053479"/>
    <w:rsid w:val="00054029"/>
    <w:rsid w:val="0005406F"/>
    <w:rsid w:val="000543F0"/>
    <w:rsid w:val="000544AC"/>
    <w:rsid w:val="00054525"/>
    <w:rsid w:val="00054CE0"/>
    <w:rsid w:val="0005599C"/>
    <w:rsid w:val="00055D09"/>
    <w:rsid w:val="000563FF"/>
    <w:rsid w:val="000571B2"/>
    <w:rsid w:val="000571D5"/>
    <w:rsid w:val="00060C86"/>
    <w:rsid w:val="00060ED2"/>
    <w:rsid w:val="0006231E"/>
    <w:rsid w:val="00062935"/>
    <w:rsid w:val="00062ACD"/>
    <w:rsid w:val="0006307F"/>
    <w:rsid w:val="000637E5"/>
    <w:rsid w:val="00063EF9"/>
    <w:rsid w:val="00063F8B"/>
    <w:rsid w:val="00064531"/>
    <w:rsid w:val="000648B3"/>
    <w:rsid w:val="00064E07"/>
    <w:rsid w:val="000653E7"/>
    <w:rsid w:val="0006581F"/>
    <w:rsid w:val="000662F0"/>
    <w:rsid w:val="00066A89"/>
    <w:rsid w:val="00066D6F"/>
    <w:rsid w:val="00067017"/>
    <w:rsid w:val="000670C6"/>
    <w:rsid w:val="000679D9"/>
    <w:rsid w:val="00070023"/>
    <w:rsid w:val="0007030E"/>
    <w:rsid w:val="0007091C"/>
    <w:rsid w:val="00070FD5"/>
    <w:rsid w:val="000711EB"/>
    <w:rsid w:val="00071216"/>
    <w:rsid w:val="00071A86"/>
    <w:rsid w:val="00071B91"/>
    <w:rsid w:val="00072B7D"/>
    <w:rsid w:val="00072CF5"/>
    <w:rsid w:val="00072FE7"/>
    <w:rsid w:val="00073707"/>
    <w:rsid w:val="0007373B"/>
    <w:rsid w:val="0007419F"/>
    <w:rsid w:val="00074207"/>
    <w:rsid w:val="000746E2"/>
    <w:rsid w:val="00074B14"/>
    <w:rsid w:val="0007557B"/>
    <w:rsid w:val="000757A4"/>
    <w:rsid w:val="00075F2B"/>
    <w:rsid w:val="00076A6B"/>
    <w:rsid w:val="0007708B"/>
    <w:rsid w:val="00077200"/>
    <w:rsid w:val="00077986"/>
    <w:rsid w:val="00080238"/>
    <w:rsid w:val="00080D57"/>
    <w:rsid w:val="00081227"/>
    <w:rsid w:val="00081524"/>
    <w:rsid w:val="00081DA2"/>
    <w:rsid w:val="00082A2A"/>
    <w:rsid w:val="0008328C"/>
    <w:rsid w:val="00083B3A"/>
    <w:rsid w:val="00083B54"/>
    <w:rsid w:val="0008431E"/>
    <w:rsid w:val="00084826"/>
    <w:rsid w:val="00085655"/>
    <w:rsid w:val="000856F3"/>
    <w:rsid w:val="00085B27"/>
    <w:rsid w:val="00085BA0"/>
    <w:rsid w:val="00086B1E"/>
    <w:rsid w:val="0008768B"/>
    <w:rsid w:val="00087725"/>
    <w:rsid w:val="000877CA"/>
    <w:rsid w:val="0008784A"/>
    <w:rsid w:val="00087BC0"/>
    <w:rsid w:val="00087FBA"/>
    <w:rsid w:val="000901A7"/>
    <w:rsid w:val="0009020E"/>
    <w:rsid w:val="00090398"/>
    <w:rsid w:val="00090DDD"/>
    <w:rsid w:val="00090F84"/>
    <w:rsid w:val="000911FF"/>
    <w:rsid w:val="000917CB"/>
    <w:rsid w:val="00092DF1"/>
    <w:rsid w:val="000932D6"/>
    <w:rsid w:val="00093779"/>
    <w:rsid w:val="00093968"/>
    <w:rsid w:val="00093AE5"/>
    <w:rsid w:val="00093B72"/>
    <w:rsid w:val="00094C70"/>
    <w:rsid w:val="00094E04"/>
    <w:rsid w:val="00095949"/>
    <w:rsid w:val="0009604A"/>
    <w:rsid w:val="0009630D"/>
    <w:rsid w:val="00097055"/>
    <w:rsid w:val="00097261"/>
    <w:rsid w:val="000973AF"/>
    <w:rsid w:val="00097841"/>
    <w:rsid w:val="000A0A5E"/>
    <w:rsid w:val="000A1334"/>
    <w:rsid w:val="000A2837"/>
    <w:rsid w:val="000A2A3E"/>
    <w:rsid w:val="000A2AAC"/>
    <w:rsid w:val="000A3DEB"/>
    <w:rsid w:val="000A45B6"/>
    <w:rsid w:val="000A5D75"/>
    <w:rsid w:val="000A611A"/>
    <w:rsid w:val="000A6FDF"/>
    <w:rsid w:val="000A70B0"/>
    <w:rsid w:val="000A7419"/>
    <w:rsid w:val="000A77D3"/>
    <w:rsid w:val="000A7854"/>
    <w:rsid w:val="000A793C"/>
    <w:rsid w:val="000A7970"/>
    <w:rsid w:val="000A7A51"/>
    <w:rsid w:val="000A7FB7"/>
    <w:rsid w:val="000B0175"/>
    <w:rsid w:val="000B07E5"/>
    <w:rsid w:val="000B0D13"/>
    <w:rsid w:val="000B10F5"/>
    <w:rsid w:val="000B1250"/>
    <w:rsid w:val="000B149B"/>
    <w:rsid w:val="000B15C7"/>
    <w:rsid w:val="000B1630"/>
    <w:rsid w:val="000B16E0"/>
    <w:rsid w:val="000B19AF"/>
    <w:rsid w:val="000B1E59"/>
    <w:rsid w:val="000B2277"/>
    <w:rsid w:val="000B23DC"/>
    <w:rsid w:val="000B2A63"/>
    <w:rsid w:val="000B2A71"/>
    <w:rsid w:val="000B31A4"/>
    <w:rsid w:val="000B322F"/>
    <w:rsid w:val="000B3730"/>
    <w:rsid w:val="000B39A7"/>
    <w:rsid w:val="000B39E4"/>
    <w:rsid w:val="000B3A8E"/>
    <w:rsid w:val="000B3C08"/>
    <w:rsid w:val="000B4193"/>
    <w:rsid w:val="000B532E"/>
    <w:rsid w:val="000B57D3"/>
    <w:rsid w:val="000B65C7"/>
    <w:rsid w:val="000B67FE"/>
    <w:rsid w:val="000B7253"/>
    <w:rsid w:val="000C00BE"/>
    <w:rsid w:val="000C01C1"/>
    <w:rsid w:val="000C05A5"/>
    <w:rsid w:val="000C065D"/>
    <w:rsid w:val="000C1822"/>
    <w:rsid w:val="000C1B0D"/>
    <w:rsid w:val="000C1D42"/>
    <w:rsid w:val="000C1E76"/>
    <w:rsid w:val="000C2545"/>
    <w:rsid w:val="000C2B85"/>
    <w:rsid w:val="000C2EA4"/>
    <w:rsid w:val="000C37C7"/>
    <w:rsid w:val="000C39E0"/>
    <w:rsid w:val="000C4206"/>
    <w:rsid w:val="000C492C"/>
    <w:rsid w:val="000C49F6"/>
    <w:rsid w:val="000C4BAA"/>
    <w:rsid w:val="000C52DC"/>
    <w:rsid w:val="000C5A42"/>
    <w:rsid w:val="000C5D0E"/>
    <w:rsid w:val="000C5E20"/>
    <w:rsid w:val="000C623C"/>
    <w:rsid w:val="000C6FA3"/>
    <w:rsid w:val="000C75D9"/>
    <w:rsid w:val="000C77AA"/>
    <w:rsid w:val="000C7F5C"/>
    <w:rsid w:val="000D041A"/>
    <w:rsid w:val="000D0478"/>
    <w:rsid w:val="000D06FA"/>
    <w:rsid w:val="000D0B07"/>
    <w:rsid w:val="000D14AF"/>
    <w:rsid w:val="000D22AE"/>
    <w:rsid w:val="000D22B8"/>
    <w:rsid w:val="000D2488"/>
    <w:rsid w:val="000D252F"/>
    <w:rsid w:val="000D2A09"/>
    <w:rsid w:val="000D2D55"/>
    <w:rsid w:val="000D2EAE"/>
    <w:rsid w:val="000D2F20"/>
    <w:rsid w:val="000D3B0C"/>
    <w:rsid w:val="000D4FB7"/>
    <w:rsid w:val="000D61FB"/>
    <w:rsid w:val="000D66EF"/>
    <w:rsid w:val="000D7DFB"/>
    <w:rsid w:val="000D7F0F"/>
    <w:rsid w:val="000E0E36"/>
    <w:rsid w:val="000E11F1"/>
    <w:rsid w:val="000E130B"/>
    <w:rsid w:val="000E15C4"/>
    <w:rsid w:val="000E18A0"/>
    <w:rsid w:val="000E18F9"/>
    <w:rsid w:val="000E1940"/>
    <w:rsid w:val="000E1D80"/>
    <w:rsid w:val="000E246B"/>
    <w:rsid w:val="000E2C36"/>
    <w:rsid w:val="000E2EF3"/>
    <w:rsid w:val="000E2F6F"/>
    <w:rsid w:val="000E3CCA"/>
    <w:rsid w:val="000E49AB"/>
    <w:rsid w:val="000E5194"/>
    <w:rsid w:val="000E5CDC"/>
    <w:rsid w:val="000E6436"/>
    <w:rsid w:val="000E72AD"/>
    <w:rsid w:val="000E760E"/>
    <w:rsid w:val="000E79B4"/>
    <w:rsid w:val="000E7E04"/>
    <w:rsid w:val="000F0744"/>
    <w:rsid w:val="000F0E60"/>
    <w:rsid w:val="000F0E84"/>
    <w:rsid w:val="000F0EFC"/>
    <w:rsid w:val="000F1126"/>
    <w:rsid w:val="000F1B7A"/>
    <w:rsid w:val="000F22DF"/>
    <w:rsid w:val="000F2BAE"/>
    <w:rsid w:val="000F2CFA"/>
    <w:rsid w:val="000F3067"/>
    <w:rsid w:val="000F3FD9"/>
    <w:rsid w:val="000F4531"/>
    <w:rsid w:val="000F456C"/>
    <w:rsid w:val="000F489F"/>
    <w:rsid w:val="000F49C2"/>
    <w:rsid w:val="000F4A48"/>
    <w:rsid w:val="000F515E"/>
    <w:rsid w:val="000F54A0"/>
    <w:rsid w:val="000F5821"/>
    <w:rsid w:val="000F5855"/>
    <w:rsid w:val="000F5EB8"/>
    <w:rsid w:val="000F60FC"/>
    <w:rsid w:val="000F6D33"/>
    <w:rsid w:val="000F6F0E"/>
    <w:rsid w:val="000F74FE"/>
    <w:rsid w:val="000F7901"/>
    <w:rsid w:val="000F7B25"/>
    <w:rsid w:val="001002E3"/>
    <w:rsid w:val="0010114F"/>
    <w:rsid w:val="00101A16"/>
    <w:rsid w:val="00101D8C"/>
    <w:rsid w:val="00101DCF"/>
    <w:rsid w:val="00102F58"/>
    <w:rsid w:val="00102F72"/>
    <w:rsid w:val="0010324C"/>
    <w:rsid w:val="00103303"/>
    <w:rsid w:val="00103530"/>
    <w:rsid w:val="00103882"/>
    <w:rsid w:val="00104094"/>
    <w:rsid w:val="0010417A"/>
    <w:rsid w:val="001042AB"/>
    <w:rsid w:val="0010459C"/>
    <w:rsid w:val="00104C1A"/>
    <w:rsid w:val="00105497"/>
    <w:rsid w:val="00106084"/>
    <w:rsid w:val="0010620C"/>
    <w:rsid w:val="0010661A"/>
    <w:rsid w:val="00106EE6"/>
    <w:rsid w:val="00107CCA"/>
    <w:rsid w:val="00107D05"/>
    <w:rsid w:val="001104C0"/>
    <w:rsid w:val="00110666"/>
    <w:rsid w:val="001109CC"/>
    <w:rsid w:val="00110C33"/>
    <w:rsid w:val="001111E5"/>
    <w:rsid w:val="00111656"/>
    <w:rsid w:val="0011170D"/>
    <w:rsid w:val="00111CA2"/>
    <w:rsid w:val="00112050"/>
    <w:rsid w:val="001129D1"/>
    <w:rsid w:val="00112B8C"/>
    <w:rsid w:val="00112E3F"/>
    <w:rsid w:val="00112FF7"/>
    <w:rsid w:val="00113324"/>
    <w:rsid w:val="001133BD"/>
    <w:rsid w:val="001136DE"/>
    <w:rsid w:val="00113816"/>
    <w:rsid w:val="00113925"/>
    <w:rsid w:val="001139D1"/>
    <w:rsid w:val="00113DCC"/>
    <w:rsid w:val="00113ED3"/>
    <w:rsid w:val="00113FB2"/>
    <w:rsid w:val="00113FC6"/>
    <w:rsid w:val="001146E1"/>
    <w:rsid w:val="00114CB7"/>
    <w:rsid w:val="0011633C"/>
    <w:rsid w:val="0011683E"/>
    <w:rsid w:val="00116AF7"/>
    <w:rsid w:val="00117C33"/>
    <w:rsid w:val="00117C62"/>
    <w:rsid w:val="00120235"/>
    <w:rsid w:val="00120C1D"/>
    <w:rsid w:val="00120DAD"/>
    <w:rsid w:val="00121B5D"/>
    <w:rsid w:val="001222BA"/>
    <w:rsid w:val="00123376"/>
    <w:rsid w:val="0012419A"/>
    <w:rsid w:val="00124492"/>
    <w:rsid w:val="00124620"/>
    <w:rsid w:val="0012462D"/>
    <w:rsid w:val="00124BCE"/>
    <w:rsid w:val="00124CB1"/>
    <w:rsid w:val="00124EBC"/>
    <w:rsid w:val="00125161"/>
    <w:rsid w:val="001252F9"/>
    <w:rsid w:val="0012546F"/>
    <w:rsid w:val="00125685"/>
    <w:rsid w:val="001257B7"/>
    <w:rsid w:val="0012584F"/>
    <w:rsid w:val="001264F9"/>
    <w:rsid w:val="001265F7"/>
    <w:rsid w:val="001266FE"/>
    <w:rsid w:val="001268A7"/>
    <w:rsid w:val="00126F05"/>
    <w:rsid w:val="00127082"/>
    <w:rsid w:val="0012718E"/>
    <w:rsid w:val="00127406"/>
    <w:rsid w:val="00127EEC"/>
    <w:rsid w:val="00130130"/>
    <w:rsid w:val="00130478"/>
    <w:rsid w:val="00130A00"/>
    <w:rsid w:val="00130E80"/>
    <w:rsid w:val="00131320"/>
    <w:rsid w:val="001314EA"/>
    <w:rsid w:val="001318A6"/>
    <w:rsid w:val="00131927"/>
    <w:rsid w:val="00132916"/>
    <w:rsid w:val="00132A55"/>
    <w:rsid w:val="00132BD6"/>
    <w:rsid w:val="00132CC7"/>
    <w:rsid w:val="00133069"/>
    <w:rsid w:val="00133416"/>
    <w:rsid w:val="00133C3B"/>
    <w:rsid w:val="00134359"/>
    <w:rsid w:val="00134570"/>
    <w:rsid w:val="0013493D"/>
    <w:rsid w:val="00134C57"/>
    <w:rsid w:val="00134EF5"/>
    <w:rsid w:val="00134FEB"/>
    <w:rsid w:val="0013506D"/>
    <w:rsid w:val="00135162"/>
    <w:rsid w:val="00135195"/>
    <w:rsid w:val="00135284"/>
    <w:rsid w:val="001357F7"/>
    <w:rsid w:val="00135B6E"/>
    <w:rsid w:val="00136003"/>
    <w:rsid w:val="0013605F"/>
    <w:rsid w:val="001363CC"/>
    <w:rsid w:val="00136CD1"/>
    <w:rsid w:val="00136CDD"/>
    <w:rsid w:val="001373B8"/>
    <w:rsid w:val="001375E7"/>
    <w:rsid w:val="00137702"/>
    <w:rsid w:val="001378FD"/>
    <w:rsid w:val="00137B35"/>
    <w:rsid w:val="001400ED"/>
    <w:rsid w:val="001409CE"/>
    <w:rsid w:val="001415EA"/>
    <w:rsid w:val="00141973"/>
    <w:rsid w:val="00142738"/>
    <w:rsid w:val="00142798"/>
    <w:rsid w:val="001432C4"/>
    <w:rsid w:val="001436AF"/>
    <w:rsid w:val="001436D8"/>
    <w:rsid w:val="00143ADF"/>
    <w:rsid w:val="00143B28"/>
    <w:rsid w:val="00143C8B"/>
    <w:rsid w:val="00144151"/>
    <w:rsid w:val="0014445C"/>
    <w:rsid w:val="00145503"/>
    <w:rsid w:val="001459F0"/>
    <w:rsid w:val="00145C5B"/>
    <w:rsid w:val="00145CE3"/>
    <w:rsid w:val="001471DA"/>
    <w:rsid w:val="0014757B"/>
    <w:rsid w:val="0014762F"/>
    <w:rsid w:val="00147977"/>
    <w:rsid w:val="00147B5F"/>
    <w:rsid w:val="00147F8B"/>
    <w:rsid w:val="0015017B"/>
    <w:rsid w:val="00150396"/>
    <w:rsid w:val="001512C8"/>
    <w:rsid w:val="001519E6"/>
    <w:rsid w:val="00151AC4"/>
    <w:rsid w:val="00151E58"/>
    <w:rsid w:val="00151FC3"/>
    <w:rsid w:val="001520D1"/>
    <w:rsid w:val="001521AC"/>
    <w:rsid w:val="0015291B"/>
    <w:rsid w:val="001529F1"/>
    <w:rsid w:val="0015379A"/>
    <w:rsid w:val="001538C4"/>
    <w:rsid w:val="001540C1"/>
    <w:rsid w:val="0015438B"/>
    <w:rsid w:val="001544ED"/>
    <w:rsid w:val="0015493A"/>
    <w:rsid w:val="00154A84"/>
    <w:rsid w:val="00154ED8"/>
    <w:rsid w:val="00154FBF"/>
    <w:rsid w:val="00155454"/>
    <w:rsid w:val="001554CE"/>
    <w:rsid w:val="001555B9"/>
    <w:rsid w:val="00155909"/>
    <w:rsid w:val="00155B46"/>
    <w:rsid w:val="0015666C"/>
    <w:rsid w:val="00156D89"/>
    <w:rsid w:val="00156FB3"/>
    <w:rsid w:val="00157009"/>
    <w:rsid w:val="0015753F"/>
    <w:rsid w:val="001575F2"/>
    <w:rsid w:val="001578BE"/>
    <w:rsid w:val="00157D23"/>
    <w:rsid w:val="0016016B"/>
    <w:rsid w:val="00160C30"/>
    <w:rsid w:val="0016144D"/>
    <w:rsid w:val="0016195C"/>
    <w:rsid w:val="00161C7F"/>
    <w:rsid w:val="00161CC0"/>
    <w:rsid w:val="001620D7"/>
    <w:rsid w:val="00162209"/>
    <w:rsid w:val="001622CB"/>
    <w:rsid w:val="00162790"/>
    <w:rsid w:val="00162AE2"/>
    <w:rsid w:val="00162FC9"/>
    <w:rsid w:val="001632EA"/>
    <w:rsid w:val="00163854"/>
    <w:rsid w:val="00163ADD"/>
    <w:rsid w:val="0016401A"/>
    <w:rsid w:val="00164415"/>
    <w:rsid w:val="001645D4"/>
    <w:rsid w:val="001646BD"/>
    <w:rsid w:val="0016496F"/>
    <w:rsid w:val="00164B71"/>
    <w:rsid w:val="00164D69"/>
    <w:rsid w:val="001659B9"/>
    <w:rsid w:val="00166DC5"/>
    <w:rsid w:val="0016715E"/>
    <w:rsid w:val="0016726A"/>
    <w:rsid w:val="0016770D"/>
    <w:rsid w:val="0016777A"/>
    <w:rsid w:val="00167903"/>
    <w:rsid w:val="00167B97"/>
    <w:rsid w:val="00167FD2"/>
    <w:rsid w:val="001707FB"/>
    <w:rsid w:val="00170B77"/>
    <w:rsid w:val="00170C85"/>
    <w:rsid w:val="00170D95"/>
    <w:rsid w:val="00171924"/>
    <w:rsid w:val="00171D42"/>
    <w:rsid w:val="00172044"/>
    <w:rsid w:val="001720B3"/>
    <w:rsid w:val="00172FC5"/>
    <w:rsid w:val="0017354E"/>
    <w:rsid w:val="00173909"/>
    <w:rsid w:val="001739A9"/>
    <w:rsid w:val="00173B58"/>
    <w:rsid w:val="00173CB2"/>
    <w:rsid w:val="001742E1"/>
    <w:rsid w:val="001743AA"/>
    <w:rsid w:val="00174562"/>
    <w:rsid w:val="001746DB"/>
    <w:rsid w:val="00174987"/>
    <w:rsid w:val="00174DB2"/>
    <w:rsid w:val="0017503E"/>
    <w:rsid w:val="00175513"/>
    <w:rsid w:val="001757DE"/>
    <w:rsid w:val="00175996"/>
    <w:rsid w:val="00175A9D"/>
    <w:rsid w:val="00175C5E"/>
    <w:rsid w:val="00175D59"/>
    <w:rsid w:val="00175DB5"/>
    <w:rsid w:val="00175DF6"/>
    <w:rsid w:val="00176098"/>
    <w:rsid w:val="00176662"/>
    <w:rsid w:val="00176854"/>
    <w:rsid w:val="00176C59"/>
    <w:rsid w:val="00177045"/>
    <w:rsid w:val="0017777E"/>
    <w:rsid w:val="00177E88"/>
    <w:rsid w:val="00177FE6"/>
    <w:rsid w:val="00180246"/>
    <w:rsid w:val="0018068F"/>
    <w:rsid w:val="00181040"/>
    <w:rsid w:val="00181369"/>
    <w:rsid w:val="0018137B"/>
    <w:rsid w:val="00181666"/>
    <w:rsid w:val="001816A8"/>
    <w:rsid w:val="00181A5F"/>
    <w:rsid w:val="00181F8B"/>
    <w:rsid w:val="00182252"/>
    <w:rsid w:val="0018225E"/>
    <w:rsid w:val="00182305"/>
    <w:rsid w:val="00182458"/>
    <w:rsid w:val="00182A06"/>
    <w:rsid w:val="00183002"/>
    <w:rsid w:val="0018378A"/>
    <w:rsid w:val="00183797"/>
    <w:rsid w:val="00183FC8"/>
    <w:rsid w:val="00184724"/>
    <w:rsid w:val="00184BD4"/>
    <w:rsid w:val="0018583C"/>
    <w:rsid w:val="00185B2B"/>
    <w:rsid w:val="0018604C"/>
    <w:rsid w:val="0018641B"/>
    <w:rsid w:val="00186871"/>
    <w:rsid w:val="00186EE2"/>
    <w:rsid w:val="001871DF"/>
    <w:rsid w:val="001879E9"/>
    <w:rsid w:val="001907B7"/>
    <w:rsid w:val="00190EAB"/>
    <w:rsid w:val="00191775"/>
    <w:rsid w:val="00192228"/>
    <w:rsid w:val="001929C3"/>
    <w:rsid w:val="00192DB6"/>
    <w:rsid w:val="00193383"/>
    <w:rsid w:val="00193CFC"/>
    <w:rsid w:val="0019418F"/>
    <w:rsid w:val="00194217"/>
    <w:rsid w:val="0019438D"/>
    <w:rsid w:val="00194605"/>
    <w:rsid w:val="001946A3"/>
    <w:rsid w:val="001949E7"/>
    <w:rsid w:val="001958A4"/>
    <w:rsid w:val="00195D31"/>
    <w:rsid w:val="00195D76"/>
    <w:rsid w:val="001966BF"/>
    <w:rsid w:val="0019674E"/>
    <w:rsid w:val="00196980"/>
    <w:rsid w:val="00196B96"/>
    <w:rsid w:val="00196C54"/>
    <w:rsid w:val="00196E5F"/>
    <w:rsid w:val="00197696"/>
    <w:rsid w:val="001979A1"/>
    <w:rsid w:val="001A001A"/>
    <w:rsid w:val="001A03BD"/>
    <w:rsid w:val="001A0BF9"/>
    <w:rsid w:val="001A1BD6"/>
    <w:rsid w:val="001A1C62"/>
    <w:rsid w:val="001A1ED1"/>
    <w:rsid w:val="001A2143"/>
    <w:rsid w:val="001A2637"/>
    <w:rsid w:val="001A265A"/>
    <w:rsid w:val="001A26FA"/>
    <w:rsid w:val="001A2A00"/>
    <w:rsid w:val="001A2F41"/>
    <w:rsid w:val="001A31F7"/>
    <w:rsid w:val="001A3AE3"/>
    <w:rsid w:val="001A3C6D"/>
    <w:rsid w:val="001A3D08"/>
    <w:rsid w:val="001A3DF9"/>
    <w:rsid w:val="001A491A"/>
    <w:rsid w:val="001A4BD6"/>
    <w:rsid w:val="001A5382"/>
    <w:rsid w:val="001A5514"/>
    <w:rsid w:val="001A5843"/>
    <w:rsid w:val="001A5A77"/>
    <w:rsid w:val="001A5BDD"/>
    <w:rsid w:val="001A62CA"/>
    <w:rsid w:val="001A6934"/>
    <w:rsid w:val="001A6B2F"/>
    <w:rsid w:val="001A6C8C"/>
    <w:rsid w:val="001A7124"/>
    <w:rsid w:val="001A7342"/>
    <w:rsid w:val="001A7D65"/>
    <w:rsid w:val="001B0335"/>
    <w:rsid w:val="001B1689"/>
    <w:rsid w:val="001B174B"/>
    <w:rsid w:val="001B1A12"/>
    <w:rsid w:val="001B1C92"/>
    <w:rsid w:val="001B2429"/>
    <w:rsid w:val="001B2A7D"/>
    <w:rsid w:val="001B2EA8"/>
    <w:rsid w:val="001B30A7"/>
    <w:rsid w:val="001B31F5"/>
    <w:rsid w:val="001B3484"/>
    <w:rsid w:val="001B3C1B"/>
    <w:rsid w:val="001B41BF"/>
    <w:rsid w:val="001B4B54"/>
    <w:rsid w:val="001B4B8F"/>
    <w:rsid w:val="001B4CB9"/>
    <w:rsid w:val="001B4EA6"/>
    <w:rsid w:val="001B5328"/>
    <w:rsid w:val="001B55CE"/>
    <w:rsid w:val="001B5D21"/>
    <w:rsid w:val="001B5D38"/>
    <w:rsid w:val="001B609F"/>
    <w:rsid w:val="001B6701"/>
    <w:rsid w:val="001B7040"/>
    <w:rsid w:val="001B73E3"/>
    <w:rsid w:val="001B7909"/>
    <w:rsid w:val="001B79AE"/>
    <w:rsid w:val="001C09C0"/>
    <w:rsid w:val="001C0D15"/>
    <w:rsid w:val="001C0FBD"/>
    <w:rsid w:val="001C1589"/>
    <w:rsid w:val="001C16BA"/>
    <w:rsid w:val="001C18A0"/>
    <w:rsid w:val="001C23F4"/>
    <w:rsid w:val="001C2466"/>
    <w:rsid w:val="001C2A64"/>
    <w:rsid w:val="001C2AAB"/>
    <w:rsid w:val="001C2E19"/>
    <w:rsid w:val="001C3045"/>
    <w:rsid w:val="001C3195"/>
    <w:rsid w:val="001C3331"/>
    <w:rsid w:val="001C39A8"/>
    <w:rsid w:val="001C43AA"/>
    <w:rsid w:val="001C4749"/>
    <w:rsid w:val="001C4B8A"/>
    <w:rsid w:val="001C505F"/>
    <w:rsid w:val="001C5C3A"/>
    <w:rsid w:val="001C5D05"/>
    <w:rsid w:val="001C6668"/>
    <w:rsid w:val="001C68A7"/>
    <w:rsid w:val="001C6F18"/>
    <w:rsid w:val="001C702E"/>
    <w:rsid w:val="001C7940"/>
    <w:rsid w:val="001C7AB8"/>
    <w:rsid w:val="001C7C7E"/>
    <w:rsid w:val="001C7D01"/>
    <w:rsid w:val="001D104D"/>
    <w:rsid w:val="001D1252"/>
    <w:rsid w:val="001D1261"/>
    <w:rsid w:val="001D15A3"/>
    <w:rsid w:val="001D3110"/>
    <w:rsid w:val="001D353F"/>
    <w:rsid w:val="001D415B"/>
    <w:rsid w:val="001D4F61"/>
    <w:rsid w:val="001D54A7"/>
    <w:rsid w:val="001D5A38"/>
    <w:rsid w:val="001D5DA4"/>
    <w:rsid w:val="001D5DDB"/>
    <w:rsid w:val="001D62C3"/>
    <w:rsid w:val="001D66EC"/>
    <w:rsid w:val="001D6E8B"/>
    <w:rsid w:val="001D77DA"/>
    <w:rsid w:val="001D7946"/>
    <w:rsid w:val="001D7AAA"/>
    <w:rsid w:val="001D7C12"/>
    <w:rsid w:val="001D7C39"/>
    <w:rsid w:val="001E043B"/>
    <w:rsid w:val="001E06A6"/>
    <w:rsid w:val="001E0859"/>
    <w:rsid w:val="001E0E52"/>
    <w:rsid w:val="001E0FAE"/>
    <w:rsid w:val="001E11D3"/>
    <w:rsid w:val="001E14E3"/>
    <w:rsid w:val="001E173A"/>
    <w:rsid w:val="001E1E35"/>
    <w:rsid w:val="001E2435"/>
    <w:rsid w:val="001E28D0"/>
    <w:rsid w:val="001E2A23"/>
    <w:rsid w:val="001E2BA4"/>
    <w:rsid w:val="001E2C5C"/>
    <w:rsid w:val="001E2F34"/>
    <w:rsid w:val="001E3526"/>
    <w:rsid w:val="001E3821"/>
    <w:rsid w:val="001E3A93"/>
    <w:rsid w:val="001E3D3C"/>
    <w:rsid w:val="001E4126"/>
    <w:rsid w:val="001E43D6"/>
    <w:rsid w:val="001E49D9"/>
    <w:rsid w:val="001E4C15"/>
    <w:rsid w:val="001E5011"/>
    <w:rsid w:val="001E53D7"/>
    <w:rsid w:val="001E5C9E"/>
    <w:rsid w:val="001E66B3"/>
    <w:rsid w:val="001E6939"/>
    <w:rsid w:val="001E6E52"/>
    <w:rsid w:val="001E6F9B"/>
    <w:rsid w:val="001E7329"/>
    <w:rsid w:val="001E77CE"/>
    <w:rsid w:val="001E7EEE"/>
    <w:rsid w:val="001E7F27"/>
    <w:rsid w:val="001F0B61"/>
    <w:rsid w:val="001F12CD"/>
    <w:rsid w:val="001F1619"/>
    <w:rsid w:val="001F16CA"/>
    <w:rsid w:val="001F1DEA"/>
    <w:rsid w:val="001F1FB2"/>
    <w:rsid w:val="001F207E"/>
    <w:rsid w:val="001F31D4"/>
    <w:rsid w:val="001F32DB"/>
    <w:rsid w:val="001F37A4"/>
    <w:rsid w:val="001F38D3"/>
    <w:rsid w:val="001F3AE5"/>
    <w:rsid w:val="001F3C8C"/>
    <w:rsid w:val="001F48C4"/>
    <w:rsid w:val="001F49A3"/>
    <w:rsid w:val="001F4D0C"/>
    <w:rsid w:val="001F4F76"/>
    <w:rsid w:val="001F51C7"/>
    <w:rsid w:val="001F51D9"/>
    <w:rsid w:val="001F53CA"/>
    <w:rsid w:val="001F5D72"/>
    <w:rsid w:val="001F5EAD"/>
    <w:rsid w:val="001F6688"/>
    <w:rsid w:val="001F6910"/>
    <w:rsid w:val="001F694C"/>
    <w:rsid w:val="001F6D14"/>
    <w:rsid w:val="001F6F8B"/>
    <w:rsid w:val="001F75D9"/>
    <w:rsid w:val="001F7744"/>
    <w:rsid w:val="001F7D83"/>
    <w:rsid w:val="00200436"/>
    <w:rsid w:val="00200A27"/>
    <w:rsid w:val="00200E99"/>
    <w:rsid w:val="0020120B"/>
    <w:rsid w:val="00201905"/>
    <w:rsid w:val="00201C86"/>
    <w:rsid w:val="0020212B"/>
    <w:rsid w:val="00202705"/>
    <w:rsid w:val="00202E0C"/>
    <w:rsid w:val="0020337F"/>
    <w:rsid w:val="0020370D"/>
    <w:rsid w:val="0020389B"/>
    <w:rsid w:val="00204523"/>
    <w:rsid w:val="00204CF2"/>
    <w:rsid w:val="00204E08"/>
    <w:rsid w:val="00205A2C"/>
    <w:rsid w:val="00205BB8"/>
    <w:rsid w:val="00205CF7"/>
    <w:rsid w:val="002063E5"/>
    <w:rsid w:val="0020653D"/>
    <w:rsid w:val="0020667F"/>
    <w:rsid w:val="00206C82"/>
    <w:rsid w:val="00206E38"/>
    <w:rsid w:val="00207512"/>
    <w:rsid w:val="0020767E"/>
    <w:rsid w:val="0021073D"/>
    <w:rsid w:val="00210AA2"/>
    <w:rsid w:val="00210AC6"/>
    <w:rsid w:val="00210D9C"/>
    <w:rsid w:val="00210F4B"/>
    <w:rsid w:val="00211285"/>
    <w:rsid w:val="00211CF9"/>
    <w:rsid w:val="002123AE"/>
    <w:rsid w:val="00212B6A"/>
    <w:rsid w:val="00212D81"/>
    <w:rsid w:val="00212E72"/>
    <w:rsid w:val="00212E75"/>
    <w:rsid w:val="00214982"/>
    <w:rsid w:val="00214AD9"/>
    <w:rsid w:val="00215DEF"/>
    <w:rsid w:val="00215EA8"/>
    <w:rsid w:val="00216159"/>
    <w:rsid w:val="00216755"/>
    <w:rsid w:val="00216EB4"/>
    <w:rsid w:val="002170A3"/>
    <w:rsid w:val="0021757C"/>
    <w:rsid w:val="00217810"/>
    <w:rsid w:val="00221039"/>
    <w:rsid w:val="002214F3"/>
    <w:rsid w:val="00221634"/>
    <w:rsid w:val="00221A03"/>
    <w:rsid w:val="00221DFF"/>
    <w:rsid w:val="00221E19"/>
    <w:rsid w:val="00221EAC"/>
    <w:rsid w:val="002222CC"/>
    <w:rsid w:val="0022271F"/>
    <w:rsid w:val="002227CC"/>
    <w:rsid w:val="00222D79"/>
    <w:rsid w:val="00223971"/>
    <w:rsid w:val="00223FDC"/>
    <w:rsid w:val="00224123"/>
    <w:rsid w:val="002241B3"/>
    <w:rsid w:val="00224269"/>
    <w:rsid w:val="0022444F"/>
    <w:rsid w:val="00224D00"/>
    <w:rsid w:val="00224F09"/>
    <w:rsid w:val="00225F46"/>
    <w:rsid w:val="002260E7"/>
    <w:rsid w:val="0022676D"/>
    <w:rsid w:val="00226DC8"/>
    <w:rsid w:val="00226E6A"/>
    <w:rsid w:val="0022744E"/>
    <w:rsid w:val="00227712"/>
    <w:rsid w:val="00227867"/>
    <w:rsid w:val="00227B00"/>
    <w:rsid w:val="00227BB3"/>
    <w:rsid w:val="002300BB"/>
    <w:rsid w:val="0023010A"/>
    <w:rsid w:val="00230E09"/>
    <w:rsid w:val="00230EAF"/>
    <w:rsid w:val="002313E7"/>
    <w:rsid w:val="00232194"/>
    <w:rsid w:val="0023253D"/>
    <w:rsid w:val="002329BA"/>
    <w:rsid w:val="00232A28"/>
    <w:rsid w:val="00232A39"/>
    <w:rsid w:val="00232CBE"/>
    <w:rsid w:val="00232D61"/>
    <w:rsid w:val="00233575"/>
    <w:rsid w:val="002335F0"/>
    <w:rsid w:val="00234119"/>
    <w:rsid w:val="00234324"/>
    <w:rsid w:val="0023447D"/>
    <w:rsid w:val="00234509"/>
    <w:rsid w:val="0023465F"/>
    <w:rsid w:val="002346A3"/>
    <w:rsid w:val="00234B4B"/>
    <w:rsid w:val="00234BF6"/>
    <w:rsid w:val="00234CD0"/>
    <w:rsid w:val="00234FEA"/>
    <w:rsid w:val="0023528A"/>
    <w:rsid w:val="002354B9"/>
    <w:rsid w:val="002354FE"/>
    <w:rsid w:val="0023571D"/>
    <w:rsid w:val="00235C5D"/>
    <w:rsid w:val="002360FB"/>
    <w:rsid w:val="00236325"/>
    <w:rsid w:val="00236841"/>
    <w:rsid w:val="00236B47"/>
    <w:rsid w:val="00236CC8"/>
    <w:rsid w:val="002375F5"/>
    <w:rsid w:val="00237732"/>
    <w:rsid w:val="00237984"/>
    <w:rsid w:val="0024019A"/>
    <w:rsid w:val="002401A4"/>
    <w:rsid w:val="00240589"/>
    <w:rsid w:val="0024060E"/>
    <w:rsid w:val="002408D2"/>
    <w:rsid w:val="00240DD6"/>
    <w:rsid w:val="002414B2"/>
    <w:rsid w:val="00241611"/>
    <w:rsid w:val="00241891"/>
    <w:rsid w:val="00241BF9"/>
    <w:rsid w:val="00242144"/>
    <w:rsid w:val="00242178"/>
    <w:rsid w:val="002422C4"/>
    <w:rsid w:val="00242B28"/>
    <w:rsid w:val="00242E6B"/>
    <w:rsid w:val="002435E5"/>
    <w:rsid w:val="0024381A"/>
    <w:rsid w:val="00243F05"/>
    <w:rsid w:val="00243F28"/>
    <w:rsid w:val="00243F97"/>
    <w:rsid w:val="002441D7"/>
    <w:rsid w:val="00244261"/>
    <w:rsid w:val="002442F1"/>
    <w:rsid w:val="0024460F"/>
    <w:rsid w:val="00244878"/>
    <w:rsid w:val="002451C9"/>
    <w:rsid w:val="00245636"/>
    <w:rsid w:val="00245982"/>
    <w:rsid w:val="00245CCD"/>
    <w:rsid w:val="002468F2"/>
    <w:rsid w:val="00246C13"/>
    <w:rsid w:val="00246DAA"/>
    <w:rsid w:val="00247B80"/>
    <w:rsid w:val="00250EAA"/>
    <w:rsid w:val="002514D8"/>
    <w:rsid w:val="00251B7C"/>
    <w:rsid w:val="00252329"/>
    <w:rsid w:val="00252C90"/>
    <w:rsid w:val="00252F3A"/>
    <w:rsid w:val="002530DD"/>
    <w:rsid w:val="002536AD"/>
    <w:rsid w:val="002536AE"/>
    <w:rsid w:val="0025481F"/>
    <w:rsid w:val="002550CF"/>
    <w:rsid w:val="002551B5"/>
    <w:rsid w:val="00255780"/>
    <w:rsid w:val="00255E37"/>
    <w:rsid w:val="002567A2"/>
    <w:rsid w:val="00257787"/>
    <w:rsid w:val="0026036F"/>
    <w:rsid w:val="002604CB"/>
    <w:rsid w:val="00260F93"/>
    <w:rsid w:val="00262779"/>
    <w:rsid w:val="00262BEF"/>
    <w:rsid w:val="00262C24"/>
    <w:rsid w:val="00262C74"/>
    <w:rsid w:val="00262D47"/>
    <w:rsid w:val="00262EF1"/>
    <w:rsid w:val="00262FFB"/>
    <w:rsid w:val="0026309E"/>
    <w:rsid w:val="002637BA"/>
    <w:rsid w:val="00263ACC"/>
    <w:rsid w:val="00263C78"/>
    <w:rsid w:val="00264D79"/>
    <w:rsid w:val="0026513B"/>
    <w:rsid w:val="00265316"/>
    <w:rsid w:val="002656B0"/>
    <w:rsid w:val="00265755"/>
    <w:rsid w:val="002664B4"/>
    <w:rsid w:val="00266651"/>
    <w:rsid w:val="002670A9"/>
    <w:rsid w:val="00267425"/>
    <w:rsid w:val="00267BA9"/>
    <w:rsid w:val="002703FA"/>
    <w:rsid w:val="0027047C"/>
    <w:rsid w:val="002708F7"/>
    <w:rsid w:val="0027114B"/>
    <w:rsid w:val="002713C4"/>
    <w:rsid w:val="002718AF"/>
    <w:rsid w:val="00271C63"/>
    <w:rsid w:val="00271ED8"/>
    <w:rsid w:val="00272349"/>
    <w:rsid w:val="0027235E"/>
    <w:rsid w:val="002727DF"/>
    <w:rsid w:val="002729D1"/>
    <w:rsid w:val="00273069"/>
    <w:rsid w:val="002735D4"/>
    <w:rsid w:val="00273D32"/>
    <w:rsid w:val="00274B6A"/>
    <w:rsid w:val="00275016"/>
    <w:rsid w:val="00275475"/>
    <w:rsid w:val="002758B5"/>
    <w:rsid w:val="00276094"/>
    <w:rsid w:val="002763C4"/>
    <w:rsid w:val="002764F0"/>
    <w:rsid w:val="002779CD"/>
    <w:rsid w:val="00277EE2"/>
    <w:rsid w:val="0028018F"/>
    <w:rsid w:val="0028043A"/>
    <w:rsid w:val="00280BAE"/>
    <w:rsid w:val="00280C5E"/>
    <w:rsid w:val="002813F1"/>
    <w:rsid w:val="002814F0"/>
    <w:rsid w:val="002815C0"/>
    <w:rsid w:val="00281B1E"/>
    <w:rsid w:val="00281D09"/>
    <w:rsid w:val="00281FBF"/>
    <w:rsid w:val="00282D3E"/>
    <w:rsid w:val="00283389"/>
    <w:rsid w:val="0028360E"/>
    <w:rsid w:val="002837E0"/>
    <w:rsid w:val="00283851"/>
    <w:rsid w:val="00283E1A"/>
    <w:rsid w:val="0028411E"/>
    <w:rsid w:val="002848DB"/>
    <w:rsid w:val="0028515E"/>
    <w:rsid w:val="00285EFC"/>
    <w:rsid w:val="00286117"/>
    <w:rsid w:val="0028624B"/>
    <w:rsid w:val="002866F2"/>
    <w:rsid w:val="00286A87"/>
    <w:rsid w:val="00286AEF"/>
    <w:rsid w:val="00286FD6"/>
    <w:rsid w:val="00287C3F"/>
    <w:rsid w:val="00290B20"/>
    <w:rsid w:val="00291049"/>
    <w:rsid w:val="00291120"/>
    <w:rsid w:val="0029128D"/>
    <w:rsid w:val="00291760"/>
    <w:rsid w:val="00291CCB"/>
    <w:rsid w:val="0029243B"/>
    <w:rsid w:val="002927C6"/>
    <w:rsid w:val="002931F0"/>
    <w:rsid w:val="00293229"/>
    <w:rsid w:val="00293469"/>
    <w:rsid w:val="002935CD"/>
    <w:rsid w:val="00294132"/>
    <w:rsid w:val="00294758"/>
    <w:rsid w:val="00294B7C"/>
    <w:rsid w:val="00294F4D"/>
    <w:rsid w:val="00295B57"/>
    <w:rsid w:val="00295FFC"/>
    <w:rsid w:val="0029624C"/>
    <w:rsid w:val="00296E24"/>
    <w:rsid w:val="002971FD"/>
    <w:rsid w:val="0029753F"/>
    <w:rsid w:val="00297EDF"/>
    <w:rsid w:val="002A0222"/>
    <w:rsid w:val="002A14C9"/>
    <w:rsid w:val="002A1EAD"/>
    <w:rsid w:val="002A23A3"/>
    <w:rsid w:val="002A2ECA"/>
    <w:rsid w:val="002A30D1"/>
    <w:rsid w:val="002A3561"/>
    <w:rsid w:val="002A3B89"/>
    <w:rsid w:val="002A3C69"/>
    <w:rsid w:val="002A3DA4"/>
    <w:rsid w:val="002A4705"/>
    <w:rsid w:val="002A4B00"/>
    <w:rsid w:val="002A4BC5"/>
    <w:rsid w:val="002A4F25"/>
    <w:rsid w:val="002A52C5"/>
    <w:rsid w:val="002A53F2"/>
    <w:rsid w:val="002A5796"/>
    <w:rsid w:val="002A5968"/>
    <w:rsid w:val="002A59BC"/>
    <w:rsid w:val="002A5A4A"/>
    <w:rsid w:val="002A5D57"/>
    <w:rsid w:val="002A65B7"/>
    <w:rsid w:val="002A67C8"/>
    <w:rsid w:val="002A6C5C"/>
    <w:rsid w:val="002A70CE"/>
    <w:rsid w:val="002A79ED"/>
    <w:rsid w:val="002A7E29"/>
    <w:rsid w:val="002B1766"/>
    <w:rsid w:val="002B1CA5"/>
    <w:rsid w:val="002B1E6E"/>
    <w:rsid w:val="002B2421"/>
    <w:rsid w:val="002B26CA"/>
    <w:rsid w:val="002B2861"/>
    <w:rsid w:val="002B30F9"/>
    <w:rsid w:val="002B3D39"/>
    <w:rsid w:val="002B41B2"/>
    <w:rsid w:val="002B42E0"/>
    <w:rsid w:val="002B4482"/>
    <w:rsid w:val="002B5575"/>
    <w:rsid w:val="002B6043"/>
    <w:rsid w:val="002B63AA"/>
    <w:rsid w:val="002B648D"/>
    <w:rsid w:val="002B6BF5"/>
    <w:rsid w:val="002B6D6A"/>
    <w:rsid w:val="002B6DAA"/>
    <w:rsid w:val="002B74C1"/>
    <w:rsid w:val="002B7646"/>
    <w:rsid w:val="002B78C2"/>
    <w:rsid w:val="002B7BFE"/>
    <w:rsid w:val="002B7E6D"/>
    <w:rsid w:val="002C0064"/>
    <w:rsid w:val="002C08FA"/>
    <w:rsid w:val="002C0BFD"/>
    <w:rsid w:val="002C0D13"/>
    <w:rsid w:val="002C0E96"/>
    <w:rsid w:val="002C0F5C"/>
    <w:rsid w:val="002C0F9F"/>
    <w:rsid w:val="002C17DC"/>
    <w:rsid w:val="002C1810"/>
    <w:rsid w:val="002C21B2"/>
    <w:rsid w:val="002C2C15"/>
    <w:rsid w:val="002C2C70"/>
    <w:rsid w:val="002C2C8F"/>
    <w:rsid w:val="002C2CE0"/>
    <w:rsid w:val="002C36BB"/>
    <w:rsid w:val="002C3981"/>
    <w:rsid w:val="002C3A3F"/>
    <w:rsid w:val="002C3EAD"/>
    <w:rsid w:val="002C3EF6"/>
    <w:rsid w:val="002C48A5"/>
    <w:rsid w:val="002C4F7E"/>
    <w:rsid w:val="002C5252"/>
    <w:rsid w:val="002C52BF"/>
    <w:rsid w:val="002C6096"/>
    <w:rsid w:val="002C60D4"/>
    <w:rsid w:val="002C60DB"/>
    <w:rsid w:val="002C60DE"/>
    <w:rsid w:val="002C60F4"/>
    <w:rsid w:val="002C682A"/>
    <w:rsid w:val="002C6B15"/>
    <w:rsid w:val="002C6C1B"/>
    <w:rsid w:val="002D03A7"/>
    <w:rsid w:val="002D0866"/>
    <w:rsid w:val="002D12AE"/>
    <w:rsid w:val="002D15F4"/>
    <w:rsid w:val="002D34CE"/>
    <w:rsid w:val="002D354B"/>
    <w:rsid w:val="002D3BC5"/>
    <w:rsid w:val="002D423B"/>
    <w:rsid w:val="002D4621"/>
    <w:rsid w:val="002D47A5"/>
    <w:rsid w:val="002D4ED4"/>
    <w:rsid w:val="002D4F93"/>
    <w:rsid w:val="002D5AD9"/>
    <w:rsid w:val="002D5ADC"/>
    <w:rsid w:val="002D5C43"/>
    <w:rsid w:val="002D66C7"/>
    <w:rsid w:val="002D69D5"/>
    <w:rsid w:val="002D6A0E"/>
    <w:rsid w:val="002E029A"/>
    <w:rsid w:val="002E0D14"/>
    <w:rsid w:val="002E0E27"/>
    <w:rsid w:val="002E0E8B"/>
    <w:rsid w:val="002E0F7B"/>
    <w:rsid w:val="002E1005"/>
    <w:rsid w:val="002E1110"/>
    <w:rsid w:val="002E11FD"/>
    <w:rsid w:val="002E1B2D"/>
    <w:rsid w:val="002E1BB0"/>
    <w:rsid w:val="002E1D24"/>
    <w:rsid w:val="002E2126"/>
    <w:rsid w:val="002E31BD"/>
    <w:rsid w:val="002E36D9"/>
    <w:rsid w:val="002E42EA"/>
    <w:rsid w:val="002E4653"/>
    <w:rsid w:val="002E4805"/>
    <w:rsid w:val="002E6DDA"/>
    <w:rsid w:val="002F04DC"/>
    <w:rsid w:val="002F0890"/>
    <w:rsid w:val="002F0AE7"/>
    <w:rsid w:val="002F1184"/>
    <w:rsid w:val="002F1434"/>
    <w:rsid w:val="002F271E"/>
    <w:rsid w:val="002F288D"/>
    <w:rsid w:val="002F357B"/>
    <w:rsid w:val="002F42B7"/>
    <w:rsid w:val="002F4D50"/>
    <w:rsid w:val="002F4E6E"/>
    <w:rsid w:val="002F509F"/>
    <w:rsid w:val="002F50CF"/>
    <w:rsid w:val="002F5371"/>
    <w:rsid w:val="002F574F"/>
    <w:rsid w:val="002F5930"/>
    <w:rsid w:val="002F5966"/>
    <w:rsid w:val="002F5CC3"/>
    <w:rsid w:val="002F60BE"/>
    <w:rsid w:val="002F63EF"/>
    <w:rsid w:val="002F6560"/>
    <w:rsid w:val="002F67B7"/>
    <w:rsid w:val="002F7542"/>
    <w:rsid w:val="002F75A0"/>
    <w:rsid w:val="00300731"/>
    <w:rsid w:val="00300C16"/>
    <w:rsid w:val="00300F2E"/>
    <w:rsid w:val="003013AC"/>
    <w:rsid w:val="00301853"/>
    <w:rsid w:val="003018CC"/>
    <w:rsid w:val="003019B6"/>
    <w:rsid w:val="00301A22"/>
    <w:rsid w:val="00301F9F"/>
    <w:rsid w:val="00302500"/>
    <w:rsid w:val="00302D8D"/>
    <w:rsid w:val="00303409"/>
    <w:rsid w:val="00303EB8"/>
    <w:rsid w:val="00304159"/>
    <w:rsid w:val="003041F1"/>
    <w:rsid w:val="003044F0"/>
    <w:rsid w:val="0030457D"/>
    <w:rsid w:val="00304BB0"/>
    <w:rsid w:val="00305BAC"/>
    <w:rsid w:val="00306212"/>
    <w:rsid w:val="00307107"/>
    <w:rsid w:val="00307B00"/>
    <w:rsid w:val="00307BFA"/>
    <w:rsid w:val="00310272"/>
    <w:rsid w:val="003103C0"/>
    <w:rsid w:val="003108D6"/>
    <w:rsid w:val="00310995"/>
    <w:rsid w:val="00310FA5"/>
    <w:rsid w:val="00311BB8"/>
    <w:rsid w:val="00311D3C"/>
    <w:rsid w:val="003120DD"/>
    <w:rsid w:val="003120E3"/>
    <w:rsid w:val="003123B0"/>
    <w:rsid w:val="003125A8"/>
    <w:rsid w:val="003125AF"/>
    <w:rsid w:val="0031280E"/>
    <w:rsid w:val="00312FA0"/>
    <w:rsid w:val="003132EC"/>
    <w:rsid w:val="00313334"/>
    <w:rsid w:val="003138B1"/>
    <w:rsid w:val="00313B0A"/>
    <w:rsid w:val="00313BA3"/>
    <w:rsid w:val="003148D4"/>
    <w:rsid w:val="00314D63"/>
    <w:rsid w:val="003151C5"/>
    <w:rsid w:val="003152EC"/>
    <w:rsid w:val="00316248"/>
    <w:rsid w:val="0031660A"/>
    <w:rsid w:val="00316FD8"/>
    <w:rsid w:val="0031714E"/>
    <w:rsid w:val="00320186"/>
    <w:rsid w:val="003205F7"/>
    <w:rsid w:val="00321423"/>
    <w:rsid w:val="003219C5"/>
    <w:rsid w:val="00321F7D"/>
    <w:rsid w:val="00322A95"/>
    <w:rsid w:val="00323A24"/>
    <w:rsid w:val="00323AC4"/>
    <w:rsid w:val="00323BC4"/>
    <w:rsid w:val="00324299"/>
    <w:rsid w:val="003242CA"/>
    <w:rsid w:val="00324893"/>
    <w:rsid w:val="00324D4E"/>
    <w:rsid w:val="003254E0"/>
    <w:rsid w:val="00325A7A"/>
    <w:rsid w:val="00325ADD"/>
    <w:rsid w:val="00325B35"/>
    <w:rsid w:val="00325FDB"/>
    <w:rsid w:val="00326005"/>
    <w:rsid w:val="00326183"/>
    <w:rsid w:val="00327469"/>
    <w:rsid w:val="0032772D"/>
    <w:rsid w:val="00327921"/>
    <w:rsid w:val="00327DB1"/>
    <w:rsid w:val="00330997"/>
    <w:rsid w:val="00330F25"/>
    <w:rsid w:val="003312B9"/>
    <w:rsid w:val="00331359"/>
    <w:rsid w:val="00331473"/>
    <w:rsid w:val="003314DF"/>
    <w:rsid w:val="0033195A"/>
    <w:rsid w:val="00331DF8"/>
    <w:rsid w:val="00332119"/>
    <w:rsid w:val="0033240A"/>
    <w:rsid w:val="00332538"/>
    <w:rsid w:val="00332657"/>
    <w:rsid w:val="0033290A"/>
    <w:rsid w:val="00332CA7"/>
    <w:rsid w:val="00333C60"/>
    <w:rsid w:val="00333E72"/>
    <w:rsid w:val="00334782"/>
    <w:rsid w:val="00334BF8"/>
    <w:rsid w:val="00334EC6"/>
    <w:rsid w:val="00335197"/>
    <w:rsid w:val="00335A14"/>
    <w:rsid w:val="00335FF8"/>
    <w:rsid w:val="00336219"/>
    <w:rsid w:val="00336866"/>
    <w:rsid w:val="00337000"/>
    <w:rsid w:val="0033716A"/>
    <w:rsid w:val="003376C7"/>
    <w:rsid w:val="00337874"/>
    <w:rsid w:val="00337A99"/>
    <w:rsid w:val="00340677"/>
    <w:rsid w:val="00340E57"/>
    <w:rsid w:val="00340FD5"/>
    <w:rsid w:val="0034108C"/>
    <w:rsid w:val="00341245"/>
    <w:rsid w:val="00341980"/>
    <w:rsid w:val="003420D4"/>
    <w:rsid w:val="0034226B"/>
    <w:rsid w:val="003426CE"/>
    <w:rsid w:val="00342814"/>
    <w:rsid w:val="003430E9"/>
    <w:rsid w:val="0034319A"/>
    <w:rsid w:val="00343556"/>
    <w:rsid w:val="00343895"/>
    <w:rsid w:val="00343CAF"/>
    <w:rsid w:val="00343D72"/>
    <w:rsid w:val="0034415C"/>
    <w:rsid w:val="0034462F"/>
    <w:rsid w:val="00345615"/>
    <w:rsid w:val="003459D2"/>
    <w:rsid w:val="00345AB8"/>
    <w:rsid w:val="00345F89"/>
    <w:rsid w:val="0034635F"/>
    <w:rsid w:val="003464B3"/>
    <w:rsid w:val="00346756"/>
    <w:rsid w:val="00346F2B"/>
    <w:rsid w:val="003473D9"/>
    <w:rsid w:val="003507E9"/>
    <w:rsid w:val="0035118F"/>
    <w:rsid w:val="0035123B"/>
    <w:rsid w:val="00351603"/>
    <w:rsid w:val="00351ADE"/>
    <w:rsid w:val="00352287"/>
    <w:rsid w:val="0035255F"/>
    <w:rsid w:val="00352CA8"/>
    <w:rsid w:val="00353125"/>
    <w:rsid w:val="00353904"/>
    <w:rsid w:val="00353B09"/>
    <w:rsid w:val="00353E3D"/>
    <w:rsid w:val="00353EBA"/>
    <w:rsid w:val="003540D7"/>
    <w:rsid w:val="0035415F"/>
    <w:rsid w:val="00354B8F"/>
    <w:rsid w:val="00355259"/>
    <w:rsid w:val="00355BA9"/>
    <w:rsid w:val="00355F2A"/>
    <w:rsid w:val="00356369"/>
    <w:rsid w:val="003566E7"/>
    <w:rsid w:val="00356962"/>
    <w:rsid w:val="00357AD9"/>
    <w:rsid w:val="00357CF1"/>
    <w:rsid w:val="00360628"/>
    <w:rsid w:val="00360A0A"/>
    <w:rsid w:val="00360C15"/>
    <w:rsid w:val="00360D54"/>
    <w:rsid w:val="00360F3B"/>
    <w:rsid w:val="003611EE"/>
    <w:rsid w:val="00361961"/>
    <w:rsid w:val="0036218D"/>
    <w:rsid w:val="00362EC2"/>
    <w:rsid w:val="0036369F"/>
    <w:rsid w:val="00363F91"/>
    <w:rsid w:val="00364467"/>
    <w:rsid w:val="0036476C"/>
    <w:rsid w:val="00364BE9"/>
    <w:rsid w:val="00364F85"/>
    <w:rsid w:val="00365142"/>
    <w:rsid w:val="003651F2"/>
    <w:rsid w:val="00365545"/>
    <w:rsid w:val="00365652"/>
    <w:rsid w:val="00365710"/>
    <w:rsid w:val="003658AC"/>
    <w:rsid w:val="00365951"/>
    <w:rsid w:val="00365D08"/>
    <w:rsid w:val="00365E4A"/>
    <w:rsid w:val="00365F04"/>
    <w:rsid w:val="00365FE0"/>
    <w:rsid w:val="003671DA"/>
    <w:rsid w:val="003672BF"/>
    <w:rsid w:val="003675EE"/>
    <w:rsid w:val="003679AA"/>
    <w:rsid w:val="00367B22"/>
    <w:rsid w:val="00367F61"/>
    <w:rsid w:val="003700E3"/>
    <w:rsid w:val="00370C72"/>
    <w:rsid w:val="00370DF5"/>
    <w:rsid w:val="00371091"/>
    <w:rsid w:val="00371A70"/>
    <w:rsid w:val="0037240A"/>
    <w:rsid w:val="0037274B"/>
    <w:rsid w:val="003730A9"/>
    <w:rsid w:val="0037354F"/>
    <w:rsid w:val="003735E9"/>
    <w:rsid w:val="003738F5"/>
    <w:rsid w:val="00373A46"/>
    <w:rsid w:val="00373C73"/>
    <w:rsid w:val="00373E4A"/>
    <w:rsid w:val="00373ECC"/>
    <w:rsid w:val="00373F7A"/>
    <w:rsid w:val="00374271"/>
    <w:rsid w:val="00374EBF"/>
    <w:rsid w:val="00375DCE"/>
    <w:rsid w:val="00375F03"/>
    <w:rsid w:val="00375FB9"/>
    <w:rsid w:val="00376037"/>
    <w:rsid w:val="003761E0"/>
    <w:rsid w:val="0037629B"/>
    <w:rsid w:val="003772D3"/>
    <w:rsid w:val="00377A9E"/>
    <w:rsid w:val="00377F3C"/>
    <w:rsid w:val="003802C0"/>
    <w:rsid w:val="003808C8"/>
    <w:rsid w:val="00380C8D"/>
    <w:rsid w:val="00381099"/>
    <w:rsid w:val="003814B6"/>
    <w:rsid w:val="00381525"/>
    <w:rsid w:val="00381CFF"/>
    <w:rsid w:val="00381E7D"/>
    <w:rsid w:val="00381F91"/>
    <w:rsid w:val="003823CB"/>
    <w:rsid w:val="00382436"/>
    <w:rsid w:val="003825F0"/>
    <w:rsid w:val="00382EDB"/>
    <w:rsid w:val="0038647B"/>
    <w:rsid w:val="0038668E"/>
    <w:rsid w:val="0038675D"/>
    <w:rsid w:val="00386A78"/>
    <w:rsid w:val="00386AD3"/>
    <w:rsid w:val="0038742D"/>
    <w:rsid w:val="00387A29"/>
    <w:rsid w:val="00390530"/>
    <w:rsid w:val="003907CE"/>
    <w:rsid w:val="00390F27"/>
    <w:rsid w:val="00390FF2"/>
    <w:rsid w:val="003914F3"/>
    <w:rsid w:val="003918A8"/>
    <w:rsid w:val="00391A7E"/>
    <w:rsid w:val="00391ADF"/>
    <w:rsid w:val="00391CE1"/>
    <w:rsid w:val="00391F73"/>
    <w:rsid w:val="00392A46"/>
    <w:rsid w:val="00393043"/>
    <w:rsid w:val="00394135"/>
    <w:rsid w:val="00395010"/>
    <w:rsid w:val="00395083"/>
    <w:rsid w:val="00395C36"/>
    <w:rsid w:val="00395E6D"/>
    <w:rsid w:val="0039624E"/>
    <w:rsid w:val="00396A85"/>
    <w:rsid w:val="003971FA"/>
    <w:rsid w:val="00397AB4"/>
    <w:rsid w:val="00397EB3"/>
    <w:rsid w:val="003A0720"/>
    <w:rsid w:val="003A072A"/>
    <w:rsid w:val="003A1053"/>
    <w:rsid w:val="003A11E0"/>
    <w:rsid w:val="003A12DA"/>
    <w:rsid w:val="003A1413"/>
    <w:rsid w:val="003A14E7"/>
    <w:rsid w:val="003A1BA0"/>
    <w:rsid w:val="003A1E71"/>
    <w:rsid w:val="003A1FBB"/>
    <w:rsid w:val="003A2299"/>
    <w:rsid w:val="003A22F5"/>
    <w:rsid w:val="003A23C9"/>
    <w:rsid w:val="003A2587"/>
    <w:rsid w:val="003A26A4"/>
    <w:rsid w:val="003A2750"/>
    <w:rsid w:val="003A3427"/>
    <w:rsid w:val="003A3AB5"/>
    <w:rsid w:val="003A3ABC"/>
    <w:rsid w:val="003A413B"/>
    <w:rsid w:val="003A4448"/>
    <w:rsid w:val="003A4813"/>
    <w:rsid w:val="003A5531"/>
    <w:rsid w:val="003A5877"/>
    <w:rsid w:val="003A60DC"/>
    <w:rsid w:val="003A71C7"/>
    <w:rsid w:val="003A740F"/>
    <w:rsid w:val="003A7D4D"/>
    <w:rsid w:val="003A7E9C"/>
    <w:rsid w:val="003B017B"/>
    <w:rsid w:val="003B0389"/>
    <w:rsid w:val="003B0726"/>
    <w:rsid w:val="003B1527"/>
    <w:rsid w:val="003B1536"/>
    <w:rsid w:val="003B17A3"/>
    <w:rsid w:val="003B1953"/>
    <w:rsid w:val="003B24F3"/>
    <w:rsid w:val="003B25F5"/>
    <w:rsid w:val="003B3198"/>
    <w:rsid w:val="003B342A"/>
    <w:rsid w:val="003B34D9"/>
    <w:rsid w:val="003B3FAB"/>
    <w:rsid w:val="003B4AD3"/>
    <w:rsid w:val="003B501A"/>
    <w:rsid w:val="003B5A54"/>
    <w:rsid w:val="003B5A9F"/>
    <w:rsid w:val="003B5E8D"/>
    <w:rsid w:val="003B5FAF"/>
    <w:rsid w:val="003B5FE2"/>
    <w:rsid w:val="003B6328"/>
    <w:rsid w:val="003B6956"/>
    <w:rsid w:val="003B6A02"/>
    <w:rsid w:val="003B6ACF"/>
    <w:rsid w:val="003B6AF3"/>
    <w:rsid w:val="003B6CB2"/>
    <w:rsid w:val="003B7898"/>
    <w:rsid w:val="003B7AE6"/>
    <w:rsid w:val="003C02A9"/>
    <w:rsid w:val="003C09E7"/>
    <w:rsid w:val="003C0BE7"/>
    <w:rsid w:val="003C0DA9"/>
    <w:rsid w:val="003C1012"/>
    <w:rsid w:val="003C160F"/>
    <w:rsid w:val="003C16F7"/>
    <w:rsid w:val="003C1CCA"/>
    <w:rsid w:val="003C2D2D"/>
    <w:rsid w:val="003C2DA3"/>
    <w:rsid w:val="003C2E9D"/>
    <w:rsid w:val="003C3833"/>
    <w:rsid w:val="003C3A9A"/>
    <w:rsid w:val="003C41D3"/>
    <w:rsid w:val="003C437F"/>
    <w:rsid w:val="003C4433"/>
    <w:rsid w:val="003C443C"/>
    <w:rsid w:val="003C4935"/>
    <w:rsid w:val="003C4974"/>
    <w:rsid w:val="003C4FDC"/>
    <w:rsid w:val="003C58D5"/>
    <w:rsid w:val="003C5A74"/>
    <w:rsid w:val="003C5E1F"/>
    <w:rsid w:val="003C63D4"/>
    <w:rsid w:val="003C67B1"/>
    <w:rsid w:val="003C6965"/>
    <w:rsid w:val="003C6C13"/>
    <w:rsid w:val="003C7073"/>
    <w:rsid w:val="003C72F8"/>
    <w:rsid w:val="003C7378"/>
    <w:rsid w:val="003D01B3"/>
    <w:rsid w:val="003D01ED"/>
    <w:rsid w:val="003D032C"/>
    <w:rsid w:val="003D0335"/>
    <w:rsid w:val="003D07AD"/>
    <w:rsid w:val="003D1A86"/>
    <w:rsid w:val="003D1FB0"/>
    <w:rsid w:val="003D2834"/>
    <w:rsid w:val="003D311D"/>
    <w:rsid w:val="003D3546"/>
    <w:rsid w:val="003D36DE"/>
    <w:rsid w:val="003D375B"/>
    <w:rsid w:val="003D462D"/>
    <w:rsid w:val="003D4924"/>
    <w:rsid w:val="003D51AA"/>
    <w:rsid w:val="003D5281"/>
    <w:rsid w:val="003D558B"/>
    <w:rsid w:val="003D559B"/>
    <w:rsid w:val="003D582C"/>
    <w:rsid w:val="003D5CD1"/>
    <w:rsid w:val="003D5FD6"/>
    <w:rsid w:val="003D614E"/>
    <w:rsid w:val="003D68F8"/>
    <w:rsid w:val="003D6E30"/>
    <w:rsid w:val="003D6F51"/>
    <w:rsid w:val="003D6FD9"/>
    <w:rsid w:val="003D7B88"/>
    <w:rsid w:val="003E00DD"/>
    <w:rsid w:val="003E0310"/>
    <w:rsid w:val="003E0834"/>
    <w:rsid w:val="003E0B8B"/>
    <w:rsid w:val="003E1120"/>
    <w:rsid w:val="003E130C"/>
    <w:rsid w:val="003E1363"/>
    <w:rsid w:val="003E18D7"/>
    <w:rsid w:val="003E2243"/>
    <w:rsid w:val="003E22C0"/>
    <w:rsid w:val="003E24B4"/>
    <w:rsid w:val="003E32E4"/>
    <w:rsid w:val="003E3BA6"/>
    <w:rsid w:val="003E3BDB"/>
    <w:rsid w:val="003E3CCD"/>
    <w:rsid w:val="003E3F1E"/>
    <w:rsid w:val="003E3F4C"/>
    <w:rsid w:val="003E4A98"/>
    <w:rsid w:val="003E4C0C"/>
    <w:rsid w:val="003E4CE8"/>
    <w:rsid w:val="003E4D4F"/>
    <w:rsid w:val="003E52EB"/>
    <w:rsid w:val="003E5437"/>
    <w:rsid w:val="003E5ACD"/>
    <w:rsid w:val="003E5C35"/>
    <w:rsid w:val="003E6075"/>
    <w:rsid w:val="003E61E4"/>
    <w:rsid w:val="003E650C"/>
    <w:rsid w:val="003E695E"/>
    <w:rsid w:val="003E7840"/>
    <w:rsid w:val="003F0151"/>
    <w:rsid w:val="003F0538"/>
    <w:rsid w:val="003F0A1F"/>
    <w:rsid w:val="003F1401"/>
    <w:rsid w:val="003F16A7"/>
    <w:rsid w:val="003F213B"/>
    <w:rsid w:val="003F2159"/>
    <w:rsid w:val="003F2264"/>
    <w:rsid w:val="003F2420"/>
    <w:rsid w:val="003F269A"/>
    <w:rsid w:val="003F2A82"/>
    <w:rsid w:val="003F32F8"/>
    <w:rsid w:val="003F353D"/>
    <w:rsid w:val="003F3C98"/>
    <w:rsid w:val="003F3EEF"/>
    <w:rsid w:val="003F41DC"/>
    <w:rsid w:val="003F44F4"/>
    <w:rsid w:val="003F4617"/>
    <w:rsid w:val="003F50AC"/>
    <w:rsid w:val="003F50F9"/>
    <w:rsid w:val="003F52FD"/>
    <w:rsid w:val="003F57AC"/>
    <w:rsid w:val="003F59D7"/>
    <w:rsid w:val="003F5CAB"/>
    <w:rsid w:val="003F5E0C"/>
    <w:rsid w:val="003F6151"/>
    <w:rsid w:val="003F61F8"/>
    <w:rsid w:val="003F62F7"/>
    <w:rsid w:val="003F661A"/>
    <w:rsid w:val="003F683D"/>
    <w:rsid w:val="004002FB"/>
    <w:rsid w:val="004008B9"/>
    <w:rsid w:val="004008DB"/>
    <w:rsid w:val="00400B39"/>
    <w:rsid w:val="00400F11"/>
    <w:rsid w:val="0040151C"/>
    <w:rsid w:val="0040159F"/>
    <w:rsid w:val="0040187B"/>
    <w:rsid w:val="00401A30"/>
    <w:rsid w:val="00401A8C"/>
    <w:rsid w:val="00402294"/>
    <w:rsid w:val="004027A3"/>
    <w:rsid w:val="004030BF"/>
    <w:rsid w:val="00403572"/>
    <w:rsid w:val="00403991"/>
    <w:rsid w:val="00403A9A"/>
    <w:rsid w:val="00404280"/>
    <w:rsid w:val="0040428A"/>
    <w:rsid w:val="0040450E"/>
    <w:rsid w:val="00404CA4"/>
    <w:rsid w:val="00405B14"/>
    <w:rsid w:val="004060DF"/>
    <w:rsid w:val="004061C5"/>
    <w:rsid w:val="004068FD"/>
    <w:rsid w:val="00406B3C"/>
    <w:rsid w:val="00407530"/>
    <w:rsid w:val="004075A1"/>
    <w:rsid w:val="004078D7"/>
    <w:rsid w:val="00407E1F"/>
    <w:rsid w:val="00410521"/>
    <w:rsid w:val="0041056B"/>
    <w:rsid w:val="00410D94"/>
    <w:rsid w:val="00411619"/>
    <w:rsid w:val="004117BE"/>
    <w:rsid w:val="0041194E"/>
    <w:rsid w:val="00411C20"/>
    <w:rsid w:val="00412253"/>
    <w:rsid w:val="00413605"/>
    <w:rsid w:val="00413E34"/>
    <w:rsid w:val="00413F7A"/>
    <w:rsid w:val="00414404"/>
    <w:rsid w:val="00414450"/>
    <w:rsid w:val="00414F31"/>
    <w:rsid w:val="00415FE6"/>
    <w:rsid w:val="004164F5"/>
    <w:rsid w:val="00416864"/>
    <w:rsid w:val="00416872"/>
    <w:rsid w:val="00416AF4"/>
    <w:rsid w:val="00416E64"/>
    <w:rsid w:val="00417003"/>
    <w:rsid w:val="00417C10"/>
    <w:rsid w:val="0042024F"/>
    <w:rsid w:val="0042036D"/>
    <w:rsid w:val="004203B9"/>
    <w:rsid w:val="0042056D"/>
    <w:rsid w:val="00420CD8"/>
    <w:rsid w:val="00420D11"/>
    <w:rsid w:val="004210FF"/>
    <w:rsid w:val="004212E5"/>
    <w:rsid w:val="00421500"/>
    <w:rsid w:val="0042180F"/>
    <w:rsid w:val="00421ABE"/>
    <w:rsid w:val="00421FFC"/>
    <w:rsid w:val="004220D6"/>
    <w:rsid w:val="004222D1"/>
    <w:rsid w:val="0042239D"/>
    <w:rsid w:val="00422AC8"/>
    <w:rsid w:val="00422FA9"/>
    <w:rsid w:val="004248BF"/>
    <w:rsid w:val="00424924"/>
    <w:rsid w:val="00424F16"/>
    <w:rsid w:val="00425602"/>
    <w:rsid w:val="00425CF1"/>
    <w:rsid w:val="00425E49"/>
    <w:rsid w:val="0042650D"/>
    <w:rsid w:val="004268B9"/>
    <w:rsid w:val="004270F2"/>
    <w:rsid w:val="0042726B"/>
    <w:rsid w:val="00427847"/>
    <w:rsid w:val="004278AA"/>
    <w:rsid w:val="004278E7"/>
    <w:rsid w:val="00427A04"/>
    <w:rsid w:val="00427F3B"/>
    <w:rsid w:val="004309B1"/>
    <w:rsid w:val="00430FDF"/>
    <w:rsid w:val="0043131D"/>
    <w:rsid w:val="004319D4"/>
    <w:rsid w:val="00431D52"/>
    <w:rsid w:val="00431D70"/>
    <w:rsid w:val="004321FC"/>
    <w:rsid w:val="004322B8"/>
    <w:rsid w:val="004325BD"/>
    <w:rsid w:val="004329EA"/>
    <w:rsid w:val="00433B82"/>
    <w:rsid w:val="00434314"/>
    <w:rsid w:val="0043452C"/>
    <w:rsid w:val="00434DBD"/>
    <w:rsid w:val="0043512E"/>
    <w:rsid w:val="004358CB"/>
    <w:rsid w:val="00435DFF"/>
    <w:rsid w:val="00436A59"/>
    <w:rsid w:val="0043783A"/>
    <w:rsid w:val="00437B23"/>
    <w:rsid w:val="004408AE"/>
    <w:rsid w:val="004409F7"/>
    <w:rsid w:val="00441ED3"/>
    <w:rsid w:val="00441F40"/>
    <w:rsid w:val="00442000"/>
    <w:rsid w:val="0044210E"/>
    <w:rsid w:val="004421E0"/>
    <w:rsid w:val="004423F7"/>
    <w:rsid w:val="00442EA2"/>
    <w:rsid w:val="00443171"/>
    <w:rsid w:val="004438A5"/>
    <w:rsid w:val="00443DB5"/>
    <w:rsid w:val="00444999"/>
    <w:rsid w:val="00444CD0"/>
    <w:rsid w:val="00444E14"/>
    <w:rsid w:val="00445494"/>
    <w:rsid w:val="004454A7"/>
    <w:rsid w:val="004461CB"/>
    <w:rsid w:val="004463D7"/>
    <w:rsid w:val="004465D4"/>
    <w:rsid w:val="0044691C"/>
    <w:rsid w:val="00447121"/>
    <w:rsid w:val="00447131"/>
    <w:rsid w:val="004473EC"/>
    <w:rsid w:val="00447444"/>
    <w:rsid w:val="004478BB"/>
    <w:rsid w:val="00447AEC"/>
    <w:rsid w:val="00447F80"/>
    <w:rsid w:val="004501A1"/>
    <w:rsid w:val="004505E2"/>
    <w:rsid w:val="00450ABF"/>
    <w:rsid w:val="00450D2C"/>
    <w:rsid w:val="00450E05"/>
    <w:rsid w:val="0045177A"/>
    <w:rsid w:val="004518BA"/>
    <w:rsid w:val="00451BEF"/>
    <w:rsid w:val="00451D97"/>
    <w:rsid w:val="00451FB2"/>
    <w:rsid w:val="00452379"/>
    <w:rsid w:val="0045284D"/>
    <w:rsid w:val="00452AAC"/>
    <w:rsid w:val="00452E1B"/>
    <w:rsid w:val="00452F6F"/>
    <w:rsid w:val="00453188"/>
    <w:rsid w:val="0045393C"/>
    <w:rsid w:val="00454423"/>
    <w:rsid w:val="004545C3"/>
    <w:rsid w:val="004546C8"/>
    <w:rsid w:val="00455073"/>
    <w:rsid w:val="00455AD4"/>
    <w:rsid w:val="0045615E"/>
    <w:rsid w:val="00456339"/>
    <w:rsid w:val="004565A0"/>
    <w:rsid w:val="004569BF"/>
    <w:rsid w:val="00456BCC"/>
    <w:rsid w:val="004573A6"/>
    <w:rsid w:val="004574DE"/>
    <w:rsid w:val="00457EB7"/>
    <w:rsid w:val="00460C36"/>
    <w:rsid w:val="00460E69"/>
    <w:rsid w:val="0046169A"/>
    <w:rsid w:val="00461BCD"/>
    <w:rsid w:val="00461C79"/>
    <w:rsid w:val="004623F6"/>
    <w:rsid w:val="0046269D"/>
    <w:rsid w:val="00462D76"/>
    <w:rsid w:val="00462FC8"/>
    <w:rsid w:val="004631F0"/>
    <w:rsid w:val="00464419"/>
    <w:rsid w:val="004646C7"/>
    <w:rsid w:val="00465465"/>
    <w:rsid w:val="004655E1"/>
    <w:rsid w:val="00465678"/>
    <w:rsid w:val="004657DB"/>
    <w:rsid w:val="004659E2"/>
    <w:rsid w:val="00465AE2"/>
    <w:rsid w:val="0046606E"/>
    <w:rsid w:val="00466447"/>
    <w:rsid w:val="0046647A"/>
    <w:rsid w:val="004668A7"/>
    <w:rsid w:val="004668A8"/>
    <w:rsid w:val="004672C5"/>
    <w:rsid w:val="00467693"/>
    <w:rsid w:val="004678EA"/>
    <w:rsid w:val="00470266"/>
    <w:rsid w:val="0047068C"/>
    <w:rsid w:val="00470ED8"/>
    <w:rsid w:val="00471233"/>
    <w:rsid w:val="00471259"/>
    <w:rsid w:val="0047134D"/>
    <w:rsid w:val="00471C3A"/>
    <w:rsid w:val="00471CE6"/>
    <w:rsid w:val="00471F67"/>
    <w:rsid w:val="0047207F"/>
    <w:rsid w:val="0047257D"/>
    <w:rsid w:val="00472A98"/>
    <w:rsid w:val="00472E4A"/>
    <w:rsid w:val="00473153"/>
    <w:rsid w:val="00473BCB"/>
    <w:rsid w:val="00473D72"/>
    <w:rsid w:val="00474379"/>
    <w:rsid w:val="00474B20"/>
    <w:rsid w:val="00475091"/>
    <w:rsid w:val="004752F0"/>
    <w:rsid w:val="00475A32"/>
    <w:rsid w:val="00475E28"/>
    <w:rsid w:val="00476211"/>
    <w:rsid w:val="004765F5"/>
    <w:rsid w:val="00476709"/>
    <w:rsid w:val="00476AB3"/>
    <w:rsid w:val="00476CEA"/>
    <w:rsid w:val="00476E59"/>
    <w:rsid w:val="004770DF"/>
    <w:rsid w:val="00477306"/>
    <w:rsid w:val="00477ED5"/>
    <w:rsid w:val="00477FD9"/>
    <w:rsid w:val="00480176"/>
    <w:rsid w:val="004803FA"/>
    <w:rsid w:val="00480668"/>
    <w:rsid w:val="004812BA"/>
    <w:rsid w:val="00481BCA"/>
    <w:rsid w:val="00481C74"/>
    <w:rsid w:val="00481DC3"/>
    <w:rsid w:val="004823EC"/>
    <w:rsid w:val="00482607"/>
    <w:rsid w:val="004827BC"/>
    <w:rsid w:val="00482E62"/>
    <w:rsid w:val="00483916"/>
    <w:rsid w:val="0048406F"/>
    <w:rsid w:val="00484075"/>
    <w:rsid w:val="004841F7"/>
    <w:rsid w:val="0048421F"/>
    <w:rsid w:val="00484407"/>
    <w:rsid w:val="00484738"/>
    <w:rsid w:val="00484A0A"/>
    <w:rsid w:val="00484B91"/>
    <w:rsid w:val="004850FE"/>
    <w:rsid w:val="00485213"/>
    <w:rsid w:val="004852F7"/>
    <w:rsid w:val="004860DE"/>
    <w:rsid w:val="004865F8"/>
    <w:rsid w:val="0048686B"/>
    <w:rsid w:val="00487099"/>
    <w:rsid w:val="004871C9"/>
    <w:rsid w:val="004874FD"/>
    <w:rsid w:val="00487A51"/>
    <w:rsid w:val="004901A5"/>
    <w:rsid w:val="00490951"/>
    <w:rsid w:val="00490A4C"/>
    <w:rsid w:val="00490D0B"/>
    <w:rsid w:val="00490DC9"/>
    <w:rsid w:val="004912A3"/>
    <w:rsid w:val="004919C3"/>
    <w:rsid w:val="00491C5D"/>
    <w:rsid w:val="004920D7"/>
    <w:rsid w:val="004927A7"/>
    <w:rsid w:val="004930E5"/>
    <w:rsid w:val="0049335F"/>
    <w:rsid w:val="0049378C"/>
    <w:rsid w:val="004938CF"/>
    <w:rsid w:val="00493A88"/>
    <w:rsid w:val="00493D0F"/>
    <w:rsid w:val="00493FB1"/>
    <w:rsid w:val="00494024"/>
    <w:rsid w:val="004940C4"/>
    <w:rsid w:val="0049417F"/>
    <w:rsid w:val="00494635"/>
    <w:rsid w:val="00494954"/>
    <w:rsid w:val="00494C7F"/>
    <w:rsid w:val="00494F3F"/>
    <w:rsid w:val="00495995"/>
    <w:rsid w:val="004959F9"/>
    <w:rsid w:val="00495A0A"/>
    <w:rsid w:val="00495E32"/>
    <w:rsid w:val="004963ED"/>
    <w:rsid w:val="00496996"/>
    <w:rsid w:val="004970CD"/>
    <w:rsid w:val="004973B4"/>
    <w:rsid w:val="00497A46"/>
    <w:rsid w:val="00497E83"/>
    <w:rsid w:val="004A04BF"/>
    <w:rsid w:val="004A067C"/>
    <w:rsid w:val="004A06BD"/>
    <w:rsid w:val="004A0750"/>
    <w:rsid w:val="004A09B2"/>
    <w:rsid w:val="004A0F93"/>
    <w:rsid w:val="004A11C0"/>
    <w:rsid w:val="004A1DC0"/>
    <w:rsid w:val="004A23B4"/>
    <w:rsid w:val="004A2C6F"/>
    <w:rsid w:val="004A3130"/>
    <w:rsid w:val="004A3C52"/>
    <w:rsid w:val="004A3F29"/>
    <w:rsid w:val="004A5284"/>
    <w:rsid w:val="004A58B3"/>
    <w:rsid w:val="004A5B29"/>
    <w:rsid w:val="004A6A8E"/>
    <w:rsid w:val="004A71CE"/>
    <w:rsid w:val="004A7253"/>
    <w:rsid w:val="004A7CCC"/>
    <w:rsid w:val="004A7F01"/>
    <w:rsid w:val="004A7FBE"/>
    <w:rsid w:val="004B135E"/>
    <w:rsid w:val="004B157D"/>
    <w:rsid w:val="004B16F2"/>
    <w:rsid w:val="004B1A6E"/>
    <w:rsid w:val="004B1B09"/>
    <w:rsid w:val="004B1DBB"/>
    <w:rsid w:val="004B2034"/>
    <w:rsid w:val="004B22BB"/>
    <w:rsid w:val="004B2365"/>
    <w:rsid w:val="004B2547"/>
    <w:rsid w:val="004B27FE"/>
    <w:rsid w:val="004B2DF0"/>
    <w:rsid w:val="004B2EEF"/>
    <w:rsid w:val="004B349F"/>
    <w:rsid w:val="004B34E9"/>
    <w:rsid w:val="004B3772"/>
    <w:rsid w:val="004B3A3E"/>
    <w:rsid w:val="004B3DA2"/>
    <w:rsid w:val="004B3DEE"/>
    <w:rsid w:val="004B3E82"/>
    <w:rsid w:val="004B40AB"/>
    <w:rsid w:val="004B456D"/>
    <w:rsid w:val="004B4794"/>
    <w:rsid w:val="004B4878"/>
    <w:rsid w:val="004B4A16"/>
    <w:rsid w:val="004B4A69"/>
    <w:rsid w:val="004B4E69"/>
    <w:rsid w:val="004B544B"/>
    <w:rsid w:val="004B561E"/>
    <w:rsid w:val="004B585A"/>
    <w:rsid w:val="004B59C8"/>
    <w:rsid w:val="004B5E5E"/>
    <w:rsid w:val="004B5EBD"/>
    <w:rsid w:val="004B61E5"/>
    <w:rsid w:val="004B675B"/>
    <w:rsid w:val="004B6AFC"/>
    <w:rsid w:val="004B71DC"/>
    <w:rsid w:val="004B74DE"/>
    <w:rsid w:val="004C0A23"/>
    <w:rsid w:val="004C0AFF"/>
    <w:rsid w:val="004C0D57"/>
    <w:rsid w:val="004C0DAF"/>
    <w:rsid w:val="004C10E0"/>
    <w:rsid w:val="004C164D"/>
    <w:rsid w:val="004C2C1C"/>
    <w:rsid w:val="004C2E87"/>
    <w:rsid w:val="004C34C2"/>
    <w:rsid w:val="004C3CA3"/>
    <w:rsid w:val="004C403D"/>
    <w:rsid w:val="004C436A"/>
    <w:rsid w:val="004C4B7D"/>
    <w:rsid w:val="004C5615"/>
    <w:rsid w:val="004C6F1B"/>
    <w:rsid w:val="004C7413"/>
    <w:rsid w:val="004D01E0"/>
    <w:rsid w:val="004D025C"/>
    <w:rsid w:val="004D02E7"/>
    <w:rsid w:val="004D093F"/>
    <w:rsid w:val="004D0A76"/>
    <w:rsid w:val="004D0F3D"/>
    <w:rsid w:val="004D16B2"/>
    <w:rsid w:val="004D1DBA"/>
    <w:rsid w:val="004D2CFE"/>
    <w:rsid w:val="004D329C"/>
    <w:rsid w:val="004D3532"/>
    <w:rsid w:val="004D361E"/>
    <w:rsid w:val="004D3961"/>
    <w:rsid w:val="004D44B4"/>
    <w:rsid w:val="004D4672"/>
    <w:rsid w:val="004D558F"/>
    <w:rsid w:val="004D5709"/>
    <w:rsid w:val="004D5A3E"/>
    <w:rsid w:val="004D5F87"/>
    <w:rsid w:val="004D60F6"/>
    <w:rsid w:val="004D625A"/>
    <w:rsid w:val="004D6421"/>
    <w:rsid w:val="004D74E5"/>
    <w:rsid w:val="004D7DC7"/>
    <w:rsid w:val="004D7F6B"/>
    <w:rsid w:val="004E017D"/>
    <w:rsid w:val="004E0410"/>
    <w:rsid w:val="004E0520"/>
    <w:rsid w:val="004E086F"/>
    <w:rsid w:val="004E09F1"/>
    <w:rsid w:val="004E0A4F"/>
    <w:rsid w:val="004E0B6B"/>
    <w:rsid w:val="004E0C79"/>
    <w:rsid w:val="004E157F"/>
    <w:rsid w:val="004E174E"/>
    <w:rsid w:val="004E1CC0"/>
    <w:rsid w:val="004E210E"/>
    <w:rsid w:val="004E2385"/>
    <w:rsid w:val="004E239F"/>
    <w:rsid w:val="004E2570"/>
    <w:rsid w:val="004E2673"/>
    <w:rsid w:val="004E2EF4"/>
    <w:rsid w:val="004E342C"/>
    <w:rsid w:val="004E37A1"/>
    <w:rsid w:val="004E3903"/>
    <w:rsid w:val="004E3B9C"/>
    <w:rsid w:val="004E47DF"/>
    <w:rsid w:val="004E5214"/>
    <w:rsid w:val="004E5326"/>
    <w:rsid w:val="004E673B"/>
    <w:rsid w:val="004E766B"/>
    <w:rsid w:val="004E793A"/>
    <w:rsid w:val="004F097E"/>
    <w:rsid w:val="004F0D05"/>
    <w:rsid w:val="004F0D0F"/>
    <w:rsid w:val="004F0DA1"/>
    <w:rsid w:val="004F0F6B"/>
    <w:rsid w:val="004F103C"/>
    <w:rsid w:val="004F20E8"/>
    <w:rsid w:val="004F20F9"/>
    <w:rsid w:val="004F2341"/>
    <w:rsid w:val="004F24A2"/>
    <w:rsid w:val="004F38C6"/>
    <w:rsid w:val="004F3B72"/>
    <w:rsid w:val="004F4663"/>
    <w:rsid w:val="004F4876"/>
    <w:rsid w:val="004F4F43"/>
    <w:rsid w:val="004F5035"/>
    <w:rsid w:val="004F5495"/>
    <w:rsid w:val="004F562F"/>
    <w:rsid w:val="004F5A4C"/>
    <w:rsid w:val="004F5AB5"/>
    <w:rsid w:val="004F5D4C"/>
    <w:rsid w:val="004F5F7E"/>
    <w:rsid w:val="004F61D1"/>
    <w:rsid w:val="004F724B"/>
    <w:rsid w:val="004F79F2"/>
    <w:rsid w:val="004F7EE8"/>
    <w:rsid w:val="004F7F28"/>
    <w:rsid w:val="005004FF"/>
    <w:rsid w:val="0050081D"/>
    <w:rsid w:val="00500AB0"/>
    <w:rsid w:val="005019BD"/>
    <w:rsid w:val="0050295A"/>
    <w:rsid w:val="00502B99"/>
    <w:rsid w:val="00503520"/>
    <w:rsid w:val="00503788"/>
    <w:rsid w:val="00503AF1"/>
    <w:rsid w:val="00503BAB"/>
    <w:rsid w:val="00504580"/>
    <w:rsid w:val="00504634"/>
    <w:rsid w:val="00504876"/>
    <w:rsid w:val="0050515F"/>
    <w:rsid w:val="0050540C"/>
    <w:rsid w:val="005058E4"/>
    <w:rsid w:val="00505B11"/>
    <w:rsid w:val="005066E9"/>
    <w:rsid w:val="005067A4"/>
    <w:rsid w:val="00506A51"/>
    <w:rsid w:val="00506ABF"/>
    <w:rsid w:val="00506B29"/>
    <w:rsid w:val="00506CFE"/>
    <w:rsid w:val="005070C4"/>
    <w:rsid w:val="005105A9"/>
    <w:rsid w:val="0051097B"/>
    <w:rsid w:val="00510B89"/>
    <w:rsid w:val="005111AA"/>
    <w:rsid w:val="00511319"/>
    <w:rsid w:val="00511943"/>
    <w:rsid w:val="00512801"/>
    <w:rsid w:val="00512BF1"/>
    <w:rsid w:val="00512D81"/>
    <w:rsid w:val="005133C2"/>
    <w:rsid w:val="0051358B"/>
    <w:rsid w:val="00513BD8"/>
    <w:rsid w:val="00514127"/>
    <w:rsid w:val="00514555"/>
    <w:rsid w:val="00514F65"/>
    <w:rsid w:val="00515544"/>
    <w:rsid w:val="005157EF"/>
    <w:rsid w:val="00515954"/>
    <w:rsid w:val="005159FF"/>
    <w:rsid w:val="00515A15"/>
    <w:rsid w:val="00515B84"/>
    <w:rsid w:val="005165E9"/>
    <w:rsid w:val="00516692"/>
    <w:rsid w:val="00517192"/>
    <w:rsid w:val="005171FA"/>
    <w:rsid w:val="005179E2"/>
    <w:rsid w:val="00517C41"/>
    <w:rsid w:val="00517F18"/>
    <w:rsid w:val="005206D7"/>
    <w:rsid w:val="00520BA2"/>
    <w:rsid w:val="005210DF"/>
    <w:rsid w:val="00521345"/>
    <w:rsid w:val="00521379"/>
    <w:rsid w:val="005214E9"/>
    <w:rsid w:val="00521951"/>
    <w:rsid w:val="00521C62"/>
    <w:rsid w:val="00522568"/>
    <w:rsid w:val="0052282C"/>
    <w:rsid w:val="00522903"/>
    <w:rsid w:val="005230C2"/>
    <w:rsid w:val="005232F9"/>
    <w:rsid w:val="005234B9"/>
    <w:rsid w:val="00524FF8"/>
    <w:rsid w:val="00525004"/>
    <w:rsid w:val="005251DC"/>
    <w:rsid w:val="00525340"/>
    <w:rsid w:val="0052619B"/>
    <w:rsid w:val="005261F5"/>
    <w:rsid w:val="00526E73"/>
    <w:rsid w:val="005270E5"/>
    <w:rsid w:val="0052711E"/>
    <w:rsid w:val="005272DA"/>
    <w:rsid w:val="00527466"/>
    <w:rsid w:val="005276EB"/>
    <w:rsid w:val="005277B5"/>
    <w:rsid w:val="00530B78"/>
    <w:rsid w:val="00530EB5"/>
    <w:rsid w:val="0053129A"/>
    <w:rsid w:val="005314A6"/>
    <w:rsid w:val="005323A8"/>
    <w:rsid w:val="00532A3C"/>
    <w:rsid w:val="00533083"/>
    <w:rsid w:val="0053377A"/>
    <w:rsid w:val="0053387C"/>
    <w:rsid w:val="00533A11"/>
    <w:rsid w:val="00533A24"/>
    <w:rsid w:val="00533EB8"/>
    <w:rsid w:val="005340FB"/>
    <w:rsid w:val="0053432A"/>
    <w:rsid w:val="005344C7"/>
    <w:rsid w:val="005346A2"/>
    <w:rsid w:val="00534703"/>
    <w:rsid w:val="00535F81"/>
    <w:rsid w:val="0053680A"/>
    <w:rsid w:val="00536CE1"/>
    <w:rsid w:val="00536D3B"/>
    <w:rsid w:val="00537738"/>
    <w:rsid w:val="00537AC7"/>
    <w:rsid w:val="00537D5C"/>
    <w:rsid w:val="00537F3B"/>
    <w:rsid w:val="005400EC"/>
    <w:rsid w:val="0054058F"/>
    <w:rsid w:val="00540911"/>
    <w:rsid w:val="0054091C"/>
    <w:rsid w:val="00540B3B"/>
    <w:rsid w:val="00540BF7"/>
    <w:rsid w:val="005415E9"/>
    <w:rsid w:val="00541DA3"/>
    <w:rsid w:val="00542074"/>
    <w:rsid w:val="005428AA"/>
    <w:rsid w:val="00542936"/>
    <w:rsid w:val="00542995"/>
    <w:rsid w:val="00542C55"/>
    <w:rsid w:val="00542EAA"/>
    <w:rsid w:val="00542F0E"/>
    <w:rsid w:val="005432A8"/>
    <w:rsid w:val="0054342B"/>
    <w:rsid w:val="0054383E"/>
    <w:rsid w:val="00543ED1"/>
    <w:rsid w:val="00544285"/>
    <w:rsid w:val="005443E1"/>
    <w:rsid w:val="00544B4C"/>
    <w:rsid w:val="00545ADB"/>
    <w:rsid w:val="005460F7"/>
    <w:rsid w:val="0054716D"/>
    <w:rsid w:val="00547835"/>
    <w:rsid w:val="0055005B"/>
    <w:rsid w:val="00551094"/>
    <w:rsid w:val="005512E0"/>
    <w:rsid w:val="0055162B"/>
    <w:rsid w:val="00551A24"/>
    <w:rsid w:val="00553968"/>
    <w:rsid w:val="00553CBD"/>
    <w:rsid w:val="00553E0E"/>
    <w:rsid w:val="00553F8F"/>
    <w:rsid w:val="005540C5"/>
    <w:rsid w:val="00554A0D"/>
    <w:rsid w:val="00554A34"/>
    <w:rsid w:val="0055539B"/>
    <w:rsid w:val="005557F3"/>
    <w:rsid w:val="005563E5"/>
    <w:rsid w:val="00556710"/>
    <w:rsid w:val="0055685A"/>
    <w:rsid w:val="00556EF0"/>
    <w:rsid w:val="00556FD2"/>
    <w:rsid w:val="00557231"/>
    <w:rsid w:val="005572FF"/>
    <w:rsid w:val="0055782E"/>
    <w:rsid w:val="00557975"/>
    <w:rsid w:val="00557CD7"/>
    <w:rsid w:val="00557E70"/>
    <w:rsid w:val="00560097"/>
    <w:rsid w:val="00560E73"/>
    <w:rsid w:val="00561441"/>
    <w:rsid w:val="00561533"/>
    <w:rsid w:val="00561B6B"/>
    <w:rsid w:val="00561C18"/>
    <w:rsid w:val="00561EFA"/>
    <w:rsid w:val="0056213F"/>
    <w:rsid w:val="00562490"/>
    <w:rsid w:val="00563735"/>
    <w:rsid w:val="0056391C"/>
    <w:rsid w:val="00563A76"/>
    <w:rsid w:val="00563F59"/>
    <w:rsid w:val="00564911"/>
    <w:rsid w:val="00564C74"/>
    <w:rsid w:val="00564FDA"/>
    <w:rsid w:val="00565103"/>
    <w:rsid w:val="005652CE"/>
    <w:rsid w:val="0056587A"/>
    <w:rsid w:val="0056589A"/>
    <w:rsid w:val="00565A7B"/>
    <w:rsid w:val="00565AE5"/>
    <w:rsid w:val="00565C1E"/>
    <w:rsid w:val="00565CBF"/>
    <w:rsid w:val="00566BB1"/>
    <w:rsid w:val="00567246"/>
    <w:rsid w:val="0056741C"/>
    <w:rsid w:val="005700A5"/>
    <w:rsid w:val="00570373"/>
    <w:rsid w:val="005711E4"/>
    <w:rsid w:val="00571A83"/>
    <w:rsid w:val="00572193"/>
    <w:rsid w:val="005725DD"/>
    <w:rsid w:val="00572A0C"/>
    <w:rsid w:val="00572E75"/>
    <w:rsid w:val="00572F99"/>
    <w:rsid w:val="00573F7D"/>
    <w:rsid w:val="005741BA"/>
    <w:rsid w:val="00574898"/>
    <w:rsid w:val="005748B2"/>
    <w:rsid w:val="00574AF3"/>
    <w:rsid w:val="00574CAD"/>
    <w:rsid w:val="0057506E"/>
    <w:rsid w:val="005758F6"/>
    <w:rsid w:val="00576766"/>
    <w:rsid w:val="00576C03"/>
    <w:rsid w:val="0057708C"/>
    <w:rsid w:val="0057714C"/>
    <w:rsid w:val="0057734B"/>
    <w:rsid w:val="00577392"/>
    <w:rsid w:val="00577482"/>
    <w:rsid w:val="0057790E"/>
    <w:rsid w:val="00577A51"/>
    <w:rsid w:val="00580182"/>
    <w:rsid w:val="0058088E"/>
    <w:rsid w:val="00580973"/>
    <w:rsid w:val="00580A6F"/>
    <w:rsid w:val="00581F5D"/>
    <w:rsid w:val="00582540"/>
    <w:rsid w:val="00582792"/>
    <w:rsid w:val="00582C45"/>
    <w:rsid w:val="005832E0"/>
    <w:rsid w:val="00584E71"/>
    <w:rsid w:val="00584FBE"/>
    <w:rsid w:val="005850E6"/>
    <w:rsid w:val="00585B32"/>
    <w:rsid w:val="00585CB7"/>
    <w:rsid w:val="005860EA"/>
    <w:rsid w:val="0058650F"/>
    <w:rsid w:val="00586669"/>
    <w:rsid w:val="0058779D"/>
    <w:rsid w:val="00587DBD"/>
    <w:rsid w:val="005907E1"/>
    <w:rsid w:val="0059087A"/>
    <w:rsid w:val="005916BF"/>
    <w:rsid w:val="00591804"/>
    <w:rsid w:val="00591A58"/>
    <w:rsid w:val="0059361B"/>
    <w:rsid w:val="00593D78"/>
    <w:rsid w:val="00593FE7"/>
    <w:rsid w:val="005944F6"/>
    <w:rsid w:val="005948D5"/>
    <w:rsid w:val="00595669"/>
    <w:rsid w:val="00596810"/>
    <w:rsid w:val="005975C3"/>
    <w:rsid w:val="005975D8"/>
    <w:rsid w:val="00597754"/>
    <w:rsid w:val="0059790D"/>
    <w:rsid w:val="005979C1"/>
    <w:rsid w:val="00597BD2"/>
    <w:rsid w:val="005A01C7"/>
    <w:rsid w:val="005A01DC"/>
    <w:rsid w:val="005A05CD"/>
    <w:rsid w:val="005A0785"/>
    <w:rsid w:val="005A1504"/>
    <w:rsid w:val="005A179A"/>
    <w:rsid w:val="005A1852"/>
    <w:rsid w:val="005A1AC5"/>
    <w:rsid w:val="005A1BE2"/>
    <w:rsid w:val="005A1D35"/>
    <w:rsid w:val="005A1FB7"/>
    <w:rsid w:val="005A2C81"/>
    <w:rsid w:val="005A2ED1"/>
    <w:rsid w:val="005A3036"/>
    <w:rsid w:val="005A3C92"/>
    <w:rsid w:val="005A3F84"/>
    <w:rsid w:val="005A41A1"/>
    <w:rsid w:val="005A4D29"/>
    <w:rsid w:val="005A513D"/>
    <w:rsid w:val="005A5292"/>
    <w:rsid w:val="005A5E1D"/>
    <w:rsid w:val="005A5EED"/>
    <w:rsid w:val="005A5F6C"/>
    <w:rsid w:val="005A6275"/>
    <w:rsid w:val="005A64A3"/>
    <w:rsid w:val="005A6509"/>
    <w:rsid w:val="005A6693"/>
    <w:rsid w:val="005A679B"/>
    <w:rsid w:val="005A6B1B"/>
    <w:rsid w:val="005A718B"/>
    <w:rsid w:val="005A74B1"/>
    <w:rsid w:val="005A7F8E"/>
    <w:rsid w:val="005B036E"/>
    <w:rsid w:val="005B03D9"/>
    <w:rsid w:val="005B0694"/>
    <w:rsid w:val="005B0DD6"/>
    <w:rsid w:val="005B1468"/>
    <w:rsid w:val="005B1917"/>
    <w:rsid w:val="005B26F4"/>
    <w:rsid w:val="005B2994"/>
    <w:rsid w:val="005B2E36"/>
    <w:rsid w:val="005B38FC"/>
    <w:rsid w:val="005B4083"/>
    <w:rsid w:val="005B434E"/>
    <w:rsid w:val="005B49E1"/>
    <w:rsid w:val="005B4A9A"/>
    <w:rsid w:val="005B4F76"/>
    <w:rsid w:val="005B5791"/>
    <w:rsid w:val="005B59E1"/>
    <w:rsid w:val="005B5E0A"/>
    <w:rsid w:val="005B6356"/>
    <w:rsid w:val="005B6504"/>
    <w:rsid w:val="005B6DB4"/>
    <w:rsid w:val="005B7320"/>
    <w:rsid w:val="005B777C"/>
    <w:rsid w:val="005B7C29"/>
    <w:rsid w:val="005C00E0"/>
    <w:rsid w:val="005C03B3"/>
    <w:rsid w:val="005C0C82"/>
    <w:rsid w:val="005C17F8"/>
    <w:rsid w:val="005C2956"/>
    <w:rsid w:val="005C3174"/>
    <w:rsid w:val="005C3AC0"/>
    <w:rsid w:val="005C3BE8"/>
    <w:rsid w:val="005C3DE8"/>
    <w:rsid w:val="005C4467"/>
    <w:rsid w:val="005C4737"/>
    <w:rsid w:val="005C4764"/>
    <w:rsid w:val="005C4875"/>
    <w:rsid w:val="005C580C"/>
    <w:rsid w:val="005C5963"/>
    <w:rsid w:val="005C5FF0"/>
    <w:rsid w:val="005C5FFA"/>
    <w:rsid w:val="005C6412"/>
    <w:rsid w:val="005C6744"/>
    <w:rsid w:val="005C718C"/>
    <w:rsid w:val="005D0307"/>
    <w:rsid w:val="005D0CE6"/>
    <w:rsid w:val="005D0F3E"/>
    <w:rsid w:val="005D147F"/>
    <w:rsid w:val="005D14C6"/>
    <w:rsid w:val="005D1649"/>
    <w:rsid w:val="005D1683"/>
    <w:rsid w:val="005D19CB"/>
    <w:rsid w:val="005D1E26"/>
    <w:rsid w:val="005D25F8"/>
    <w:rsid w:val="005D2905"/>
    <w:rsid w:val="005D2CD2"/>
    <w:rsid w:val="005D31BC"/>
    <w:rsid w:val="005D37E4"/>
    <w:rsid w:val="005D3E8B"/>
    <w:rsid w:val="005D3F60"/>
    <w:rsid w:val="005D466A"/>
    <w:rsid w:val="005D47E1"/>
    <w:rsid w:val="005D4DD3"/>
    <w:rsid w:val="005D53A2"/>
    <w:rsid w:val="005D549D"/>
    <w:rsid w:val="005D582E"/>
    <w:rsid w:val="005D5CFD"/>
    <w:rsid w:val="005D657E"/>
    <w:rsid w:val="005D65CD"/>
    <w:rsid w:val="005D6A18"/>
    <w:rsid w:val="005D6DAA"/>
    <w:rsid w:val="005D728B"/>
    <w:rsid w:val="005D740C"/>
    <w:rsid w:val="005D7A13"/>
    <w:rsid w:val="005D7F8E"/>
    <w:rsid w:val="005E0041"/>
    <w:rsid w:val="005E0798"/>
    <w:rsid w:val="005E0E6B"/>
    <w:rsid w:val="005E100A"/>
    <w:rsid w:val="005E11DA"/>
    <w:rsid w:val="005E20E8"/>
    <w:rsid w:val="005E272F"/>
    <w:rsid w:val="005E2807"/>
    <w:rsid w:val="005E3684"/>
    <w:rsid w:val="005E3727"/>
    <w:rsid w:val="005E3DCE"/>
    <w:rsid w:val="005E3F10"/>
    <w:rsid w:val="005E44CE"/>
    <w:rsid w:val="005E4C4E"/>
    <w:rsid w:val="005E4DA5"/>
    <w:rsid w:val="005E4E6E"/>
    <w:rsid w:val="005E57FE"/>
    <w:rsid w:val="005E5C15"/>
    <w:rsid w:val="005E6528"/>
    <w:rsid w:val="005E656A"/>
    <w:rsid w:val="005E65C5"/>
    <w:rsid w:val="005E6633"/>
    <w:rsid w:val="005E7049"/>
    <w:rsid w:val="005E747E"/>
    <w:rsid w:val="005E7BA3"/>
    <w:rsid w:val="005F006A"/>
    <w:rsid w:val="005F02D5"/>
    <w:rsid w:val="005F04BF"/>
    <w:rsid w:val="005F0507"/>
    <w:rsid w:val="005F05DB"/>
    <w:rsid w:val="005F0F3F"/>
    <w:rsid w:val="005F0F92"/>
    <w:rsid w:val="005F10B3"/>
    <w:rsid w:val="005F1103"/>
    <w:rsid w:val="005F1623"/>
    <w:rsid w:val="005F1629"/>
    <w:rsid w:val="005F172B"/>
    <w:rsid w:val="005F1EF0"/>
    <w:rsid w:val="005F2180"/>
    <w:rsid w:val="005F24FE"/>
    <w:rsid w:val="005F2998"/>
    <w:rsid w:val="005F2A3B"/>
    <w:rsid w:val="005F2BDB"/>
    <w:rsid w:val="005F2BEE"/>
    <w:rsid w:val="005F2F7B"/>
    <w:rsid w:val="005F355B"/>
    <w:rsid w:val="005F35EE"/>
    <w:rsid w:val="005F3CFB"/>
    <w:rsid w:val="005F3FB1"/>
    <w:rsid w:val="005F433F"/>
    <w:rsid w:val="005F43FC"/>
    <w:rsid w:val="005F488B"/>
    <w:rsid w:val="005F48DE"/>
    <w:rsid w:val="005F553B"/>
    <w:rsid w:val="005F56F3"/>
    <w:rsid w:val="005F5A0F"/>
    <w:rsid w:val="005F5B98"/>
    <w:rsid w:val="005F5C1C"/>
    <w:rsid w:val="005F5C67"/>
    <w:rsid w:val="005F608C"/>
    <w:rsid w:val="005F6619"/>
    <w:rsid w:val="005F698F"/>
    <w:rsid w:val="005F7DED"/>
    <w:rsid w:val="005F7DFA"/>
    <w:rsid w:val="006005DC"/>
    <w:rsid w:val="006007AC"/>
    <w:rsid w:val="00600D90"/>
    <w:rsid w:val="00600E85"/>
    <w:rsid w:val="00600ED9"/>
    <w:rsid w:val="006012C5"/>
    <w:rsid w:val="00601A76"/>
    <w:rsid w:val="00601C48"/>
    <w:rsid w:val="00602246"/>
    <w:rsid w:val="0060282B"/>
    <w:rsid w:val="00602BA2"/>
    <w:rsid w:val="00602F0E"/>
    <w:rsid w:val="00603324"/>
    <w:rsid w:val="00604115"/>
    <w:rsid w:val="00604625"/>
    <w:rsid w:val="0060486E"/>
    <w:rsid w:val="00604978"/>
    <w:rsid w:val="00604F6B"/>
    <w:rsid w:val="00605C2F"/>
    <w:rsid w:val="00605EC8"/>
    <w:rsid w:val="006061C4"/>
    <w:rsid w:val="006065F2"/>
    <w:rsid w:val="00606D3B"/>
    <w:rsid w:val="00606E26"/>
    <w:rsid w:val="00606FC4"/>
    <w:rsid w:val="0060750E"/>
    <w:rsid w:val="00607B47"/>
    <w:rsid w:val="00607FAB"/>
    <w:rsid w:val="00610179"/>
    <w:rsid w:val="006104DD"/>
    <w:rsid w:val="006106BC"/>
    <w:rsid w:val="006114C3"/>
    <w:rsid w:val="006122A3"/>
    <w:rsid w:val="006124FA"/>
    <w:rsid w:val="00612628"/>
    <w:rsid w:val="00612B40"/>
    <w:rsid w:val="00612F03"/>
    <w:rsid w:val="006134EF"/>
    <w:rsid w:val="00613985"/>
    <w:rsid w:val="00613BD5"/>
    <w:rsid w:val="00613C16"/>
    <w:rsid w:val="00613D57"/>
    <w:rsid w:val="00613DC9"/>
    <w:rsid w:val="00613FB7"/>
    <w:rsid w:val="006141C7"/>
    <w:rsid w:val="00615259"/>
    <w:rsid w:val="00615AE1"/>
    <w:rsid w:val="00616A8D"/>
    <w:rsid w:val="0061712A"/>
    <w:rsid w:val="00617350"/>
    <w:rsid w:val="00617455"/>
    <w:rsid w:val="00620263"/>
    <w:rsid w:val="0062045E"/>
    <w:rsid w:val="00620E81"/>
    <w:rsid w:val="00620E8B"/>
    <w:rsid w:val="00621836"/>
    <w:rsid w:val="00621F12"/>
    <w:rsid w:val="00621F53"/>
    <w:rsid w:val="00622BB3"/>
    <w:rsid w:val="00622FEA"/>
    <w:rsid w:val="00623E98"/>
    <w:rsid w:val="00624046"/>
    <w:rsid w:val="0062487F"/>
    <w:rsid w:val="00624B4B"/>
    <w:rsid w:val="006257E8"/>
    <w:rsid w:val="00625EB0"/>
    <w:rsid w:val="006264C2"/>
    <w:rsid w:val="0062741E"/>
    <w:rsid w:val="00627454"/>
    <w:rsid w:val="006301E0"/>
    <w:rsid w:val="006305AD"/>
    <w:rsid w:val="006306DC"/>
    <w:rsid w:val="00630803"/>
    <w:rsid w:val="006309E1"/>
    <w:rsid w:val="0063152E"/>
    <w:rsid w:val="00631C29"/>
    <w:rsid w:val="00632609"/>
    <w:rsid w:val="00632947"/>
    <w:rsid w:val="00632C06"/>
    <w:rsid w:val="00632DA3"/>
    <w:rsid w:val="00632F35"/>
    <w:rsid w:val="00633011"/>
    <w:rsid w:val="0063316A"/>
    <w:rsid w:val="0063356A"/>
    <w:rsid w:val="00633B0B"/>
    <w:rsid w:val="00634358"/>
    <w:rsid w:val="00634DBE"/>
    <w:rsid w:val="00635057"/>
    <w:rsid w:val="006352B7"/>
    <w:rsid w:val="006356CD"/>
    <w:rsid w:val="00635D1D"/>
    <w:rsid w:val="0063606C"/>
    <w:rsid w:val="0063643A"/>
    <w:rsid w:val="00636450"/>
    <w:rsid w:val="00636506"/>
    <w:rsid w:val="006366E6"/>
    <w:rsid w:val="00636AF8"/>
    <w:rsid w:val="00637180"/>
    <w:rsid w:val="00637BD0"/>
    <w:rsid w:val="00637BFF"/>
    <w:rsid w:val="0064049C"/>
    <w:rsid w:val="00640C50"/>
    <w:rsid w:val="00640ED2"/>
    <w:rsid w:val="00640F92"/>
    <w:rsid w:val="00641065"/>
    <w:rsid w:val="006412E5"/>
    <w:rsid w:val="00641765"/>
    <w:rsid w:val="00641D81"/>
    <w:rsid w:val="006427EF"/>
    <w:rsid w:val="00642FF1"/>
    <w:rsid w:val="0064311C"/>
    <w:rsid w:val="00643636"/>
    <w:rsid w:val="00643A41"/>
    <w:rsid w:val="006440C9"/>
    <w:rsid w:val="0064443C"/>
    <w:rsid w:val="00644AD8"/>
    <w:rsid w:val="006455B6"/>
    <w:rsid w:val="0064623C"/>
    <w:rsid w:val="006463F4"/>
    <w:rsid w:val="00646950"/>
    <w:rsid w:val="00646D89"/>
    <w:rsid w:val="006478D1"/>
    <w:rsid w:val="00647FE8"/>
    <w:rsid w:val="0065007A"/>
    <w:rsid w:val="006509DF"/>
    <w:rsid w:val="00650B27"/>
    <w:rsid w:val="006511FA"/>
    <w:rsid w:val="0065187A"/>
    <w:rsid w:val="006518E3"/>
    <w:rsid w:val="00651D76"/>
    <w:rsid w:val="0065235C"/>
    <w:rsid w:val="006524ED"/>
    <w:rsid w:val="006531C2"/>
    <w:rsid w:val="006536FC"/>
    <w:rsid w:val="0065386B"/>
    <w:rsid w:val="006539A0"/>
    <w:rsid w:val="00653E32"/>
    <w:rsid w:val="00653F20"/>
    <w:rsid w:val="00653F57"/>
    <w:rsid w:val="00654706"/>
    <w:rsid w:val="00654B74"/>
    <w:rsid w:val="00654EDA"/>
    <w:rsid w:val="0065526D"/>
    <w:rsid w:val="0065576F"/>
    <w:rsid w:val="006559C9"/>
    <w:rsid w:val="00655CA8"/>
    <w:rsid w:val="00655F33"/>
    <w:rsid w:val="006569AD"/>
    <w:rsid w:val="00657108"/>
    <w:rsid w:val="00657343"/>
    <w:rsid w:val="00657A3F"/>
    <w:rsid w:val="00657A41"/>
    <w:rsid w:val="00660A1E"/>
    <w:rsid w:val="00660A86"/>
    <w:rsid w:val="00660FBE"/>
    <w:rsid w:val="006614D7"/>
    <w:rsid w:val="00661F4D"/>
    <w:rsid w:val="00662769"/>
    <w:rsid w:val="006628DA"/>
    <w:rsid w:val="00662C52"/>
    <w:rsid w:val="00662F3C"/>
    <w:rsid w:val="0066324F"/>
    <w:rsid w:val="006632EE"/>
    <w:rsid w:val="006637CF"/>
    <w:rsid w:val="0066444B"/>
    <w:rsid w:val="00664CEA"/>
    <w:rsid w:val="00665206"/>
    <w:rsid w:val="006653B0"/>
    <w:rsid w:val="00665819"/>
    <w:rsid w:val="006658B2"/>
    <w:rsid w:val="0066659F"/>
    <w:rsid w:val="00667324"/>
    <w:rsid w:val="006673A9"/>
    <w:rsid w:val="006679A0"/>
    <w:rsid w:val="00667ADD"/>
    <w:rsid w:val="00671321"/>
    <w:rsid w:val="00671354"/>
    <w:rsid w:val="00671512"/>
    <w:rsid w:val="006718BC"/>
    <w:rsid w:val="00671B0A"/>
    <w:rsid w:val="00671DBD"/>
    <w:rsid w:val="00671ED7"/>
    <w:rsid w:val="00672511"/>
    <w:rsid w:val="00672701"/>
    <w:rsid w:val="00672809"/>
    <w:rsid w:val="00673B0F"/>
    <w:rsid w:val="00673CFF"/>
    <w:rsid w:val="006741C4"/>
    <w:rsid w:val="00674418"/>
    <w:rsid w:val="0067495D"/>
    <w:rsid w:val="00674D2F"/>
    <w:rsid w:val="00674F6F"/>
    <w:rsid w:val="00675456"/>
    <w:rsid w:val="006755EC"/>
    <w:rsid w:val="00675738"/>
    <w:rsid w:val="00676258"/>
    <w:rsid w:val="00676AF4"/>
    <w:rsid w:val="00680968"/>
    <w:rsid w:val="00680D6D"/>
    <w:rsid w:val="00680EEA"/>
    <w:rsid w:val="006810D6"/>
    <w:rsid w:val="006819A4"/>
    <w:rsid w:val="00683578"/>
    <w:rsid w:val="00683D1B"/>
    <w:rsid w:val="006846A2"/>
    <w:rsid w:val="0068478F"/>
    <w:rsid w:val="006855AA"/>
    <w:rsid w:val="00685831"/>
    <w:rsid w:val="006859EC"/>
    <w:rsid w:val="00685C62"/>
    <w:rsid w:val="006863C5"/>
    <w:rsid w:val="00687555"/>
    <w:rsid w:val="00687B79"/>
    <w:rsid w:val="006901F8"/>
    <w:rsid w:val="00690744"/>
    <w:rsid w:val="00691E11"/>
    <w:rsid w:val="006929F8"/>
    <w:rsid w:val="00692A78"/>
    <w:rsid w:val="00692CE4"/>
    <w:rsid w:val="006930B4"/>
    <w:rsid w:val="0069378A"/>
    <w:rsid w:val="00694634"/>
    <w:rsid w:val="0069469D"/>
    <w:rsid w:val="00694D7E"/>
    <w:rsid w:val="00694F98"/>
    <w:rsid w:val="00695B28"/>
    <w:rsid w:val="00695E15"/>
    <w:rsid w:val="00695EB4"/>
    <w:rsid w:val="00695FD6"/>
    <w:rsid w:val="006962B7"/>
    <w:rsid w:val="00696A12"/>
    <w:rsid w:val="00696B18"/>
    <w:rsid w:val="00697B50"/>
    <w:rsid w:val="00697DDB"/>
    <w:rsid w:val="006A0648"/>
    <w:rsid w:val="006A09BB"/>
    <w:rsid w:val="006A10DE"/>
    <w:rsid w:val="006A11C2"/>
    <w:rsid w:val="006A1A25"/>
    <w:rsid w:val="006A23F2"/>
    <w:rsid w:val="006A2760"/>
    <w:rsid w:val="006A2E63"/>
    <w:rsid w:val="006A3926"/>
    <w:rsid w:val="006A399A"/>
    <w:rsid w:val="006A3BF5"/>
    <w:rsid w:val="006A3F51"/>
    <w:rsid w:val="006A45F8"/>
    <w:rsid w:val="006A48A0"/>
    <w:rsid w:val="006A4C7E"/>
    <w:rsid w:val="006A52E2"/>
    <w:rsid w:val="006A562B"/>
    <w:rsid w:val="006A56CC"/>
    <w:rsid w:val="006A610B"/>
    <w:rsid w:val="006A68AF"/>
    <w:rsid w:val="006A68E0"/>
    <w:rsid w:val="006A722F"/>
    <w:rsid w:val="006A7361"/>
    <w:rsid w:val="006A7BB6"/>
    <w:rsid w:val="006A7DB8"/>
    <w:rsid w:val="006B0082"/>
    <w:rsid w:val="006B0743"/>
    <w:rsid w:val="006B0C7D"/>
    <w:rsid w:val="006B12BD"/>
    <w:rsid w:val="006B1802"/>
    <w:rsid w:val="006B1AFC"/>
    <w:rsid w:val="006B29EB"/>
    <w:rsid w:val="006B2A44"/>
    <w:rsid w:val="006B39CE"/>
    <w:rsid w:val="006B3C4A"/>
    <w:rsid w:val="006B4198"/>
    <w:rsid w:val="006B43BA"/>
    <w:rsid w:val="006B4498"/>
    <w:rsid w:val="006B48A7"/>
    <w:rsid w:val="006B52A7"/>
    <w:rsid w:val="006B56E6"/>
    <w:rsid w:val="006B5BF8"/>
    <w:rsid w:val="006B60F9"/>
    <w:rsid w:val="006B6295"/>
    <w:rsid w:val="006B6BFF"/>
    <w:rsid w:val="006B6D15"/>
    <w:rsid w:val="006B781A"/>
    <w:rsid w:val="006C018E"/>
    <w:rsid w:val="006C0AD1"/>
    <w:rsid w:val="006C1629"/>
    <w:rsid w:val="006C1FF7"/>
    <w:rsid w:val="006C2299"/>
    <w:rsid w:val="006C22CD"/>
    <w:rsid w:val="006C2380"/>
    <w:rsid w:val="006C24E7"/>
    <w:rsid w:val="006C258C"/>
    <w:rsid w:val="006C27E8"/>
    <w:rsid w:val="006C2BAB"/>
    <w:rsid w:val="006C2E9F"/>
    <w:rsid w:val="006C3148"/>
    <w:rsid w:val="006C3239"/>
    <w:rsid w:val="006C4602"/>
    <w:rsid w:val="006C4A20"/>
    <w:rsid w:val="006C4D50"/>
    <w:rsid w:val="006C511C"/>
    <w:rsid w:val="006C531A"/>
    <w:rsid w:val="006C59DB"/>
    <w:rsid w:val="006C6043"/>
    <w:rsid w:val="006C641E"/>
    <w:rsid w:val="006C6D62"/>
    <w:rsid w:val="006C7680"/>
    <w:rsid w:val="006C7C9F"/>
    <w:rsid w:val="006D0BAE"/>
    <w:rsid w:val="006D0F3D"/>
    <w:rsid w:val="006D1332"/>
    <w:rsid w:val="006D13DB"/>
    <w:rsid w:val="006D1C83"/>
    <w:rsid w:val="006D1F1E"/>
    <w:rsid w:val="006D25FB"/>
    <w:rsid w:val="006D2A8F"/>
    <w:rsid w:val="006D2BF4"/>
    <w:rsid w:val="006D2CDD"/>
    <w:rsid w:val="006D2E68"/>
    <w:rsid w:val="006D33BD"/>
    <w:rsid w:val="006D3CAC"/>
    <w:rsid w:val="006D479C"/>
    <w:rsid w:val="006D4AFC"/>
    <w:rsid w:val="006D5212"/>
    <w:rsid w:val="006D5446"/>
    <w:rsid w:val="006D5730"/>
    <w:rsid w:val="006D6383"/>
    <w:rsid w:val="006D65E2"/>
    <w:rsid w:val="006D681B"/>
    <w:rsid w:val="006D6831"/>
    <w:rsid w:val="006D707B"/>
    <w:rsid w:val="006D7761"/>
    <w:rsid w:val="006E0E6F"/>
    <w:rsid w:val="006E12F3"/>
    <w:rsid w:val="006E26CB"/>
    <w:rsid w:val="006E2726"/>
    <w:rsid w:val="006E2ACF"/>
    <w:rsid w:val="006E2DB6"/>
    <w:rsid w:val="006E367F"/>
    <w:rsid w:val="006E36CB"/>
    <w:rsid w:val="006E3BA9"/>
    <w:rsid w:val="006E4D2F"/>
    <w:rsid w:val="006E5CD2"/>
    <w:rsid w:val="006E6355"/>
    <w:rsid w:val="006E6551"/>
    <w:rsid w:val="006E66AD"/>
    <w:rsid w:val="006E7425"/>
    <w:rsid w:val="006F06E9"/>
    <w:rsid w:val="006F0863"/>
    <w:rsid w:val="006F12ED"/>
    <w:rsid w:val="006F19E0"/>
    <w:rsid w:val="006F2A4C"/>
    <w:rsid w:val="006F3912"/>
    <w:rsid w:val="006F39D0"/>
    <w:rsid w:val="006F3CAD"/>
    <w:rsid w:val="006F3D38"/>
    <w:rsid w:val="006F470B"/>
    <w:rsid w:val="006F4850"/>
    <w:rsid w:val="006F4E76"/>
    <w:rsid w:val="006F4EB2"/>
    <w:rsid w:val="006F55A5"/>
    <w:rsid w:val="006F5A49"/>
    <w:rsid w:val="006F5C44"/>
    <w:rsid w:val="006F5D84"/>
    <w:rsid w:val="006F5DD9"/>
    <w:rsid w:val="006F6724"/>
    <w:rsid w:val="006F6C21"/>
    <w:rsid w:val="006F6C98"/>
    <w:rsid w:val="006F713A"/>
    <w:rsid w:val="006F73FA"/>
    <w:rsid w:val="006F743E"/>
    <w:rsid w:val="006F79D9"/>
    <w:rsid w:val="00700CAB"/>
    <w:rsid w:val="00700F8E"/>
    <w:rsid w:val="00701376"/>
    <w:rsid w:val="007015AD"/>
    <w:rsid w:val="00701911"/>
    <w:rsid w:val="00701B8E"/>
    <w:rsid w:val="00701CAA"/>
    <w:rsid w:val="00701D04"/>
    <w:rsid w:val="00701FD1"/>
    <w:rsid w:val="00703119"/>
    <w:rsid w:val="007034AD"/>
    <w:rsid w:val="0070350F"/>
    <w:rsid w:val="00703548"/>
    <w:rsid w:val="0070380E"/>
    <w:rsid w:val="007040A1"/>
    <w:rsid w:val="0070415D"/>
    <w:rsid w:val="007049F1"/>
    <w:rsid w:val="00704CB6"/>
    <w:rsid w:val="0070535F"/>
    <w:rsid w:val="00705C1E"/>
    <w:rsid w:val="0070649A"/>
    <w:rsid w:val="007064D0"/>
    <w:rsid w:val="0070669C"/>
    <w:rsid w:val="00706988"/>
    <w:rsid w:val="0070713B"/>
    <w:rsid w:val="0070731E"/>
    <w:rsid w:val="00707452"/>
    <w:rsid w:val="00707E12"/>
    <w:rsid w:val="007102D4"/>
    <w:rsid w:val="00710B15"/>
    <w:rsid w:val="00710CA0"/>
    <w:rsid w:val="007114C0"/>
    <w:rsid w:val="007115E6"/>
    <w:rsid w:val="007117E3"/>
    <w:rsid w:val="00711BF7"/>
    <w:rsid w:val="00711E88"/>
    <w:rsid w:val="00711FCD"/>
    <w:rsid w:val="007120BB"/>
    <w:rsid w:val="007123C4"/>
    <w:rsid w:val="00712523"/>
    <w:rsid w:val="00712735"/>
    <w:rsid w:val="0071359A"/>
    <w:rsid w:val="00713BF2"/>
    <w:rsid w:val="00713EB6"/>
    <w:rsid w:val="0071424D"/>
    <w:rsid w:val="00714A10"/>
    <w:rsid w:val="00714A7A"/>
    <w:rsid w:val="00714EBD"/>
    <w:rsid w:val="007150D9"/>
    <w:rsid w:val="0071517F"/>
    <w:rsid w:val="007152D9"/>
    <w:rsid w:val="00715C2E"/>
    <w:rsid w:val="00715CE2"/>
    <w:rsid w:val="00715D1C"/>
    <w:rsid w:val="00716355"/>
    <w:rsid w:val="00716679"/>
    <w:rsid w:val="00716E79"/>
    <w:rsid w:val="007171F7"/>
    <w:rsid w:val="007209BB"/>
    <w:rsid w:val="00720DDF"/>
    <w:rsid w:val="0072115E"/>
    <w:rsid w:val="007211C8"/>
    <w:rsid w:val="007214FA"/>
    <w:rsid w:val="00721BE8"/>
    <w:rsid w:val="007220A7"/>
    <w:rsid w:val="007224BA"/>
    <w:rsid w:val="00722562"/>
    <w:rsid w:val="0072261A"/>
    <w:rsid w:val="00722BFA"/>
    <w:rsid w:val="00723C1A"/>
    <w:rsid w:val="00723CB0"/>
    <w:rsid w:val="00723F39"/>
    <w:rsid w:val="0072429C"/>
    <w:rsid w:val="0072492E"/>
    <w:rsid w:val="00725AB3"/>
    <w:rsid w:val="00725B3E"/>
    <w:rsid w:val="00725E9A"/>
    <w:rsid w:val="00725F5F"/>
    <w:rsid w:val="0072600F"/>
    <w:rsid w:val="0072602F"/>
    <w:rsid w:val="00726572"/>
    <w:rsid w:val="007269C9"/>
    <w:rsid w:val="0072774A"/>
    <w:rsid w:val="00727920"/>
    <w:rsid w:val="007307D1"/>
    <w:rsid w:val="00730B7C"/>
    <w:rsid w:val="007313A9"/>
    <w:rsid w:val="007314E7"/>
    <w:rsid w:val="00731D68"/>
    <w:rsid w:val="00732424"/>
    <w:rsid w:val="00732A75"/>
    <w:rsid w:val="007331F2"/>
    <w:rsid w:val="0073377E"/>
    <w:rsid w:val="00733BF3"/>
    <w:rsid w:val="00733D54"/>
    <w:rsid w:val="00733E74"/>
    <w:rsid w:val="007342A8"/>
    <w:rsid w:val="00734872"/>
    <w:rsid w:val="00734F79"/>
    <w:rsid w:val="00735529"/>
    <w:rsid w:val="00735A98"/>
    <w:rsid w:val="00735C0F"/>
    <w:rsid w:val="00735D2C"/>
    <w:rsid w:val="007360B3"/>
    <w:rsid w:val="00736A01"/>
    <w:rsid w:val="00736A3F"/>
    <w:rsid w:val="00736B36"/>
    <w:rsid w:val="00737689"/>
    <w:rsid w:val="00737FF3"/>
    <w:rsid w:val="0074087A"/>
    <w:rsid w:val="00741D80"/>
    <w:rsid w:val="00741DB3"/>
    <w:rsid w:val="00741E45"/>
    <w:rsid w:val="00742870"/>
    <w:rsid w:val="007434E9"/>
    <w:rsid w:val="007434F9"/>
    <w:rsid w:val="007435DA"/>
    <w:rsid w:val="00743EE7"/>
    <w:rsid w:val="00744399"/>
    <w:rsid w:val="007443D6"/>
    <w:rsid w:val="007444DB"/>
    <w:rsid w:val="00744A38"/>
    <w:rsid w:val="007450D7"/>
    <w:rsid w:val="00745672"/>
    <w:rsid w:val="00745E51"/>
    <w:rsid w:val="007463FA"/>
    <w:rsid w:val="0074741A"/>
    <w:rsid w:val="00747861"/>
    <w:rsid w:val="0075029D"/>
    <w:rsid w:val="0075076E"/>
    <w:rsid w:val="00750B64"/>
    <w:rsid w:val="00751693"/>
    <w:rsid w:val="00751AE7"/>
    <w:rsid w:val="007521F1"/>
    <w:rsid w:val="0075228B"/>
    <w:rsid w:val="007528A4"/>
    <w:rsid w:val="00752E52"/>
    <w:rsid w:val="007532A2"/>
    <w:rsid w:val="00753447"/>
    <w:rsid w:val="0075346C"/>
    <w:rsid w:val="007534F0"/>
    <w:rsid w:val="0075381E"/>
    <w:rsid w:val="00753E8B"/>
    <w:rsid w:val="00754C63"/>
    <w:rsid w:val="00754D82"/>
    <w:rsid w:val="00755303"/>
    <w:rsid w:val="007555ED"/>
    <w:rsid w:val="007559B6"/>
    <w:rsid w:val="00755CBA"/>
    <w:rsid w:val="0075606D"/>
    <w:rsid w:val="007567B4"/>
    <w:rsid w:val="0075690C"/>
    <w:rsid w:val="00756C3E"/>
    <w:rsid w:val="00756E33"/>
    <w:rsid w:val="00760EAA"/>
    <w:rsid w:val="0076112F"/>
    <w:rsid w:val="00761199"/>
    <w:rsid w:val="007616ED"/>
    <w:rsid w:val="00762003"/>
    <w:rsid w:val="007628DD"/>
    <w:rsid w:val="007628E0"/>
    <w:rsid w:val="007629A4"/>
    <w:rsid w:val="00763221"/>
    <w:rsid w:val="007640EF"/>
    <w:rsid w:val="00764583"/>
    <w:rsid w:val="00764790"/>
    <w:rsid w:val="00764C38"/>
    <w:rsid w:val="00764F16"/>
    <w:rsid w:val="00765142"/>
    <w:rsid w:val="0076580C"/>
    <w:rsid w:val="00765A69"/>
    <w:rsid w:val="00766091"/>
    <w:rsid w:val="00766302"/>
    <w:rsid w:val="007664EE"/>
    <w:rsid w:val="0076671C"/>
    <w:rsid w:val="00767779"/>
    <w:rsid w:val="00767901"/>
    <w:rsid w:val="00767BB1"/>
    <w:rsid w:val="00767C32"/>
    <w:rsid w:val="00767C3B"/>
    <w:rsid w:val="00770088"/>
    <w:rsid w:val="007700D8"/>
    <w:rsid w:val="007701B6"/>
    <w:rsid w:val="007707A0"/>
    <w:rsid w:val="00772228"/>
    <w:rsid w:val="00772A80"/>
    <w:rsid w:val="00772D7F"/>
    <w:rsid w:val="00772FBA"/>
    <w:rsid w:val="00774786"/>
    <w:rsid w:val="007750BD"/>
    <w:rsid w:val="00775142"/>
    <w:rsid w:val="00775A04"/>
    <w:rsid w:val="00775EF2"/>
    <w:rsid w:val="00776354"/>
    <w:rsid w:val="0077654C"/>
    <w:rsid w:val="0077672D"/>
    <w:rsid w:val="007768AA"/>
    <w:rsid w:val="007768FA"/>
    <w:rsid w:val="00776C40"/>
    <w:rsid w:val="00776F6C"/>
    <w:rsid w:val="0077745A"/>
    <w:rsid w:val="00777A94"/>
    <w:rsid w:val="007800E4"/>
    <w:rsid w:val="007808B6"/>
    <w:rsid w:val="00780DEC"/>
    <w:rsid w:val="00780FDA"/>
    <w:rsid w:val="007814A6"/>
    <w:rsid w:val="0078241C"/>
    <w:rsid w:val="0078276A"/>
    <w:rsid w:val="007827B0"/>
    <w:rsid w:val="00782FCE"/>
    <w:rsid w:val="00783423"/>
    <w:rsid w:val="00783C91"/>
    <w:rsid w:val="00784551"/>
    <w:rsid w:val="00784AA0"/>
    <w:rsid w:val="00785461"/>
    <w:rsid w:val="007858C4"/>
    <w:rsid w:val="00785EE4"/>
    <w:rsid w:val="00785F4C"/>
    <w:rsid w:val="0078624D"/>
    <w:rsid w:val="00786314"/>
    <w:rsid w:val="00786756"/>
    <w:rsid w:val="00786939"/>
    <w:rsid w:val="00786E0E"/>
    <w:rsid w:val="007870C6"/>
    <w:rsid w:val="0078795D"/>
    <w:rsid w:val="00787C71"/>
    <w:rsid w:val="00787D61"/>
    <w:rsid w:val="00790081"/>
    <w:rsid w:val="007906B8"/>
    <w:rsid w:val="00790DD5"/>
    <w:rsid w:val="00791101"/>
    <w:rsid w:val="007912F6"/>
    <w:rsid w:val="0079170B"/>
    <w:rsid w:val="0079174E"/>
    <w:rsid w:val="0079176F"/>
    <w:rsid w:val="00791E41"/>
    <w:rsid w:val="00792FFC"/>
    <w:rsid w:val="0079394A"/>
    <w:rsid w:val="00793B57"/>
    <w:rsid w:val="007942C3"/>
    <w:rsid w:val="00794ABA"/>
    <w:rsid w:val="00794BA0"/>
    <w:rsid w:val="00794D9B"/>
    <w:rsid w:val="0079630D"/>
    <w:rsid w:val="00796611"/>
    <w:rsid w:val="00796796"/>
    <w:rsid w:val="00796A7A"/>
    <w:rsid w:val="00796DB9"/>
    <w:rsid w:val="00796E20"/>
    <w:rsid w:val="00796ED3"/>
    <w:rsid w:val="00797200"/>
    <w:rsid w:val="007978F4"/>
    <w:rsid w:val="00797C74"/>
    <w:rsid w:val="007A0333"/>
    <w:rsid w:val="007A037C"/>
    <w:rsid w:val="007A0518"/>
    <w:rsid w:val="007A0916"/>
    <w:rsid w:val="007A1071"/>
    <w:rsid w:val="007A1276"/>
    <w:rsid w:val="007A149D"/>
    <w:rsid w:val="007A1848"/>
    <w:rsid w:val="007A20AA"/>
    <w:rsid w:val="007A222E"/>
    <w:rsid w:val="007A29BF"/>
    <w:rsid w:val="007A29D3"/>
    <w:rsid w:val="007A2B8B"/>
    <w:rsid w:val="007A2DF8"/>
    <w:rsid w:val="007A3346"/>
    <w:rsid w:val="007A39F9"/>
    <w:rsid w:val="007A3A90"/>
    <w:rsid w:val="007A3C5B"/>
    <w:rsid w:val="007A45B5"/>
    <w:rsid w:val="007A57AE"/>
    <w:rsid w:val="007A6408"/>
    <w:rsid w:val="007A65D4"/>
    <w:rsid w:val="007A6615"/>
    <w:rsid w:val="007A68D1"/>
    <w:rsid w:val="007A6CD6"/>
    <w:rsid w:val="007A74E9"/>
    <w:rsid w:val="007A7993"/>
    <w:rsid w:val="007A79B6"/>
    <w:rsid w:val="007B0F93"/>
    <w:rsid w:val="007B15C9"/>
    <w:rsid w:val="007B1670"/>
    <w:rsid w:val="007B17D4"/>
    <w:rsid w:val="007B1C0C"/>
    <w:rsid w:val="007B24DB"/>
    <w:rsid w:val="007B25E7"/>
    <w:rsid w:val="007B2F81"/>
    <w:rsid w:val="007B34CF"/>
    <w:rsid w:val="007B4F60"/>
    <w:rsid w:val="007B514A"/>
    <w:rsid w:val="007B5858"/>
    <w:rsid w:val="007B5A00"/>
    <w:rsid w:val="007B5B19"/>
    <w:rsid w:val="007B6169"/>
    <w:rsid w:val="007B631C"/>
    <w:rsid w:val="007B6F5D"/>
    <w:rsid w:val="007B75C7"/>
    <w:rsid w:val="007B7A1E"/>
    <w:rsid w:val="007B7BE1"/>
    <w:rsid w:val="007B7C10"/>
    <w:rsid w:val="007C0199"/>
    <w:rsid w:val="007C0439"/>
    <w:rsid w:val="007C08EC"/>
    <w:rsid w:val="007C0E52"/>
    <w:rsid w:val="007C1769"/>
    <w:rsid w:val="007C1A9E"/>
    <w:rsid w:val="007C1EAA"/>
    <w:rsid w:val="007C1FC8"/>
    <w:rsid w:val="007C24EF"/>
    <w:rsid w:val="007C257F"/>
    <w:rsid w:val="007C28F9"/>
    <w:rsid w:val="007C2F28"/>
    <w:rsid w:val="007C317F"/>
    <w:rsid w:val="007C3AF5"/>
    <w:rsid w:val="007C4117"/>
    <w:rsid w:val="007C4B94"/>
    <w:rsid w:val="007C4BF0"/>
    <w:rsid w:val="007C53D6"/>
    <w:rsid w:val="007C5753"/>
    <w:rsid w:val="007C57BD"/>
    <w:rsid w:val="007C5E05"/>
    <w:rsid w:val="007C6796"/>
    <w:rsid w:val="007C6CFC"/>
    <w:rsid w:val="007C70EA"/>
    <w:rsid w:val="007C76E7"/>
    <w:rsid w:val="007C7B6B"/>
    <w:rsid w:val="007D0F02"/>
    <w:rsid w:val="007D14ED"/>
    <w:rsid w:val="007D1544"/>
    <w:rsid w:val="007D195B"/>
    <w:rsid w:val="007D19B8"/>
    <w:rsid w:val="007D2012"/>
    <w:rsid w:val="007D20B7"/>
    <w:rsid w:val="007D226B"/>
    <w:rsid w:val="007D2296"/>
    <w:rsid w:val="007D251A"/>
    <w:rsid w:val="007D2ABB"/>
    <w:rsid w:val="007D2E57"/>
    <w:rsid w:val="007D2EEC"/>
    <w:rsid w:val="007D3C94"/>
    <w:rsid w:val="007D4E5D"/>
    <w:rsid w:val="007D4EC8"/>
    <w:rsid w:val="007D571B"/>
    <w:rsid w:val="007D614D"/>
    <w:rsid w:val="007D6EF0"/>
    <w:rsid w:val="007D7125"/>
    <w:rsid w:val="007D732F"/>
    <w:rsid w:val="007D76E6"/>
    <w:rsid w:val="007E0842"/>
    <w:rsid w:val="007E13C3"/>
    <w:rsid w:val="007E1894"/>
    <w:rsid w:val="007E1C44"/>
    <w:rsid w:val="007E2018"/>
    <w:rsid w:val="007E2638"/>
    <w:rsid w:val="007E2E1B"/>
    <w:rsid w:val="007E32BF"/>
    <w:rsid w:val="007E34AF"/>
    <w:rsid w:val="007E3B11"/>
    <w:rsid w:val="007E3B87"/>
    <w:rsid w:val="007E3DE4"/>
    <w:rsid w:val="007E3EE8"/>
    <w:rsid w:val="007E4318"/>
    <w:rsid w:val="007E478C"/>
    <w:rsid w:val="007E49AD"/>
    <w:rsid w:val="007E4A91"/>
    <w:rsid w:val="007E4C96"/>
    <w:rsid w:val="007E50D8"/>
    <w:rsid w:val="007E51C4"/>
    <w:rsid w:val="007E5B99"/>
    <w:rsid w:val="007E63DB"/>
    <w:rsid w:val="007E69A5"/>
    <w:rsid w:val="007E6A1C"/>
    <w:rsid w:val="007E6D7D"/>
    <w:rsid w:val="007E7099"/>
    <w:rsid w:val="007F07F4"/>
    <w:rsid w:val="007F0ECE"/>
    <w:rsid w:val="007F0F7C"/>
    <w:rsid w:val="007F13B5"/>
    <w:rsid w:val="007F13F2"/>
    <w:rsid w:val="007F1B73"/>
    <w:rsid w:val="007F1EB4"/>
    <w:rsid w:val="007F20DD"/>
    <w:rsid w:val="007F2B15"/>
    <w:rsid w:val="007F2F6C"/>
    <w:rsid w:val="007F3041"/>
    <w:rsid w:val="007F30F8"/>
    <w:rsid w:val="007F3BA3"/>
    <w:rsid w:val="007F3D75"/>
    <w:rsid w:val="007F3E94"/>
    <w:rsid w:val="007F41EF"/>
    <w:rsid w:val="007F42FD"/>
    <w:rsid w:val="007F4489"/>
    <w:rsid w:val="007F4E46"/>
    <w:rsid w:val="007F536E"/>
    <w:rsid w:val="007F5E3B"/>
    <w:rsid w:val="007F6093"/>
    <w:rsid w:val="007F63C1"/>
    <w:rsid w:val="007F63F8"/>
    <w:rsid w:val="007F6D81"/>
    <w:rsid w:val="007F7002"/>
    <w:rsid w:val="007F73EE"/>
    <w:rsid w:val="007F7598"/>
    <w:rsid w:val="00800802"/>
    <w:rsid w:val="00800F4C"/>
    <w:rsid w:val="00800FA5"/>
    <w:rsid w:val="008011D2"/>
    <w:rsid w:val="0080127A"/>
    <w:rsid w:val="0080138F"/>
    <w:rsid w:val="008017F0"/>
    <w:rsid w:val="00801994"/>
    <w:rsid w:val="00801ED1"/>
    <w:rsid w:val="00801F0A"/>
    <w:rsid w:val="0080227E"/>
    <w:rsid w:val="00802FBE"/>
    <w:rsid w:val="0080320C"/>
    <w:rsid w:val="00803FE5"/>
    <w:rsid w:val="00804079"/>
    <w:rsid w:val="0080619D"/>
    <w:rsid w:val="00806328"/>
    <w:rsid w:val="008067AF"/>
    <w:rsid w:val="008075F5"/>
    <w:rsid w:val="00807766"/>
    <w:rsid w:val="008078C9"/>
    <w:rsid w:val="00807DDE"/>
    <w:rsid w:val="00810E2C"/>
    <w:rsid w:val="00811BBD"/>
    <w:rsid w:val="00812621"/>
    <w:rsid w:val="00812889"/>
    <w:rsid w:val="00812B6A"/>
    <w:rsid w:val="00812C24"/>
    <w:rsid w:val="00813997"/>
    <w:rsid w:val="00813BF3"/>
    <w:rsid w:val="008140AE"/>
    <w:rsid w:val="008145AA"/>
    <w:rsid w:val="008145D9"/>
    <w:rsid w:val="008146C0"/>
    <w:rsid w:val="00814B3B"/>
    <w:rsid w:val="008154E7"/>
    <w:rsid w:val="00815563"/>
    <w:rsid w:val="0081569E"/>
    <w:rsid w:val="0081594E"/>
    <w:rsid w:val="008166FE"/>
    <w:rsid w:val="00817BD3"/>
    <w:rsid w:val="00817C61"/>
    <w:rsid w:val="00820431"/>
    <w:rsid w:val="00820439"/>
    <w:rsid w:val="0082154D"/>
    <w:rsid w:val="0082193F"/>
    <w:rsid w:val="00821F6D"/>
    <w:rsid w:val="00822CFB"/>
    <w:rsid w:val="0082320C"/>
    <w:rsid w:val="008238AA"/>
    <w:rsid w:val="00823B75"/>
    <w:rsid w:val="00823F36"/>
    <w:rsid w:val="00823FEF"/>
    <w:rsid w:val="0082421F"/>
    <w:rsid w:val="008243C3"/>
    <w:rsid w:val="0082473B"/>
    <w:rsid w:val="00824E96"/>
    <w:rsid w:val="0082512C"/>
    <w:rsid w:val="00825272"/>
    <w:rsid w:val="00825328"/>
    <w:rsid w:val="00825778"/>
    <w:rsid w:val="00825937"/>
    <w:rsid w:val="00826C2A"/>
    <w:rsid w:val="00827202"/>
    <w:rsid w:val="00827D91"/>
    <w:rsid w:val="0083040B"/>
    <w:rsid w:val="00830C99"/>
    <w:rsid w:val="00830D42"/>
    <w:rsid w:val="00831638"/>
    <w:rsid w:val="00831A44"/>
    <w:rsid w:val="00831F09"/>
    <w:rsid w:val="0083236B"/>
    <w:rsid w:val="0083268A"/>
    <w:rsid w:val="00832D4D"/>
    <w:rsid w:val="00832EFA"/>
    <w:rsid w:val="00833495"/>
    <w:rsid w:val="0083354F"/>
    <w:rsid w:val="00833C1C"/>
    <w:rsid w:val="008340A0"/>
    <w:rsid w:val="008341B8"/>
    <w:rsid w:val="00834469"/>
    <w:rsid w:val="00834554"/>
    <w:rsid w:val="008347BC"/>
    <w:rsid w:val="008350C1"/>
    <w:rsid w:val="008362D0"/>
    <w:rsid w:val="0083687D"/>
    <w:rsid w:val="00836E92"/>
    <w:rsid w:val="00837913"/>
    <w:rsid w:val="00837CF9"/>
    <w:rsid w:val="00837D43"/>
    <w:rsid w:val="00837D59"/>
    <w:rsid w:val="00837E0A"/>
    <w:rsid w:val="0084026A"/>
    <w:rsid w:val="00840F44"/>
    <w:rsid w:val="008413AA"/>
    <w:rsid w:val="0084150E"/>
    <w:rsid w:val="00841E14"/>
    <w:rsid w:val="00841F5B"/>
    <w:rsid w:val="00843A26"/>
    <w:rsid w:val="0084455C"/>
    <w:rsid w:val="008454C5"/>
    <w:rsid w:val="00845A3E"/>
    <w:rsid w:val="00845FB6"/>
    <w:rsid w:val="00846092"/>
    <w:rsid w:val="00847D58"/>
    <w:rsid w:val="00847FC2"/>
    <w:rsid w:val="00850236"/>
    <w:rsid w:val="008502DB"/>
    <w:rsid w:val="008509F6"/>
    <w:rsid w:val="00851279"/>
    <w:rsid w:val="008513C3"/>
    <w:rsid w:val="008517EA"/>
    <w:rsid w:val="008522EC"/>
    <w:rsid w:val="00852540"/>
    <w:rsid w:val="008528B9"/>
    <w:rsid w:val="00852987"/>
    <w:rsid w:val="00852A90"/>
    <w:rsid w:val="00852BFD"/>
    <w:rsid w:val="0085301E"/>
    <w:rsid w:val="0085313F"/>
    <w:rsid w:val="008532F5"/>
    <w:rsid w:val="008539E0"/>
    <w:rsid w:val="00854A23"/>
    <w:rsid w:val="00854F4B"/>
    <w:rsid w:val="00855BB7"/>
    <w:rsid w:val="00856000"/>
    <w:rsid w:val="0085647E"/>
    <w:rsid w:val="00856DBF"/>
    <w:rsid w:val="00857B50"/>
    <w:rsid w:val="00860234"/>
    <w:rsid w:val="008607EB"/>
    <w:rsid w:val="00860DC3"/>
    <w:rsid w:val="00860FF9"/>
    <w:rsid w:val="008612E6"/>
    <w:rsid w:val="008617F9"/>
    <w:rsid w:val="00861BA5"/>
    <w:rsid w:val="0086303F"/>
    <w:rsid w:val="00863172"/>
    <w:rsid w:val="008634B0"/>
    <w:rsid w:val="008634DB"/>
    <w:rsid w:val="008638D2"/>
    <w:rsid w:val="00863AE3"/>
    <w:rsid w:val="00864307"/>
    <w:rsid w:val="00864DDF"/>
    <w:rsid w:val="00864E20"/>
    <w:rsid w:val="00865009"/>
    <w:rsid w:val="00865970"/>
    <w:rsid w:val="00866359"/>
    <w:rsid w:val="0086675A"/>
    <w:rsid w:val="0086678D"/>
    <w:rsid w:val="00866BB5"/>
    <w:rsid w:val="00866C73"/>
    <w:rsid w:val="008670CE"/>
    <w:rsid w:val="00867470"/>
    <w:rsid w:val="00867C83"/>
    <w:rsid w:val="00867F16"/>
    <w:rsid w:val="00870653"/>
    <w:rsid w:val="00870830"/>
    <w:rsid w:val="00870B23"/>
    <w:rsid w:val="00870DE3"/>
    <w:rsid w:val="00870E44"/>
    <w:rsid w:val="00870F1C"/>
    <w:rsid w:val="00871437"/>
    <w:rsid w:val="008725A0"/>
    <w:rsid w:val="008728D5"/>
    <w:rsid w:val="00872B10"/>
    <w:rsid w:val="00872DBA"/>
    <w:rsid w:val="00872E5D"/>
    <w:rsid w:val="008736F4"/>
    <w:rsid w:val="008738BC"/>
    <w:rsid w:val="0087396B"/>
    <w:rsid w:val="00874221"/>
    <w:rsid w:val="00874251"/>
    <w:rsid w:val="00874974"/>
    <w:rsid w:val="00874DA5"/>
    <w:rsid w:val="00874FDD"/>
    <w:rsid w:val="00875063"/>
    <w:rsid w:val="008751D9"/>
    <w:rsid w:val="00875AC2"/>
    <w:rsid w:val="00876657"/>
    <w:rsid w:val="00876CF5"/>
    <w:rsid w:val="0087773A"/>
    <w:rsid w:val="00877AE3"/>
    <w:rsid w:val="00877EC6"/>
    <w:rsid w:val="00881642"/>
    <w:rsid w:val="0088195E"/>
    <w:rsid w:val="008819FD"/>
    <w:rsid w:val="0088201B"/>
    <w:rsid w:val="00883293"/>
    <w:rsid w:val="0088422E"/>
    <w:rsid w:val="00884588"/>
    <w:rsid w:val="008847CD"/>
    <w:rsid w:val="008848C5"/>
    <w:rsid w:val="00884BF5"/>
    <w:rsid w:val="0088531C"/>
    <w:rsid w:val="008867A1"/>
    <w:rsid w:val="00890628"/>
    <w:rsid w:val="0089089F"/>
    <w:rsid w:val="00890D0F"/>
    <w:rsid w:val="00890F8A"/>
    <w:rsid w:val="00891079"/>
    <w:rsid w:val="008911AB"/>
    <w:rsid w:val="0089121D"/>
    <w:rsid w:val="00891A3A"/>
    <w:rsid w:val="00891B6F"/>
    <w:rsid w:val="00892222"/>
    <w:rsid w:val="0089329B"/>
    <w:rsid w:val="00893A9A"/>
    <w:rsid w:val="00893C0C"/>
    <w:rsid w:val="00894291"/>
    <w:rsid w:val="00894392"/>
    <w:rsid w:val="00894B99"/>
    <w:rsid w:val="0089535B"/>
    <w:rsid w:val="00895484"/>
    <w:rsid w:val="0089595A"/>
    <w:rsid w:val="00895ED4"/>
    <w:rsid w:val="008962A6"/>
    <w:rsid w:val="00896652"/>
    <w:rsid w:val="00896B92"/>
    <w:rsid w:val="00896D3C"/>
    <w:rsid w:val="00897125"/>
    <w:rsid w:val="008973A2"/>
    <w:rsid w:val="008979CE"/>
    <w:rsid w:val="00897EDA"/>
    <w:rsid w:val="008A01C0"/>
    <w:rsid w:val="008A0234"/>
    <w:rsid w:val="008A024D"/>
    <w:rsid w:val="008A06C4"/>
    <w:rsid w:val="008A0A90"/>
    <w:rsid w:val="008A0E77"/>
    <w:rsid w:val="008A1106"/>
    <w:rsid w:val="008A1490"/>
    <w:rsid w:val="008A1E53"/>
    <w:rsid w:val="008A2076"/>
    <w:rsid w:val="008A2102"/>
    <w:rsid w:val="008A2186"/>
    <w:rsid w:val="008A21AE"/>
    <w:rsid w:val="008A2888"/>
    <w:rsid w:val="008A3311"/>
    <w:rsid w:val="008A351A"/>
    <w:rsid w:val="008A361D"/>
    <w:rsid w:val="008A36DF"/>
    <w:rsid w:val="008A3CF1"/>
    <w:rsid w:val="008A4797"/>
    <w:rsid w:val="008A5C18"/>
    <w:rsid w:val="008A5CE4"/>
    <w:rsid w:val="008A63FE"/>
    <w:rsid w:val="008A66A0"/>
    <w:rsid w:val="008A6719"/>
    <w:rsid w:val="008A6944"/>
    <w:rsid w:val="008A6CFA"/>
    <w:rsid w:val="008A6D87"/>
    <w:rsid w:val="008A6DFE"/>
    <w:rsid w:val="008A7485"/>
    <w:rsid w:val="008A7906"/>
    <w:rsid w:val="008A7E9A"/>
    <w:rsid w:val="008B004A"/>
    <w:rsid w:val="008B0125"/>
    <w:rsid w:val="008B061E"/>
    <w:rsid w:val="008B0B48"/>
    <w:rsid w:val="008B0C1B"/>
    <w:rsid w:val="008B0CC7"/>
    <w:rsid w:val="008B1648"/>
    <w:rsid w:val="008B171A"/>
    <w:rsid w:val="008B1B3D"/>
    <w:rsid w:val="008B1B60"/>
    <w:rsid w:val="008B1D3A"/>
    <w:rsid w:val="008B2AB9"/>
    <w:rsid w:val="008B392B"/>
    <w:rsid w:val="008B3973"/>
    <w:rsid w:val="008B4F79"/>
    <w:rsid w:val="008B508F"/>
    <w:rsid w:val="008B610C"/>
    <w:rsid w:val="008B673F"/>
    <w:rsid w:val="008B68BD"/>
    <w:rsid w:val="008B6B10"/>
    <w:rsid w:val="008B6BB1"/>
    <w:rsid w:val="008B7028"/>
    <w:rsid w:val="008B71FF"/>
    <w:rsid w:val="008B7976"/>
    <w:rsid w:val="008B7C63"/>
    <w:rsid w:val="008C0441"/>
    <w:rsid w:val="008C082B"/>
    <w:rsid w:val="008C1198"/>
    <w:rsid w:val="008C1CE3"/>
    <w:rsid w:val="008C23C2"/>
    <w:rsid w:val="008C29C7"/>
    <w:rsid w:val="008C3487"/>
    <w:rsid w:val="008C3B6A"/>
    <w:rsid w:val="008C3D92"/>
    <w:rsid w:val="008C4647"/>
    <w:rsid w:val="008C4A66"/>
    <w:rsid w:val="008C5724"/>
    <w:rsid w:val="008C5DE5"/>
    <w:rsid w:val="008C5E74"/>
    <w:rsid w:val="008C6053"/>
    <w:rsid w:val="008C632B"/>
    <w:rsid w:val="008C6790"/>
    <w:rsid w:val="008C6D27"/>
    <w:rsid w:val="008C6DE0"/>
    <w:rsid w:val="008C7887"/>
    <w:rsid w:val="008C7F32"/>
    <w:rsid w:val="008D01A2"/>
    <w:rsid w:val="008D0296"/>
    <w:rsid w:val="008D0696"/>
    <w:rsid w:val="008D0FE2"/>
    <w:rsid w:val="008D12D8"/>
    <w:rsid w:val="008D176B"/>
    <w:rsid w:val="008D222F"/>
    <w:rsid w:val="008D24D7"/>
    <w:rsid w:val="008D24F0"/>
    <w:rsid w:val="008D4206"/>
    <w:rsid w:val="008D42FF"/>
    <w:rsid w:val="008D4336"/>
    <w:rsid w:val="008D48CC"/>
    <w:rsid w:val="008D53AA"/>
    <w:rsid w:val="008D55F0"/>
    <w:rsid w:val="008D5E31"/>
    <w:rsid w:val="008D5FF8"/>
    <w:rsid w:val="008D6230"/>
    <w:rsid w:val="008D6BE0"/>
    <w:rsid w:val="008D6CA3"/>
    <w:rsid w:val="008D70F0"/>
    <w:rsid w:val="008D7B77"/>
    <w:rsid w:val="008E069C"/>
    <w:rsid w:val="008E0F00"/>
    <w:rsid w:val="008E1248"/>
    <w:rsid w:val="008E148C"/>
    <w:rsid w:val="008E27BA"/>
    <w:rsid w:val="008E2DEE"/>
    <w:rsid w:val="008E2FF2"/>
    <w:rsid w:val="008E3A67"/>
    <w:rsid w:val="008E4139"/>
    <w:rsid w:val="008E4506"/>
    <w:rsid w:val="008E4865"/>
    <w:rsid w:val="008E4B69"/>
    <w:rsid w:val="008E5081"/>
    <w:rsid w:val="008E50C7"/>
    <w:rsid w:val="008E5666"/>
    <w:rsid w:val="008E5C70"/>
    <w:rsid w:val="008E6DDC"/>
    <w:rsid w:val="008E6E9B"/>
    <w:rsid w:val="008E700F"/>
    <w:rsid w:val="008E76A2"/>
    <w:rsid w:val="008E7737"/>
    <w:rsid w:val="008E78BF"/>
    <w:rsid w:val="008E7F45"/>
    <w:rsid w:val="008F0C91"/>
    <w:rsid w:val="008F0CF2"/>
    <w:rsid w:val="008F1529"/>
    <w:rsid w:val="008F1F30"/>
    <w:rsid w:val="008F31F6"/>
    <w:rsid w:val="008F320A"/>
    <w:rsid w:val="008F35B0"/>
    <w:rsid w:val="008F3676"/>
    <w:rsid w:val="008F3E85"/>
    <w:rsid w:val="008F5012"/>
    <w:rsid w:val="008F51CA"/>
    <w:rsid w:val="008F5AA8"/>
    <w:rsid w:val="008F5B12"/>
    <w:rsid w:val="008F6223"/>
    <w:rsid w:val="008F6267"/>
    <w:rsid w:val="008F6360"/>
    <w:rsid w:val="008F6C2F"/>
    <w:rsid w:val="008F700A"/>
    <w:rsid w:val="008F7A7C"/>
    <w:rsid w:val="008F7FF1"/>
    <w:rsid w:val="009004D0"/>
    <w:rsid w:val="00901128"/>
    <w:rsid w:val="009015CA"/>
    <w:rsid w:val="00901632"/>
    <w:rsid w:val="00901B5B"/>
    <w:rsid w:val="00901C81"/>
    <w:rsid w:val="00901D25"/>
    <w:rsid w:val="00901E91"/>
    <w:rsid w:val="00902297"/>
    <w:rsid w:val="009022A1"/>
    <w:rsid w:val="009029CE"/>
    <w:rsid w:val="00902B18"/>
    <w:rsid w:val="00902CE8"/>
    <w:rsid w:val="00903AC2"/>
    <w:rsid w:val="00903E57"/>
    <w:rsid w:val="00903E71"/>
    <w:rsid w:val="009041C7"/>
    <w:rsid w:val="00904375"/>
    <w:rsid w:val="00904395"/>
    <w:rsid w:val="009049AE"/>
    <w:rsid w:val="00904BCB"/>
    <w:rsid w:val="009051C7"/>
    <w:rsid w:val="009051E2"/>
    <w:rsid w:val="0090602D"/>
    <w:rsid w:val="00906240"/>
    <w:rsid w:val="00906347"/>
    <w:rsid w:val="00906365"/>
    <w:rsid w:val="00906CA9"/>
    <w:rsid w:val="00907F74"/>
    <w:rsid w:val="0091036B"/>
    <w:rsid w:val="009104F4"/>
    <w:rsid w:val="0091053A"/>
    <w:rsid w:val="00910FAE"/>
    <w:rsid w:val="0091111B"/>
    <w:rsid w:val="009115E2"/>
    <w:rsid w:val="00911A15"/>
    <w:rsid w:val="00911A95"/>
    <w:rsid w:val="00911AC2"/>
    <w:rsid w:val="00911DAA"/>
    <w:rsid w:val="00912BE7"/>
    <w:rsid w:val="00913765"/>
    <w:rsid w:val="00913926"/>
    <w:rsid w:val="00913AF9"/>
    <w:rsid w:val="00913BB2"/>
    <w:rsid w:val="00913D2B"/>
    <w:rsid w:val="009143B9"/>
    <w:rsid w:val="009143C3"/>
    <w:rsid w:val="0091530F"/>
    <w:rsid w:val="00915B5D"/>
    <w:rsid w:val="00915F76"/>
    <w:rsid w:val="00915F80"/>
    <w:rsid w:val="009169BA"/>
    <w:rsid w:val="009169EA"/>
    <w:rsid w:val="009173F9"/>
    <w:rsid w:val="0091756A"/>
    <w:rsid w:val="0091781B"/>
    <w:rsid w:val="0091798C"/>
    <w:rsid w:val="00920E20"/>
    <w:rsid w:val="00920E4A"/>
    <w:rsid w:val="00921204"/>
    <w:rsid w:val="0092174E"/>
    <w:rsid w:val="00921814"/>
    <w:rsid w:val="009218F0"/>
    <w:rsid w:val="00921C64"/>
    <w:rsid w:val="00921D17"/>
    <w:rsid w:val="00922004"/>
    <w:rsid w:val="00922057"/>
    <w:rsid w:val="00922C64"/>
    <w:rsid w:val="009230A4"/>
    <w:rsid w:val="00924B30"/>
    <w:rsid w:val="0092514C"/>
    <w:rsid w:val="009252A8"/>
    <w:rsid w:val="0092553D"/>
    <w:rsid w:val="00925EC5"/>
    <w:rsid w:val="00926A02"/>
    <w:rsid w:val="0092714D"/>
    <w:rsid w:val="00927391"/>
    <w:rsid w:val="00927621"/>
    <w:rsid w:val="009278F4"/>
    <w:rsid w:val="00927C04"/>
    <w:rsid w:val="0093009B"/>
    <w:rsid w:val="009317BD"/>
    <w:rsid w:val="00931A68"/>
    <w:rsid w:val="00931C23"/>
    <w:rsid w:val="00931FCE"/>
    <w:rsid w:val="00931FFA"/>
    <w:rsid w:val="009322AB"/>
    <w:rsid w:val="00932E27"/>
    <w:rsid w:val="0093325A"/>
    <w:rsid w:val="00933275"/>
    <w:rsid w:val="00933F65"/>
    <w:rsid w:val="00934333"/>
    <w:rsid w:val="00934383"/>
    <w:rsid w:val="00934BED"/>
    <w:rsid w:val="00934F32"/>
    <w:rsid w:val="009353E5"/>
    <w:rsid w:val="009354E4"/>
    <w:rsid w:val="00935631"/>
    <w:rsid w:val="009356F7"/>
    <w:rsid w:val="00935DFA"/>
    <w:rsid w:val="00935F3E"/>
    <w:rsid w:val="00935FCF"/>
    <w:rsid w:val="00936746"/>
    <w:rsid w:val="00936CFA"/>
    <w:rsid w:val="0093707A"/>
    <w:rsid w:val="00937A1F"/>
    <w:rsid w:val="00937AB4"/>
    <w:rsid w:val="00937BC2"/>
    <w:rsid w:val="009400BC"/>
    <w:rsid w:val="00940F5D"/>
    <w:rsid w:val="00941B90"/>
    <w:rsid w:val="00941C4C"/>
    <w:rsid w:val="00941F3A"/>
    <w:rsid w:val="00941F43"/>
    <w:rsid w:val="00942360"/>
    <w:rsid w:val="009423BC"/>
    <w:rsid w:val="0094251F"/>
    <w:rsid w:val="00942560"/>
    <w:rsid w:val="009426EE"/>
    <w:rsid w:val="00942968"/>
    <w:rsid w:val="00942C65"/>
    <w:rsid w:val="00943C0E"/>
    <w:rsid w:val="00943C31"/>
    <w:rsid w:val="00943DC1"/>
    <w:rsid w:val="00943DE7"/>
    <w:rsid w:val="00944552"/>
    <w:rsid w:val="00944FDE"/>
    <w:rsid w:val="009454D9"/>
    <w:rsid w:val="00946AE0"/>
    <w:rsid w:val="00946DEE"/>
    <w:rsid w:val="00946F53"/>
    <w:rsid w:val="00947017"/>
    <w:rsid w:val="0094709E"/>
    <w:rsid w:val="00947410"/>
    <w:rsid w:val="00951246"/>
    <w:rsid w:val="0095154C"/>
    <w:rsid w:val="00952362"/>
    <w:rsid w:val="0095260B"/>
    <w:rsid w:val="00952699"/>
    <w:rsid w:val="00952B0F"/>
    <w:rsid w:val="00952CBC"/>
    <w:rsid w:val="00952E55"/>
    <w:rsid w:val="00953DAA"/>
    <w:rsid w:val="0095402F"/>
    <w:rsid w:val="00954723"/>
    <w:rsid w:val="00954769"/>
    <w:rsid w:val="0095496A"/>
    <w:rsid w:val="00954D0D"/>
    <w:rsid w:val="009555D4"/>
    <w:rsid w:val="009556B8"/>
    <w:rsid w:val="00955D75"/>
    <w:rsid w:val="00956382"/>
    <w:rsid w:val="009568E3"/>
    <w:rsid w:val="00956971"/>
    <w:rsid w:val="00956ED7"/>
    <w:rsid w:val="00957B78"/>
    <w:rsid w:val="009600D0"/>
    <w:rsid w:val="009601D1"/>
    <w:rsid w:val="00960D36"/>
    <w:rsid w:val="00960F6B"/>
    <w:rsid w:val="0096109C"/>
    <w:rsid w:val="00961691"/>
    <w:rsid w:val="00961738"/>
    <w:rsid w:val="00961901"/>
    <w:rsid w:val="00961A72"/>
    <w:rsid w:val="00961D00"/>
    <w:rsid w:val="00962FBB"/>
    <w:rsid w:val="0096313E"/>
    <w:rsid w:val="00963404"/>
    <w:rsid w:val="00964669"/>
    <w:rsid w:val="009658D3"/>
    <w:rsid w:val="00965B21"/>
    <w:rsid w:val="00967422"/>
    <w:rsid w:val="00967BCF"/>
    <w:rsid w:val="00967F53"/>
    <w:rsid w:val="00970133"/>
    <w:rsid w:val="00970242"/>
    <w:rsid w:val="0097028C"/>
    <w:rsid w:val="00970EDD"/>
    <w:rsid w:val="0097104A"/>
    <w:rsid w:val="0097150F"/>
    <w:rsid w:val="009717C1"/>
    <w:rsid w:val="00971B6E"/>
    <w:rsid w:val="00972125"/>
    <w:rsid w:val="00972593"/>
    <w:rsid w:val="009725CF"/>
    <w:rsid w:val="009728BD"/>
    <w:rsid w:val="00972E57"/>
    <w:rsid w:val="0097302A"/>
    <w:rsid w:val="00973A3A"/>
    <w:rsid w:val="00974181"/>
    <w:rsid w:val="0097424B"/>
    <w:rsid w:val="0097499A"/>
    <w:rsid w:val="00974BDE"/>
    <w:rsid w:val="009752D6"/>
    <w:rsid w:val="0097537D"/>
    <w:rsid w:val="00975B79"/>
    <w:rsid w:val="00976138"/>
    <w:rsid w:val="00976AFD"/>
    <w:rsid w:val="00976D5C"/>
    <w:rsid w:val="00977958"/>
    <w:rsid w:val="00980F5D"/>
    <w:rsid w:val="00980FAA"/>
    <w:rsid w:val="00981A34"/>
    <w:rsid w:val="00981A94"/>
    <w:rsid w:val="00981F3E"/>
    <w:rsid w:val="00982447"/>
    <w:rsid w:val="0098323B"/>
    <w:rsid w:val="00984200"/>
    <w:rsid w:val="009843B1"/>
    <w:rsid w:val="009849D8"/>
    <w:rsid w:val="00984A04"/>
    <w:rsid w:val="00984A20"/>
    <w:rsid w:val="00984A73"/>
    <w:rsid w:val="00984C8F"/>
    <w:rsid w:val="00984F24"/>
    <w:rsid w:val="00985016"/>
    <w:rsid w:val="00985620"/>
    <w:rsid w:val="00985A86"/>
    <w:rsid w:val="0098676E"/>
    <w:rsid w:val="00987FF3"/>
    <w:rsid w:val="00990D4F"/>
    <w:rsid w:val="009918DD"/>
    <w:rsid w:val="00991EDE"/>
    <w:rsid w:val="00991FE3"/>
    <w:rsid w:val="0099268F"/>
    <w:rsid w:val="0099283D"/>
    <w:rsid w:val="009928A3"/>
    <w:rsid w:val="0099292A"/>
    <w:rsid w:val="00993341"/>
    <w:rsid w:val="00993509"/>
    <w:rsid w:val="00993557"/>
    <w:rsid w:val="0099365E"/>
    <w:rsid w:val="00993E7A"/>
    <w:rsid w:val="00994430"/>
    <w:rsid w:val="009945B4"/>
    <w:rsid w:val="00994971"/>
    <w:rsid w:val="00995470"/>
    <w:rsid w:val="0099579E"/>
    <w:rsid w:val="0099584E"/>
    <w:rsid w:val="00996455"/>
    <w:rsid w:val="009978AF"/>
    <w:rsid w:val="009A043D"/>
    <w:rsid w:val="009A06EC"/>
    <w:rsid w:val="009A071F"/>
    <w:rsid w:val="009A08C6"/>
    <w:rsid w:val="009A0EA0"/>
    <w:rsid w:val="009A25B2"/>
    <w:rsid w:val="009A303E"/>
    <w:rsid w:val="009A32B7"/>
    <w:rsid w:val="009A382A"/>
    <w:rsid w:val="009A3DD7"/>
    <w:rsid w:val="009A3DEF"/>
    <w:rsid w:val="009A3F10"/>
    <w:rsid w:val="009A4246"/>
    <w:rsid w:val="009A42D5"/>
    <w:rsid w:val="009A474F"/>
    <w:rsid w:val="009A4827"/>
    <w:rsid w:val="009A58E7"/>
    <w:rsid w:val="009A5A0B"/>
    <w:rsid w:val="009A6185"/>
    <w:rsid w:val="009A72DE"/>
    <w:rsid w:val="009B00C0"/>
    <w:rsid w:val="009B09EB"/>
    <w:rsid w:val="009B1232"/>
    <w:rsid w:val="009B1FAE"/>
    <w:rsid w:val="009B29A1"/>
    <w:rsid w:val="009B29EC"/>
    <w:rsid w:val="009B363D"/>
    <w:rsid w:val="009B3920"/>
    <w:rsid w:val="009B3C37"/>
    <w:rsid w:val="009B469B"/>
    <w:rsid w:val="009B5300"/>
    <w:rsid w:val="009B554D"/>
    <w:rsid w:val="009B5DE2"/>
    <w:rsid w:val="009B65E7"/>
    <w:rsid w:val="009B6690"/>
    <w:rsid w:val="009B6AF7"/>
    <w:rsid w:val="009B6F2E"/>
    <w:rsid w:val="009C0B86"/>
    <w:rsid w:val="009C16F1"/>
    <w:rsid w:val="009C21B3"/>
    <w:rsid w:val="009C228F"/>
    <w:rsid w:val="009C2593"/>
    <w:rsid w:val="009C2BFA"/>
    <w:rsid w:val="009C306A"/>
    <w:rsid w:val="009C397F"/>
    <w:rsid w:val="009C3EC4"/>
    <w:rsid w:val="009C436A"/>
    <w:rsid w:val="009C4916"/>
    <w:rsid w:val="009C516B"/>
    <w:rsid w:val="009C5AEC"/>
    <w:rsid w:val="009C5F07"/>
    <w:rsid w:val="009C6511"/>
    <w:rsid w:val="009C6591"/>
    <w:rsid w:val="009C6B7C"/>
    <w:rsid w:val="009C6F77"/>
    <w:rsid w:val="009C716E"/>
    <w:rsid w:val="009C7645"/>
    <w:rsid w:val="009C77D2"/>
    <w:rsid w:val="009D0038"/>
    <w:rsid w:val="009D0137"/>
    <w:rsid w:val="009D0B4B"/>
    <w:rsid w:val="009D0F90"/>
    <w:rsid w:val="009D10C8"/>
    <w:rsid w:val="009D12C4"/>
    <w:rsid w:val="009D16A9"/>
    <w:rsid w:val="009D1D97"/>
    <w:rsid w:val="009D2FB3"/>
    <w:rsid w:val="009D33A7"/>
    <w:rsid w:val="009D3A3D"/>
    <w:rsid w:val="009D3BEE"/>
    <w:rsid w:val="009D4558"/>
    <w:rsid w:val="009D4651"/>
    <w:rsid w:val="009D47A9"/>
    <w:rsid w:val="009D4A93"/>
    <w:rsid w:val="009D4C40"/>
    <w:rsid w:val="009D51DF"/>
    <w:rsid w:val="009D5535"/>
    <w:rsid w:val="009D55D8"/>
    <w:rsid w:val="009D58C3"/>
    <w:rsid w:val="009D60F4"/>
    <w:rsid w:val="009D6F71"/>
    <w:rsid w:val="009D73C6"/>
    <w:rsid w:val="009D7C82"/>
    <w:rsid w:val="009D7FB8"/>
    <w:rsid w:val="009E01B8"/>
    <w:rsid w:val="009E08CB"/>
    <w:rsid w:val="009E0A1C"/>
    <w:rsid w:val="009E1010"/>
    <w:rsid w:val="009E1C12"/>
    <w:rsid w:val="009E1D41"/>
    <w:rsid w:val="009E238A"/>
    <w:rsid w:val="009E2BAD"/>
    <w:rsid w:val="009E30C8"/>
    <w:rsid w:val="009E36B5"/>
    <w:rsid w:val="009E4593"/>
    <w:rsid w:val="009E47EB"/>
    <w:rsid w:val="009E51D2"/>
    <w:rsid w:val="009E56E4"/>
    <w:rsid w:val="009E5858"/>
    <w:rsid w:val="009E5A45"/>
    <w:rsid w:val="009E5DAA"/>
    <w:rsid w:val="009E656E"/>
    <w:rsid w:val="009E6853"/>
    <w:rsid w:val="009E688B"/>
    <w:rsid w:val="009E6BC9"/>
    <w:rsid w:val="009E77A0"/>
    <w:rsid w:val="009E7BA0"/>
    <w:rsid w:val="009E7D65"/>
    <w:rsid w:val="009F053A"/>
    <w:rsid w:val="009F0BAB"/>
    <w:rsid w:val="009F0C04"/>
    <w:rsid w:val="009F10D7"/>
    <w:rsid w:val="009F116E"/>
    <w:rsid w:val="009F1B21"/>
    <w:rsid w:val="009F1BB3"/>
    <w:rsid w:val="009F1ED6"/>
    <w:rsid w:val="009F22CF"/>
    <w:rsid w:val="009F282D"/>
    <w:rsid w:val="009F29BC"/>
    <w:rsid w:val="009F2DC0"/>
    <w:rsid w:val="009F4150"/>
    <w:rsid w:val="009F41AF"/>
    <w:rsid w:val="009F477B"/>
    <w:rsid w:val="009F4B03"/>
    <w:rsid w:val="009F5A8F"/>
    <w:rsid w:val="009F5B67"/>
    <w:rsid w:val="009F5D5D"/>
    <w:rsid w:val="009F6EC0"/>
    <w:rsid w:val="009F7030"/>
    <w:rsid w:val="009F74E4"/>
    <w:rsid w:val="009F765A"/>
    <w:rsid w:val="009F765E"/>
    <w:rsid w:val="009F76A7"/>
    <w:rsid w:val="009F7C3E"/>
    <w:rsid w:val="009F7CB4"/>
    <w:rsid w:val="009F7EF4"/>
    <w:rsid w:val="00A00313"/>
    <w:rsid w:val="00A00711"/>
    <w:rsid w:val="00A00A27"/>
    <w:rsid w:val="00A00FFD"/>
    <w:rsid w:val="00A01901"/>
    <w:rsid w:val="00A01D1E"/>
    <w:rsid w:val="00A01D4A"/>
    <w:rsid w:val="00A01FB6"/>
    <w:rsid w:val="00A02016"/>
    <w:rsid w:val="00A02366"/>
    <w:rsid w:val="00A023EB"/>
    <w:rsid w:val="00A02B69"/>
    <w:rsid w:val="00A0369A"/>
    <w:rsid w:val="00A03A8D"/>
    <w:rsid w:val="00A03DCD"/>
    <w:rsid w:val="00A04530"/>
    <w:rsid w:val="00A045BE"/>
    <w:rsid w:val="00A04963"/>
    <w:rsid w:val="00A04B5E"/>
    <w:rsid w:val="00A04C5C"/>
    <w:rsid w:val="00A05100"/>
    <w:rsid w:val="00A052A2"/>
    <w:rsid w:val="00A05581"/>
    <w:rsid w:val="00A055DE"/>
    <w:rsid w:val="00A05937"/>
    <w:rsid w:val="00A05B96"/>
    <w:rsid w:val="00A05CBC"/>
    <w:rsid w:val="00A069A6"/>
    <w:rsid w:val="00A06F92"/>
    <w:rsid w:val="00A0748E"/>
    <w:rsid w:val="00A075E1"/>
    <w:rsid w:val="00A108F9"/>
    <w:rsid w:val="00A10D18"/>
    <w:rsid w:val="00A111F9"/>
    <w:rsid w:val="00A1125F"/>
    <w:rsid w:val="00A1236E"/>
    <w:rsid w:val="00A1290A"/>
    <w:rsid w:val="00A12918"/>
    <w:rsid w:val="00A12AD4"/>
    <w:rsid w:val="00A13316"/>
    <w:rsid w:val="00A13766"/>
    <w:rsid w:val="00A13BDE"/>
    <w:rsid w:val="00A14012"/>
    <w:rsid w:val="00A142AF"/>
    <w:rsid w:val="00A14EAE"/>
    <w:rsid w:val="00A152AE"/>
    <w:rsid w:val="00A15C68"/>
    <w:rsid w:val="00A15D97"/>
    <w:rsid w:val="00A16258"/>
    <w:rsid w:val="00A167D3"/>
    <w:rsid w:val="00A17382"/>
    <w:rsid w:val="00A17F7C"/>
    <w:rsid w:val="00A201DB"/>
    <w:rsid w:val="00A20773"/>
    <w:rsid w:val="00A20B63"/>
    <w:rsid w:val="00A20DF7"/>
    <w:rsid w:val="00A20E53"/>
    <w:rsid w:val="00A21079"/>
    <w:rsid w:val="00A21147"/>
    <w:rsid w:val="00A21C97"/>
    <w:rsid w:val="00A21CF7"/>
    <w:rsid w:val="00A22889"/>
    <w:rsid w:val="00A2291C"/>
    <w:rsid w:val="00A22C1D"/>
    <w:rsid w:val="00A22C36"/>
    <w:rsid w:val="00A22F30"/>
    <w:rsid w:val="00A23102"/>
    <w:rsid w:val="00A235AD"/>
    <w:rsid w:val="00A239A8"/>
    <w:rsid w:val="00A23B2E"/>
    <w:rsid w:val="00A23C06"/>
    <w:rsid w:val="00A24DD1"/>
    <w:rsid w:val="00A25408"/>
    <w:rsid w:val="00A2556E"/>
    <w:rsid w:val="00A25DAE"/>
    <w:rsid w:val="00A260AF"/>
    <w:rsid w:val="00A261DF"/>
    <w:rsid w:val="00A27236"/>
    <w:rsid w:val="00A278C5"/>
    <w:rsid w:val="00A27A89"/>
    <w:rsid w:val="00A30016"/>
    <w:rsid w:val="00A30427"/>
    <w:rsid w:val="00A304BC"/>
    <w:rsid w:val="00A30CF3"/>
    <w:rsid w:val="00A30EC1"/>
    <w:rsid w:val="00A31510"/>
    <w:rsid w:val="00A31E95"/>
    <w:rsid w:val="00A329CB"/>
    <w:rsid w:val="00A33227"/>
    <w:rsid w:val="00A3343C"/>
    <w:rsid w:val="00A334A2"/>
    <w:rsid w:val="00A338BD"/>
    <w:rsid w:val="00A33E1B"/>
    <w:rsid w:val="00A34091"/>
    <w:rsid w:val="00A346DE"/>
    <w:rsid w:val="00A347BF"/>
    <w:rsid w:val="00A34866"/>
    <w:rsid w:val="00A354F5"/>
    <w:rsid w:val="00A35F6B"/>
    <w:rsid w:val="00A363EF"/>
    <w:rsid w:val="00A36710"/>
    <w:rsid w:val="00A36F8D"/>
    <w:rsid w:val="00A4015E"/>
    <w:rsid w:val="00A40222"/>
    <w:rsid w:val="00A40323"/>
    <w:rsid w:val="00A4068F"/>
    <w:rsid w:val="00A40771"/>
    <w:rsid w:val="00A408CA"/>
    <w:rsid w:val="00A408FB"/>
    <w:rsid w:val="00A40CEB"/>
    <w:rsid w:val="00A40D05"/>
    <w:rsid w:val="00A40FC2"/>
    <w:rsid w:val="00A4133A"/>
    <w:rsid w:val="00A426F9"/>
    <w:rsid w:val="00A4337F"/>
    <w:rsid w:val="00A44B32"/>
    <w:rsid w:val="00A44BCD"/>
    <w:rsid w:val="00A44DD4"/>
    <w:rsid w:val="00A44E88"/>
    <w:rsid w:val="00A4555E"/>
    <w:rsid w:val="00A458FC"/>
    <w:rsid w:val="00A45B57"/>
    <w:rsid w:val="00A45C34"/>
    <w:rsid w:val="00A461FE"/>
    <w:rsid w:val="00A46894"/>
    <w:rsid w:val="00A46A79"/>
    <w:rsid w:val="00A47293"/>
    <w:rsid w:val="00A472DA"/>
    <w:rsid w:val="00A4779D"/>
    <w:rsid w:val="00A478DF"/>
    <w:rsid w:val="00A4798C"/>
    <w:rsid w:val="00A47AD4"/>
    <w:rsid w:val="00A50375"/>
    <w:rsid w:val="00A504DF"/>
    <w:rsid w:val="00A50DB0"/>
    <w:rsid w:val="00A50DC2"/>
    <w:rsid w:val="00A510CE"/>
    <w:rsid w:val="00A5138B"/>
    <w:rsid w:val="00A513E1"/>
    <w:rsid w:val="00A517E3"/>
    <w:rsid w:val="00A51935"/>
    <w:rsid w:val="00A51B55"/>
    <w:rsid w:val="00A51EAB"/>
    <w:rsid w:val="00A521E2"/>
    <w:rsid w:val="00A522AA"/>
    <w:rsid w:val="00A52733"/>
    <w:rsid w:val="00A52D61"/>
    <w:rsid w:val="00A53610"/>
    <w:rsid w:val="00A5384E"/>
    <w:rsid w:val="00A53962"/>
    <w:rsid w:val="00A53C08"/>
    <w:rsid w:val="00A5478D"/>
    <w:rsid w:val="00A54A91"/>
    <w:rsid w:val="00A54F20"/>
    <w:rsid w:val="00A5512D"/>
    <w:rsid w:val="00A5512E"/>
    <w:rsid w:val="00A5515D"/>
    <w:rsid w:val="00A551F0"/>
    <w:rsid w:val="00A5547C"/>
    <w:rsid w:val="00A55501"/>
    <w:rsid w:val="00A558C2"/>
    <w:rsid w:val="00A5659A"/>
    <w:rsid w:val="00A56AF6"/>
    <w:rsid w:val="00A5750A"/>
    <w:rsid w:val="00A5760D"/>
    <w:rsid w:val="00A60818"/>
    <w:rsid w:val="00A60FD6"/>
    <w:rsid w:val="00A6136F"/>
    <w:rsid w:val="00A61707"/>
    <w:rsid w:val="00A61955"/>
    <w:rsid w:val="00A61A86"/>
    <w:rsid w:val="00A61C55"/>
    <w:rsid w:val="00A61C5A"/>
    <w:rsid w:val="00A61DE2"/>
    <w:rsid w:val="00A61E45"/>
    <w:rsid w:val="00A62127"/>
    <w:rsid w:val="00A62153"/>
    <w:rsid w:val="00A624C5"/>
    <w:rsid w:val="00A629A8"/>
    <w:rsid w:val="00A62AE7"/>
    <w:rsid w:val="00A62C02"/>
    <w:rsid w:val="00A62C71"/>
    <w:rsid w:val="00A62E95"/>
    <w:rsid w:val="00A63101"/>
    <w:rsid w:val="00A639A5"/>
    <w:rsid w:val="00A63EDC"/>
    <w:rsid w:val="00A64033"/>
    <w:rsid w:val="00A643E6"/>
    <w:rsid w:val="00A6441F"/>
    <w:rsid w:val="00A6468B"/>
    <w:rsid w:val="00A646FC"/>
    <w:rsid w:val="00A64B72"/>
    <w:rsid w:val="00A650B3"/>
    <w:rsid w:val="00A651FB"/>
    <w:rsid w:val="00A65E55"/>
    <w:rsid w:val="00A67255"/>
    <w:rsid w:val="00A6727F"/>
    <w:rsid w:val="00A6761B"/>
    <w:rsid w:val="00A67720"/>
    <w:rsid w:val="00A67985"/>
    <w:rsid w:val="00A67F75"/>
    <w:rsid w:val="00A7056D"/>
    <w:rsid w:val="00A70725"/>
    <w:rsid w:val="00A70B76"/>
    <w:rsid w:val="00A70C9C"/>
    <w:rsid w:val="00A70F06"/>
    <w:rsid w:val="00A7164F"/>
    <w:rsid w:val="00A71731"/>
    <w:rsid w:val="00A71C4D"/>
    <w:rsid w:val="00A72CA4"/>
    <w:rsid w:val="00A73425"/>
    <w:rsid w:val="00A7347E"/>
    <w:rsid w:val="00A73CDE"/>
    <w:rsid w:val="00A74196"/>
    <w:rsid w:val="00A74204"/>
    <w:rsid w:val="00A7450D"/>
    <w:rsid w:val="00A7477A"/>
    <w:rsid w:val="00A747DA"/>
    <w:rsid w:val="00A7530D"/>
    <w:rsid w:val="00A75D67"/>
    <w:rsid w:val="00A75E36"/>
    <w:rsid w:val="00A76161"/>
    <w:rsid w:val="00A76409"/>
    <w:rsid w:val="00A76C31"/>
    <w:rsid w:val="00A77AB4"/>
    <w:rsid w:val="00A77C80"/>
    <w:rsid w:val="00A8085D"/>
    <w:rsid w:val="00A80EDE"/>
    <w:rsid w:val="00A819AE"/>
    <w:rsid w:val="00A81CDA"/>
    <w:rsid w:val="00A81D58"/>
    <w:rsid w:val="00A81DCA"/>
    <w:rsid w:val="00A82080"/>
    <w:rsid w:val="00A82481"/>
    <w:rsid w:val="00A82ED8"/>
    <w:rsid w:val="00A836D6"/>
    <w:rsid w:val="00A83F23"/>
    <w:rsid w:val="00A84580"/>
    <w:rsid w:val="00A84795"/>
    <w:rsid w:val="00A84865"/>
    <w:rsid w:val="00A84A0D"/>
    <w:rsid w:val="00A84CE3"/>
    <w:rsid w:val="00A84F86"/>
    <w:rsid w:val="00A85722"/>
    <w:rsid w:val="00A8611B"/>
    <w:rsid w:val="00A861B1"/>
    <w:rsid w:val="00A865F9"/>
    <w:rsid w:val="00A86AAC"/>
    <w:rsid w:val="00A8769E"/>
    <w:rsid w:val="00A900D2"/>
    <w:rsid w:val="00A902A1"/>
    <w:rsid w:val="00A90E31"/>
    <w:rsid w:val="00A91AF3"/>
    <w:rsid w:val="00A91AFC"/>
    <w:rsid w:val="00A91D60"/>
    <w:rsid w:val="00A91E27"/>
    <w:rsid w:val="00A921DD"/>
    <w:rsid w:val="00A922EF"/>
    <w:rsid w:val="00A92386"/>
    <w:rsid w:val="00A926AC"/>
    <w:rsid w:val="00A9286A"/>
    <w:rsid w:val="00A92E88"/>
    <w:rsid w:val="00A936D5"/>
    <w:rsid w:val="00A93CF0"/>
    <w:rsid w:val="00A945CE"/>
    <w:rsid w:val="00A94932"/>
    <w:rsid w:val="00A9510A"/>
    <w:rsid w:val="00A953A0"/>
    <w:rsid w:val="00A95A19"/>
    <w:rsid w:val="00A965CB"/>
    <w:rsid w:val="00A96E67"/>
    <w:rsid w:val="00A974F4"/>
    <w:rsid w:val="00A97567"/>
    <w:rsid w:val="00A97A4C"/>
    <w:rsid w:val="00AA06AF"/>
    <w:rsid w:val="00AA0E0D"/>
    <w:rsid w:val="00AA11FF"/>
    <w:rsid w:val="00AA12DE"/>
    <w:rsid w:val="00AA172B"/>
    <w:rsid w:val="00AA1F8D"/>
    <w:rsid w:val="00AA232B"/>
    <w:rsid w:val="00AA2987"/>
    <w:rsid w:val="00AA2BD4"/>
    <w:rsid w:val="00AA2F6F"/>
    <w:rsid w:val="00AA347A"/>
    <w:rsid w:val="00AA34D3"/>
    <w:rsid w:val="00AA3718"/>
    <w:rsid w:val="00AA37DC"/>
    <w:rsid w:val="00AA3BFC"/>
    <w:rsid w:val="00AA4442"/>
    <w:rsid w:val="00AA4465"/>
    <w:rsid w:val="00AA4A06"/>
    <w:rsid w:val="00AA516B"/>
    <w:rsid w:val="00AA5278"/>
    <w:rsid w:val="00AA53D1"/>
    <w:rsid w:val="00AA6921"/>
    <w:rsid w:val="00AA6A8F"/>
    <w:rsid w:val="00AA73AF"/>
    <w:rsid w:val="00AA74A6"/>
    <w:rsid w:val="00AA7521"/>
    <w:rsid w:val="00AA755A"/>
    <w:rsid w:val="00AA78FB"/>
    <w:rsid w:val="00AA79B6"/>
    <w:rsid w:val="00AA7A17"/>
    <w:rsid w:val="00AA7C1A"/>
    <w:rsid w:val="00AB0858"/>
    <w:rsid w:val="00AB0DB2"/>
    <w:rsid w:val="00AB1FBC"/>
    <w:rsid w:val="00AB2413"/>
    <w:rsid w:val="00AB27D5"/>
    <w:rsid w:val="00AB4071"/>
    <w:rsid w:val="00AB4199"/>
    <w:rsid w:val="00AB4763"/>
    <w:rsid w:val="00AB4AEA"/>
    <w:rsid w:val="00AB528B"/>
    <w:rsid w:val="00AB5332"/>
    <w:rsid w:val="00AB54EB"/>
    <w:rsid w:val="00AB5BB2"/>
    <w:rsid w:val="00AB605E"/>
    <w:rsid w:val="00AB610E"/>
    <w:rsid w:val="00AB6F17"/>
    <w:rsid w:val="00AB729C"/>
    <w:rsid w:val="00AB76BE"/>
    <w:rsid w:val="00AB7B7D"/>
    <w:rsid w:val="00AB7E7A"/>
    <w:rsid w:val="00AC0862"/>
    <w:rsid w:val="00AC0D8F"/>
    <w:rsid w:val="00AC0ED9"/>
    <w:rsid w:val="00AC1851"/>
    <w:rsid w:val="00AC1ADC"/>
    <w:rsid w:val="00AC1B67"/>
    <w:rsid w:val="00AC2327"/>
    <w:rsid w:val="00AC27C3"/>
    <w:rsid w:val="00AC287E"/>
    <w:rsid w:val="00AC293C"/>
    <w:rsid w:val="00AC2968"/>
    <w:rsid w:val="00AC2BCE"/>
    <w:rsid w:val="00AC2D11"/>
    <w:rsid w:val="00AC3675"/>
    <w:rsid w:val="00AC3745"/>
    <w:rsid w:val="00AC43E5"/>
    <w:rsid w:val="00AC4506"/>
    <w:rsid w:val="00AC4824"/>
    <w:rsid w:val="00AC4C24"/>
    <w:rsid w:val="00AC524A"/>
    <w:rsid w:val="00AC53ED"/>
    <w:rsid w:val="00AC55B2"/>
    <w:rsid w:val="00AC56F5"/>
    <w:rsid w:val="00AC5F99"/>
    <w:rsid w:val="00AC609B"/>
    <w:rsid w:val="00AC6144"/>
    <w:rsid w:val="00AC6661"/>
    <w:rsid w:val="00AC66A5"/>
    <w:rsid w:val="00AC6A44"/>
    <w:rsid w:val="00AC6A9F"/>
    <w:rsid w:val="00AC6F81"/>
    <w:rsid w:val="00AC7042"/>
    <w:rsid w:val="00AC74C1"/>
    <w:rsid w:val="00AC7F52"/>
    <w:rsid w:val="00AD01BA"/>
    <w:rsid w:val="00AD0FF2"/>
    <w:rsid w:val="00AD14DC"/>
    <w:rsid w:val="00AD164B"/>
    <w:rsid w:val="00AD1C51"/>
    <w:rsid w:val="00AD2A43"/>
    <w:rsid w:val="00AD2F4A"/>
    <w:rsid w:val="00AD36A8"/>
    <w:rsid w:val="00AD3782"/>
    <w:rsid w:val="00AD4468"/>
    <w:rsid w:val="00AD44EF"/>
    <w:rsid w:val="00AD46C4"/>
    <w:rsid w:val="00AD4771"/>
    <w:rsid w:val="00AD4D8E"/>
    <w:rsid w:val="00AD5537"/>
    <w:rsid w:val="00AD641B"/>
    <w:rsid w:val="00AD6617"/>
    <w:rsid w:val="00AD6B32"/>
    <w:rsid w:val="00AD6BE2"/>
    <w:rsid w:val="00AD6D56"/>
    <w:rsid w:val="00AD6DCA"/>
    <w:rsid w:val="00AD6F24"/>
    <w:rsid w:val="00AD7AE4"/>
    <w:rsid w:val="00AD7AEC"/>
    <w:rsid w:val="00AD7B70"/>
    <w:rsid w:val="00AE037C"/>
    <w:rsid w:val="00AE092E"/>
    <w:rsid w:val="00AE0EC5"/>
    <w:rsid w:val="00AE1AFB"/>
    <w:rsid w:val="00AE1EB9"/>
    <w:rsid w:val="00AE2202"/>
    <w:rsid w:val="00AE23FC"/>
    <w:rsid w:val="00AE314F"/>
    <w:rsid w:val="00AE31DB"/>
    <w:rsid w:val="00AE34BE"/>
    <w:rsid w:val="00AE3A0B"/>
    <w:rsid w:val="00AE4653"/>
    <w:rsid w:val="00AE48FD"/>
    <w:rsid w:val="00AE4B2A"/>
    <w:rsid w:val="00AE4E3E"/>
    <w:rsid w:val="00AE4FA2"/>
    <w:rsid w:val="00AE4FEC"/>
    <w:rsid w:val="00AE52C9"/>
    <w:rsid w:val="00AE54D3"/>
    <w:rsid w:val="00AE56D0"/>
    <w:rsid w:val="00AE572A"/>
    <w:rsid w:val="00AE602E"/>
    <w:rsid w:val="00AE60F2"/>
    <w:rsid w:val="00AE61CC"/>
    <w:rsid w:val="00AE67F6"/>
    <w:rsid w:val="00AE7068"/>
    <w:rsid w:val="00AE768B"/>
    <w:rsid w:val="00AF16A2"/>
    <w:rsid w:val="00AF239A"/>
    <w:rsid w:val="00AF34EB"/>
    <w:rsid w:val="00AF35CD"/>
    <w:rsid w:val="00AF5387"/>
    <w:rsid w:val="00AF5B6C"/>
    <w:rsid w:val="00AF64C8"/>
    <w:rsid w:val="00AF66C9"/>
    <w:rsid w:val="00AF6AED"/>
    <w:rsid w:val="00AF6F01"/>
    <w:rsid w:val="00AF7523"/>
    <w:rsid w:val="00B00B58"/>
    <w:rsid w:val="00B00C77"/>
    <w:rsid w:val="00B00F17"/>
    <w:rsid w:val="00B01441"/>
    <w:rsid w:val="00B016D6"/>
    <w:rsid w:val="00B023F1"/>
    <w:rsid w:val="00B028A6"/>
    <w:rsid w:val="00B02D5E"/>
    <w:rsid w:val="00B0369F"/>
    <w:rsid w:val="00B03A3B"/>
    <w:rsid w:val="00B03AAA"/>
    <w:rsid w:val="00B03DCA"/>
    <w:rsid w:val="00B0456F"/>
    <w:rsid w:val="00B04AC1"/>
    <w:rsid w:val="00B05251"/>
    <w:rsid w:val="00B05563"/>
    <w:rsid w:val="00B05862"/>
    <w:rsid w:val="00B05955"/>
    <w:rsid w:val="00B05B52"/>
    <w:rsid w:val="00B05FB6"/>
    <w:rsid w:val="00B060AD"/>
    <w:rsid w:val="00B060E4"/>
    <w:rsid w:val="00B0614F"/>
    <w:rsid w:val="00B064D9"/>
    <w:rsid w:val="00B067E8"/>
    <w:rsid w:val="00B068B5"/>
    <w:rsid w:val="00B06E5E"/>
    <w:rsid w:val="00B06E7F"/>
    <w:rsid w:val="00B07645"/>
    <w:rsid w:val="00B10339"/>
    <w:rsid w:val="00B1135D"/>
    <w:rsid w:val="00B11E0D"/>
    <w:rsid w:val="00B124C5"/>
    <w:rsid w:val="00B124F5"/>
    <w:rsid w:val="00B12EEF"/>
    <w:rsid w:val="00B1351F"/>
    <w:rsid w:val="00B13686"/>
    <w:rsid w:val="00B13986"/>
    <w:rsid w:val="00B13A3B"/>
    <w:rsid w:val="00B142D0"/>
    <w:rsid w:val="00B143B8"/>
    <w:rsid w:val="00B143F3"/>
    <w:rsid w:val="00B146AD"/>
    <w:rsid w:val="00B148AE"/>
    <w:rsid w:val="00B14B45"/>
    <w:rsid w:val="00B151DB"/>
    <w:rsid w:val="00B152FB"/>
    <w:rsid w:val="00B159E3"/>
    <w:rsid w:val="00B15A8B"/>
    <w:rsid w:val="00B1608D"/>
    <w:rsid w:val="00B17162"/>
    <w:rsid w:val="00B205AF"/>
    <w:rsid w:val="00B20767"/>
    <w:rsid w:val="00B2176D"/>
    <w:rsid w:val="00B2178B"/>
    <w:rsid w:val="00B2183C"/>
    <w:rsid w:val="00B21FAA"/>
    <w:rsid w:val="00B226AF"/>
    <w:rsid w:val="00B22AE9"/>
    <w:rsid w:val="00B22D35"/>
    <w:rsid w:val="00B23144"/>
    <w:rsid w:val="00B23F07"/>
    <w:rsid w:val="00B25394"/>
    <w:rsid w:val="00B256E6"/>
    <w:rsid w:val="00B26308"/>
    <w:rsid w:val="00B26A04"/>
    <w:rsid w:val="00B26B31"/>
    <w:rsid w:val="00B26C0A"/>
    <w:rsid w:val="00B26ED7"/>
    <w:rsid w:val="00B26F9C"/>
    <w:rsid w:val="00B27322"/>
    <w:rsid w:val="00B273A5"/>
    <w:rsid w:val="00B2749C"/>
    <w:rsid w:val="00B2781C"/>
    <w:rsid w:val="00B27CFB"/>
    <w:rsid w:val="00B27D2A"/>
    <w:rsid w:val="00B30647"/>
    <w:rsid w:val="00B30667"/>
    <w:rsid w:val="00B307E5"/>
    <w:rsid w:val="00B30972"/>
    <w:rsid w:val="00B311D0"/>
    <w:rsid w:val="00B312F0"/>
    <w:rsid w:val="00B318E8"/>
    <w:rsid w:val="00B3214C"/>
    <w:rsid w:val="00B32D8C"/>
    <w:rsid w:val="00B332FB"/>
    <w:rsid w:val="00B33504"/>
    <w:rsid w:val="00B338DF"/>
    <w:rsid w:val="00B343B8"/>
    <w:rsid w:val="00B34626"/>
    <w:rsid w:val="00B36526"/>
    <w:rsid w:val="00B36784"/>
    <w:rsid w:val="00B36E48"/>
    <w:rsid w:val="00B36EEE"/>
    <w:rsid w:val="00B373EE"/>
    <w:rsid w:val="00B37B79"/>
    <w:rsid w:val="00B40521"/>
    <w:rsid w:val="00B4072B"/>
    <w:rsid w:val="00B40D2F"/>
    <w:rsid w:val="00B4139F"/>
    <w:rsid w:val="00B416BF"/>
    <w:rsid w:val="00B41B87"/>
    <w:rsid w:val="00B41D09"/>
    <w:rsid w:val="00B41DE7"/>
    <w:rsid w:val="00B41E8C"/>
    <w:rsid w:val="00B42000"/>
    <w:rsid w:val="00B4219E"/>
    <w:rsid w:val="00B4222A"/>
    <w:rsid w:val="00B42653"/>
    <w:rsid w:val="00B4265B"/>
    <w:rsid w:val="00B43758"/>
    <w:rsid w:val="00B43FE6"/>
    <w:rsid w:val="00B44140"/>
    <w:rsid w:val="00B44C16"/>
    <w:rsid w:val="00B45582"/>
    <w:rsid w:val="00B45667"/>
    <w:rsid w:val="00B458A9"/>
    <w:rsid w:val="00B45B4A"/>
    <w:rsid w:val="00B45CEB"/>
    <w:rsid w:val="00B45ECC"/>
    <w:rsid w:val="00B45FCD"/>
    <w:rsid w:val="00B462BA"/>
    <w:rsid w:val="00B465D1"/>
    <w:rsid w:val="00B47129"/>
    <w:rsid w:val="00B5012E"/>
    <w:rsid w:val="00B50CCA"/>
    <w:rsid w:val="00B517A9"/>
    <w:rsid w:val="00B518F3"/>
    <w:rsid w:val="00B51E19"/>
    <w:rsid w:val="00B525C8"/>
    <w:rsid w:val="00B53316"/>
    <w:rsid w:val="00B53854"/>
    <w:rsid w:val="00B53BCD"/>
    <w:rsid w:val="00B53DE2"/>
    <w:rsid w:val="00B53EB3"/>
    <w:rsid w:val="00B542AC"/>
    <w:rsid w:val="00B5452F"/>
    <w:rsid w:val="00B54F85"/>
    <w:rsid w:val="00B5509C"/>
    <w:rsid w:val="00B55528"/>
    <w:rsid w:val="00B56648"/>
    <w:rsid w:val="00B6021F"/>
    <w:rsid w:val="00B609E6"/>
    <w:rsid w:val="00B6135A"/>
    <w:rsid w:val="00B6138F"/>
    <w:rsid w:val="00B62C3E"/>
    <w:rsid w:val="00B62F5F"/>
    <w:rsid w:val="00B63351"/>
    <w:rsid w:val="00B63CA1"/>
    <w:rsid w:val="00B641FC"/>
    <w:rsid w:val="00B64233"/>
    <w:rsid w:val="00B64674"/>
    <w:rsid w:val="00B648C8"/>
    <w:rsid w:val="00B6553C"/>
    <w:rsid w:val="00B65647"/>
    <w:rsid w:val="00B65E53"/>
    <w:rsid w:val="00B6608E"/>
    <w:rsid w:val="00B66165"/>
    <w:rsid w:val="00B662B1"/>
    <w:rsid w:val="00B66BDE"/>
    <w:rsid w:val="00B66DF4"/>
    <w:rsid w:val="00B67410"/>
    <w:rsid w:val="00B709E7"/>
    <w:rsid w:val="00B70DFE"/>
    <w:rsid w:val="00B70FBE"/>
    <w:rsid w:val="00B71405"/>
    <w:rsid w:val="00B718A6"/>
    <w:rsid w:val="00B71A59"/>
    <w:rsid w:val="00B71A95"/>
    <w:rsid w:val="00B71D7E"/>
    <w:rsid w:val="00B72565"/>
    <w:rsid w:val="00B73077"/>
    <w:rsid w:val="00B730EE"/>
    <w:rsid w:val="00B73800"/>
    <w:rsid w:val="00B740CC"/>
    <w:rsid w:val="00B74237"/>
    <w:rsid w:val="00B74277"/>
    <w:rsid w:val="00B746CC"/>
    <w:rsid w:val="00B74E92"/>
    <w:rsid w:val="00B756A9"/>
    <w:rsid w:val="00B75B7B"/>
    <w:rsid w:val="00B75BEE"/>
    <w:rsid w:val="00B75F11"/>
    <w:rsid w:val="00B7680B"/>
    <w:rsid w:val="00B80170"/>
    <w:rsid w:val="00B80C19"/>
    <w:rsid w:val="00B80C85"/>
    <w:rsid w:val="00B80E19"/>
    <w:rsid w:val="00B818DA"/>
    <w:rsid w:val="00B81EFE"/>
    <w:rsid w:val="00B81FB4"/>
    <w:rsid w:val="00B82749"/>
    <w:rsid w:val="00B8345C"/>
    <w:rsid w:val="00B8352F"/>
    <w:rsid w:val="00B83568"/>
    <w:rsid w:val="00B83F4B"/>
    <w:rsid w:val="00B843D4"/>
    <w:rsid w:val="00B844D5"/>
    <w:rsid w:val="00B847A1"/>
    <w:rsid w:val="00B848C2"/>
    <w:rsid w:val="00B85227"/>
    <w:rsid w:val="00B859A3"/>
    <w:rsid w:val="00B860AC"/>
    <w:rsid w:val="00B86323"/>
    <w:rsid w:val="00B8632C"/>
    <w:rsid w:val="00B87674"/>
    <w:rsid w:val="00B878AE"/>
    <w:rsid w:val="00B87F4C"/>
    <w:rsid w:val="00B90818"/>
    <w:rsid w:val="00B90F53"/>
    <w:rsid w:val="00B90F62"/>
    <w:rsid w:val="00B91003"/>
    <w:rsid w:val="00B91166"/>
    <w:rsid w:val="00B91ED8"/>
    <w:rsid w:val="00B922D8"/>
    <w:rsid w:val="00B92756"/>
    <w:rsid w:val="00B93481"/>
    <w:rsid w:val="00B939A4"/>
    <w:rsid w:val="00B93EFF"/>
    <w:rsid w:val="00B943E5"/>
    <w:rsid w:val="00B94626"/>
    <w:rsid w:val="00B949EB"/>
    <w:rsid w:val="00B94CFE"/>
    <w:rsid w:val="00B961A0"/>
    <w:rsid w:val="00B96402"/>
    <w:rsid w:val="00B969A9"/>
    <w:rsid w:val="00B96A56"/>
    <w:rsid w:val="00B96AB0"/>
    <w:rsid w:val="00B9709A"/>
    <w:rsid w:val="00B97492"/>
    <w:rsid w:val="00B9751E"/>
    <w:rsid w:val="00B97B50"/>
    <w:rsid w:val="00BA0459"/>
    <w:rsid w:val="00BA0DB8"/>
    <w:rsid w:val="00BA15E6"/>
    <w:rsid w:val="00BA1652"/>
    <w:rsid w:val="00BA1E42"/>
    <w:rsid w:val="00BA20C3"/>
    <w:rsid w:val="00BA2C2A"/>
    <w:rsid w:val="00BA342A"/>
    <w:rsid w:val="00BA3874"/>
    <w:rsid w:val="00BA40AC"/>
    <w:rsid w:val="00BA4876"/>
    <w:rsid w:val="00BA4C87"/>
    <w:rsid w:val="00BA521D"/>
    <w:rsid w:val="00BA53D4"/>
    <w:rsid w:val="00BA5DED"/>
    <w:rsid w:val="00BA64CF"/>
    <w:rsid w:val="00BA6608"/>
    <w:rsid w:val="00BA6D09"/>
    <w:rsid w:val="00BA73D0"/>
    <w:rsid w:val="00BA7458"/>
    <w:rsid w:val="00BA784A"/>
    <w:rsid w:val="00BA78E2"/>
    <w:rsid w:val="00BA7FB9"/>
    <w:rsid w:val="00BA7FDA"/>
    <w:rsid w:val="00BB065E"/>
    <w:rsid w:val="00BB0806"/>
    <w:rsid w:val="00BB0841"/>
    <w:rsid w:val="00BB0C02"/>
    <w:rsid w:val="00BB1BF7"/>
    <w:rsid w:val="00BB1E96"/>
    <w:rsid w:val="00BB281A"/>
    <w:rsid w:val="00BB2A3D"/>
    <w:rsid w:val="00BB398A"/>
    <w:rsid w:val="00BB3CD8"/>
    <w:rsid w:val="00BB3D82"/>
    <w:rsid w:val="00BB44A9"/>
    <w:rsid w:val="00BB464B"/>
    <w:rsid w:val="00BB4991"/>
    <w:rsid w:val="00BB568E"/>
    <w:rsid w:val="00BB57E1"/>
    <w:rsid w:val="00BB5B74"/>
    <w:rsid w:val="00BB6CB5"/>
    <w:rsid w:val="00BB6F5E"/>
    <w:rsid w:val="00BB7029"/>
    <w:rsid w:val="00BB702B"/>
    <w:rsid w:val="00BB7DE1"/>
    <w:rsid w:val="00BC01DA"/>
    <w:rsid w:val="00BC039C"/>
    <w:rsid w:val="00BC0707"/>
    <w:rsid w:val="00BC1299"/>
    <w:rsid w:val="00BC1564"/>
    <w:rsid w:val="00BC1B3D"/>
    <w:rsid w:val="00BC1BDA"/>
    <w:rsid w:val="00BC1DE2"/>
    <w:rsid w:val="00BC237F"/>
    <w:rsid w:val="00BC23C2"/>
    <w:rsid w:val="00BC29D0"/>
    <w:rsid w:val="00BC2C1D"/>
    <w:rsid w:val="00BC3E9A"/>
    <w:rsid w:val="00BC43DB"/>
    <w:rsid w:val="00BC48D6"/>
    <w:rsid w:val="00BC4BBA"/>
    <w:rsid w:val="00BC4DF7"/>
    <w:rsid w:val="00BC58C4"/>
    <w:rsid w:val="00BC63E7"/>
    <w:rsid w:val="00BC7032"/>
    <w:rsid w:val="00BC7297"/>
    <w:rsid w:val="00BC76F6"/>
    <w:rsid w:val="00BD036C"/>
    <w:rsid w:val="00BD0B89"/>
    <w:rsid w:val="00BD0F35"/>
    <w:rsid w:val="00BD1485"/>
    <w:rsid w:val="00BD16C3"/>
    <w:rsid w:val="00BD1C16"/>
    <w:rsid w:val="00BD1CD8"/>
    <w:rsid w:val="00BD205F"/>
    <w:rsid w:val="00BD2313"/>
    <w:rsid w:val="00BD239D"/>
    <w:rsid w:val="00BD2589"/>
    <w:rsid w:val="00BD25CF"/>
    <w:rsid w:val="00BD3099"/>
    <w:rsid w:val="00BD379E"/>
    <w:rsid w:val="00BD3E78"/>
    <w:rsid w:val="00BD420E"/>
    <w:rsid w:val="00BD4315"/>
    <w:rsid w:val="00BD4502"/>
    <w:rsid w:val="00BD5133"/>
    <w:rsid w:val="00BD565E"/>
    <w:rsid w:val="00BD5A07"/>
    <w:rsid w:val="00BD64A8"/>
    <w:rsid w:val="00BD79CB"/>
    <w:rsid w:val="00BD7B14"/>
    <w:rsid w:val="00BD7BB7"/>
    <w:rsid w:val="00BE0403"/>
    <w:rsid w:val="00BE096B"/>
    <w:rsid w:val="00BE0A7C"/>
    <w:rsid w:val="00BE0B6E"/>
    <w:rsid w:val="00BE0C88"/>
    <w:rsid w:val="00BE0F4A"/>
    <w:rsid w:val="00BE0FC9"/>
    <w:rsid w:val="00BE16E8"/>
    <w:rsid w:val="00BE192E"/>
    <w:rsid w:val="00BE19E6"/>
    <w:rsid w:val="00BE1BE2"/>
    <w:rsid w:val="00BE1FBD"/>
    <w:rsid w:val="00BE2E65"/>
    <w:rsid w:val="00BE2EE9"/>
    <w:rsid w:val="00BE3581"/>
    <w:rsid w:val="00BE497D"/>
    <w:rsid w:val="00BE50F0"/>
    <w:rsid w:val="00BE5362"/>
    <w:rsid w:val="00BE5A10"/>
    <w:rsid w:val="00BE5B61"/>
    <w:rsid w:val="00BE5D4D"/>
    <w:rsid w:val="00BE5D9C"/>
    <w:rsid w:val="00BE5DE4"/>
    <w:rsid w:val="00BE5F01"/>
    <w:rsid w:val="00BE62F3"/>
    <w:rsid w:val="00BE65CE"/>
    <w:rsid w:val="00BE6719"/>
    <w:rsid w:val="00BE6A20"/>
    <w:rsid w:val="00BE6B6E"/>
    <w:rsid w:val="00BE763A"/>
    <w:rsid w:val="00BE7A4D"/>
    <w:rsid w:val="00BE7AFF"/>
    <w:rsid w:val="00BE7F2E"/>
    <w:rsid w:val="00BF0AC3"/>
    <w:rsid w:val="00BF0D36"/>
    <w:rsid w:val="00BF0D37"/>
    <w:rsid w:val="00BF109A"/>
    <w:rsid w:val="00BF1A5D"/>
    <w:rsid w:val="00BF1D81"/>
    <w:rsid w:val="00BF2164"/>
    <w:rsid w:val="00BF2EED"/>
    <w:rsid w:val="00BF2FAF"/>
    <w:rsid w:val="00BF3106"/>
    <w:rsid w:val="00BF3310"/>
    <w:rsid w:val="00BF3ABF"/>
    <w:rsid w:val="00BF3DC5"/>
    <w:rsid w:val="00BF47B7"/>
    <w:rsid w:val="00BF4955"/>
    <w:rsid w:val="00BF4DEA"/>
    <w:rsid w:val="00BF520F"/>
    <w:rsid w:val="00BF5487"/>
    <w:rsid w:val="00BF55BB"/>
    <w:rsid w:val="00BF5951"/>
    <w:rsid w:val="00BF5D8A"/>
    <w:rsid w:val="00BF5DF6"/>
    <w:rsid w:val="00BF72D4"/>
    <w:rsid w:val="00BF72E7"/>
    <w:rsid w:val="00BF72F1"/>
    <w:rsid w:val="00BF7C12"/>
    <w:rsid w:val="00BF7D4A"/>
    <w:rsid w:val="00BF7FFD"/>
    <w:rsid w:val="00C00D89"/>
    <w:rsid w:val="00C00FAB"/>
    <w:rsid w:val="00C0102B"/>
    <w:rsid w:val="00C0124E"/>
    <w:rsid w:val="00C01319"/>
    <w:rsid w:val="00C01C57"/>
    <w:rsid w:val="00C01EC2"/>
    <w:rsid w:val="00C02698"/>
    <w:rsid w:val="00C0382E"/>
    <w:rsid w:val="00C042F2"/>
    <w:rsid w:val="00C044C2"/>
    <w:rsid w:val="00C04E94"/>
    <w:rsid w:val="00C05DF1"/>
    <w:rsid w:val="00C06257"/>
    <w:rsid w:val="00C0694C"/>
    <w:rsid w:val="00C070B8"/>
    <w:rsid w:val="00C073F8"/>
    <w:rsid w:val="00C078A5"/>
    <w:rsid w:val="00C07C7B"/>
    <w:rsid w:val="00C100C3"/>
    <w:rsid w:val="00C103FB"/>
    <w:rsid w:val="00C1052B"/>
    <w:rsid w:val="00C1068C"/>
    <w:rsid w:val="00C10B99"/>
    <w:rsid w:val="00C1154B"/>
    <w:rsid w:val="00C115D0"/>
    <w:rsid w:val="00C11E07"/>
    <w:rsid w:val="00C11E49"/>
    <w:rsid w:val="00C123D0"/>
    <w:rsid w:val="00C127F9"/>
    <w:rsid w:val="00C1293F"/>
    <w:rsid w:val="00C1307E"/>
    <w:rsid w:val="00C130BB"/>
    <w:rsid w:val="00C132D4"/>
    <w:rsid w:val="00C135BE"/>
    <w:rsid w:val="00C13A1A"/>
    <w:rsid w:val="00C13B2D"/>
    <w:rsid w:val="00C13BD6"/>
    <w:rsid w:val="00C14BD6"/>
    <w:rsid w:val="00C14C8C"/>
    <w:rsid w:val="00C14F58"/>
    <w:rsid w:val="00C1509F"/>
    <w:rsid w:val="00C1571A"/>
    <w:rsid w:val="00C16410"/>
    <w:rsid w:val="00C1659A"/>
    <w:rsid w:val="00C167E2"/>
    <w:rsid w:val="00C16FDC"/>
    <w:rsid w:val="00C17116"/>
    <w:rsid w:val="00C17367"/>
    <w:rsid w:val="00C1797C"/>
    <w:rsid w:val="00C179CE"/>
    <w:rsid w:val="00C17C08"/>
    <w:rsid w:val="00C17DAF"/>
    <w:rsid w:val="00C20304"/>
    <w:rsid w:val="00C20B1D"/>
    <w:rsid w:val="00C20BA0"/>
    <w:rsid w:val="00C20F02"/>
    <w:rsid w:val="00C2124B"/>
    <w:rsid w:val="00C213B4"/>
    <w:rsid w:val="00C218F6"/>
    <w:rsid w:val="00C2219C"/>
    <w:rsid w:val="00C22571"/>
    <w:rsid w:val="00C23030"/>
    <w:rsid w:val="00C23492"/>
    <w:rsid w:val="00C235F4"/>
    <w:rsid w:val="00C23C1C"/>
    <w:rsid w:val="00C23E51"/>
    <w:rsid w:val="00C243A2"/>
    <w:rsid w:val="00C24428"/>
    <w:rsid w:val="00C24429"/>
    <w:rsid w:val="00C24A14"/>
    <w:rsid w:val="00C24C7A"/>
    <w:rsid w:val="00C24C7F"/>
    <w:rsid w:val="00C25546"/>
    <w:rsid w:val="00C25AB2"/>
    <w:rsid w:val="00C25E02"/>
    <w:rsid w:val="00C26220"/>
    <w:rsid w:val="00C265F8"/>
    <w:rsid w:val="00C26660"/>
    <w:rsid w:val="00C26EC1"/>
    <w:rsid w:val="00C2728A"/>
    <w:rsid w:val="00C27886"/>
    <w:rsid w:val="00C3026D"/>
    <w:rsid w:val="00C30378"/>
    <w:rsid w:val="00C309D9"/>
    <w:rsid w:val="00C31054"/>
    <w:rsid w:val="00C3130E"/>
    <w:rsid w:val="00C317BD"/>
    <w:rsid w:val="00C31DD3"/>
    <w:rsid w:val="00C32AE8"/>
    <w:rsid w:val="00C34457"/>
    <w:rsid w:val="00C3491E"/>
    <w:rsid w:val="00C34C42"/>
    <w:rsid w:val="00C353CB"/>
    <w:rsid w:val="00C35BF0"/>
    <w:rsid w:val="00C35D28"/>
    <w:rsid w:val="00C361AE"/>
    <w:rsid w:val="00C366F7"/>
    <w:rsid w:val="00C36B4B"/>
    <w:rsid w:val="00C36C03"/>
    <w:rsid w:val="00C36EFD"/>
    <w:rsid w:val="00C36F77"/>
    <w:rsid w:val="00C37054"/>
    <w:rsid w:val="00C374C5"/>
    <w:rsid w:val="00C37959"/>
    <w:rsid w:val="00C37A3A"/>
    <w:rsid w:val="00C37E9B"/>
    <w:rsid w:val="00C37F2F"/>
    <w:rsid w:val="00C403F3"/>
    <w:rsid w:val="00C4087F"/>
    <w:rsid w:val="00C411D6"/>
    <w:rsid w:val="00C41366"/>
    <w:rsid w:val="00C4173B"/>
    <w:rsid w:val="00C41948"/>
    <w:rsid w:val="00C41BC4"/>
    <w:rsid w:val="00C41E5F"/>
    <w:rsid w:val="00C4219C"/>
    <w:rsid w:val="00C42312"/>
    <w:rsid w:val="00C42BB3"/>
    <w:rsid w:val="00C42D49"/>
    <w:rsid w:val="00C4305A"/>
    <w:rsid w:val="00C43560"/>
    <w:rsid w:val="00C43F27"/>
    <w:rsid w:val="00C442CA"/>
    <w:rsid w:val="00C45250"/>
    <w:rsid w:val="00C4578A"/>
    <w:rsid w:val="00C45928"/>
    <w:rsid w:val="00C45B03"/>
    <w:rsid w:val="00C45F1B"/>
    <w:rsid w:val="00C45F5D"/>
    <w:rsid w:val="00C46029"/>
    <w:rsid w:val="00C4602F"/>
    <w:rsid w:val="00C46B1E"/>
    <w:rsid w:val="00C47EF8"/>
    <w:rsid w:val="00C47F87"/>
    <w:rsid w:val="00C502CD"/>
    <w:rsid w:val="00C505BC"/>
    <w:rsid w:val="00C50C83"/>
    <w:rsid w:val="00C50CFD"/>
    <w:rsid w:val="00C51500"/>
    <w:rsid w:val="00C5176D"/>
    <w:rsid w:val="00C51963"/>
    <w:rsid w:val="00C51B15"/>
    <w:rsid w:val="00C51CA4"/>
    <w:rsid w:val="00C51DD7"/>
    <w:rsid w:val="00C523C3"/>
    <w:rsid w:val="00C5258C"/>
    <w:rsid w:val="00C52F13"/>
    <w:rsid w:val="00C538C2"/>
    <w:rsid w:val="00C54339"/>
    <w:rsid w:val="00C54505"/>
    <w:rsid w:val="00C548C5"/>
    <w:rsid w:val="00C54B1B"/>
    <w:rsid w:val="00C54FA8"/>
    <w:rsid w:val="00C551EC"/>
    <w:rsid w:val="00C552C9"/>
    <w:rsid w:val="00C553CA"/>
    <w:rsid w:val="00C5557F"/>
    <w:rsid w:val="00C560B6"/>
    <w:rsid w:val="00C56B59"/>
    <w:rsid w:val="00C56B85"/>
    <w:rsid w:val="00C57525"/>
    <w:rsid w:val="00C5758F"/>
    <w:rsid w:val="00C60166"/>
    <w:rsid w:val="00C6036B"/>
    <w:rsid w:val="00C60E5A"/>
    <w:rsid w:val="00C60FAF"/>
    <w:rsid w:val="00C6102C"/>
    <w:rsid w:val="00C61163"/>
    <w:rsid w:val="00C6184E"/>
    <w:rsid w:val="00C618A7"/>
    <w:rsid w:val="00C61A5E"/>
    <w:rsid w:val="00C61C2F"/>
    <w:rsid w:val="00C624F7"/>
    <w:rsid w:val="00C62673"/>
    <w:rsid w:val="00C62CCE"/>
    <w:rsid w:val="00C62E66"/>
    <w:rsid w:val="00C63095"/>
    <w:rsid w:val="00C63A5F"/>
    <w:rsid w:val="00C64254"/>
    <w:rsid w:val="00C64885"/>
    <w:rsid w:val="00C64CC5"/>
    <w:rsid w:val="00C65003"/>
    <w:rsid w:val="00C6535C"/>
    <w:rsid w:val="00C65E87"/>
    <w:rsid w:val="00C663F0"/>
    <w:rsid w:val="00C66707"/>
    <w:rsid w:val="00C67063"/>
    <w:rsid w:val="00C672D1"/>
    <w:rsid w:val="00C67442"/>
    <w:rsid w:val="00C6796B"/>
    <w:rsid w:val="00C67F2B"/>
    <w:rsid w:val="00C70362"/>
    <w:rsid w:val="00C70C42"/>
    <w:rsid w:val="00C715C4"/>
    <w:rsid w:val="00C71862"/>
    <w:rsid w:val="00C71D25"/>
    <w:rsid w:val="00C71FF4"/>
    <w:rsid w:val="00C720C0"/>
    <w:rsid w:val="00C7232B"/>
    <w:rsid w:val="00C725D2"/>
    <w:rsid w:val="00C726C0"/>
    <w:rsid w:val="00C72B53"/>
    <w:rsid w:val="00C733B4"/>
    <w:rsid w:val="00C734F0"/>
    <w:rsid w:val="00C74A0F"/>
    <w:rsid w:val="00C74A90"/>
    <w:rsid w:val="00C74AF2"/>
    <w:rsid w:val="00C74BAB"/>
    <w:rsid w:val="00C753E2"/>
    <w:rsid w:val="00C75E38"/>
    <w:rsid w:val="00C75F2D"/>
    <w:rsid w:val="00C7626F"/>
    <w:rsid w:val="00C765D7"/>
    <w:rsid w:val="00C76B34"/>
    <w:rsid w:val="00C76B69"/>
    <w:rsid w:val="00C77092"/>
    <w:rsid w:val="00C7785A"/>
    <w:rsid w:val="00C77A1C"/>
    <w:rsid w:val="00C80020"/>
    <w:rsid w:val="00C800F9"/>
    <w:rsid w:val="00C802B1"/>
    <w:rsid w:val="00C8096E"/>
    <w:rsid w:val="00C80BB7"/>
    <w:rsid w:val="00C80D4F"/>
    <w:rsid w:val="00C81176"/>
    <w:rsid w:val="00C8127B"/>
    <w:rsid w:val="00C82124"/>
    <w:rsid w:val="00C82189"/>
    <w:rsid w:val="00C829EA"/>
    <w:rsid w:val="00C82EAD"/>
    <w:rsid w:val="00C82F37"/>
    <w:rsid w:val="00C82F59"/>
    <w:rsid w:val="00C82FE0"/>
    <w:rsid w:val="00C83774"/>
    <w:rsid w:val="00C8380A"/>
    <w:rsid w:val="00C83A05"/>
    <w:rsid w:val="00C83F2A"/>
    <w:rsid w:val="00C8498B"/>
    <w:rsid w:val="00C84A59"/>
    <w:rsid w:val="00C85312"/>
    <w:rsid w:val="00C85D6C"/>
    <w:rsid w:val="00C85FD7"/>
    <w:rsid w:val="00C8616D"/>
    <w:rsid w:val="00C86C81"/>
    <w:rsid w:val="00C86F62"/>
    <w:rsid w:val="00C87BD9"/>
    <w:rsid w:val="00C902A6"/>
    <w:rsid w:val="00C90DE5"/>
    <w:rsid w:val="00C91703"/>
    <w:rsid w:val="00C92A4A"/>
    <w:rsid w:val="00C93169"/>
    <w:rsid w:val="00C937D7"/>
    <w:rsid w:val="00C948EB"/>
    <w:rsid w:val="00C94BDD"/>
    <w:rsid w:val="00C9577F"/>
    <w:rsid w:val="00C95BF5"/>
    <w:rsid w:val="00C960BB"/>
    <w:rsid w:val="00C962F1"/>
    <w:rsid w:val="00C9666F"/>
    <w:rsid w:val="00C97B84"/>
    <w:rsid w:val="00CA0152"/>
    <w:rsid w:val="00CA07B6"/>
    <w:rsid w:val="00CA085F"/>
    <w:rsid w:val="00CA0B58"/>
    <w:rsid w:val="00CA0B71"/>
    <w:rsid w:val="00CA1AD5"/>
    <w:rsid w:val="00CA1BC9"/>
    <w:rsid w:val="00CA1BEF"/>
    <w:rsid w:val="00CA2922"/>
    <w:rsid w:val="00CA333B"/>
    <w:rsid w:val="00CA37CF"/>
    <w:rsid w:val="00CA37E0"/>
    <w:rsid w:val="00CA3F53"/>
    <w:rsid w:val="00CA42BE"/>
    <w:rsid w:val="00CA47C4"/>
    <w:rsid w:val="00CA4E24"/>
    <w:rsid w:val="00CA507C"/>
    <w:rsid w:val="00CA5226"/>
    <w:rsid w:val="00CA53FF"/>
    <w:rsid w:val="00CA5453"/>
    <w:rsid w:val="00CA5745"/>
    <w:rsid w:val="00CA59E2"/>
    <w:rsid w:val="00CA5B9B"/>
    <w:rsid w:val="00CA5C25"/>
    <w:rsid w:val="00CA6088"/>
    <w:rsid w:val="00CA679B"/>
    <w:rsid w:val="00CA7D46"/>
    <w:rsid w:val="00CB01A8"/>
    <w:rsid w:val="00CB0683"/>
    <w:rsid w:val="00CB0F4D"/>
    <w:rsid w:val="00CB169B"/>
    <w:rsid w:val="00CB171E"/>
    <w:rsid w:val="00CB21ED"/>
    <w:rsid w:val="00CB2BFB"/>
    <w:rsid w:val="00CB2CFE"/>
    <w:rsid w:val="00CB2DAF"/>
    <w:rsid w:val="00CB327C"/>
    <w:rsid w:val="00CB3C84"/>
    <w:rsid w:val="00CB485D"/>
    <w:rsid w:val="00CB512F"/>
    <w:rsid w:val="00CB59CC"/>
    <w:rsid w:val="00CB5EE7"/>
    <w:rsid w:val="00CB624E"/>
    <w:rsid w:val="00CB76F9"/>
    <w:rsid w:val="00CB7936"/>
    <w:rsid w:val="00CC0937"/>
    <w:rsid w:val="00CC097C"/>
    <w:rsid w:val="00CC0C86"/>
    <w:rsid w:val="00CC17F4"/>
    <w:rsid w:val="00CC1A13"/>
    <w:rsid w:val="00CC1FB1"/>
    <w:rsid w:val="00CC2569"/>
    <w:rsid w:val="00CC2935"/>
    <w:rsid w:val="00CC2998"/>
    <w:rsid w:val="00CC35A2"/>
    <w:rsid w:val="00CC381E"/>
    <w:rsid w:val="00CC38B2"/>
    <w:rsid w:val="00CC3940"/>
    <w:rsid w:val="00CC3B9F"/>
    <w:rsid w:val="00CC3CD8"/>
    <w:rsid w:val="00CC40A1"/>
    <w:rsid w:val="00CC416B"/>
    <w:rsid w:val="00CC5056"/>
    <w:rsid w:val="00CC51DA"/>
    <w:rsid w:val="00CC52C5"/>
    <w:rsid w:val="00CC583A"/>
    <w:rsid w:val="00CC595C"/>
    <w:rsid w:val="00CC5A36"/>
    <w:rsid w:val="00CC6257"/>
    <w:rsid w:val="00CC63FA"/>
    <w:rsid w:val="00CC6696"/>
    <w:rsid w:val="00CC6A8E"/>
    <w:rsid w:val="00CC706F"/>
    <w:rsid w:val="00CC737B"/>
    <w:rsid w:val="00CC7534"/>
    <w:rsid w:val="00CC7D41"/>
    <w:rsid w:val="00CD0F53"/>
    <w:rsid w:val="00CD18DE"/>
    <w:rsid w:val="00CD1F58"/>
    <w:rsid w:val="00CD2945"/>
    <w:rsid w:val="00CD2B28"/>
    <w:rsid w:val="00CD3108"/>
    <w:rsid w:val="00CD3444"/>
    <w:rsid w:val="00CD35EF"/>
    <w:rsid w:val="00CD386E"/>
    <w:rsid w:val="00CD38F4"/>
    <w:rsid w:val="00CD3C3F"/>
    <w:rsid w:val="00CD3DB7"/>
    <w:rsid w:val="00CD4BD2"/>
    <w:rsid w:val="00CD5928"/>
    <w:rsid w:val="00CD5A23"/>
    <w:rsid w:val="00CD5BD9"/>
    <w:rsid w:val="00CD5D6C"/>
    <w:rsid w:val="00CD5E82"/>
    <w:rsid w:val="00CD6D82"/>
    <w:rsid w:val="00CD7402"/>
    <w:rsid w:val="00CD7464"/>
    <w:rsid w:val="00CD7570"/>
    <w:rsid w:val="00CD7D6D"/>
    <w:rsid w:val="00CE0C5B"/>
    <w:rsid w:val="00CE18D8"/>
    <w:rsid w:val="00CE1EF5"/>
    <w:rsid w:val="00CE1FAC"/>
    <w:rsid w:val="00CE21F8"/>
    <w:rsid w:val="00CE2E24"/>
    <w:rsid w:val="00CE2F94"/>
    <w:rsid w:val="00CE300A"/>
    <w:rsid w:val="00CE3BBD"/>
    <w:rsid w:val="00CE3EB8"/>
    <w:rsid w:val="00CE430D"/>
    <w:rsid w:val="00CE43E1"/>
    <w:rsid w:val="00CE458F"/>
    <w:rsid w:val="00CE4DF6"/>
    <w:rsid w:val="00CE58C9"/>
    <w:rsid w:val="00CE58CE"/>
    <w:rsid w:val="00CE5AE6"/>
    <w:rsid w:val="00CE621A"/>
    <w:rsid w:val="00CE6256"/>
    <w:rsid w:val="00CE75F7"/>
    <w:rsid w:val="00CF0115"/>
    <w:rsid w:val="00CF029E"/>
    <w:rsid w:val="00CF0905"/>
    <w:rsid w:val="00CF0A14"/>
    <w:rsid w:val="00CF0C5F"/>
    <w:rsid w:val="00CF0F4D"/>
    <w:rsid w:val="00CF10F6"/>
    <w:rsid w:val="00CF12C4"/>
    <w:rsid w:val="00CF1645"/>
    <w:rsid w:val="00CF19AF"/>
    <w:rsid w:val="00CF2300"/>
    <w:rsid w:val="00CF25A8"/>
    <w:rsid w:val="00CF2E69"/>
    <w:rsid w:val="00CF386C"/>
    <w:rsid w:val="00CF4816"/>
    <w:rsid w:val="00CF51DF"/>
    <w:rsid w:val="00CF535F"/>
    <w:rsid w:val="00CF53AC"/>
    <w:rsid w:val="00CF6042"/>
    <w:rsid w:val="00CF6085"/>
    <w:rsid w:val="00CF6521"/>
    <w:rsid w:val="00CF65C9"/>
    <w:rsid w:val="00CF693E"/>
    <w:rsid w:val="00CF6B37"/>
    <w:rsid w:val="00CF6EA4"/>
    <w:rsid w:val="00CF6FAA"/>
    <w:rsid w:val="00CF7A1E"/>
    <w:rsid w:val="00CF7E18"/>
    <w:rsid w:val="00CF7E6B"/>
    <w:rsid w:val="00CF7F7C"/>
    <w:rsid w:val="00CF7FC6"/>
    <w:rsid w:val="00D0019A"/>
    <w:rsid w:val="00D001CE"/>
    <w:rsid w:val="00D00E16"/>
    <w:rsid w:val="00D00EE9"/>
    <w:rsid w:val="00D00F09"/>
    <w:rsid w:val="00D011E1"/>
    <w:rsid w:val="00D014EE"/>
    <w:rsid w:val="00D017C4"/>
    <w:rsid w:val="00D01985"/>
    <w:rsid w:val="00D01A1D"/>
    <w:rsid w:val="00D02408"/>
    <w:rsid w:val="00D02D39"/>
    <w:rsid w:val="00D03683"/>
    <w:rsid w:val="00D03BEC"/>
    <w:rsid w:val="00D03C1D"/>
    <w:rsid w:val="00D0403E"/>
    <w:rsid w:val="00D04327"/>
    <w:rsid w:val="00D045A5"/>
    <w:rsid w:val="00D04964"/>
    <w:rsid w:val="00D04BF3"/>
    <w:rsid w:val="00D05249"/>
    <w:rsid w:val="00D054A9"/>
    <w:rsid w:val="00D05840"/>
    <w:rsid w:val="00D05AF5"/>
    <w:rsid w:val="00D05C98"/>
    <w:rsid w:val="00D05E16"/>
    <w:rsid w:val="00D06E65"/>
    <w:rsid w:val="00D07185"/>
    <w:rsid w:val="00D073A6"/>
    <w:rsid w:val="00D073B6"/>
    <w:rsid w:val="00D075D3"/>
    <w:rsid w:val="00D076BE"/>
    <w:rsid w:val="00D07884"/>
    <w:rsid w:val="00D07A05"/>
    <w:rsid w:val="00D07C17"/>
    <w:rsid w:val="00D10E55"/>
    <w:rsid w:val="00D1191A"/>
    <w:rsid w:val="00D11ED2"/>
    <w:rsid w:val="00D121D9"/>
    <w:rsid w:val="00D122E1"/>
    <w:rsid w:val="00D12EA4"/>
    <w:rsid w:val="00D131C6"/>
    <w:rsid w:val="00D13228"/>
    <w:rsid w:val="00D13332"/>
    <w:rsid w:val="00D136AC"/>
    <w:rsid w:val="00D136F1"/>
    <w:rsid w:val="00D1381E"/>
    <w:rsid w:val="00D13EF8"/>
    <w:rsid w:val="00D14069"/>
    <w:rsid w:val="00D147F3"/>
    <w:rsid w:val="00D14D30"/>
    <w:rsid w:val="00D15631"/>
    <w:rsid w:val="00D160BA"/>
    <w:rsid w:val="00D1657D"/>
    <w:rsid w:val="00D1718C"/>
    <w:rsid w:val="00D173CB"/>
    <w:rsid w:val="00D17CE9"/>
    <w:rsid w:val="00D2007C"/>
    <w:rsid w:val="00D20095"/>
    <w:rsid w:val="00D20228"/>
    <w:rsid w:val="00D20426"/>
    <w:rsid w:val="00D20985"/>
    <w:rsid w:val="00D21A5C"/>
    <w:rsid w:val="00D21E85"/>
    <w:rsid w:val="00D22082"/>
    <w:rsid w:val="00D229A6"/>
    <w:rsid w:val="00D23622"/>
    <w:rsid w:val="00D23CC5"/>
    <w:rsid w:val="00D24194"/>
    <w:rsid w:val="00D24197"/>
    <w:rsid w:val="00D24340"/>
    <w:rsid w:val="00D24997"/>
    <w:rsid w:val="00D2536C"/>
    <w:rsid w:val="00D255B4"/>
    <w:rsid w:val="00D25AB6"/>
    <w:rsid w:val="00D26250"/>
    <w:rsid w:val="00D26BB7"/>
    <w:rsid w:val="00D27229"/>
    <w:rsid w:val="00D272AD"/>
    <w:rsid w:val="00D274D3"/>
    <w:rsid w:val="00D27600"/>
    <w:rsid w:val="00D27751"/>
    <w:rsid w:val="00D2776F"/>
    <w:rsid w:val="00D27ACC"/>
    <w:rsid w:val="00D30273"/>
    <w:rsid w:val="00D306E5"/>
    <w:rsid w:val="00D30A8E"/>
    <w:rsid w:val="00D31072"/>
    <w:rsid w:val="00D31383"/>
    <w:rsid w:val="00D3141C"/>
    <w:rsid w:val="00D3187A"/>
    <w:rsid w:val="00D320A2"/>
    <w:rsid w:val="00D3252B"/>
    <w:rsid w:val="00D326EE"/>
    <w:rsid w:val="00D32720"/>
    <w:rsid w:val="00D32B30"/>
    <w:rsid w:val="00D32D46"/>
    <w:rsid w:val="00D32EA0"/>
    <w:rsid w:val="00D33681"/>
    <w:rsid w:val="00D33845"/>
    <w:rsid w:val="00D33E56"/>
    <w:rsid w:val="00D3424A"/>
    <w:rsid w:val="00D349AF"/>
    <w:rsid w:val="00D34E45"/>
    <w:rsid w:val="00D3571E"/>
    <w:rsid w:val="00D357D4"/>
    <w:rsid w:val="00D35AE2"/>
    <w:rsid w:val="00D35F29"/>
    <w:rsid w:val="00D367A5"/>
    <w:rsid w:val="00D37667"/>
    <w:rsid w:val="00D40143"/>
    <w:rsid w:val="00D4026A"/>
    <w:rsid w:val="00D405C7"/>
    <w:rsid w:val="00D40F54"/>
    <w:rsid w:val="00D40F64"/>
    <w:rsid w:val="00D41185"/>
    <w:rsid w:val="00D41258"/>
    <w:rsid w:val="00D4157B"/>
    <w:rsid w:val="00D417CB"/>
    <w:rsid w:val="00D418FC"/>
    <w:rsid w:val="00D41C6D"/>
    <w:rsid w:val="00D41D4F"/>
    <w:rsid w:val="00D41DB6"/>
    <w:rsid w:val="00D4206D"/>
    <w:rsid w:val="00D423D1"/>
    <w:rsid w:val="00D42826"/>
    <w:rsid w:val="00D434A1"/>
    <w:rsid w:val="00D43CDD"/>
    <w:rsid w:val="00D441E7"/>
    <w:rsid w:val="00D4473F"/>
    <w:rsid w:val="00D44969"/>
    <w:rsid w:val="00D45AEC"/>
    <w:rsid w:val="00D45BF7"/>
    <w:rsid w:val="00D464E8"/>
    <w:rsid w:val="00D46A01"/>
    <w:rsid w:val="00D46EC0"/>
    <w:rsid w:val="00D476AC"/>
    <w:rsid w:val="00D477E9"/>
    <w:rsid w:val="00D47A56"/>
    <w:rsid w:val="00D47DDE"/>
    <w:rsid w:val="00D50A79"/>
    <w:rsid w:val="00D51644"/>
    <w:rsid w:val="00D51D82"/>
    <w:rsid w:val="00D51ED2"/>
    <w:rsid w:val="00D51FB7"/>
    <w:rsid w:val="00D5261F"/>
    <w:rsid w:val="00D526E7"/>
    <w:rsid w:val="00D528BC"/>
    <w:rsid w:val="00D5299D"/>
    <w:rsid w:val="00D52B66"/>
    <w:rsid w:val="00D53E9A"/>
    <w:rsid w:val="00D5417A"/>
    <w:rsid w:val="00D54356"/>
    <w:rsid w:val="00D54B3A"/>
    <w:rsid w:val="00D54CBA"/>
    <w:rsid w:val="00D54D7C"/>
    <w:rsid w:val="00D552C6"/>
    <w:rsid w:val="00D55B9F"/>
    <w:rsid w:val="00D560EE"/>
    <w:rsid w:val="00D5621A"/>
    <w:rsid w:val="00D569D5"/>
    <w:rsid w:val="00D56BE0"/>
    <w:rsid w:val="00D57093"/>
    <w:rsid w:val="00D57157"/>
    <w:rsid w:val="00D57CA4"/>
    <w:rsid w:val="00D60634"/>
    <w:rsid w:val="00D60689"/>
    <w:rsid w:val="00D60E7E"/>
    <w:rsid w:val="00D6115B"/>
    <w:rsid w:val="00D616C9"/>
    <w:rsid w:val="00D625CF"/>
    <w:rsid w:val="00D6268D"/>
    <w:rsid w:val="00D627A8"/>
    <w:rsid w:val="00D62C7B"/>
    <w:rsid w:val="00D62D56"/>
    <w:rsid w:val="00D6318C"/>
    <w:rsid w:val="00D63490"/>
    <w:rsid w:val="00D63563"/>
    <w:rsid w:val="00D63E75"/>
    <w:rsid w:val="00D640B9"/>
    <w:rsid w:val="00D646D1"/>
    <w:rsid w:val="00D64B60"/>
    <w:rsid w:val="00D64FBC"/>
    <w:rsid w:val="00D65742"/>
    <w:rsid w:val="00D669E9"/>
    <w:rsid w:val="00D66A71"/>
    <w:rsid w:val="00D66E11"/>
    <w:rsid w:val="00D67F5E"/>
    <w:rsid w:val="00D7002D"/>
    <w:rsid w:val="00D7120A"/>
    <w:rsid w:val="00D72154"/>
    <w:rsid w:val="00D72359"/>
    <w:rsid w:val="00D72A72"/>
    <w:rsid w:val="00D72B18"/>
    <w:rsid w:val="00D72D77"/>
    <w:rsid w:val="00D73964"/>
    <w:rsid w:val="00D73B29"/>
    <w:rsid w:val="00D74215"/>
    <w:rsid w:val="00D7473C"/>
    <w:rsid w:val="00D747CD"/>
    <w:rsid w:val="00D757D3"/>
    <w:rsid w:val="00D75964"/>
    <w:rsid w:val="00D75DDA"/>
    <w:rsid w:val="00D75E7B"/>
    <w:rsid w:val="00D75FBB"/>
    <w:rsid w:val="00D76534"/>
    <w:rsid w:val="00D76AA8"/>
    <w:rsid w:val="00D76D56"/>
    <w:rsid w:val="00D76E6A"/>
    <w:rsid w:val="00D7706D"/>
    <w:rsid w:val="00D77230"/>
    <w:rsid w:val="00D80394"/>
    <w:rsid w:val="00D80473"/>
    <w:rsid w:val="00D81321"/>
    <w:rsid w:val="00D81B86"/>
    <w:rsid w:val="00D81D7C"/>
    <w:rsid w:val="00D81EA1"/>
    <w:rsid w:val="00D81F55"/>
    <w:rsid w:val="00D831A3"/>
    <w:rsid w:val="00D83354"/>
    <w:rsid w:val="00D8388D"/>
    <w:rsid w:val="00D84164"/>
    <w:rsid w:val="00D84E3C"/>
    <w:rsid w:val="00D85320"/>
    <w:rsid w:val="00D8541A"/>
    <w:rsid w:val="00D855D1"/>
    <w:rsid w:val="00D862DB"/>
    <w:rsid w:val="00D87C77"/>
    <w:rsid w:val="00D87E08"/>
    <w:rsid w:val="00D907B3"/>
    <w:rsid w:val="00D90927"/>
    <w:rsid w:val="00D90E1B"/>
    <w:rsid w:val="00D91A38"/>
    <w:rsid w:val="00D91EAB"/>
    <w:rsid w:val="00D92205"/>
    <w:rsid w:val="00D92C7E"/>
    <w:rsid w:val="00D92DF9"/>
    <w:rsid w:val="00D92EC2"/>
    <w:rsid w:val="00D93CC6"/>
    <w:rsid w:val="00D93ECD"/>
    <w:rsid w:val="00D94C23"/>
    <w:rsid w:val="00D94C3C"/>
    <w:rsid w:val="00D94EF7"/>
    <w:rsid w:val="00D95177"/>
    <w:rsid w:val="00D95A78"/>
    <w:rsid w:val="00D9633D"/>
    <w:rsid w:val="00D963F4"/>
    <w:rsid w:val="00D96F35"/>
    <w:rsid w:val="00D972EC"/>
    <w:rsid w:val="00D974AB"/>
    <w:rsid w:val="00D975E1"/>
    <w:rsid w:val="00D97603"/>
    <w:rsid w:val="00D97D3A"/>
    <w:rsid w:val="00DA05D3"/>
    <w:rsid w:val="00DA0A8F"/>
    <w:rsid w:val="00DA0B0B"/>
    <w:rsid w:val="00DA0CEF"/>
    <w:rsid w:val="00DA0E88"/>
    <w:rsid w:val="00DA0EB5"/>
    <w:rsid w:val="00DA0FFA"/>
    <w:rsid w:val="00DA1527"/>
    <w:rsid w:val="00DA1B5F"/>
    <w:rsid w:val="00DA1E88"/>
    <w:rsid w:val="00DA209B"/>
    <w:rsid w:val="00DA227C"/>
    <w:rsid w:val="00DA2534"/>
    <w:rsid w:val="00DA28CE"/>
    <w:rsid w:val="00DA34CD"/>
    <w:rsid w:val="00DA35AB"/>
    <w:rsid w:val="00DA36B7"/>
    <w:rsid w:val="00DA3AB6"/>
    <w:rsid w:val="00DA3F0F"/>
    <w:rsid w:val="00DA4065"/>
    <w:rsid w:val="00DA43A3"/>
    <w:rsid w:val="00DA43DC"/>
    <w:rsid w:val="00DA48A3"/>
    <w:rsid w:val="00DA48DE"/>
    <w:rsid w:val="00DA51A1"/>
    <w:rsid w:val="00DA56A6"/>
    <w:rsid w:val="00DA580C"/>
    <w:rsid w:val="00DA59D1"/>
    <w:rsid w:val="00DA5A20"/>
    <w:rsid w:val="00DA5C6A"/>
    <w:rsid w:val="00DA5FDC"/>
    <w:rsid w:val="00DA6724"/>
    <w:rsid w:val="00DA6AB3"/>
    <w:rsid w:val="00DA6FD3"/>
    <w:rsid w:val="00DA72D6"/>
    <w:rsid w:val="00DA7642"/>
    <w:rsid w:val="00DA764E"/>
    <w:rsid w:val="00DA7672"/>
    <w:rsid w:val="00DB029F"/>
    <w:rsid w:val="00DB066C"/>
    <w:rsid w:val="00DB1461"/>
    <w:rsid w:val="00DB1971"/>
    <w:rsid w:val="00DB20F7"/>
    <w:rsid w:val="00DB23D1"/>
    <w:rsid w:val="00DB2609"/>
    <w:rsid w:val="00DB279A"/>
    <w:rsid w:val="00DB3135"/>
    <w:rsid w:val="00DB327C"/>
    <w:rsid w:val="00DB3422"/>
    <w:rsid w:val="00DB4457"/>
    <w:rsid w:val="00DB44CA"/>
    <w:rsid w:val="00DB53B7"/>
    <w:rsid w:val="00DB56C1"/>
    <w:rsid w:val="00DB571F"/>
    <w:rsid w:val="00DB5B3E"/>
    <w:rsid w:val="00DB6256"/>
    <w:rsid w:val="00DB62F7"/>
    <w:rsid w:val="00DB6ADC"/>
    <w:rsid w:val="00DB6B3A"/>
    <w:rsid w:val="00DB7472"/>
    <w:rsid w:val="00DC0DFF"/>
    <w:rsid w:val="00DC0E87"/>
    <w:rsid w:val="00DC133D"/>
    <w:rsid w:val="00DC14E0"/>
    <w:rsid w:val="00DC2103"/>
    <w:rsid w:val="00DC217C"/>
    <w:rsid w:val="00DC2606"/>
    <w:rsid w:val="00DC27D3"/>
    <w:rsid w:val="00DC2BC1"/>
    <w:rsid w:val="00DC2D29"/>
    <w:rsid w:val="00DC2D74"/>
    <w:rsid w:val="00DC2E37"/>
    <w:rsid w:val="00DC3531"/>
    <w:rsid w:val="00DC4461"/>
    <w:rsid w:val="00DC4E65"/>
    <w:rsid w:val="00DC4EC7"/>
    <w:rsid w:val="00DC5286"/>
    <w:rsid w:val="00DC5D66"/>
    <w:rsid w:val="00DC62EB"/>
    <w:rsid w:val="00DC67A8"/>
    <w:rsid w:val="00DC6962"/>
    <w:rsid w:val="00DC743E"/>
    <w:rsid w:val="00DD027D"/>
    <w:rsid w:val="00DD0C56"/>
    <w:rsid w:val="00DD1010"/>
    <w:rsid w:val="00DD106B"/>
    <w:rsid w:val="00DD1603"/>
    <w:rsid w:val="00DD18EB"/>
    <w:rsid w:val="00DD1BCB"/>
    <w:rsid w:val="00DD1DB6"/>
    <w:rsid w:val="00DD2B8E"/>
    <w:rsid w:val="00DD3233"/>
    <w:rsid w:val="00DD39A3"/>
    <w:rsid w:val="00DD3CF3"/>
    <w:rsid w:val="00DD43EE"/>
    <w:rsid w:val="00DD44A7"/>
    <w:rsid w:val="00DD4E74"/>
    <w:rsid w:val="00DD5556"/>
    <w:rsid w:val="00DD5E39"/>
    <w:rsid w:val="00DD6042"/>
    <w:rsid w:val="00DD60C2"/>
    <w:rsid w:val="00DD60FF"/>
    <w:rsid w:val="00DD624B"/>
    <w:rsid w:val="00DD6476"/>
    <w:rsid w:val="00DD69F1"/>
    <w:rsid w:val="00DD7C58"/>
    <w:rsid w:val="00DE034F"/>
    <w:rsid w:val="00DE1644"/>
    <w:rsid w:val="00DE204A"/>
    <w:rsid w:val="00DE20C7"/>
    <w:rsid w:val="00DE240D"/>
    <w:rsid w:val="00DE2663"/>
    <w:rsid w:val="00DE2CD1"/>
    <w:rsid w:val="00DE3B5C"/>
    <w:rsid w:val="00DE3C5B"/>
    <w:rsid w:val="00DE3C88"/>
    <w:rsid w:val="00DE4140"/>
    <w:rsid w:val="00DE4260"/>
    <w:rsid w:val="00DE458B"/>
    <w:rsid w:val="00DE4747"/>
    <w:rsid w:val="00DE522E"/>
    <w:rsid w:val="00DE5433"/>
    <w:rsid w:val="00DE56E9"/>
    <w:rsid w:val="00DE5705"/>
    <w:rsid w:val="00DE66B2"/>
    <w:rsid w:val="00DE7732"/>
    <w:rsid w:val="00DE7F21"/>
    <w:rsid w:val="00DF00D5"/>
    <w:rsid w:val="00DF0598"/>
    <w:rsid w:val="00DF05C8"/>
    <w:rsid w:val="00DF07DB"/>
    <w:rsid w:val="00DF0CEF"/>
    <w:rsid w:val="00DF10FE"/>
    <w:rsid w:val="00DF16D4"/>
    <w:rsid w:val="00DF1921"/>
    <w:rsid w:val="00DF23EE"/>
    <w:rsid w:val="00DF27ED"/>
    <w:rsid w:val="00DF31E6"/>
    <w:rsid w:val="00DF325D"/>
    <w:rsid w:val="00DF3283"/>
    <w:rsid w:val="00DF32B4"/>
    <w:rsid w:val="00DF4063"/>
    <w:rsid w:val="00DF493F"/>
    <w:rsid w:val="00DF4ADC"/>
    <w:rsid w:val="00DF603B"/>
    <w:rsid w:val="00DF60DF"/>
    <w:rsid w:val="00DF67E2"/>
    <w:rsid w:val="00DF6BC7"/>
    <w:rsid w:val="00DF6E77"/>
    <w:rsid w:val="00DF7093"/>
    <w:rsid w:val="00DF712F"/>
    <w:rsid w:val="00DF767F"/>
    <w:rsid w:val="00DF77ED"/>
    <w:rsid w:val="00DF7BD5"/>
    <w:rsid w:val="00DF7E92"/>
    <w:rsid w:val="00E00043"/>
    <w:rsid w:val="00E010F8"/>
    <w:rsid w:val="00E0188F"/>
    <w:rsid w:val="00E01B5D"/>
    <w:rsid w:val="00E01BD0"/>
    <w:rsid w:val="00E0201E"/>
    <w:rsid w:val="00E026C1"/>
    <w:rsid w:val="00E028E6"/>
    <w:rsid w:val="00E02A03"/>
    <w:rsid w:val="00E02BA2"/>
    <w:rsid w:val="00E02CAE"/>
    <w:rsid w:val="00E02DEC"/>
    <w:rsid w:val="00E03399"/>
    <w:rsid w:val="00E03519"/>
    <w:rsid w:val="00E0365D"/>
    <w:rsid w:val="00E038A6"/>
    <w:rsid w:val="00E03DD0"/>
    <w:rsid w:val="00E04063"/>
    <w:rsid w:val="00E046F1"/>
    <w:rsid w:val="00E048D2"/>
    <w:rsid w:val="00E04AF4"/>
    <w:rsid w:val="00E05668"/>
    <w:rsid w:val="00E05C6A"/>
    <w:rsid w:val="00E07347"/>
    <w:rsid w:val="00E0769F"/>
    <w:rsid w:val="00E07DB1"/>
    <w:rsid w:val="00E10431"/>
    <w:rsid w:val="00E1072A"/>
    <w:rsid w:val="00E10A81"/>
    <w:rsid w:val="00E11085"/>
    <w:rsid w:val="00E110AA"/>
    <w:rsid w:val="00E113A5"/>
    <w:rsid w:val="00E113CA"/>
    <w:rsid w:val="00E11541"/>
    <w:rsid w:val="00E11595"/>
    <w:rsid w:val="00E11FA4"/>
    <w:rsid w:val="00E120C5"/>
    <w:rsid w:val="00E1251F"/>
    <w:rsid w:val="00E12536"/>
    <w:rsid w:val="00E127F9"/>
    <w:rsid w:val="00E1286F"/>
    <w:rsid w:val="00E138FE"/>
    <w:rsid w:val="00E14736"/>
    <w:rsid w:val="00E149CD"/>
    <w:rsid w:val="00E15066"/>
    <w:rsid w:val="00E158F6"/>
    <w:rsid w:val="00E15B6C"/>
    <w:rsid w:val="00E15D71"/>
    <w:rsid w:val="00E16704"/>
    <w:rsid w:val="00E16708"/>
    <w:rsid w:val="00E17076"/>
    <w:rsid w:val="00E178F2"/>
    <w:rsid w:val="00E20B6F"/>
    <w:rsid w:val="00E20DEC"/>
    <w:rsid w:val="00E212A2"/>
    <w:rsid w:val="00E218D5"/>
    <w:rsid w:val="00E2191C"/>
    <w:rsid w:val="00E21CCC"/>
    <w:rsid w:val="00E222FF"/>
    <w:rsid w:val="00E228B3"/>
    <w:rsid w:val="00E229CA"/>
    <w:rsid w:val="00E23E17"/>
    <w:rsid w:val="00E243AA"/>
    <w:rsid w:val="00E24BC9"/>
    <w:rsid w:val="00E24D88"/>
    <w:rsid w:val="00E26857"/>
    <w:rsid w:val="00E268F4"/>
    <w:rsid w:val="00E269AB"/>
    <w:rsid w:val="00E26ACA"/>
    <w:rsid w:val="00E26D52"/>
    <w:rsid w:val="00E26F91"/>
    <w:rsid w:val="00E26FA9"/>
    <w:rsid w:val="00E26FC5"/>
    <w:rsid w:val="00E27513"/>
    <w:rsid w:val="00E27688"/>
    <w:rsid w:val="00E2781E"/>
    <w:rsid w:val="00E279CA"/>
    <w:rsid w:val="00E27E14"/>
    <w:rsid w:val="00E30191"/>
    <w:rsid w:val="00E301FC"/>
    <w:rsid w:val="00E30717"/>
    <w:rsid w:val="00E30CA8"/>
    <w:rsid w:val="00E30CFD"/>
    <w:rsid w:val="00E3174B"/>
    <w:rsid w:val="00E31A0B"/>
    <w:rsid w:val="00E321C1"/>
    <w:rsid w:val="00E325BA"/>
    <w:rsid w:val="00E32C5A"/>
    <w:rsid w:val="00E3320A"/>
    <w:rsid w:val="00E33E54"/>
    <w:rsid w:val="00E34162"/>
    <w:rsid w:val="00E35C1F"/>
    <w:rsid w:val="00E35D6C"/>
    <w:rsid w:val="00E35FC3"/>
    <w:rsid w:val="00E360A3"/>
    <w:rsid w:val="00E376A1"/>
    <w:rsid w:val="00E376BC"/>
    <w:rsid w:val="00E377EC"/>
    <w:rsid w:val="00E3784A"/>
    <w:rsid w:val="00E37CC6"/>
    <w:rsid w:val="00E37D6F"/>
    <w:rsid w:val="00E37E71"/>
    <w:rsid w:val="00E402CF"/>
    <w:rsid w:val="00E40609"/>
    <w:rsid w:val="00E414C1"/>
    <w:rsid w:val="00E41D7C"/>
    <w:rsid w:val="00E429E1"/>
    <w:rsid w:val="00E42CD0"/>
    <w:rsid w:val="00E4343D"/>
    <w:rsid w:val="00E43D1A"/>
    <w:rsid w:val="00E44084"/>
    <w:rsid w:val="00E4449A"/>
    <w:rsid w:val="00E44778"/>
    <w:rsid w:val="00E447F9"/>
    <w:rsid w:val="00E44C60"/>
    <w:rsid w:val="00E44E77"/>
    <w:rsid w:val="00E45E06"/>
    <w:rsid w:val="00E461C5"/>
    <w:rsid w:val="00E46932"/>
    <w:rsid w:val="00E46C31"/>
    <w:rsid w:val="00E46F92"/>
    <w:rsid w:val="00E478E9"/>
    <w:rsid w:val="00E47CC3"/>
    <w:rsid w:val="00E504BF"/>
    <w:rsid w:val="00E506B9"/>
    <w:rsid w:val="00E50791"/>
    <w:rsid w:val="00E509B9"/>
    <w:rsid w:val="00E509BB"/>
    <w:rsid w:val="00E50EBE"/>
    <w:rsid w:val="00E511CD"/>
    <w:rsid w:val="00E51A21"/>
    <w:rsid w:val="00E52FEA"/>
    <w:rsid w:val="00E53AF0"/>
    <w:rsid w:val="00E54096"/>
    <w:rsid w:val="00E5411E"/>
    <w:rsid w:val="00E54B72"/>
    <w:rsid w:val="00E54C9C"/>
    <w:rsid w:val="00E54E17"/>
    <w:rsid w:val="00E55023"/>
    <w:rsid w:val="00E552D8"/>
    <w:rsid w:val="00E55404"/>
    <w:rsid w:val="00E557F2"/>
    <w:rsid w:val="00E55BAF"/>
    <w:rsid w:val="00E55FEE"/>
    <w:rsid w:val="00E56721"/>
    <w:rsid w:val="00E56D5B"/>
    <w:rsid w:val="00E5709A"/>
    <w:rsid w:val="00E572CC"/>
    <w:rsid w:val="00E57377"/>
    <w:rsid w:val="00E573A6"/>
    <w:rsid w:val="00E57550"/>
    <w:rsid w:val="00E57880"/>
    <w:rsid w:val="00E600D9"/>
    <w:rsid w:val="00E6089D"/>
    <w:rsid w:val="00E61014"/>
    <w:rsid w:val="00E61261"/>
    <w:rsid w:val="00E612A8"/>
    <w:rsid w:val="00E613A3"/>
    <w:rsid w:val="00E61741"/>
    <w:rsid w:val="00E61F2A"/>
    <w:rsid w:val="00E61FC0"/>
    <w:rsid w:val="00E62968"/>
    <w:rsid w:val="00E62B65"/>
    <w:rsid w:val="00E63330"/>
    <w:rsid w:val="00E63649"/>
    <w:rsid w:val="00E64C25"/>
    <w:rsid w:val="00E64F7E"/>
    <w:rsid w:val="00E651BE"/>
    <w:rsid w:val="00E65676"/>
    <w:rsid w:val="00E658B2"/>
    <w:rsid w:val="00E66DB2"/>
    <w:rsid w:val="00E67317"/>
    <w:rsid w:val="00E676A9"/>
    <w:rsid w:val="00E67E96"/>
    <w:rsid w:val="00E67F95"/>
    <w:rsid w:val="00E7037D"/>
    <w:rsid w:val="00E705F1"/>
    <w:rsid w:val="00E70627"/>
    <w:rsid w:val="00E707B4"/>
    <w:rsid w:val="00E70C5C"/>
    <w:rsid w:val="00E711B0"/>
    <w:rsid w:val="00E720C1"/>
    <w:rsid w:val="00E725F5"/>
    <w:rsid w:val="00E72928"/>
    <w:rsid w:val="00E729C7"/>
    <w:rsid w:val="00E7361D"/>
    <w:rsid w:val="00E7396D"/>
    <w:rsid w:val="00E749E7"/>
    <w:rsid w:val="00E74F23"/>
    <w:rsid w:val="00E759FB"/>
    <w:rsid w:val="00E75A3D"/>
    <w:rsid w:val="00E75D81"/>
    <w:rsid w:val="00E763F8"/>
    <w:rsid w:val="00E765EA"/>
    <w:rsid w:val="00E76852"/>
    <w:rsid w:val="00E77191"/>
    <w:rsid w:val="00E774EC"/>
    <w:rsid w:val="00E80B66"/>
    <w:rsid w:val="00E80D9C"/>
    <w:rsid w:val="00E80E38"/>
    <w:rsid w:val="00E8164C"/>
    <w:rsid w:val="00E81D39"/>
    <w:rsid w:val="00E825B5"/>
    <w:rsid w:val="00E829D7"/>
    <w:rsid w:val="00E82BE0"/>
    <w:rsid w:val="00E83090"/>
    <w:rsid w:val="00E830DE"/>
    <w:rsid w:val="00E83C8F"/>
    <w:rsid w:val="00E83DEE"/>
    <w:rsid w:val="00E841CF"/>
    <w:rsid w:val="00E843EA"/>
    <w:rsid w:val="00E84739"/>
    <w:rsid w:val="00E84F75"/>
    <w:rsid w:val="00E85604"/>
    <w:rsid w:val="00E8575D"/>
    <w:rsid w:val="00E857D4"/>
    <w:rsid w:val="00E85978"/>
    <w:rsid w:val="00E85C69"/>
    <w:rsid w:val="00E85D05"/>
    <w:rsid w:val="00E85E9D"/>
    <w:rsid w:val="00E8614A"/>
    <w:rsid w:val="00E866AB"/>
    <w:rsid w:val="00E8670D"/>
    <w:rsid w:val="00E86ED7"/>
    <w:rsid w:val="00E9114E"/>
    <w:rsid w:val="00E917EA"/>
    <w:rsid w:val="00E91DD1"/>
    <w:rsid w:val="00E9244A"/>
    <w:rsid w:val="00E9244F"/>
    <w:rsid w:val="00E9348F"/>
    <w:rsid w:val="00E934FA"/>
    <w:rsid w:val="00E9412A"/>
    <w:rsid w:val="00E94616"/>
    <w:rsid w:val="00E947ED"/>
    <w:rsid w:val="00E949C0"/>
    <w:rsid w:val="00E9542B"/>
    <w:rsid w:val="00E95C14"/>
    <w:rsid w:val="00E95FB1"/>
    <w:rsid w:val="00E96001"/>
    <w:rsid w:val="00E96103"/>
    <w:rsid w:val="00E966A0"/>
    <w:rsid w:val="00E96FC6"/>
    <w:rsid w:val="00E974BC"/>
    <w:rsid w:val="00E974FB"/>
    <w:rsid w:val="00E9764F"/>
    <w:rsid w:val="00EA00A7"/>
    <w:rsid w:val="00EA012E"/>
    <w:rsid w:val="00EA0223"/>
    <w:rsid w:val="00EA08BB"/>
    <w:rsid w:val="00EA0D9A"/>
    <w:rsid w:val="00EA1749"/>
    <w:rsid w:val="00EA201D"/>
    <w:rsid w:val="00EA2898"/>
    <w:rsid w:val="00EA368A"/>
    <w:rsid w:val="00EA3C2D"/>
    <w:rsid w:val="00EA3C65"/>
    <w:rsid w:val="00EA4317"/>
    <w:rsid w:val="00EA4383"/>
    <w:rsid w:val="00EA45B9"/>
    <w:rsid w:val="00EA4616"/>
    <w:rsid w:val="00EA48DE"/>
    <w:rsid w:val="00EA525B"/>
    <w:rsid w:val="00EA60A6"/>
    <w:rsid w:val="00EA6174"/>
    <w:rsid w:val="00EA6A40"/>
    <w:rsid w:val="00EA6EBF"/>
    <w:rsid w:val="00EA7018"/>
    <w:rsid w:val="00EA7C3D"/>
    <w:rsid w:val="00EA7E6A"/>
    <w:rsid w:val="00EA7EBC"/>
    <w:rsid w:val="00EB070C"/>
    <w:rsid w:val="00EB0943"/>
    <w:rsid w:val="00EB1A17"/>
    <w:rsid w:val="00EB1B3B"/>
    <w:rsid w:val="00EB1EFC"/>
    <w:rsid w:val="00EB1F72"/>
    <w:rsid w:val="00EB1FDE"/>
    <w:rsid w:val="00EB2044"/>
    <w:rsid w:val="00EB2062"/>
    <w:rsid w:val="00EB22AD"/>
    <w:rsid w:val="00EB28A9"/>
    <w:rsid w:val="00EB29C4"/>
    <w:rsid w:val="00EB2BA5"/>
    <w:rsid w:val="00EB3593"/>
    <w:rsid w:val="00EB39DA"/>
    <w:rsid w:val="00EB4009"/>
    <w:rsid w:val="00EB4084"/>
    <w:rsid w:val="00EB412A"/>
    <w:rsid w:val="00EB442D"/>
    <w:rsid w:val="00EB47D0"/>
    <w:rsid w:val="00EB4A0F"/>
    <w:rsid w:val="00EB4CBC"/>
    <w:rsid w:val="00EB5074"/>
    <w:rsid w:val="00EB52D9"/>
    <w:rsid w:val="00EB565C"/>
    <w:rsid w:val="00EB5870"/>
    <w:rsid w:val="00EB5EAB"/>
    <w:rsid w:val="00EB64A5"/>
    <w:rsid w:val="00EB66D3"/>
    <w:rsid w:val="00EB69A3"/>
    <w:rsid w:val="00EB6D3E"/>
    <w:rsid w:val="00EB6E36"/>
    <w:rsid w:val="00EB72C0"/>
    <w:rsid w:val="00EB7497"/>
    <w:rsid w:val="00EB7674"/>
    <w:rsid w:val="00EB7BAE"/>
    <w:rsid w:val="00EB7EFE"/>
    <w:rsid w:val="00EC03DA"/>
    <w:rsid w:val="00EC05DE"/>
    <w:rsid w:val="00EC1BF8"/>
    <w:rsid w:val="00EC1D7A"/>
    <w:rsid w:val="00EC210E"/>
    <w:rsid w:val="00EC38C1"/>
    <w:rsid w:val="00EC3C3E"/>
    <w:rsid w:val="00EC3CB0"/>
    <w:rsid w:val="00EC3E75"/>
    <w:rsid w:val="00EC45B7"/>
    <w:rsid w:val="00EC4605"/>
    <w:rsid w:val="00EC4AD0"/>
    <w:rsid w:val="00EC4B28"/>
    <w:rsid w:val="00EC588A"/>
    <w:rsid w:val="00EC5A5C"/>
    <w:rsid w:val="00EC5E5A"/>
    <w:rsid w:val="00EC634B"/>
    <w:rsid w:val="00EC672F"/>
    <w:rsid w:val="00EC71DA"/>
    <w:rsid w:val="00EC7C93"/>
    <w:rsid w:val="00ED02EA"/>
    <w:rsid w:val="00ED0B24"/>
    <w:rsid w:val="00ED0EA6"/>
    <w:rsid w:val="00ED0EA7"/>
    <w:rsid w:val="00ED1113"/>
    <w:rsid w:val="00ED12AB"/>
    <w:rsid w:val="00ED19B1"/>
    <w:rsid w:val="00ED1F27"/>
    <w:rsid w:val="00ED2386"/>
    <w:rsid w:val="00ED2721"/>
    <w:rsid w:val="00ED298C"/>
    <w:rsid w:val="00ED2A78"/>
    <w:rsid w:val="00ED3065"/>
    <w:rsid w:val="00ED31A4"/>
    <w:rsid w:val="00ED4593"/>
    <w:rsid w:val="00ED4A1F"/>
    <w:rsid w:val="00ED4EBF"/>
    <w:rsid w:val="00ED5D98"/>
    <w:rsid w:val="00ED5DFC"/>
    <w:rsid w:val="00ED6672"/>
    <w:rsid w:val="00ED669D"/>
    <w:rsid w:val="00ED69A0"/>
    <w:rsid w:val="00ED6CD2"/>
    <w:rsid w:val="00ED6F01"/>
    <w:rsid w:val="00ED76A7"/>
    <w:rsid w:val="00ED7956"/>
    <w:rsid w:val="00ED7D1F"/>
    <w:rsid w:val="00ED7DBD"/>
    <w:rsid w:val="00EE0DB9"/>
    <w:rsid w:val="00EE0EB2"/>
    <w:rsid w:val="00EE1302"/>
    <w:rsid w:val="00EE16B5"/>
    <w:rsid w:val="00EE1ADA"/>
    <w:rsid w:val="00EE22A0"/>
    <w:rsid w:val="00EE2521"/>
    <w:rsid w:val="00EE26BA"/>
    <w:rsid w:val="00EE2ED0"/>
    <w:rsid w:val="00EE3E9D"/>
    <w:rsid w:val="00EE4AB5"/>
    <w:rsid w:val="00EE5028"/>
    <w:rsid w:val="00EE5172"/>
    <w:rsid w:val="00EE5687"/>
    <w:rsid w:val="00EE5CCC"/>
    <w:rsid w:val="00EE5D03"/>
    <w:rsid w:val="00EE6240"/>
    <w:rsid w:val="00EE6874"/>
    <w:rsid w:val="00EE76B4"/>
    <w:rsid w:val="00EE76E4"/>
    <w:rsid w:val="00EE7E90"/>
    <w:rsid w:val="00EF0038"/>
    <w:rsid w:val="00EF0627"/>
    <w:rsid w:val="00EF0DD4"/>
    <w:rsid w:val="00EF11F5"/>
    <w:rsid w:val="00EF1EC7"/>
    <w:rsid w:val="00EF254B"/>
    <w:rsid w:val="00EF2D14"/>
    <w:rsid w:val="00EF3EFB"/>
    <w:rsid w:val="00EF3F34"/>
    <w:rsid w:val="00EF41F6"/>
    <w:rsid w:val="00EF4723"/>
    <w:rsid w:val="00EF484F"/>
    <w:rsid w:val="00EF496D"/>
    <w:rsid w:val="00EF4CF5"/>
    <w:rsid w:val="00EF4E88"/>
    <w:rsid w:val="00EF557E"/>
    <w:rsid w:val="00EF5CA5"/>
    <w:rsid w:val="00EF7057"/>
    <w:rsid w:val="00F00B19"/>
    <w:rsid w:val="00F00F4D"/>
    <w:rsid w:val="00F01549"/>
    <w:rsid w:val="00F01B01"/>
    <w:rsid w:val="00F01C0D"/>
    <w:rsid w:val="00F01CDA"/>
    <w:rsid w:val="00F02196"/>
    <w:rsid w:val="00F022F9"/>
    <w:rsid w:val="00F02971"/>
    <w:rsid w:val="00F02CE1"/>
    <w:rsid w:val="00F02EBB"/>
    <w:rsid w:val="00F02FE0"/>
    <w:rsid w:val="00F0335A"/>
    <w:rsid w:val="00F03434"/>
    <w:rsid w:val="00F03646"/>
    <w:rsid w:val="00F0380F"/>
    <w:rsid w:val="00F03C43"/>
    <w:rsid w:val="00F040B3"/>
    <w:rsid w:val="00F0426F"/>
    <w:rsid w:val="00F048B2"/>
    <w:rsid w:val="00F049B6"/>
    <w:rsid w:val="00F04FC5"/>
    <w:rsid w:val="00F05A84"/>
    <w:rsid w:val="00F05AEF"/>
    <w:rsid w:val="00F05D01"/>
    <w:rsid w:val="00F06D66"/>
    <w:rsid w:val="00F07020"/>
    <w:rsid w:val="00F07758"/>
    <w:rsid w:val="00F0776A"/>
    <w:rsid w:val="00F07A92"/>
    <w:rsid w:val="00F07BB3"/>
    <w:rsid w:val="00F10E29"/>
    <w:rsid w:val="00F11147"/>
    <w:rsid w:val="00F112F6"/>
    <w:rsid w:val="00F113B0"/>
    <w:rsid w:val="00F125D2"/>
    <w:rsid w:val="00F12CB7"/>
    <w:rsid w:val="00F13F51"/>
    <w:rsid w:val="00F14234"/>
    <w:rsid w:val="00F14397"/>
    <w:rsid w:val="00F146BC"/>
    <w:rsid w:val="00F14AAF"/>
    <w:rsid w:val="00F14CF5"/>
    <w:rsid w:val="00F14E11"/>
    <w:rsid w:val="00F14E71"/>
    <w:rsid w:val="00F14FE6"/>
    <w:rsid w:val="00F15038"/>
    <w:rsid w:val="00F1516C"/>
    <w:rsid w:val="00F15433"/>
    <w:rsid w:val="00F159D8"/>
    <w:rsid w:val="00F15A74"/>
    <w:rsid w:val="00F15E77"/>
    <w:rsid w:val="00F16087"/>
    <w:rsid w:val="00F164F8"/>
    <w:rsid w:val="00F16ADD"/>
    <w:rsid w:val="00F2006A"/>
    <w:rsid w:val="00F20680"/>
    <w:rsid w:val="00F20CBA"/>
    <w:rsid w:val="00F211A7"/>
    <w:rsid w:val="00F217CF"/>
    <w:rsid w:val="00F219FB"/>
    <w:rsid w:val="00F21F99"/>
    <w:rsid w:val="00F21FA8"/>
    <w:rsid w:val="00F2298C"/>
    <w:rsid w:val="00F22B30"/>
    <w:rsid w:val="00F232E6"/>
    <w:rsid w:val="00F23724"/>
    <w:rsid w:val="00F23953"/>
    <w:rsid w:val="00F239B0"/>
    <w:rsid w:val="00F24672"/>
    <w:rsid w:val="00F2499C"/>
    <w:rsid w:val="00F24EB2"/>
    <w:rsid w:val="00F256CB"/>
    <w:rsid w:val="00F25789"/>
    <w:rsid w:val="00F25F23"/>
    <w:rsid w:val="00F26981"/>
    <w:rsid w:val="00F26FBD"/>
    <w:rsid w:val="00F27013"/>
    <w:rsid w:val="00F27422"/>
    <w:rsid w:val="00F27D28"/>
    <w:rsid w:val="00F27E57"/>
    <w:rsid w:val="00F30BDB"/>
    <w:rsid w:val="00F31800"/>
    <w:rsid w:val="00F327E0"/>
    <w:rsid w:val="00F328F7"/>
    <w:rsid w:val="00F32A74"/>
    <w:rsid w:val="00F32E0C"/>
    <w:rsid w:val="00F33308"/>
    <w:rsid w:val="00F34074"/>
    <w:rsid w:val="00F340E0"/>
    <w:rsid w:val="00F34C2E"/>
    <w:rsid w:val="00F3551B"/>
    <w:rsid w:val="00F35559"/>
    <w:rsid w:val="00F35A04"/>
    <w:rsid w:val="00F35CD3"/>
    <w:rsid w:val="00F35F0C"/>
    <w:rsid w:val="00F361CD"/>
    <w:rsid w:val="00F363B3"/>
    <w:rsid w:val="00F36CE6"/>
    <w:rsid w:val="00F37A07"/>
    <w:rsid w:val="00F37B8D"/>
    <w:rsid w:val="00F40239"/>
    <w:rsid w:val="00F405C6"/>
    <w:rsid w:val="00F406CB"/>
    <w:rsid w:val="00F408BA"/>
    <w:rsid w:val="00F40B92"/>
    <w:rsid w:val="00F40D19"/>
    <w:rsid w:val="00F40E39"/>
    <w:rsid w:val="00F412A3"/>
    <w:rsid w:val="00F41DDD"/>
    <w:rsid w:val="00F41E19"/>
    <w:rsid w:val="00F4289A"/>
    <w:rsid w:val="00F43121"/>
    <w:rsid w:val="00F4337F"/>
    <w:rsid w:val="00F434E8"/>
    <w:rsid w:val="00F43A11"/>
    <w:rsid w:val="00F43B4C"/>
    <w:rsid w:val="00F43F27"/>
    <w:rsid w:val="00F446ED"/>
    <w:rsid w:val="00F4471C"/>
    <w:rsid w:val="00F44E3C"/>
    <w:rsid w:val="00F44EDC"/>
    <w:rsid w:val="00F45376"/>
    <w:rsid w:val="00F45DF0"/>
    <w:rsid w:val="00F468F5"/>
    <w:rsid w:val="00F46906"/>
    <w:rsid w:val="00F47237"/>
    <w:rsid w:val="00F476D5"/>
    <w:rsid w:val="00F47B1F"/>
    <w:rsid w:val="00F50136"/>
    <w:rsid w:val="00F50569"/>
    <w:rsid w:val="00F50F2C"/>
    <w:rsid w:val="00F5130B"/>
    <w:rsid w:val="00F5133E"/>
    <w:rsid w:val="00F5163C"/>
    <w:rsid w:val="00F51FF6"/>
    <w:rsid w:val="00F52982"/>
    <w:rsid w:val="00F529F7"/>
    <w:rsid w:val="00F52A46"/>
    <w:rsid w:val="00F52ACE"/>
    <w:rsid w:val="00F53902"/>
    <w:rsid w:val="00F54312"/>
    <w:rsid w:val="00F546A4"/>
    <w:rsid w:val="00F54C7F"/>
    <w:rsid w:val="00F55039"/>
    <w:rsid w:val="00F5513C"/>
    <w:rsid w:val="00F551CC"/>
    <w:rsid w:val="00F55443"/>
    <w:rsid w:val="00F55451"/>
    <w:rsid w:val="00F55B44"/>
    <w:rsid w:val="00F55CD1"/>
    <w:rsid w:val="00F55F60"/>
    <w:rsid w:val="00F563B9"/>
    <w:rsid w:val="00F56E4C"/>
    <w:rsid w:val="00F57FAB"/>
    <w:rsid w:val="00F57FDF"/>
    <w:rsid w:val="00F600AB"/>
    <w:rsid w:val="00F6037A"/>
    <w:rsid w:val="00F604D1"/>
    <w:rsid w:val="00F60B7B"/>
    <w:rsid w:val="00F61427"/>
    <w:rsid w:val="00F615B9"/>
    <w:rsid w:val="00F616AD"/>
    <w:rsid w:val="00F61EB4"/>
    <w:rsid w:val="00F61F30"/>
    <w:rsid w:val="00F629E2"/>
    <w:rsid w:val="00F63709"/>
    <w:rsid w:val="00F6385D"/>
    <w:rsid w:val="00F63976"/>
    <w:rsid w:val="00F63C40"/>
    <w:rsid w:val="00F63E62"/>
    <w:rsid w:val="00F64428"/>
    <w:rsid w:val="00F648EA"/>
    <w:rsid w:val="00F64E0A"/>
    <w:rsid w:val="00F64E31"/>
    <w:rsid w:val="00F64FA7"/>
    <w:rsid w:val="00F65867"/>
    <w:rsid w:val="00F662AB"/>
    <w:rsid w:val="00F6634D"/>
    <w:rsid w:val="00F66746"/>
    <w:rsid w:val="00F66786"/>
    <w:rsid w:val="00F66B8E"/>
    <w:rsid w:val="00F66F69"/>
    <w:rsid w:val="00F671CD"/>
    <w:rsid w:val="00F67591"/>
    <w:rsid w:val="00F6770B"/>
    <w:rsid w:val="00F678D0"/>
    <w:rsid w:val="00F7001B"/>
    <w:rsid w:val="00F703BD"/>
    <w:rsid w:val="00F70897"/>
    <w:rsid w:val="00F70B73"/>
    <w:rsid w:val="00F70DA3"/>
    <w:rsid w:val="00F70F66"/>
    <w:rsid w:val="00F70FA9"/>
    <w:rsid w:val="00F71787"/>
    <w:rsid w:val="00F718DA"/>
    <w:rsid w:val="00F720C9"/>
    <w:rsid w:val="00F7256D"/>
    <w:rsid w:val="00F734C9"/>
    <w:rsid w:val="00F73DAE"/>
    <w:rsid w:val="00F74199"/>
    <w:rsid w:val="00F7461D"/>
    <w:rsid w:val="00F747A1"/>
    <w:rsid w:val="00F74EBA"/>
    <w:rsid w:val="00F74EFD"/>
    <w:rsid w:val="00F75161"/>
    <w:rsid w:val="00F752E8"/>
    <w:rsid w:val="00F757CF"/>
    <w:rsid w:val="00F75988"/>
    <w:rsid w:val="00F75A04"/>
    <w:rsid w:val="00F75EDC"/>
    <w:rsid w:val="00F767AA"/>
    <w:rsid w:val="00F76958"/>
    <w:rsid w:val="00F7697D"/>
    <w:rsid w:val="00F7699D"/>
    <w:rsid w:val="00F77576"/>
    <w:rsid w:val="00F77943"/>
    <w:rsid w:val="00F77EA4"/>
    <w:rsid w:val="00F80AA1"/>
    <w:rsid w:val="00F80BF0"/>
    <w:rsid w:val="00F80D2D"/>
    <w:rsid w:val="00F811ED"/>
    <w:rsid w:val="00F81332"/>
    <w:rsid w:val="00F81F9D"/>
    <w:rsid w:val="00F8219C"/>
    <w:rsid w:val="00F82205"/>
    <w:rsid w:val="00F8359A"/>
    <w:rsid w:val="00F8375E"/>
    <w:rsid w:val="00F84673"/>
    <w:rsid w:val="00F84883"/>
    <w:rsid w:val="00F8574F"/>
    <w:rsid w:val="00F85B1A"/>
    <w:rsid w:val="00F85EB8"/>
    <w:rsid w:val="00F86003"/>
    <w:rsid w:val="00F861B6"/>
    <w:rsid w:val="00F869A2"/>
    <w:rsid w:val="00F86EDD"/>
    <w:rsid w:val="00F8765E"/>
    <w:rsid w:val="00F879AA"/>
    <w:rsid w:val="00F87E0E"/>
    <w:rsid w:val="00F90367"/>
    <w:rsid w:val="00F91228"/>
    <w:rsid w:val="00F913C6"/>
    <w:rsid w:val="00F91653"/>
    <w:rsid w:val="00F92128"/>
    <w:rsid w:val="00F9213D"/>
    <w:rsid w:val="00F9290B"/>
    <w:rsid w:val="00F92C76"/>
    <w:rsid w:val="00F9309E"/>
    <w:rsid w:val="00F937FE"/>
    <w:rsid w:val="00F9380F"/>
    <w:rsid w:val="00F93BA6"/>
    <w:rsid w:val="00F93C09"/>
    <w:rsid w:val="00F93DD7"/>
    <w:rsid w:val="00F93F95"/>
    <w:rsid w:val="00F94F47"/>
    <w:rsid w:val="00F9503B"/>
    <w:rsid w:val="00F952A0"/>
    <w:rsid w:val="00F95554"/>
    <w:rsid w:val="00F95788"/>
    <w:rsid w:val="00F959F6"/>
    <w:rsid w:val="00F9673C"/>
    <w:rsid w:val="00F96D46"/>
    <w:rsid w:val="00F96E7F"/>
    <w:rsid w:val="00F979BE"/>
    <w:rsid w:val="00FA006A"/>
    <w:rsid w:val="00FA0AAC"/>
    <w:rsid w:val="00FA15D6"/>
    <w:rsid w:val="00FA2514"/>
    <w:rsid w:val="00FA25E3"/>
    <w:rsid w:val="00FA2CEA"/>
    <w:rsid w:val="00FA2EF0"/>
    <w:rsid w:val="00FA2FFF"/>
    <w:rsid w:val="00FA3162"/>
    <w:rsid w:val="00FA32AF"/>
    <w:rsid w:val="00FA3F5F"/>
    <w:rsid w:val="00FA4C62"/>
    <w:rsid w:val="00FA4D2B"/>
    <w:rsid w:val="00FA4FA3"/>
    <w:rsid w:val="00FA502A"/>
    <w:rsid w:val="00FA542B"/>
    <w:rsid w:val="00FA55CC"/>
    <w:rsid w:val="00FA575A"/>
    <w:rsid w:val="00FA5AAC"/>
    <w:rsid w:val="00FA6980"/>
    <w:rsid w:val="00FA6CCD"/>
    <w:rsid w:val="00FA6F67"/>
    <w:rsid w:val="00FA7375"/>
    <w:rsid w:val="00FA7444"/>
    <w:rsid w:val="00FA7BBA"/>
    <w:rsid w:val="00FA7D53"/>
    <w:rsid w:val="00FB0521"/>
    <w:rsid w:val="00FB0DD7"/>
    <w:rsid w:val="00FB0DEF"/>
    <w:rsid w:val="00FB13BC"/>
    <w:rsid w:val="00FB17CE"/>
    <w:rsid w:val="00FB1FB0"/>
    <w:rsid w:val="00FB2449"/>
    <w:rsid w:val="00FB2526"/>
    <w:rsid w:val="00FB3858"/>
    <w:rsid w:val="00FB3B9D"/>
    <w:rsid w:val="00FB404C"/>
    <w:rsid w:val="00FB4774"/>
    <w:rsid w:val="00FB4B64"/>
    <w:rsid w:val="00FB4E64"/>
    <w:rsid w:val="00FB5374"/>
    <w:rsid w:val="00FB54D1"/>
    <w:rsid w:val="00FB58D5"/>
    <w:rsid w:val="00FB5CBF"/>
    <w:rsid w:val="00FB5E3D"/>
    <w:rsid w:val="00FB6664"/>
    <w:rsid w:val="00FB6687"/>
    <w:rsid w:val="00FB67FA"/>
    <w:rsid w:val="00FB7273"/>
    <w:rsid w:val="00FB7CA6"/>
    <w:rsid w:val="00FC02D2"/>
    <w:rsid w:val="00FC0925"/>
    <w:rsid w:val="00FC0951"/>
    <w:rsid w:val="00FC09FE"/>
    <w:rsid w:val="00FC0C03"/>
    <w:rsid w:val="00FC0D61"/>
    <w:rsid w:val="00FC1103"/>
    <w:rsid w:val="00FC194F"/>
    <w:rsid w:val="00FC1D14"/>
    <w:rsid w:val="00FC1F5D"/>
    <w:rsid w:val="00FC225D"/>
    <w:rsid w:val="00FC3F43"/>
    <w:rsid w:val="00FC5797"/>
    <w:rsid w:val="00FC584B"/>
    <w:rsid w:val="00FC5EB1"/>
    <w:rsid w:val="00FC618A"/>
    <w:rsid w:val="00FC61F8"/>
    <w:rsid w:val="00FC621A"/>
    <w:rsid w:val="00FC63DB"/>
    <w:rsid w:val="00FC6883"/>
    <w:rsid w:val="00FC71A7"/>
    <w:rsid w:val="00FC7380"/>
    <w:rsid w:val="00FC7556"/>
    <w:rsid w:val="00FC7A5B"/>
    <w:rsid w:val="00FC7D1C"/>
    <w:rsid w:val="00FD0E81"/>
    <w:rsid w:val="00FD1218"/>
    <w:rsid w:val="00FD1A52"/>
    <w:rsid w:val="00FD1CA5"/>
    <w:rsid w:val="00FD222C"/>
    <w:rsid w:val="00FD2DBC"/>
    <w:rsid w:val="00FD3022"/>
    <w:rsid w:val="00FD3224"/>
    <w:rsid w:val="00FD395C"/>
    <w:rsid w:val="00FD3BA9"/>
    <w:rsid w:val="00FD3FC9"/>
    <w:rsid w:val="00FD4124"/>
    <w:rsid w:val="00FD4681"/>
    <w:rsid w:val="00FD507D"/>
    <w:rsid w:val="00FD536C"/>
    <w:rsid w:val="00FD5474"/>
    <w:rsid w:val="00FD59C3"/>
    <w:rsid w:val="00FD5A47"/>
    <w:rsid w:val="00FD5EF2"/>
    <w:rsid w:val="00FD63AB"/>
    <w:rsid w:val="00FD64F3"/>
    <w:rsid w:val="00FD66FB"/>
    <w:rsid w:val="00FD7023"/>
    <w:rsid w:val="00FD755F"/>
    <w:rsid w:val="00FD760B"/>
    <w:rsid w:val="00FD7633"/>
    <w:rsid w:val="00FE0507"/>
    <w:rsid w:val="00FE0648"/>
    <w:rsid w:val="00FE07FA"/>
    <w:rsid w:val="00FE0806"/>
    <w:rsid w:val="00FE0DD6"/>
    <w:rsid w:val="00FE10C7"/>
    <w:rsid w:val="00FE13EC"/>
    <w:rsid w:val="00FE14AC"/>
    <w:rsid w:val="00FE1D53"/>
    <w:rsid w:val="00FE1F32"/>
    <w:rsid w:val="00FE20EB"/>
    <w:rsid w:val="00FE271A"/>
    <w:rsid w:val="00FE34AA"/>
    <w:rsid w:val="00FE3ED3"/>
    <w:rsid w:val="00FE3F13"/>
    <w:rsid w:val="00FE3FE6"/>
    <w:rsid w:val="00FE4275"/>
    <w:rsid w:val="00FE429A"/>
    <w:rsid w:val="00FE4572"/>
    <w:rsid w:val="00FE4870"/>
    <w:rsid w:val="00FE4DBD"/>
    <w:rsid w:val="00FE4E42"/>
    <w:rsid w:val="00FE5120"/>
    <w:rsid w:val="00FE6030"/>
    <w:rsid w:val="00FE62D8"/>
    <w:rsid w:val="00FE6808"/>
    <w:rsid w:val="00FE6B0D"/>
    <w:rsid w:val="00FE6C05"/>
    <w:rsid w:val="00FE6C91"/>
    <w:rsid w:val="00FE6D3C"/>
    <w:rsid w:val="00FE775A"/>
    <w:rsid w:val="00FE7B83"/>
    <w:rsid w:val="00FF0226"/>
    <w:rsid w:val="00FF0BBA"/>
    <w:rsid w:val="00FF0C9A"/>
    <w:rsid w:val="00FF0D7C"/>
    <w:rsid w:val="00FF0EB9"/>
    <w:rsid w:val="00FF0F40"/>
    <w:rsid w:val="00FF14C6"/>
    <w:rsid w:val="00FF1664"/>
    <w:rsid w:val="00FF1910"/>
    <w:rsid w:val="00FF25BF"/>
    <w:rsid w:val="00FF2713"/>
    <w:rsid w:val="00FF2DC2"/>
    <w:rsid w:val="00FF2E06"/>
    <w:rsid w:val="00FF2EBA"/>
    <w:rsid w:val="00FF2F4A"/>
    <w:rsid w:val="00FF3248"/>
    <w:rsid w:val="00FF33AF"/>
    <w:rsid w:val="00FF3881"/>
    <w:rsid w:val="00FF3A7A"/>
    <w:rsid w:val="00FF3B5D"/>
    <w:rsid w:val="00FF3D5A"/>
    <w:rsid w:val="00FF45E6"/>
    <w:rsid w:val="00FF4C41"/>
    <w:rsid w:val="00FF4C68"/>
    <w:rsid w:val="00FF4D2E"/>
    <w:rsid w:val="00FF5833"/>
    <w:rsid w:val="00FF5CAE"/>
    <w:rsid w:val="00FF6C5B"/>
    <w:rsid w:val="00FF6D51"/>
    <w:rsid w:val="00FF6D77"/>
    <w:rsid w:val="00FF7132"/>
    <w:rsid w:val="00FF7201"/>
    <w:rsid w:val="00FF7B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702564C"/>
  <w15:docId w15:val="{A485F32E-8EF8-42FC-9753-43E1C80E4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99" w:qFormat="1"/>
    <w:lsdException w:name="Intense Reference" w:uiPriority="32" w:qFormat="1"/>
    <w:lsdException w:name="Book Title" w:uiPriority="9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041C7"/>
    <w:pPr>
      <w:bidi/>
    </w:pPr>
    <w:rPr>
      <w:rFonts w:cs="David"/>
      <w:sz w:val="24"/>
      <w:szCs w:val="24"/>
      <w:lang w:eastAsia="he-IL"/>
    </w:rPr>
  </w:style>
  <w:style w:type="paragraph" w:styleId="10">
    <w:name w:val="heading 1"/>
    <w:aliases w:val="H2,h1,H1,סעיף 1,גוטמן"/>
    <w:basedOn w:val="HNormal"/>
    <w:next w:val="HNormal"/>
    <w:link w:val="110"/>
    <w:qFormat/>
    <w:pPr>
      <w:keepNext/>
      <w:numPr>
        <w:numId w:val="3"/>
      </w:numPr>
      <w:spacing w:after="360" w:line="360" w:lineRule="auto"/>
      <w:jc w:val="center"/>
      <w:outlineLvl w:val="0"/>
    </w:pPr>
    <w:rPr>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h2,רמה 2,א2,H21,H22,H211,H23,H212,H221,H2111,H24,H25,H213,H222,H2112,H231,H2121,H2211,H21111,h21,H241"/>
    <w:basedOn w:val="HNormal"/>
    <w:next w:val="HNormal"/>
    <w:link w:val="21"/>
    <w:qFormat/>
    <w:pPr>
      <w:spacing w:line="360" w:lineRule="auto"/>
      <w:ind w:right="576"/>
      <w:outlineLvl w:val="1"/>
    </w:pPr>
    <w:rPr>
      <w:b/>
      <w:bCs/>
      <w:sz w:val="22"/>
      <w:szCs w:val="28"/>
      <w:u w:val="single"/>
    </w:rPr>
  </w:style>
  <w:style w:type="paragraph" w:styleId="30">
    <w:name w:val="heading 3"/>
    <w:aliases w:val="h3"/>
    <w:basedOn w:val="HNormal"/>
    <w:next w:val="HNormal"/>
    <w:link w:val="31"/>
    <w:uiPriority w:val="9"/>
    <w:qFormat/>
    <w:rsid w:val="004C7413"/>
    <w:pPr>
      <w:keepNext/>
      <w:spacing w:line="360" w:lineRule="auto"/>
      <w:outlineLvl w:val="2"/>
    </w:pPr>
    <w:rPr>
      <w:rFonts w:ascii="Times New Roman Bold" w:hAnsi="Times New Roman Bold"/>
      <w:b/>
      <w:bCs/>
      <w:u w:val="single"/>
    </w:rPr>
  </w:style>
  <w:style w:type="paragraph" w:styleId="40">
    <w:name w:val="heading 4"/>
    <w:aliases w:val="רמה 4,א4"/>
    <w:basedOn w:val="a0"/>
    <w:next w:val="a0"/>
    <w:link w:val="41"/>
    <w:uiPriority w:val="9"/>
    <w:qFormat/>
    <w:pPr>
      <w:keepNext/>
      <w:spacing w:before="240" w:after="60"/>
      <w:outlineLvl w:val="3"/>
    </w:pPr>
    <w:rPr>
      <w:rFonts w:cs="Times New Roman"/>
      <w:b/>
      <w:bCs/>
      <w:sz w:val="28"/>
      <w:szCs w:val="28"/>
    </w:rPr>
  </w:style>
  <w:style w:type="paragraph" w:styleId="5">
    <w:name w:val="heading 5"/>
    <w:aliases w:val="blue"/>
    <w:basedOn w:val="a0"/>
    <w:next w:val="a0"/>
    <w:link w:val="50"/>
    <w:uiPriority w:val="9"/>
    <w:qFormat/>
    <w:pPr>
      <w:keepNext/>
      <w:spacing w:after="120"/>
      <w:outlineLvl w:val="4"/>
    </w:pPr>
    <w:rPr>
      <w:b/>
      <w:bCs/>
    </w:rPr>
  </w:style>
  <w:style w:type="paragraph" w:styleId="6">
    <w:name w:val="heading 6"/>
    <w:basedOn w:val="a0"/>
    <w:next w:val="a0"/>
    <w:link w:val="60"/>
    <w:uiPriority w:val="9"/>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link w:val="70"/>
    <w:uiPriority w:val="9"/>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link w:val="80"/>
    <w:uiPriority w:val="9"/>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link w:val="91"/>
    <w:uiPriority w:val="9"/>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pPr>
      <w:bidi/>
      <w:spacing w:after="120"/>
      <w:jc w:val="both"/>
    </w:pPr>
    <w:rPr>
      <w:rFonts w:cs="David"/>
      <w:noProof/>
      <w:szCs w:val="24"/>
      <w:lang w:eastAsia="he-IL"/>
    </w:rPr>
  </w:style>
  <w:style w:type="paragraph" w:styleId="a4">
    <w:name w:val="header"/>
    <w:basedOn w:val="a0"/>
    <w:link w:val="a5"/>
    <w:pPr>
      <w:tabs>
        <w:tab w:val="center" w:pos="4320"/>
        <w:tab w:val="right" w:pos="8640"/>
      </w:tabs>
    </w:pPr>
  </w:style>
  <w:style w:type="paragraph" w:styleId="a6">
    <w:name w:val="footer"/>
    <w:basedOn w:val="a0"/>
    <w:link w:val="a7"/>
    <w:pPr>
      <w:pBdr>
        <w:top w:val="dashed" w:sz="4" w:space="1" w:color="auto"/>
      </w:pBdr>
      <w:tabs>
        <w:tab w:val="center" w:pos="4153"/>
        <w:tab w:val="right" w:pos="8309"/>
      </w:tabs>
      <w:spacing w:after="120"/>
    </w:pPr>
    <w:rPr>
      <w:sz w:val="20"/>
    </w:rPr>
  </w:style>
  <w:style w:type="character" w:styleId="a8">
    <w:name w:val="page number"/>
    <w:basedOn w:val="a1"/>
    <w:uiPriority w:val="99"/>
  </w:style>
  <w:style w:type="paragraph" w:styleId="a9">
    <w:name w:val="Body Text"/>
    <w:basedOn w:val="a0"/>
    <w:link w:val="12"/>
    <w:uiPriority w:val="99"/>
    <w:pPr>
      <w:spacing w:after="2520" w:line="360" w:lineRule="auto"/>
      <w:jc w:val="center"/>
    </w:pPr>
    <w:rPr>
      <w:b/>
      <w:bCs/>
      <w:sz w:val="32"/>
      <w:szCs w:val="56"/>
      <w:lang w:eastAsia="en-US"/>
    </w:rPr>
  </w:style>
  <w:style w:type="paragraph" w:styleId="aa">
    <w:name w:val="Balloon Text"/>
    <w:basedOn w:val="a0"/>
    <w:link w:val="ab"/>
    <w:uiPriority w:val="99"/>
    <w:semiHidden/>
    <w:rPr>
      <w:rFonts w:ascii="Tahoma" w:hAnsi="Tahoma" w:cs="Tahoma"/>
      <w:sz w:val="16"/>
      <w:szCs w:val="16"/>
    </w:rPr>
  </w:style>
  <w:style w:type="paragraph" w:customStyle="1" w:styleId="Hnormal1">
    <w:name w:val="Hnormal"/>
    <w:uiPriority w:val="99"/>
    <w:pPr>
      <w:bidi/>
      <w:jc w:val="both"/>
    </w:pPr>
    <w:rPr>
      <w:rFonts w:cs="David"/>
      <w:noProof/>
      <w:szCs w:val="24"/>
      <w:lang w:eastAsia="he-IL"/>
    </w:rPr>
  </w:style>
  <w:style w:type="paragraph" w:styleId="ac">
    <w:name w:val="Block Text"/>
    <w:basedOn w:val="a0"/>
    <w:uiPriority w:val="99"/>
    <w:pPr>
      <w:spacing w:line="360" w:lineRule="auto"/>
      <w:ind w:left="992"/>
      <w:jc w:val="both"/>
    </w:pPr>
    <w:rPr>
      <w:rFonts w:ascii="Arial" w:hAnsi="Arial" w:cs="Arial"/>
      <w:noProof/>
    </w:rPr>
  </w:style>
  <w:style w:type="paragraph" w:customStyle="1" w:styleId="32">
    <w:name w:val="פסקה3"/>
    <w:basedOn w:val="a0"/>
    <w:pPr>
      <w:ind w:left="907"/>
      <w:jc w:val="both"/>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qFormat/>
    <w:pPr>
      <w:spacing w:before="120" w:line="320" w:lineRule="exact"/>
      <w:ind w:left="795"/>
      <w:jc w:val="both"/>
    </w:pPr>
    <w:rPr>
      <w:sz w:val="22"/>
      <w:lang w:eastAsia="en-US"/>
    </w:rPr>
  </w:style>
  <w:style w:type="paragraph" w:customStyle="1" w:styleId="Style12ptBefore05">
    <w:name w:val="Style 12 pt Before:  0.5&quot;"/>
    <w:basedOn w:val="a0"/>
    <w:autoRedefine/>
    <w:pPr>
      <w:spacing w:before="120" w:line="320" w:lineRule="atLeast"/>
      <w:ind w:left="720"/>
      <w:jc w:val="both"/>
    </w:pPr>
    <w:rPr>
      <w:rFonts w:cs="Arial"/>
      <w:lang w:eastAsia="en-US"/>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jc w:val="both"/>
    </w:pPr>
    <w:rPr>
      <w:sz w:val="22"/>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AB4071"/>
    <w:pPr>
      <w:tabs>
        <w:tab w:val="left" w:pos="576"/>
        <w:tab w:val="left" w:leader="dot" w:pos="7920"/>
      </w:tabs>
      <w:spacing w:before="120"/>
      <w:ind w:firstLine="371"/>
      <w:jc w:val="left"/>
    </w:pPr>
    <w:rPr>
      <w:b/>
      <w:bCs/>
    </w:rPr>
  </w:style>
  <w:style w:type="paragraph" w:styleId="TOC2">
    <w:name w:val="toc 2"/>
    <w:basedOn w:val="HNormal"/>
    <w:next w:val="HNormal"/>
    <w:autoRedefine/>
    <w:uiPriority w:val="39"/>
    <w:rsid w:val="007664EE"/>
    <w:pPr>
      <w:tabs>
        <w:tab w:val="left" w:pos="864"/>
        <w:tab w:val="left" w:pos="1920"/>
        <w:tab w:val="left" w:leader="dot" w:pos="7920"/>
      </w:tabs>
      <w:ind w:left="938" w:hanging="650"/>
      <w:jc w:val="left"/>
    </w:pPr>
    <w:rPr>
      <w:rFonts w:ascii="Times New Roman Bold" w:hAnsi="Times New Roman Bold"/>
    </w:rPr>
  </w:style>
  <w:style w:type="paragraph" w:styleId="ad">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e">
    <w:name w:val="caption"/>
    <w:basedOn w:val="a0"/>
    <w:next w:val="a0"/>
    <w:uiPriority w:val="99"/>
    <w:qFormat/>
    <w:pPr>
      <w:jc w:val="center"/>
    </w:pPr>
    <w:rPr>
      <w:rFonts w:cs="Times New Roman"/>
      <w:b/>
      <w:bCs/>
      <w:i/>
      <w:iCs/>
      <w:sz w:val="32"/>
      <w:szCs w:val="32"/>
    </w:rPr>
  </w:style>
  <w:style w:type="character" w:styleId="af">
    <w:name w:val="annotation reference"/>
    <w:uiPriority w:val="99"/>
    <w:rPr>
      <w:sz w:val="16"/>
      <w:szCs w:val="16"/>
    </w:rPr>
  </w:style>
  <w:style w:type="paragraph" w:styleId="af0">
    <w:name w:val="annotation text"/>
    <w:basedOn w:val="a0"/>
    <w:link w:val="13"/>
    <w:uiPriority w:val="99"/>
    <w:rPr>
      <w:sz w:val="20"/>
      <w:szCs w:val="20"/>
    </w:rPr>
  </w:style>
  <w:style w:type="paragraph" w:styleId="af1">
    <w:name w:val="annotation subject"/>
    <w:basedOn w:val="af0"/>
    <w:next w:val="af0"/>
    <w:link w:val="af2"/>
    <w:uiPriority w:val="99"/>
    <w:semiHidden/>
    <w:rPr>
      <w:b/>
      <w:bCs/>
    </w:rPr>
  </w:style>
  <w:style w:type="paragraph" w:customStyle="1" w:styleId="Style1ComplexDavidComplex12ptLinespacing151">
    <w:name w:val="Style פסקה1 + (Complex) David (Complex) 12 pt Line spacing:  1.5 ...1"/>
    <w:basedOn w:val="a0"/>
    <w:autoRedefine/>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pPr>
      <w:tabs>
        <w:tab w:val="num" w:pos="720"/>
      </w:tabs>
      <w:spacing w:after="120" w:line="360" w:lineRule="auto"/>
      <w:ind w:left="720" w:right="1440" w:hanging="360"/>
      <w:jc w:val="both"/>
    </w:pPr>
    <w:rPr>
      <w:rFonts w:ascii="Arial" w:hAnsi="Arial" w:cs="Arial"/>
      <w:sz w:val="20"/>
      <w:szCs w:val="20"/>
    </w:rPr>
  </w:style>
  <w:style w:type="paragraph" w:customStyle="1" w:styleId="Heading51">
    <w:name w:val="Heading 51"/>
    <w:basedOn w:val="5"/>
    <w:next w:val="StyleHeading4Right"/>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line="360" w:lineRule="auto"/>
      <w:ind w:left="2520" w:right="1800" w:hanging="360"/>
    </w:pPr>
    <w:rPr>
      <w:rFonts w:ascii="Arial" w:hAnsi="Arial" w:cs="Arial"/>
      <w:b/>
      <w:bCs/>
      <w:sz w:val="20"/>
      <w:szCs w:val="20"/>
    </w:rPr>
  </w:style>
  <w:style w:type="paragraph" w:styleId="22">
    <w:name w:val="List Bullet 2"/>
    <w:basedOn w:val="a0"/>
    <w:autoRedefine/>
    <w:pPr>
      <w:tabs>
        <w:tab w:val="num" w:pos="643"/>
      </w:tabs>
      <w:spacing w:after="120" w:line="360" w:lineRule="auto"/>
      <w:ind w:left="643" w:hanging="360"/>
    </w:pPr>
    <w:rPr>
      <w:rFonts w:ascii="Arial" w:hAnsi="Arial" w:cs="Arial"/>
      <w:sz w:val="22"/>
      <w:szCs w:val="22"/>
    </w:rPr>
  </w:style>
  <w:style w:type="paragraph" w:styleId="af3">
    <w:name w:val="List Bullet"/>
    <w:basedOn w:val="a0"/>
    <w:autoRedefine/>
    <w:pPr>
      <w:tabs>
        <w:tab w:val="num" w:pos="360"/>
      </w:tabs>
      <w:spacing w:after="120" w:line="360" w:lineRule="auto"/>
      <w:ind w:left="360" w:hanging="360"/>
    </w:pPr>
    <w:rPr>
      <w:rFonts w:ascii="Arial" w:hAnsi="Arial" w:cs="Arial"/>
      <w:sz w:val="22"/>
      <w:szCs w:val="22"/>
    </w:rPr>
  </w:style>
  <w:style w:type="paragraph" w:styleId="33">
    <w:name w:val="List Bullet 3"/>
    <w:basedOn w:val="a0"/>
    <w:autoRedefine/>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i/>
      <w:iCs/>
      <w:spacing w:val="24"/>
      <w:sz w:val="24"/>
    </w:rPr>
  </w:style>
  <w:style w:type="paragraph" w:customStyle="1" w:styleId="Style4">
    <w:name w:val="Style4"/>
    <w:basedOn w:val="a0"/>
    <w:pPr>
      <w:tabs>
        <w:tab w:val="num" w:pos="360"/>
      </w:tabs>
      <w:spacing w:after="120" w:line="360" w:lineRule="auto"/>
      <w:ind w:left="360" w:hanging="360"/>
    </w:pPr>
    <w:rPr>
      <w:rFonts w:ascii="Arial" w:hAnsi="Arial" w:cs="Arial"/>
      <w:sz w:val="22"/>
      <w:szCs w:val="22"/>
    </w:rPr>
  </w:style>
  <w:style w:type="paragraph" w:customStyle="1" w:styleId="Style5">
    <w:name w:val="Style5"/>
    <w:basedOn w:val="a0"/>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sz w:val="20"/>
      <w:szCs w:val="20"/>
    </w:rPr>
  </w:style>
  <w:style w:type="paragraph" w:customStyle="1" w:styleId="96">
    <w:name w:val="סגנון ‏9 נק' ממורכז לפני:  6 נק'"/>
    <w:basedOn w:val="a0"/>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pPr>
      <w:tabs>
        <w:tab w:val="left" w:pos="1200"/>
      </w:tabs>
      <w:spacing w:line="240" w:lineRule="atLeast"/>
      <w:jc w:val="both"/>
    </w:pPr>
    <w:rPr>
      <w:rFonts w:ascii="Courier" w:cs="Levenim MT"/>
      <w:snapToGrid w:val="0"/>
      <w:szCs w:val="20"/>
    </w:rPr>
  </w:style>
  <w:style w:type="paragraph" w:customStyle="1" w:styleId="DataItem">
    <w:name w:val="DataItem"/>
    <w:basedOn w:val="a0"/>
    <w:pPr>
      <w:spacing w:before="120" w:line="320" w:lineRule="exact"/>
      <w:jc w:val="both"/>
    </w:pPr>
    <w:rPr>
      <w:sz w:val="22"/>
    </w:rPr>
  </w:style>
  <w:style w:type="paragraph" w:customStyle="1" w:styleId="DataItemB">
    <w:name w:val="DataItemB"/>
    <w:basedOn w:val="a0"/>
    <w:pPr>
      <w:spacing w:before="120" w:line="320" w:lineRule="exact"/>
      <w:jc w:val="both"/>
    </w:pPr>
    <w:rPr>
      <w:b/>
      <w:bCs/>
      <w:sz w:val="22"/>
    </w:rPr>
  </w:style>
  <w:style w:type="paragraph" w:customStyle="1" w:styleId="ind3">
    <w:name w:val="ind3"/>
    <w:basedOn w:val="a0"/>
    <w:pPr>
      <w:numPr>
        <w:ilvl w:val="1"/>
      </w:numPr>
      <w:spacing w:line="360" w:lineRule="auto"/>
    </w:pPr>
    <w:rPr>
      <w:sz w:val="22"/>
      <w:szCs w:val="26"/>
      <w:lang w:eastAsia="en-US"/>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spacing w:line="360" w:lineRule="auto"/>
      <w:ind w:left="851"/>
    </w:pPr>
    <w:rPr>
      <w:lang w:eastAsia="en-US"/>
    </w:rPr>
  </w:style>
  <w:style w:type="paragraph" w:customStyle="1" w:styleId="23">
    <w:name w:val="כותרת אסתר 2"/>
    <w:basedOn w:val="a0"/>
    <w:pPr>
      <w:tabs>
        <w:tab w:val="num" w:pos="720"/>
      </w:tabs>
      <w:spacing w:after="240"/>
    </w:pPr>
    <w:rPr>
      <w:rFonts w:cs="Levenim MT"/>
      <w:bCs/>
      <w:snapToGrid w:val="0"/>
      <w:sz w:val="20"/>
      <w:szCs w:val="20"/>
      <w:u w:val="single"/>
    </w:rPr>
  </w:style>
  <w:style w:type="paragraph" w:styleId="af4">
    <w:name w:val="Title"/>
    <w:basedOn w:val="a0"/>
    <w:link w:val="af5"/>
    <w:uiPriority w:val="10"/>
    <w:qFormat/>
    <w:pPr>
      <w:jc w:val="center"/>
    </w:pPr>
    <w:rPr>
      <w:rFonts w:cs="Narkisim"/>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uiPriority w:val="39"/>
    <w:rsid w:val="00FB13BC"/>
    <w:pPr>
      <w:bidi w:val="0"/>
      <w:ind w:left="720"/>
    </w:pPr>
    <w:rPr>
      <w:rFonts w:cs="Times New Roman"/>
      <w:lang w:eastAsia="en-US"/>
    </w:rPr>
  </w:style>
  <w:style w:type="paragraph" w:styleId="TOC5">
    <w:name w:val="toc 5"/>
    <w:basedOn w:val="a0"/>
    <w:next w:val="a0"/>
    <w:autoRedefine/>
    <w:uiPriority w:val="39"/>
    <w:rsid w:val="00FB13BC"/>
    <w:pPr>
      <w:bidi w:val="0"/>
      <w:ind w:left="960"/>
    </w:pPr>
    <w:rPr>
      <w:rFonts w:cs="Times New Roman"/>
      <w:lang w:eastAsia="en-US"/>
    </w:rPr>
  </w:style>
  <w:style w:type="paragraph" w:styleId="TOC6">
    <w:name w:val="toc 6"/>
    <w:basedOn w:val="a0"/>
    <w:next w:val="a0"/>
    <w:autoRedefine/>
    <w:uiPriority w:val="39"/>
    <w:rsid w:val="00FB13BC"/>
    <w:pPr>
      <w:bidi w:val="0"/>
      <w:ind w:left="1200"/>
    </w:pPr>
    <w:rPr>
      <w:rFonts w:cs="Times New Roman"/>
      <w:lang w:eastAsia="en-US"/>
    </w:rPr>
  </w:style>
  <w:style w:type="paragraph" w:styleId="TOC7">
    <w:name w:val="toc 7"/>
    <w:basedOn w:val="a0"/>
    <w:next w:val="a0"/>
    <w:autoRedefine/>
    <w:uiPriority w:val="39"/>
    <w:rsid w:val="00FB13BC"/>
    <w:pPr>
      <w:bidi w:val="0"/>
      <w:ind w:left="1440"/>
    </w:pPr>
    <w:rPr>
      <w:rFonts w:cs="Times New Roman"/>
      <w:lang w:eastAsia="en-US"/>
    </w:rPr>
  </w:style>
  <w:style w:type="paragraph" w:styleId="TOC8">
    <w:name w:val="toc 8"/>
    <w:basedOn w:val="a0"/>
    <w:next w:val="a0"/>
    <w:autoRedefine/>
    <w:uiPriority w:val="39"/>
    <w:rsid w:val="00FB13BC"/>
    <w:pPr>
      <w:bidi w:val="0"/>
      <w:ind w:left="1680"/>
    </w:pPr>
    <w:rPr>
      <w:rFonts w:cs="Times New Roman"/>
      <w:lang w:eastAsia="en-US"/>
    </w:rPr>
  </w:style>
  <w:style w:type="paragraph" w:styleId="TOC9">
    <w:name w:val="toc 9"/>
    <w:basedOn w:val="a0"/>
    <w:next w:val="a0"/>
    <w:autoRedefine/>
    <w:uiPriority w:val="39"/>
    <w:rsid w:val="00FB13BC"/>
    <w:pPr>
      <w:bidi w:val="0"/>
      <w:ind w:left="1920"/>
    </w:pPr>
    <w:rPr>
      <w:rFonts w:cs="Times New Roman"/>
      <w:lang w:eastAsia="en-US"/>
    </w:rPr>
  </w:style>
  <w:style w:type="paragraph" w:styleId="24">
    <w:name w:val="Body Text Indent 2"/>
    <w:basedOn w:val="a0"/>
    <w:link w:val="25"/>
    <w:uiPriority w:val="99"/>
    <w:rsid w:val="00CF6521"/>
    <w:pPr>
      <w:spacing w:after="120" w:line="480" w:lineRule="auto"/>
      <w:ind w:left="360"/>
    </w:pPr>
  </w:style>
  <w:style w:type="paragraph" w:styleId="35">
    <w:name w:val="Body Text Indent 3"/>
    <w:basedOn w:val="a0"/>
    <w:link w:val="36"/>
    <w:uiPriority w:val="99"/>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6">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customStyle="1" w:styleId="15">
    <w:name w:val="ציטוט1"/>
    <w:basedOn w:val="a0"/>
    <w:qFormat/>
    <w:rsid w:val="00CF6521"/>
    <w:pPr>
      <w:spacing w:line="280" w:lineRule="exact"/>
      <w:ind w:left="1701" w:right="851"/>
      <w:jc w:val="both"/>
    </w:pPr>
    <w:rPr>
      <w:sz w:val="22"/>
      <w:lang w:eastAsia="en-US"/>
    </w:rPr>
  </w:style>
  <w:style w:type="paragraph" w:customStyle="1" w:styleId="11">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0"/>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7">
    <w:name w:val="Body Text Indent"/>
    <w:basedOn w:val="a0"/>
    <w:link w:val="af8"/>
    <w:uiPriority w:val="99"/>
    <w:rsid w:val="00CF6521"/>
    <w:pPr>
      <w:ind w:left="283"/>
      <w:jc w:val="both"/>
    </w:pPr>
    <w:rPr>
      <w:sz w:val="22"/>
      <w:lang w:eastAsia="en-US"/>
    </w:rPr>
  </w:style>
  <w:style w:type="paragraph" w:styleId="af9">
    <w:name w:val="List Paragraph"/>
    <w:aliases w:val="lp1,Bullet List,FooterText,numbered,Paragraphe de liste1,פיסקת bullets,LP1,מכרזים - טקסט סעיפים"/>
    <w:basedOn w:val="a0"/>
    <w:link w:val="afa"/>
    <w:uiPriority w:val="34"/>
    <w:qFormat/>
    <w:rsid w:val="00CF6521"/>
    <w:pPr>
      <w:bidi w:val="0"/>
      <w:ind w:left="720"/>
      <w:contextualSpacing/>
      <w:jc w:val="both"/>
    </w:pPr>
    <w:rPr>
      <w:rFonts w:cs="Times New Roman"/>
    </w:rPr>
  </w:style>
  <w:style w:type="character" w:styleId="FollowedHyperlink">
    <w:name w:val="FollowedHyperlink"/>
    <w:uiPriority w:val="99"/>
    <w:rsid w:val="00CF6521"/>
    <w:rPr>
      <w:color w:val="800080"/>
      <w:u w:val="single"/>
    </w:rPr>
  </w:style>
  <w:style w:type="table" w:styleId="afb">
    <w:name w:val="Table Grid"/>
    <w:aliases w:val="טקסט טבלה תחתונה"/>
    <w:basedOn w:val="a2"/>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c">
    <w:name w:val="תו"/>
    <w:basedOn w:val="a0"/>
    <w:uiPriority w:val="99"/>
    <w:rsid w:val="00FE6C91"/>
    <w:pPr>
      <w:bidi w:val="0"/>
      <w:spacing w:after="160" w:line="240" w:lineRule="exact"/>
      <w:jc w:val="both"/>
    </w:pPr>
    <w:rPr>
      <w:rFonts w:ascii="Verdana" w:hAnsi="Verdana" w:cs="FrankRuehl"/>
      <w:sz w:val="16"/>
      <w:szCs w:val="20"/>
      <w:lang w:eastAsia="en-US" w:bidi="ar-SA"/>
    </w:rPr>
  </w:style>
  <w:style w:type="paragraph" w:styleId="26">
    <w:name w:val="Body Text 2"/>
    <w:basedOn w:val="a0"/>
    <w:rsid w:val="00FE6C91"/>
    <w:pPr>
      <w:jc w:val="both"/>
    </w:pPr>
    <w:rPr>
      <w:b/>
      <w:bCs/>
      <w:sz w:val="20"/>
    </w:rPr>
  </w:style>
  <w:style w:type="paragraph" w:customStyle="1" w:styleId="afd">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e">
    <w:name w:val="Document Map"/>
    <w:basedOn w:val="a0"/>
    <w:semiHidden/>
    <w:rsid w:val="00FE6C91"/>
    <w:pPr>
      <w:shd w:val="clear" w:color="auto" w:fill="000080"/>
    </w:pPr>
    <w:rPr>
      <w:rFonts w:ascii="Tahoma" w:hAnsi="Tahoma" w:cs="Tahoma"/>
      <w:sz w:val="20"/>
      <w:szCs w:val="20"/>
      <w:lang w:eastAsia="en-US"/>
    </w:rPr>
  </w:style>
  <w:style w:type="paragraph" w:customStyle="1" w:styleId="aff">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0">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6">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pPr>
      <w:jc w:val="both"/>
    </w:pPr>
    <w:rPr>
      <w:rFonts w:ascii="Arial" w:hAnsi="Arial" w:cs="Arial"/>
      <w:b/>
      <w:bCs/>
      <w:color w:val="FFFFFF"/>
      <w:sz w:val="28"/>
      <w:szCs w:val="28"/>
      <w:lang w:eastAsia="en-US"/>
    </w:rPr>
  </w:style>
  <w:style w:type="paragraph" w:customStyle="1" w:styleId="aff3">
    <w:name w:val="טקסט רץ טבלה עליונה"/>
    <w:basedOn w:val="a0"/>
    <w:rsid w:val="00FE6C91"/>
    <w:pPr>
      <w:jc w:val="both"/>
    </w:pPr>
    <w:rPr>
      <w:rFonts w:ascii="Arial" w:hAnsi="Arial" w:cs="Arial"/>
      <w:sz w:val="20"/>
      <w:szCs w:val="20"/>
      <w:lang w:eastAsia="en-US"/>
    </w:rPr>
  </w:style>
  <w:style w:type="table" w:styleId="aff4">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5">
    <w:name w:val="Strong"/>
    <w:uiPriority w:val="22"/>
    <w:qFormat/>
    <w:rsid w:val="00FE6C91"/>
    <w:rPr>
      <w:b/>
      <w:bCs/>
    </w:rPr>
  </w:style>
  <w:style w:type="paragraph" w:styleId="aff6">
    <w:name w:val="footnote text"/>
    <w:basedOn w:val="a0"/>
    <w:link w:val="aff7"/>
    <w:semiHidden/>
    <w:rsid w:val="00FE6C91"/>
    <w:rPr>
      <w:rFonts w:cs="Times New Roman"/>
      <w:sz w:val="20"/>
      <w:szCs w:val="20"/>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9">
    <w:name w:val="היסט כפול"/>
    <w:basedOn w:val="a0"/>
    <w:next w:val="a0"/>
    <w:rsid w:val="00FE6C91"/>
    <w:pPr>
      <w:tabs>
        <w:tab w:val="left" w:pos="680"/>
      </w:tabs>
      <w:autoSpaceDN w:val="0"/>
      <w:ind w:left="1134" w:hanging="1134"/>
      <w:jc w:val="both"/>
    </w:pPr>
    <w:rPr>
      <w:sz w:val="20"/>
    </w:rPr>
  </w:style>
  <w:style w:type="paragraph" w:customStyle="1" w:styleId="18">
    <w:name w:val="היסט כפול 1"/>
    <w:basedOn w:val="aff9"/>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13">
    <w:name w:val="טקסט הערה תו1"/>
    <w:link w:val="af0"/>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paragraph" w:customStyle="1" w:styleId="CharChar">
    <w:name w:val="Char תו Char תו"/>
    <w:basedOn w:val="a0"/>
    <w:rsid w:val="00B71D7E"/>
    <w:pPr>
      <w:bidi w:val="0"/>
      <w:spacing w:after="160" w:line="240" w:lineRule="exact"/>
      <w:jc w:val="both"/>
    </w:pPr>
    <w:rPr>
      <w:rFonts w:ascii="Verdana" w:hAnsi="Verdana" w:cs="FrankRuehl"/>
      <w:sz w:val="16"/>
      <w:szCs w:val="20"/>
      <w:lang w:eastAsia="en-US" w:bidi="ar-SA"/>
    </w:rPr>
  </w:style>
  <w:style w:type="character" w:customStyle="1" w:styleId="affa">
    <w:name w:val="חתימת דואר אלקטרוני תו"/>
    <w:link w:val="affb"/>
    <w:rsid w:val="002F42B7"/>
    <w:rPr>
      <w:rFonts w:ascii="Calibri" w:hAnsi="Calibri"/>
      <w:lang w:bidi="he-IL"/>
    </w:rPr>
  </w:style>
  <w:style w:type="paragraph" w:styleId="affb">
    <w:name w:val="E-mail Signature"/>
    <w:basedOn w:val="a0"/>
    <w:link w:val="affa"/>
    <w:rsid w:val="002F42B7"/>
    <w:rPr>
      <w:rFonts w:ascii="Calibri" w:hAnsi="Calibri" w:cs="Times New Roman"/>
      <w:sz w:val="20"/>
      <w:szCs w:val="20"/>
      <w:lang w:eastAsia="en-US"/>
    </w:rPr>
  </w:style>
  <w:style w:type="paragraph" w:customStyle="1" w:styleId="msolistparagraph0">
    <w:name w:val="msolistparagraph"/>
    <w:basedOn w:val="a0"/>
    <w:rsid w:val="00A0748E"/>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0748E"/>
    <w:pPr>
      <w:spacing w:after="120"/>
      <w:jc w:val="both"/>
    </w:pPr>
    <w:rPr>
      <w:rFonts w:cs="Times New Roman"/>
      <w:sz w:val="20"/>
      <w:szCs w:val="20"/>
      <w:lang w:eastAsia="en-US"/>
    </w:rPr>
  </w:style>
  <w:style w:type="character" w:customStyle="1" w:styleId="CharChar2">
    <w:name w:val="Char Char2"/>
    <w:semiHidden/>
    <w:locked/>
    <w:rsid w:val="00130478"/>
    <w:rPr>
      <w:rFonts w:cs="David"/>
      <w:lang w:val="en-US" w:eastAsia="he-IL" w:bidi="he-IL"/>
    </w:rPr>
  </w:style>
  <w:style w:type="character" w:customStyle="1" w:styleId="CharChar3">
    <w:name w:val="Char Char3"/>
    <w:semiHidden/>
    <w:locked/>
    <w:rsid w:val="00FF0F40"/>
    <w:rPr>
      <w:rFonts w:cs="David"/>
      <w:lang w:val="en-US" w:eastAsia="he-IL" w:bidi="he-IL"/>
    </w:rPr>
  </w:style>
  <w:style w:type="character" w:customStyle="1" w:styleId="CommentTextChar">
    <w:name w:val="Comment Text Char"/>
    <w:uiPriority w:val="99"/>
    <w:semiHidden/>
    <w:locked/>
    <w:rsid w:val="005E272F"/>
    <w:rPr>
      <w:rFonts w:eastAsia="Calibri" w:cs="David"/>
      <w:lang w:val="en-US" w:eastAsia="he-IL" w:bidi="he-IL"/>
    </w:rPr>
  </w:style>
  <w:style w:type="paragraph" w:customStyle="1" w:styleId="ListParagraph1">
    <w:name w:val="List Paragraph1"/>
    <w:basedOn w:val="a0"/>
    <w:qFormat/>
    <w:rsid w:val="005E272F"/>
    <w:pPr>
      <w:bidi w:val="0"/>
      <w:ind w:left="720"/>
      <w:contextualSpacing/>
      <w:jc w:val="both"/>
    </w:pPr>
    <w:rPr>
      <w:rFonts w:cs="Times New Roman"/>
    </w:rPr>
  </w:style>
  <w:style w:type="table" w:customStyle="1" w:styleId="19">
    <w:name w:val="טבלה רגילה1"/>
    <w:semiHidden/>
    <w:rsid w:val="005E272F"/>
    <w:tblPr>
      <w:tblCellMar>
        <w:top w:w="0" w:type="dxa"/>
        <w:left w:w="108" w:type="dxa"/>
        <w:bottom w:w="0" w:type="dxa"/>
        <w:right w:w="108" w:type="dxa"/>
      </w:tblCellMar>
    </w:tblPr>
  </w:style>
  <w:style w:type="table" w:styleId="affc">
    <w:name w:val="Table Professional"/>
    <w:basedOn w:val="a2"/>
    <w:rsid w:val="00BD5133"/>
    <w:pPr>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fd">
    <w:name w:val="Subtitle"/>
    <w:basedOn w:val="a0"/>
    <w:link w:val="affe"/>
    <w:uiPriority w:val="11"/>
    <w:qFormat/>
    <w:rsid w:val="00BD5133"/>
    <w:pPr>
      <w:jc w:val="center"/>
    </w:pPr>
    <w:rPr>
      <w:b/>
      <w:bCs/>
      <w:noProof/>
      <w:sz w:val="20"/>
    </w:rPr>
  </w:style>
  <w:style w:type="paragraph" w:customStyle="1" w:styleId="BalloonText1">
    <w:name w:val="Balloon Text1"/>
    <w:basedOn w:val="a0"/>
    <w:rsid w:val="00BD5133"/>
    <w:rPr>
      <w:rFonts w:ascii="Tahoma" w:hAnsi="Tahoma" w:cs="Tahoma"/>
      <w:sz w:val="16"/>
      <w:szCs w:val="16"/>
    </w:rPr>
  </w:style>
  <w:style w:type="paragraph" w:customStyle="1" w:styleId="Header3">
    <w:name w:val="Header3"/>
    <w:basedOn w:val="a0"/>
    <w:rsid w:val="00BD5133"/>
    <w:pPr>
      <w:tabs>
        <w:tab w:val="center" w:pos="4153"/>
        <w:tab w:val="right" w:pos="8306"/>
      </w:tabs>
    </w:pPr>
    <w:rPr>
      <w:rFonts w:cs="Miriam"/>
      <w:sz w:val="20"/>
      <w:szCs w:val="20"/>
    </w:rPr>
  </w:style>
  <w:style w:type="table" w:styleId="51">
    <w:name w:val="Table Grid 5"/>
    <w:basedOn w:val="a2"/>
    <w:rsid w:val="00BD5133"/>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BD5133"/>
    <w:pPr>
      <w:bidi/>
    </w:pPr>
    <w:rPr>
      <w:rFonts w:cs="Times New Roman"/>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0"/>
    <w:next w:val="a0"/>
    <w:rsid w:val="00BD5133"/>
    <w:pPr>
      <w:keepNext/>
      <w:outlineLvl w:val="8"/>
    </w:pPr>
    <w:rPr>
      <w:sz w:val="28"/>
      <w:szCs w:val="28"/>
      <w:lang w:eastAsia="en-US"/>
    </w:rPr>
  </w:style>
  <w:style w:type="character" w:customStyle="1" w:styleId="NataliH">
    <w:name w:val="NataliH"/>
    <w:semiHidden/>
    <w:rsid w:val="00BD5133"/>
    <w:rPr>
      <w:rFonts w:ascii="Arial" w:hAnsi="Arial" w:cs="Arial"/>
      <w:color w:val="000080"/>
      <w:sz w:val="20"/>
      <w:szCs w:val="20"/>
    </w:rPr>
  </w:style>
  <w:style w:type="numbering" w:styleId="111111">
    <w:name w:val="Outline List 2"/>
    <w:basedOn w:val="a3"/>
    <w:rsid w:val="00BD5133"/>
    <w:pPr>
      <w:numPr>
        <w:numId w:val="14"/>
      </w:numPr>
    </w:pPr>
  </w:style>
  <w:style w:type="paragraph" w:customStyle="1" w:styleId="Heading11">
    <w:name w:val="Heading 11"/>
    <w:basedOn w:val="a0"/>
    <w:next w:val="a0"/>
    <w:rsid w:val="00BD5133"/>
    <w:pPr>
      <w:keepNext/>
      <w:jc w:val="right"/>
      <w:outlineLvl w:val="0"/>
    </w:pPr>
    <w:rPr>
      <w:sz w:val="20"/>
      <w:szCs w:val="28"/>
    </w:rPr>
  </w:style>
  <w:style w:type="paragraph" w:customStyle="1" w:styleId="Heading21">
    <w:name w:val="Heading 21"/>
    <w:basedOn w:val="a0"/>
    <w:next w:val="a0"/>
    <w:rsid w:val="00BD5133"/>
    <w:pPr>
      <w:keepNext/>
      <w:jc w:val="center"/>
      <w:outlineLvl w:val="1"/>
    </w:pPr>
    <w:rPr>
      <w:sz w:val="20"/>
      <w:szCs w:val="28"/>
    </w:rPr>
  </w:style>
  <w:style w:type="paragraph" w:customStyle="1" w:styleId="Heading31">
    <w:name w:val="Heading 31"/>
    <w:basedOn w:val="a0"/>
    <w:next w:val="a0"/>
    <w:rsid w:val="00BD5133"/>
    <w:pPr>
      <w:keepNext/>
      <w:jc w:val="right"/>
      <w:outlineLvl w:val="2"/>
    </w:pPr>
    <w:rPr>
      <w:sz w:val="20"/>
      <w:szCs w:val="28"/>
    </w:rPr>
  </w:style>
  <w:style w:type="paragraph" w:customStyle="1" w:styleId="Header1">
    <w:name w:val="Header1"/>
    <w:basedOn w:val="a0"/>
    <w:rsid w:val="00BD5133"/>
    <w:pPr>
      <w:tabs>
        <w:tab w:val="center" w:pos="4153"/>
        <w:tab w:val="right" w:pos="8306"/>
      </w:tabs>
    </w:pPr>
    <w:rPr>
      <w:sz w:val="22"/>
      <w:szCs w:val="26"/>
    </w:rPr>
  </w:style>
  <w:style w:type="paragraph" w:customStyle="1" w:styleId="Header2">
    <w:name w:val="Header2"/>
    <w:basedOn w:val="a0"/>
    <w:rsid w:val="00BD5133"/>
    <w:pPr>
      <w:tabs>
        <w:tab w:val="center" w:pos="4153"/>
        <w:tab w:val="right" w:pos="8306"/>
      </w:tabs>
    </w:pPr>
    <w:rPr>
      <w:sz w:val="22"/>
      <w:szCs w:val="26"/>
    </w:rPr>
  </w:style>
  <w:style w:type="paragraph" w:customStyle="1" w:styleId="afff">
    <w:name w:val="גוף"/>
    <w:basedOn w:val="a0"/>
    <w:autoRedefine/>
    <w:rsid w:val="00BD5133"/>
    <w:pPr>
      <w:ind w:left="540" w:hanging="360"/>
      <w:jc w:val="both"/>
    </w:pPr>
    <w:rPr>
      <w:sz w:val="28"/>
      <w:szCs w:val="28"/>
    </w:rPr>
  </w:style>
  <w:style w:type="paragraph" w:customStyle="1" w:styleId="BodyTextIndent1">
    <w:name w:val="Body Text Indent1"/>
    <w:basedOn w:val="a0"/>
    <w:rsid w:val="00BD5133"/>
    <w:pPr>
      <w:spacing w:after="120"/>
      <w:ind w:left="283"/>
    </w:pPr>
    <w:rPr>
      <w:rFonts w:cs="Times New Roman"/>
      <w:sz w:val="20"/>
      <w:szCs w:val="20"/>
      <w:lang w:eastAsia="en-US"/>
    </w:rPr>
  </w:style>
  <w:style w:type="paragraph" w:styleId="afff0">
    <w:name w:val="List"/>
    <w:basedOn w:val="a0"/>
    <w:uiPriority w:val="99"/>
    <w:rsid w:val="00BD5133"/>
    <w:pPr>
      <w:spacing w:before="120" w:after="120" w:line="360" w:lineRule="auto"/>
      <w:ind w:left="360" w:hanging="360"/>
    </w:pPr>
    <w:rPr>
      <w:noProof/>
      <w:sz w:val="20"/>
    </w:rPr>
  </w:style>
  <w:style w:type="paragraph" w:styleId="28">
    <w:name w:val="List 2"/>
    <w:basedOn w:val="a0"/>
    <w:rsid w:val="00BD5133"/>
    <w:pPr>
      <w:ind w:left="566" w:hanging="283"/>
    </w:pPr>
    <w:rPr>
      <w:rFonts w:cs="Times New Roman"/>
      <w:sz w:val="20"/>
      <w:szCs w:val="20"/>
      <w:lang w:eastAsia="en-US"/>
    </w:rPr>
  </w:style>
  <w:style w:type="paragraph" w:styleId="37">
    <w:name w:val="List 3"/>
    <w:basedOn w:val="a0"/>
    <w:rsid w:val="00BD5133"/>
    <w:pPr>
      <w:ind w:left="849" w:hanging="283"/>
    </w:pPr>
    <w:rPr>
      <w:rFonts w:cs="Times New Roman"/>
      <w:sz w:val="20"/>
      <w:szCs w:val="20"/>
      <w:lang w:eastAsia="en-US"/>
    </w:rPr>
  </w:style>
  <w:style w:type="table" w:styleId="1a">
    <w:name w:val="Table Grid 1"/>
    <w:basedOn w:val="a2"/>
    <w:rsid w:val="00952CBC"/>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fff1">
    <w:name w:val="טקסט סעיף תו תו"/>
    <w:link w:val="afff2"/>
    <w:rsid w:val="008C7887"/>
    <w:rPr>
      <w:rFonts w:ascii="Arial" w:hAnsi="Arial" w:cs="Arial"/>
      <w:sz w:val="22"/>
      <w:szCs w:val="22"/>
      <w:lang w:val="en-US" w:eastAsia="en-US" w:bidi="he-IL"/>
    </w:rPr>
  </w:style>
  <w:style w:type="paragraph" w:customStyle="1" w:styleId="afff2">
    <w:name w:val="טקסט סעיף תו"/>
    <w:basedOn w:val="a0"/>
    <w:link w:val="afff1"/>
    <w:rsid w:val="008C7887"/>
    <w:pPr>
      <w:tabs>
        <w:tab w:val="num" w:pos="1107"/>
      </w:tabs>
      <w:spacing w:line="360" w:lineRule="auto"/>
      <w:ind w:left="1107" w:hanging="567"/>
      <w:jc w:val="both"/>
    </w:pPr>
    <w:rPr>
      <w:rFonts w:ascii="Arial" w:hAnsi="Arial" w:cs="Arial"/>
      <w:sz w:val="22"/>
      <w:szCs w:val="22"/>
      <w:lang w:eastAsia="en-US"/>
    </w:rPr>
  </w:style>
  <w:style w:type="paragraph" w:customStyle="1" w:styleId="P00">
    <w:name w:val="P00"/>
    <w:uiPriority w:val="99"/>
    <w:rsid w:val="008C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
    <w:name w:val="Char3 תו"/>
    <w:basedOn w:val="a0"/>
    <w:rsid w:val="008C7887"/>
    <w:pPr>
      <w:bidi w:val="0"/>
      <w:spacing w:after="160" w:line="240" w:lineRule="exact"/>
      <w:jc w:val="both"/>
    </w:pPr>
    <w:rPr>
      <w:rFonts w:ascii="Verdana" w:hAnsi="Verdana" w:cs="FrankRuehl"/>
      <w:sz w:val="16"/>
      <w:szCs w:val="20"/>
      <w:lang w:eastAsia="en-US" w:bidi="ar-SA"/>
    </w:rPr>
  </w:style>
  <w:style w:type="paragraph" w:customStyle="1" w:styleId="afff3">
    <w:name w:val="טקסט סעיף תו תו תו תו"/>
    <w:basedOn w:val="a0"/>
    <w:link w:val="afff4"/>
    <w:rsid w:val="00335A14"/>
    <w:pPr>
      <w:spacing w:line="360" w:lineRule="auto"/>
      <w:jc w:val="both"/>
    </w:pPr>
    <w:rPr>
      <w:rFonts w:ascii="Arial" w:hAnsi="Arial" w:cs="Arial"/>
      <w:sz w:val="22"/>
      <w:szCs w:val="22"/>
      <w:lang w:eastAsia="en-US"/>
    </w:rPr>
  </w:style>
  <w:style w:type="paragraph" w:customStyle="1" w:styleId="afff5">
    <w:name w:val="כותרת שם נספח"/>
    <w:basedOn w:val="a0"/>
    <w:rsid w:val="00335A14"/>
    <w:pPr>
      <w:spacing w:before="240" w:line="360" w:lineRule="auto"/>
      <w:jc w:val="both"/>
    </w:pPr>
    <w:rPr>
      <w:rFonts w:ascii="Arial" w:hAnsi="Arial" w:cs="Arial"/>
      <w:b/>
      <w:bCs/>
      <w:color w:val="1B3461"/>
      <w:sz w:val="26"/>
      <w:szCs w:val="26"/>
      <w:lang w:eastAsia="en-US"/>
    </w:rPr>
  </w:style>
  <w:style w:type="paragraph" w:customStyle="1" w:styleId="afff6">
    <w:name w:val="טקסט נספח"/>
    <w:basedOn w:val="afff5"/>
    <w:rsid w:val="00335A14"/>
    <w:rPr>
      <w:rFonts w:cs="David"/>
      <w:b w:val="0"/>
      <w:bCs w:val="0"/>
      <w:color w:val="auto"/>
      <w:sz w:val="22"/>
      <w:szCs w:val="22"/>
    </w:rPr>
  </w:style>
  <w:style w:type="paragraph" w:customStyle="1" w:styleId="afff7">
    <w:name w:val="כותרת טבלת נספחים"/>
    <w:basedOn w:val="a0"/>
    <w:rsid w:val="00335A14"/>
    <w:pPr>
      <w:jc w:val="center"/>
    </w:pPr>
    <w:rPr>
      <w:rFonts w:ascii="Arial" w:hAnsi="Arial" w:cs="Arial"/>
      <w:b/>
      <w:color w:val="1B3461"/>
      <w:sz w:val="28"/>
      <w:szCs w:val="22"/>
      <w:lang w:eastAsia="en-US"/>
    </w:rPr>
  </w:style>
  <w:style w:type="paragraph" w:customStyle="1" w:styleId="afff8">
    <w:name w:val="טקסט סעיף מודגש"/>
    <w:basedOn w:val="afff3"/>
    <w:link w:val="afff9"/>
    <w:rsid w:val="00335A14"/>
    <w:rPr>
      <w:b/>
      <w:bCs/>
    </w:rPr>
  </w:style>
  <w:style w:type="character" w:customStyle="1" w:styleId="afff4">
    <w:name w:val="טקסט סעיף תו תו תו תו תו"/>
    <w:link w:val="afff3"/>
    <w:rsid w:val="00335A14"/>
    <w:rPr>
      <w:rFonts w:ascii="Arial" w:hAnsi="Arial" w:cs="Arial"/>
      <w:sz w:val="22"/>
      <w:szCs w:val="22"/>
      <w:lang w:val="en-US" w:eastAsia="en-US" w:bidi="he-IL"/>
    </w:rPr>
  </w:style>
  <w:style w:type="character" w:customStyle="1" w:styleId="afff9">
    <w:name w:val="טקסט סעיף מודגש תו"/>
    <w:link w:val="afff8"/>
    <w:rsid w:val="00335A14"/>
    <w:rPr>
      <w:rFonts w:ascii="Arial" w:hAnsi="Arial" w:cs="Arial"/>
      <w:b/>
      <w:bCs/>
      <w:sz w:val="22"/>
      <w:szCs w:val="22"/>
      <w:lang w:val="en-US" w:eastAsia="en-US" w:bidi="he-IL"/>
    </w:rPr>
  </w:style>
  <w:style w:type="paragraph" w:customStyle="1" w:styleId="Char0">
    <w:name w:val="הדגשת צבע תו Char"/>
    <w:basedOn w:val="afff3"/>
    <w:link w:val="CharChar0"/>
    <w:rsid w:val="00335A14"/>
    <w:rPr>
      <w:shd w:val="clear" w:color="auto" w:fill="DEE7F6"/>
    </w:rPr>
  </w:style>
  <w:style w:type="character" w:customStyle="1" w:styleId="CharChar0">
    <w:name w:val="הדגשת צבע תו Char Char"/>
    <w:link w:val="Char0"/>
    <w:rsid w:val="00335A14"/>
    <w:rPr>
      <w:rFonts w:ascii="Arial" w:hAnsi="Arial" w:cs="Arial"/>
      <w:sz w:val="22"/>
      <w:szCs w:val="22"/>
      <w:shd w:val="clear" w:color="auto" w:fill="DEE7F6"/>
      <w:lang w:val="en-US" w:eastAsia="en-US" w:bidi="he-IL"/>
    </w:rPr>
  </w:style>
  <w:style w:type="paragraph" w:customStyle="1" w:styleId="afffa">
    <w:name w:val="אייקון החשוב ביותר"/>
    <w:basedOn w:val="afff3"/>
    <w:link w:val="afffb"/>
    <w:rsid w:val="00335A14"/>
    <w:rPr>
      <w:rFonts w:ascii="Wingdings" w:hAnsi="Wingdings"/>
      <w:color w:val="5EA740"/>
      <w:position w:val="-4"/>
      <w:sz w:val="28"/>
      <w:szCs w:val="28"/>
    </w:rPr>
  </w:style>
  <w:style w:type="character" w:customStyle="1" w:styleId="afffb">
    <w:name w:val="אייקון החשוב ביותר תו"/>
    <w:link w:val="afffa"/>
    <w:rsid w:val="00335A14"/>
    <w:rPr>
      <w:rFonts w:ascii="Wingdings" w:hAnsi="Wingdings" w:cs="Arial"/>
      <w:color w:val="5EA740"/>
      <w:position w:val="-4"/>
      <w:sz w:val="28"/>
      <w:szCs w:val="28"/>
      <w:lang w:val="en-US" w:eastAsia="en-US" w:bidi="he-IL"/>
    </w:rPr>
  </w:style>
  <w:style w:type="paragraph" w:customStyle="1" w:styleId="afffc">
    <w:name w:val="אייקון רישום/דיווח"/>
    <w:basedOn w:val="afff3"/>
    <w:link w:val="afffd"/>
    <w:rsid w:val="00335A14"/>
    <w:rPr>
      <w:rFonts w:ascii="Wingdings" w:hAnsi="Wingdings"/>
      <w:color w:val="800080"/>
      <w:position w:val="-4"/>
      <w:sz w:val="28"/>
      <w:szCs w:val="28"/>
    </w:rPr>
  </w:style>
  <w:style w:type="character" w:customStyle="1" w:styleId="afffd">
    <w:name w:val="אייקון רישום/דיווח תו"/>
    <w:link w:val="afffc"/>
    <w:rsid w:val="00335A14"/>
    <w:rPr>
      <w:rFonts w:ascii="Wingdings" w:hAnsi="Wingdings" w:cs="Arial"/>
      <w:color w:val="800080"/>
      <w:position w:val="-4"/>
      <w:sz w:val="28"/>
      <w:szCs w:val="28"/>
      <w:lang w:val="en-US" w:eastAsia="en-US" w:bidi="he-IL"/>
    </w:rPr>
  </w:style>
  <w:style w:type="paragraph" w:customStyle="1" w:styleId="afffe">
    <w:name w:val="אייקון מערכות מידע"/>
    <w:basedOn w:val="afff3"/>
    <w:link w:val="affff"/>
    <w:rsid w:val="00335A14"/>
    <w:rPr>
      <w:rFonts w:ascii="Wingdings" w:hAnsi="Wingdings"/>
      <w:color w:val="36A6E8"/>
      <w:position w:val="-4"/>
      <w:sz w:val="28"/>
      <w:szCs w:val="28"/>
    </w:rPr>
  </w:style>
  <w:style w:type="character" w:customStyle="1" w:styleId="affff">
    <w:name w:val="אייקון מערכות מידע תו"/>
    <w:link w:val="afffe"/>
    <w:rsid w:val="00335A14"/>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3"/>
    <w:link w:val="CharCharChar"/>
    <w:rsid w:val="00335A14"/>
    <w:rPr>
      <w:rFonts w:ascii="Wingdings" w:hAnsi="Wingdings"/>
      <w:color w:val="A81229"/>
      <w:position w:val="-4"/>
      <w:sz w:val="28"/>
      <w:szCs w:val="28"/>
    </w:rPr>
  </w:style>
  <w:style w:type="character" w:customStyle="1" w:styleId="CharCharChar">
    <w:name w:val="אייקון אסור לעשות תו Char Char Char"/>
    <w:link w:val="CharChar4"/>
    <w:rsid w:val="00335A14"/>
    <w:rPr>
      <w:rFonts w:ascii="Wingdings" w:hAnsi="Wingdings" w:cs="Arial"/>
      <w:color w:val="A81229"/>
      <w:position w:val="-4"/>
      <w:sz w:val="28"/>
      <w:szCs w:val="28"/>
      <w:lang w:val="en-US" w:eastAsia="en-US" w:bidi="he-IL"/>
    </w:rPr>
  </w:style>
  <w:style w:type="character" w:styleId="affff0">
    <w:name w:val="footnote reference"/>
    <w:semiHidden/>
    <w:rsid w:val="00335A14"/>
    <w:rPr>
      <w:vertAlign w:val="superscript"/>
    </w:rPr>
  </w:style>
  <w:style w:type="paragraph" w:customStyle="1" w:styleId="Para5">
    <w:name w:val="Para5"/>
    <w:basedOn w:val="a0"/>
    <w:rsid w:val="00335A14"/>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0"/>
    <w:next w:val="a0"/>
    <w:rsid w:val="00335A14"/>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uiPriority w:val="99"/>
    <w:rsid w:val="00335A14"/>
    <w:rPr>
      <w:rFonts w:ascii="Times New Roman" w:hAnsi="Times New Roman" w:cs="Times New Roman"/>
      <w:sz w:val="26"/>
      <w:szCs w:val="26"/>
    </w:rPr>
  </w:style>
  <w:style w:type="paragraph" w:customStyle="1" w:styleId="P11">
    <w:name w:val="P11"/>
    <w:basedOn w:val="P00"/>
    <w:rsid w:val="00335A14"/>
    <w:pPr>
      <w:tabs>
        <w:tab w:val="clear" w:pos="624"/>
      </w:tabs>
      <w:ind w:right="624"/>
    </w:pPr>
  </w:style>
  <w:style w:type="paragraph" w:customStyle="1" w:styleId="affff1">
    <w:name w:val="טקסט סעיף תו תו תו תו תו תו"/>
    <w:basedOn w:val="a0"/>
    <w:rsid w:val="00DC0DFF"/>
    <w:pPr>
      <w:tabs>
        <w:tab w:val="num" w:pos="1107"/>
      </w:tabs>
      <w:ind w:left="1107" w:hanging="567"/>
    </w:pPr>
    <w:rPr>
      <w:rFonts w:cs="Times New Roman"/>
      <w:lang w:eastAsia="en-US"/>
    </w:rPr>
  </w:style>
  <w:style w:type="paragraph" w:styleId="affff2">
    <w:name w:val="Revision"/>
    <w:hidden/>
    <w:uiPriority w:val="99"/>
    <w:semiHidden/>
    <w:rsid w:val="00FB1FB0"/>
    <w:rPr>
      <w:rFonts w:cs="David"/>
      <w:sz w:val="24"/>
      <w:szCs w:val="24"/>
      <w:lang w:eastAsia="he-IL"/>
    </w:rPr>
  </w:style>
  <w:style w:type="character" w:customStyle="1" w:styleId="HNormal0">
    <w:name w:val="HNormal תו"/>
    <w:link w:val="HNormal"/>
    <w:rsid w:val="00BD420E"/>
    <w:rPr>
      <w:rFonts w:cs="David"/>
      <w:noProof/>
      <w:szCs w:val="24"/>
      <w:lang w:val="en-US" w:eastAsia="he-IL" w:bidi="he-IL"/>
    </w:rPr>
  </w:style>
  <w:style w:type="character" w:customStyle="1" w:styleId="a5">
    <w:name w:val="כותרת עליונה תו"/>
    <w:link w:val="a4"/>
    <w:uiPriority w:val="99"/>
    <w:rsid w:val="000F515E"/>
    <w:rPr>
      <w:rFonts w:cs="David"/>
      <w:sz w:val="24"/>
      <w:szCs w:val="24"/>
      <w:lang w:val="en-US" w:eastAsia="he-IL" w:bidi="he-IL"/>
    </w:rPr>
  </w:style>
  <w:style w:type="paragraph" w:customStyle="1" w:styleId="Char30">
    <w:name w:val="Char3"/>
    <w:basedOn w:val="a0"/>
    <w:rsid w:val="00484B91"/>
    <w:pPr>
      <w:bidi w:val="0"/>
      <w:spacing w:after="160" w:line="240" w:lineRule="exact"/>
      <w:jc w:val="both"/>
    </w:pPr>
    <w:rPr>
      <w:rFonts w:ascii="Verdana" w:hAnsi="Verdana" w:cs="FrankRuehl"/>
      <w:sz w:val="16"/>
      <w:szCs w:val="20"/>
      <w:lang w:eastAsia="en-US" w:bidi="ar-SA"/>
    </w:rPr>
  </w:style>
  <w:style w:type="paragraph" w:customStyle="1" w:styleId="TableText0">
    <w:name w:val="Table Text"/>
    <w:basedOn w:val="a0"/>
    <w:link w:val="TableText1"/>
    <w:rsid w:val="00484B9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84B91"/>
    <w:pPr>
      <w:ind w:right="0"/>
      <w:jc w:val="both"/>
    </w:pPr>
  </w:style>
  <w:style w:type="paragraph" w:customStyle="1" w:styleId="TableHead0">
    <w:name w:val="Table Head"/>
    <w:basedOn w:val="TableText0"/>
    <w:rsid w:val="00484B91"/>
    <w:pPr>
      <w:ind w:right="0"/>
      <w:jc w:val="center"/>
    </w:pPr>
    <w:rPr>
      <w:b/>
      <w:bCs/>
    </w:rPr>
  </w:style>
  <w:style w:type="paragraph" w:customStyle="1" w:styleId="TableSideHeading">
    <w:name w:val="Table SideHeading"/>
    <w:basedOn w:val="TableText0"/>
    <w:rsid w:val="00484B91"/>
  </w:style>
  <w:style w:type="character" w:customStyle="1" w:styleId="TableText1">
    <w:name w:val="Table Text תו"/>
    <w:link w:val="TableText0"/>
    <w:rsid w:val="00484B91"/>
    <w:rPr>
      <w:rFonts w:ascii="Arial" w:eastAsia="Arial Unicode MS" w:hAnsi="Arial" w:cs="Times New Roman"/>
      <w:snapToGrid w:val="0"/>
      <w:color w:val="000000"/>
      <w:szCs w:val="26"/>
      <w:lang w:val="x-none" w:eastAsia="ja-JP"/>
    </w:rPr>
  </w:style>
  <w:style w:type="character" w:customStyle="1" w:styleId="af2">
    <w:name w:val="נושא הערה תו"/>
    <w:link w:val="af1"/>
    <w:uiPriority w:val="99"/>
    <w:semiHidden/>
    <w:rsid w:val="00484B91"/>
    <w:rPr>
      <w:rFonts w:cs="David"/>
      <w:b/>
      <w:bCs/>
      <w:lang w:eastAsia="he-IL"/>
    </w:rPr>
  </w:style>
  <w:style w:type="paragraph" w:customStyle="1" w:styleId="1b">
    <w:name w:val="פיסקת רשימה1"/>
    <w:basedOn w:val="a0"/>
    <w:uiPriority w:val="34"/>
    <w:qFormat/>
    <w:rsid w:val="00484B91"/>
    <w:pPr>
      <w:ind w:left="720"/>
    </w:pPr>
    <w:rPr>
      <w:rFonts w:cs="Times New Roman"/>
      <w:lang w:eastAsia="en-US"/>
    </w:rPr>
  </w:style>
  <w:style w:type="paragraph" w:customStyle="1" w:styleId="1c">
    <w:name w:val="מהדורה1"/>
    <w:hidden/>
    <w:uiPriority w:val="99"/>
    <w:semiHidden/>
    <w:rsid w:val="00484B91"/>
    <w:rPr>
      <w:rFonts w:cs="Times New Roman"/>
      <w:sz w:val="24"/>
      <w:szCs w:val="24"/>
    </w:rPr>
  </w:style>
  <w:style w:type="table" w:customStyle="1" w:styleId="1d">
    <w:name w:val="טקסט טבלה תחתונה1"/>
    <w:basedOn w:val="a2"/>
    <w:next w:val="afb"/>
    <w:uiPriority w:val="59"/>
    <w:rsid w:val="00484B9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נורמל 1"/>
    <w:basedOn w:val="a0"/>
    <w:rsid w:val="00E269AB"/>
    <w:pPr>
      <w:spacing w:before="80" w:after="80"/>
      <w:ind w:left="227"/>
    </w:pPr>
    <w:rPr>
      <w:rFonts w:eastAsia="MS Mincho" w:cs="Times New Roman"/>
      <w:color w:val="000000"/>
      <w:lang w:eastAsia="ja-JP"/>
    </w:rPr>
  </w:style>
  <w:style w:type="paragraph" w:customStyle="1" w:styleId="CharCharCharCharChar">
    <w:name w:val="Char תו Char תו Char Char Char"/>
    <w:basedOn w:val="a0"/>
    <w:rsid w:val="00E8614A"/>
    <w:pPr>
      <w:bidi w:val="0"/>
      <w:spacing w:after="160" w:line="240" w:lineRule="exact"/>
      <w:jc w:val="both"/>
    </w:pPr>
    <w:rPr>
      <w:rFonts w:ascii="Verdana" w:hAnsi="Verdana" w:cs="FrankRuehl"/>
      <w:sz w:val="16"/>
      <w:szCs w:val="20"/>
      <w:lang w:eastAsia="en-US" w:bidi="ar-SA"/>
    </w:rPr>
  </w:style>
  <w:style w:type="character" w:customStyle="1" w:styleId="ab">
    <w:name w:val="טקסט בלונים תו"/>
    <w:basedOn w:val="a1"/>
    <w:link w:val="aa"/>
    <w:uiPriority w:val="99"/>
    <w:rsid w:val="0013493D"/>
    <w:rPr>
      <w:rFonts w:ascii="Tahoma" w:hAnsi="Tahoma" w:cs="Tahoma"/>
      <w:sz w:val="16"/>
      <w:szCs w:val="16"/>
      <w:lang w:eastAsia="he-IL"/>
    </w:rPr>
  </w:style>
  <w:style w:type="character" w:customStyle="1" w:styleId="affe">
    <w:name w:val="כותרת משנה תו"/>
    <w:basedOn w:val="a1"/>
    <w:link w:val="affd"/>
    <w:uiPriority w:val="11"/>
    <w:rsid w:val="005948D5"/>
    <w:rPr>
      <w:rFonts w:cs="David"/>
      <w:b/>
      <w:bCs/>
      <w:noProof/>
      <w:szCs w:val="24"/>
      <w:lang w:eastAsia="he-IL"/>
    </w:rPr>
  </w:style>
  <w:style w:type="character" w:customStyle="1" w:styleId="affff3">
    <w:name w:val="טקסט הערה תו"/>
    <w:basedOn w:val="a1"/>
    <w:uiPriority w:val="99"/>
    <w:rsid w:val="00241891"/>
    <w:rPr>
      <w:rFonts w:cs="David"/>
      <w:sz w:val="20"/>
      <w:szCs w:val="20"/>
      <w:lang w:eastAsia="he-IL"/>
    </w:rPr>
  </w:style>
  <w:style w:type="character" w:customStyle="1" w:styleId="1f">
    <w:name w:val="כותרת עליונה תו1"/>
    <w:basedOn w:val="a1"/>
    <w:uiPriority w:val="99"/>
    <w:rsid w:val="00D136AC"/>
    <w:rPr>
      <w:rFonts w:cs="David"/>
      <w:szCs w:val="24"/>
      <w:lang w:eastAsia="he-IL"/>
    </w:rPr>
  </w:style>
  <w:style w:type="character" w:customStyle="1" w:styleId="1f0">
    <w:name w:val="אזכור לא מזוהה1"/>
    <w:basedOn w:val="a1"/>
    <w:uiPriority w:val="99"/>
    <w:semiHidden/>
    <w:unhideWhenUsed/>
    <w:rsid w:val="00EE0DB9"/>
    <w:rPr>
      <w:color w:val="605E5C"/>
      <w:shd w:val="clear" w:color="auto" w:fill="E1DFDD"/>
    </w:rPr>
  </w:style>
  <w:style w:type="character" w:customStyle="1" w:styleId="1f1">
    <w:name w:val="כותרת משנה תו1"/>
    <w:basedOn w:val="a1"/>
    <w:uiPriority w:val="11"/>
    <w:rsid w:val="00033683"/>
    <w:rPr>
      <w:rFonts w:asciiTheme="majorHAnsi" w:eastAsiaTheme="majorEastAsia" w:hAnsiTheme="majorHAnsi" w:cstheme="majorBidi"/>
      <w:sz w:val="24"/>
      <w:szCs w:val="24"/>
      <w:lang w:eastAsia="he-IL"/>
    </w:rPr>
  </w:style>
  <w:style w:type="character" w:customStyle="1" w:styleId="afa">
    <w:name w:val="פיסקת רשימה תו"/>
    <w:aliases w:val="lp1 תו,Bullet List תו,FooterText תו,numbered תו,Paragraphe de liste1 תו,פיסקת bullets תו,LP1 תו,מכרזים - טקסט סעיפים תו"/>
    <w:link w:val="af9"/>
    <w:uiPriority w:val="34"/>
    <w:locked/>
    <w:rsid w:val="00033683"/>
    <w:rPr>
      <w:rFonts w:cs="Times New Roman"/>
      <w:sz w:val="24"/>
      <w:szCs w:val="24"/>
      <w:lang w:eastAsia="he-IL"/>
    </w:rPr>
  </w:style>
  <w:style w:type="character" w:customStyle="1" w:styleId="110">
    <w:name w:val="כותרת 1 תו1"/>
    <w:aliases w:val="H2 תו,h1 תו,H1 תו,סעיף 1 תו,גוטמן תו"/>
    <w:basedOn w:val="a1"/>
    <w:link w:val="10"/>
    <w:uiPriority w:val="99"/>
    <w:rsid w:val="004A7FBE"/>
    <w:rPr>
      <w:rFonts w:cs="David"/>
      <w:b/>
      <w:bCs/>
      <w:noProof/>
      <w:kern w:val="32"/>
      <w:sz w:val="26"/>
      <w:szCs w:val="32"/>
      <w:u w:val="single"/>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h2 תו,רמה 2 תו,א2 תו,H21 תו,H22 תו,H211 תו,H23 תו,H212 תו,H221 תו"/>
    <w:basedOn w:val="a1"/>
    <w:link w:val="20"/>
    <w:locked/>
    <w:rsid w:val="004A7FBE"/>
    <w:rPr>
      <w:rFonts w:cs="David"/>
      <w:b/>
      <w:bCs/>
      <w:noProof/>
      <w:sz w:val="22"/>
      <w:szCs w:val="28"/>
      <w:u w:val="single"/>
      <w:lang w:eastAsia="he-IL"/>
    </w:rPr>
  </w:style>
  <w:style w:type="character" w:customStyle="1" w:styleId="31">
    <w:name w:val="כותרת 3 תו"/>
    <w:aliases w:val="h3 תו"/>
    <w:basedOn w:val="a1"/>
    <w:link w:val="30"/>
    <w:uiPriority w:val="9"/>
    <w:locked/>
    <w:rsid w:val="004A7FBE"/>
    <w:rPr>
      <w:rFonts w:ascii="Times New Roman Bold" w:hAnsi="Times New Roman Bold" w:cs="David"/>
      <w:b/>
      <w:bCs/>
      <w:noProof/>
      <w:szCs w:val="24"/>
      <w:u w:val="single"/>
      <w:lang w:eastAsia="he-IL"/>
    </w:rPr>
  </w:style>
  <w:style w:type="character" w:customStyle="1" w:styleId="41">
    <w:name w:val="כותרת 4 תו"/>
    <w:aliases w:val="רמה 4 תו,א4 תו"/>
    <w:basedOn w:val="a1"/>
    <w:link w:val="40"/>
    <w:uiPriority w:val="9"/>
    <w:locked/>
    <w:rsid w:val="004A7FBE"/>
    <w:rPr>
      <w:rFonts w:cs="Times New Roman"/>
      <w:b/>
      <w:bCs/>
      <w:sz w:val="28"/>
      <w:szCs w:val="28"/>
      <w:lang w:eastAsia="he-IL"/>
    </w:rPr>
  </w:style>
  <w:style w:type="character" w:customStyle="1" w:styleId="50">
    <w:name w:val="כותרת 5 תו"/>
    <w:aliases w:val="blue תו"/>
    <w:basedOn w:val="a1"/>
    <w:link w:val="5"/>
    <w:uiPriority w:val="9"/>
    <w:locked/>
    <w:rsid w:val="004A7FBE"/>
    <w:rPr>
      <w:rFonts w:cs="David"/>
      <w:b/>
      <w:bCs/>
      <w:sz w:val="24"/>
      <w:szCs w:val="24"/>
      <w:lang w:eastAsia="he-IL"/>
    </w:rPr>
  </w:style>
  <w:style w:type="character" w:customStyle="1" w:styleId="60">
    <w:name w:val="כותרת 6 תו"/>
    <w:basedOn w:val="a1"/>
    <w:link w:val="6"/>
    <w:uiPriority w:val="9"/>
    <w:locked/>
    <w:rsid w:val="004A7FBE"/>
    <w:rPr>
      <w:rFonts w:ascii="Arial" w:hAnsi="Arial"/>
      <w:i/>
      <w:iCs/>
      <w:sz w:val="22"/>
      <w:szCs w:val="22"/>
      <w:lang w:eastAsia="he-IL"/>
    </w:rPr>
  </w:style>
  <w:style w:type="character" w:customStyle="1" w:styleId="70">
    <w:name w:val="כותרת 7 תו"/>
    <w:basedOn w:val="a1"/>
    <w:link w:val="7"/>
    <w:uiPriority w:val="9"/>
    <w:locked/>
    <w:rsid w:val="004A7FBE"/>
    <w:rPr>
      <w:rFonts w:ascii="Arial" w:hAnsi="Arial"/>
      <w:lang w:eastAsia="he-IL"/>
    </w:rPr>
  </w:style>
  <w:style w:type="character" w:customStyle="1" w:styleId="80">
    <w:name w:val="כותרת 8 תו"/>
    <w:basedOn w:val="a1"/>
    <w:link w:val="8"/>
    <w:uiPriority w:val="9"/>
    <w:locked/>
    <w:rsid w:val="004A7FBE"/>
    <w:rPr>
      <w:rFonts w:ascii="Arial" w:hAnsi="Arial"/>
      <w:i/>
      <w:iCs/>
      <w:lang w:eastAsia="he-IL"/>
    </w:rPr>
  </w:style>
  <w:style w:type="character" w:customStyle="1" w:styleId="91">
    <w:name w:val="כותרת 9 תו1"/>
    <w:aliases w:val="פרטיכל תו"/>
    <w:basedOn w:val="a1"/>
    <w:link w:val="9"/>
    <w:uiPriority w:val="9"/>
    <w:rsid w:val="004A7FBE"/>
    <w:rPr>
      <w:rFonts w:ascii="Arial" w:hAnsi="Arial"/>
      <w:i/>
      <w:iCs/>
      <w:sz w:val="18"/>
      <w:szCs w:val="18"/>
      <w:lang w:eastAsia="he-IL"/>
    </w:rPr>
  </w:style>
  <w:style w:type="character" w:customStyle="1" w:styleId="a7">
    <w:name w:val="כותרת תחתונה תו"/>
    <w:basedOn w:val="a1"/>
    <w:link w:val="a6"/>
    <w:uiPriority w:val="99"/>
    <w:rsid w:val="004A7FBE"/>
    <w:rPr>
      <w:rFonts w:cs="David"/>
      <w:szCs w:val="24"/>
      <w:lang w:eastAsia="he-IL"/>
    </w:rPr>
  </w:style>
  <w:style w:type="character" w:customStyle="1" w:styleId="12">
    <w:name w:val="גוף טקסט תו1"/>
    <w:basedOn w:val="a1"/>
    <w:link w:val="a9"/>
    <w:uiPriority w:val="99"/>
    <w:rsid w:val="004A7FBE"/>
    <w:rPr>
      <w:rFonts w:cs="David"/>
      <w:b/>
      <w:bCs/>
      <w:sz w:val="32"/>
      <w:szCs w:val="56"/>
    </w:rPr>
  </w:style>
  <w:style w:type="paragraph" w:customStyle="1" w:styleId="affff4">
    <w:name w:val="שם פרק"/>
    <w:basedOn w:val="10"/>
    <w:uiPriority w:val="99"/>
    <w:rsid w:val="004A7FBE"/>
    <w:pPr>
      <w:numPr>
        <w:numId w:val="0"/>
      </w:numPr>
      <w:spacing w:after="60"/>
      <w:ind w:right="0"/>
      <w:jc w:val="both"/>
    </w:pPr>
    <w:rPr>
      <w:rFonts w:ascii="Arial" w:hAnsi="Arial" w:cs="Arial"/>
      <w:noProof w:val="0"/>
      <w:sz w:val="32"/>
      <w:lang w:eastAsia="en-US"/>
    </w:rPr>
  </w:style>
  <w:style w:type="paragraph" w:customStyle="1" w:styleId="contract">
    <w:name w:val="contract"/>
    <w:uiPriority w:val="99"/>
    <w:rsid w:val="004A7FBE"/>
    <w:pPr>
      <w:spacing w:after="240"/>
    </w:pPr>
    <w:rPr>
      <w:rFonts w:cs="Times New Roman"/>
      <w:lang w:eastAsia="he-IL"/>
    </w:rPr>
  </w:style>
  <w:style w:type="character" w:customStyle="1" w:styleId="1f2">
    <w:name w:val="טקסט בלונים תו1"/>
    <w:basedOn w:val="a1"/>
    <w:uiPriority w:val="99"/>
    <w:semiHidden/>
    <w:rsid w:val="004A7FBE"/>
    <w:rPr>
      <w:rFonts w:ascii="Tahoma" w:hAnsi="Tahoma" w:cs="Tahoma"/>
      <w:sz w:val="16"/>
      <w:szCs w:val="16"/>
      <w:lang w:eastAsia="he-IL"/>
    </w:rPr>
  </w:style>
  <w:style w:type="paragraph" w:customStyle="1" w:styleId="affff5">
    <w:name w:val="תו תו תו תו"/>
    <w:aliases w:val="תו תו תו תו תו תו"/>
    <w:basedOn w:val="a0"/>
    <w:next w:val="a0"/>
    <w:autoRedefine/>
    <w:uiPriority w:val="99"/>
    <w:rsid w:val="004A7FBE"/>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big-number">
    <w:name w:val="big-number"/>
    <w:basedOn w:val="default"/>
    <w:uiPriority w:val="99"/>
    <w:rsid w:val="004A7FBE"/>
    <w:rPr>
      <w:rFonts w:ascii="Times New Roman" w:hAnsi="Times New Roman" w:cs="FrankRuehl"/>
      <w:sz w:val="32"/>
      <w:szCs w:val="32"/>
      <w:lang w:bidi="he-IL"/>
    </w:rPr>
  </w:style>
  <w:style w:type="paragraph" w:customStyle="1" w:styleId="P22">
    <w:name w:val="P22"/>
    <w:basedOn w:val="P00"/>
    <w:uiPriority w:val="99"/>
    <w:rsid w:val="004A7FBE"/>
    <w:pPr>
      <w:tabs>
        <w:tab w:val="clear" w:pos="624"/>
        <w:tab w:val="clear" w:pos="1021"/>
      </w:tabs>
      <w:ind w:right="1021"/>
    </w:pPr>
  </w:style>
  <w:style w:type="paragraph" w:customStyle="1" w:styleId="P33">
    <w:name w:val="P33"/>
    <w:basedOn w:val="P00"/>
    <w:uiPriority w:val="99"/>
    <w:rsid w:val="004A7FBE"/>
    <w:pPr>
      <w:tabs>
        <w:tab w:val="clear" w:pos="624"/>
        <w:tab w:val="clear" w:pos="1021"/>
        <w:tab w:val="clear" w:pos="1474"/>
      </w:tabs>
      <w:ind w:right="1474"/>
    </w:pPr>
  </w:style>
  <w:style w:type="paragraph" w:customStyle="1" w:styleId="Char1">
    <w:name w:val="Char"/>
    <w:basedOn w:val="a0"/>
    <w:uiPriority w:val="99"/>
    <w:rsid w:val="004A7FBE"/>
    <w:pPr>
      <w:bidi w:val="0"/>
      <w:spacing w:before="60" w:after="160" w:line="240" w:lineRule="exact"/>
    </w:pPr>
    <w:rPr>
      <w:rFonts w:ascii="Verdana" w:hAnsi="Verdana" w:cs="Times New Roman"/>
      <w:color w:val="FF00FF"/>
      <w:szCs w:val="20"/>
      <w:lang w:val="en-GB" w:eastAsia="en-US" w:bidi="ar-SA"/>
    </w:rPr>
  </w:style>
  <w:style w:type="character" w:customStyle="1" w:styleId="aff7">
    <w:name w:val="טקסט הערת שוליים תו"/>
    <w:basedOn w:val="a1"/>
    <w:link w:val="aff6"/>
    <w:uiPriority w:val="99"/>
    <w:semiHidden/>
    <w:rsid w:val="004A7FBE"/>
    <w:rPr>
      <w:rFonts w:cs="Times New Roman"/>
      <w:lang w:eastAsia="he-IL"/>
    </w:rPr>
  </w:style>
  <w:style w:type="paragraph" w:customStyle="1" w:styleId="1f3">
    <w:name w:val="כותרת1"/>
    <w:basedOn w:val="a0"/>
    <w:next w:val="a0"/>
    <w:uiPriority w:val="99"/>
    <w:rsid w:val="004A7FBE"/>
    <w:pPr>
      <w:overflowPunct w:val="0"/>
      <w:autoSpaceDE w:val="0"/>
      <w:autoSpaceDN w:val="0"/>
      <w:adjustRightInd w:val="0"/>
      <w:spacing w:before="120" w:after="120"/>
      <w:textAlignment w:val="baseline"/>
    </w:pPr>
    <w:rPr>
      <w:rFonts w:cs="Guttman Kav"/>
      <w:b/>
      <w:bCs/>
      <w:sz w:val="40"/>
      <w:szCs w:val="28"/>
    </w:rPr>
  </w:style>
  <w:style w:type="character" w:customStyle="1" w:styleId="25">
    <w:name w:val="כניסה בגוף טקסט 2 תו"/>
    <w:basedOn w:val="a1"/>
    <w:link w:val="24"/>
    <w:uiPriority w:val="99"/>
    <w:rsid w:val="004A7FBE"/>
    <w:rPr>
      <w:rFonts w:cs="David"/>
      <w:sz w:val="24"/>
      <w:szCs w:val="24"/>
      <w:lang w:eastAsia="he-IL"/>
    </w:rPr>
  </w:style>
  <w:style w:type="character" w:customStyle="1" w:styleId="af8">
    <w:name w:val="כניסה בגוף טקסט תו"/>
    <w:basedOn w:val="a1"/>
    <w:link w:val="af7"/>
    <w:uiPriority w:val="99"/>
    <w:rsid w:val="004A7FBE"/>
    <w:rPr>
      <w:rFonts w:cs="David"/>
      <w:sz w:val="22"/>
      <w:szCs w:val="24"/>
    </w:rPr>
  </w:style>
  <w:style w:type="paragraph" w:customStyle="1" w:styleId="-0">
    <w:name w:val="רגיל-מרים"/>
    <w:uiPriority w:val="99"/>
    <w:rsid w:val="004A7FBE"/>
    <w:pPr>
      <w:autoSpaceDE w:val="0"/>
      <w:autoSpaceDN w:val="0"/>
      <w:adjustRightInd w:val="0"/>
    </w:pPr>
    <w:rPr>
      <w:rFonts w:ascii="Arial" w:hAnsi="Arial" w:cs="Arial"/>
      <w:szCs w:val="24"/>
      <w:lang w:eastAsia="he-IL"/>
    </w:rPr>
  </w:style>
  <w:style w:type="character" w:customStyle="1" w:styleId="36">
    <w:name w:val="כניסה בגוף טקסט 3 תו"/>
    <w:basedOn w:val="a1"/>
    <w:link w:val="35"/>
    <w:uiPriority w:val="99"/>
    <w:rsid w:val="004A7FBE"/>
    <w:rPr>
      <w:rFonts w:cs="David"/>
      <w:sz w:val="16"/>
      <w:szCs w:val="16"/>
      <w:lang w:eastAsia="he-IL"/>
    </w:rPr>
  </w:style>
  <w:style w:type="character" w:customStyle="1" w:styleId="af5">
    <w:name w:val="כותרת טקסט תו"/>
    <w:basedOn w:val="a1"/>
    <w:link w:val="af4"/>
    <w:uiPriority w:val="10"/>
    <w:locked/>
    <w:rsid w:val="004A7FBE"/>
    <w:rPr>
      <w:rFonts w:cs="Narkisim"/>
      <w:noProof/>
      <w:sz w:val="28"/>
      <w:szCs w:val="32"/>
      <w:u w:val="single"/>
      <w:lang w:eastAsia="he-IL"/>
    </w:rPr>
  </w:style>
  <w:style w:type="paragraph" w:customStyle="1" w:styleId="affff6">
    <w:name w:val="דויד"/>
    <w:uiPriority w:val="99"/>
    <w:rsid w:val="004A7FBE"/>
    <w:pPr>
      <w:autoSpaceDE w:val="0"/>
      <w:autoSpaceDN w:val="0"/>
      <w:adjustRightInd w:val="0"/>
    </w:pPr>
    <w:rPr>
      <w:rFonts w:ascii="Arial" w:hAnsi="Arial" w:cs="Arial"/>
      <w:bCs/>
      <w:szCs w:val="24"/>
      <w:lang w:eastAsia="he-IL"/>
    </w:rPr>
  </w:style>
  <w:style w:type="character" w:customStyle="1" w:styleId="90">
    <w:name w:val="כותרת 9 תו"/>
    <w:aliases w:val="Heading 9 תו"/>
    <w:basedOn w:val="a1"/>
    <w:uiPriority w:val="99"/>
    <w:rsid w:val="004A7FBE"/>
    <w:rPr>
      <w:rFonts w:ascii="Cambria" w:hAnsi="Cambria" w:cs="Times New Roman"/>
      <w:i/>
      <w:iCs/>
      <w:color w:val="404040"/>
      <w:lang w:eastAsia="he-IL" w:bidi="he-IL"/>
    </w:rPr>
  </w:style>
  <w:style w:type="paragraph" w:customStyle="1" w:styleId="xl24">
    <w:name w:val="xl24"/>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hAnsi="Arial Unicode MS" w:cs="Arial Unicode MS"/>
    </w:rPr>
  </w:style>
  <w:style w:type="paragraph" w:customStyle="1" w:styleId="xl25">
    <w:name w:val="xl25"/>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hAnsi="Arial Unicode MS" w:cs="Arial Unicode MS"/>
    </w:rPr>
  </w:style>
  <w:style w:type="paragraph" w:customStyle="1" w:styleId="xl26">
    <w:name w:val="xl26"/>
    <w:basedOn w:val="a0"/>
    <w:uiPriority w:val="99"/>
    <w:rsid w:val="004A7FBE"/>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Unicode MS" w:hAnsi="Arial Unicode MS" w:cs="Arial Unicode MS"/>
    </w:rPr>
  </w:style>
  <w:style w:type="paragraph" w:customStyle="1" w:styleId="xl27">
    <w:name w:val="xl27"/>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hAnsi="Arial Unicode MS" w:cs="Arial Unicode MS"/>
    </w:rPr>
  </w:style>
  <w:style w:type="paragraph" w:customStyle="1" w:styleId="xl28">
    <w:name w:val="xl28"/>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29">
    <w:name w:val="xl29"/>
    <w:basedOn w:val="a0"/>
    <w:uiPriority w:val="99"/>
    <w:rsid w:val="004A7FBE"/>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jc w:val="right"/>
      <w:textAlignment w:val="center"/>
    </w:pPr>
    <w:rPr>
      <w:rFonts w:ascii="Arial" w:hAnsi="Arial" w:cs="Arial"/>
      <w:b/>
      <w:bCs/>
      <w:sz w:val="28"/>
      <w:szCs w:val="28"/>
    </w:rPr>
  </w:style>
  <w:style w:type="paragraph" w:customStyle="1" w:styleId="xl30">
    <w:name w:val="xl30"/>
    <w:basedOn w:val="a0"/>
    <w:uiPriority w:val="99"/>
    <w:rsid w:val="004A7FBE"/>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jc w:val="right"/>
      <w:textAlignment w:val="center"/>
    </w:pPr>
    <w:rPr>
      <w:rFonts w:ascii="Arial" w:hAnsi="Arial" w:cs="Arial"/>
      <w:b/>
      <w:bCs/>
      <w:sz w:val="28"/>
      <w:szCs w:val="28"/>
    </w:rPr>
  </w:style>
  <w:style w:type="paragraph" w:customStyle="1" w:styleId="xl31">
    <w:name w:val="xl31"/>
    <w:basedOn w:val="a0"/>
    <w:uiPriority w:val="99"/>
    <w:rsid w:val="004A7FBE"/>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jc w:val="right"/>
      <w:textAlignment w:val="center"/>
    </w:pPr>
    <w:rPr>
      <w:rFonts w:ascii="Arial" w:hAnsi="Arial" w:cs="Arial"/>
      <w:b/>
      <w:bCs/>
      <w:sz w:val="28"/>
      <w:szCs w:val="28"/>
    </w:rPr>
  </w:style>
  <w:style w:type="paragraph" w:customStyle="1" w:styleId="xl32">
    <w:name w:val="xl32"/>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33">
    <w:name w:val="xl33"/>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34">
    <w:name w:val="xl34"/>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8"/>
      <w:szCs w:val="18"/>
    </w:rPr>
  </w:style>
  <w:style w:type="paragraph" w:customStyle="1" w:styleId="xl35">
    <w:name w:val="xl35"/>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36">
    <w:name w:val="xl36"/>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37">
    <w:name w:val="xl37"/>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38">
    <w:name w:val="xl38"/>
    <w:basedOn w:val="a0"/>
    <w:uiPriority w:val="99"/>
    <w:rsid w:val="004A7FB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18"/>
      <w:szCs w:val="18"/>
    </w:rPr>
  </w:style>
  <w:style w:type="paragraph" w:customStyle="1" w:styleId="xl39">
    <w:name w:val="xl39"/>
    <w:basedOn w:val="a0"/>
    <w:uiPriority w:val="99"/>
    <w:rsid w:val="004A7FBE"/>
    <w:pPr>
      <w:pBdr>
        <w:top w:val="single" w:sz="4" w:space="0" w:color="auto"/>
        <w:left w:val="single" w:sz="4" w:space="0" w:color="auto"/>
        <w:bottom w:val="single" w:sz="4" w:space="0" w:color="auto"/>
        <w:right w:val="single" w:sz="8" w:space="0" w:color="auto"/>
      </w:pBdr>
      <w:bidi w:val="0"/>
      <w:spacing w:before="100" w:beforeAutospacing="1" w:after="100" w:afterAutospacing="1"/>
    </w:pPr>
    <w:rPr>
      <w:rFonts w:ascii="Arial Unicode MS" w:hAnsi="Arial Unicode MS" w:cs="Arial Unicode MS"/>
    </w:rPr>
  </w:style>
  <w:style w:type="paragraph" w:customStyle="1" w:styleId="xl40">
    <w:name w:val="xl40"/>
    <w:basedOn w:val="a0"/>
    <w:uiPriority w:val="99"/>
    <w:rsid w:val="004A7FBE"/>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jc w:val="right"/>
      <w:textAlignment w:val="center"/>
    </w:pPr>
    <w:rPr>
      <w:rFonts w:ascii="Arial" w:hAnsi="Arial" w:cs="Arial"/>
      <w:b/>
      <w:bCs/>
      <w:sz w:val="28"/>
      <w:szCs w:val="28"/>
    </w:rPr>
  </w:style>
  <w:style w:type="paragraph" w:customStyle="1" w:styleId="xl41">
    <w:name w:val="xl41"/>
    <w:basedOn w:val="a0"/>
    <w:uiPriority w:val="99"/>
    <w:rsid w:val="004A7FBE"/>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jc w:val="right"/>
      <w:textAlignment w:val="center"/>
    </w:pPr>
    <w:rPr>
      <w:rFonts w:ascii="Arial" w:hAnsi="Arial" w:cs="Arial"/>
      <w:b/>
      <w:bCs/>
      <w:sz w:val="28"/>
      <w:szCs w:val="28"/>
    </w:rPr>
  </w:style>
  <w:style w:type="paragraph" w:customStyle="1" w:styleId="xl42">
    <w:name w:val="xl42"/>
    <w:basedOn w:val="a0"/>
    <w:uiPriority w:val="99"/>
    <w:rsid w:val="004A7FBE"/>
    <w:pPr>
      <w:pBdr>
        <w:top w:val="single" w:sz="4" w:space="0" w:color="auto"/>
        <w:left w:val="single" w:sz="4" w:space="0" w:color="auto"/>
        <w:bottom w:val="single" w:sz="4" w:space="0" w:color="auto"/>
        <w:right w:val="single" w:sz="8" w:space="0" w:color="auto"/>
      </w:pBdr>
      <w:bidi w:val="0"/>
      <w:spacing w:before="100" w:beforeAutospacing="1" w:after="100" w:afterAutospacing="1"/>
    </w:pPr>
    <w:rPr>
      <w:rFonts w:ascii="Arial" w:hAnsi="Arial" w:cs="Arial"/>
    </w:rPr>
  </w:style>
  <w:style w:type="paragraph" w:customStyle="1" w:styleId="xl43">
    <w:name w:val="xl43"/>
    <w:basedOn w:val="a0"/>
    <w:uiPriority w:val="99"/>
    <w:rsid w:val="004A7FBE"/>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44">
    <w:name w:val="xl44"/>
    <w:basedOn w:val="a0"/>
    <w:uiPriority w:val="99"/>
    <w:rsid w:val="004A7FBE"/>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45">
    <w:name w:val="xl45"/>
    <w:basedOn w:val="a0"/>
    <w:uiPriority w:val="99"/>
    <w:rsid w:val="004A7FBE"/>
    <w:pPr>
      <w:pBdr>
        <w:top w:val="single" w:sz="4" w:space="0" w:color="auto"/>
        <w:left w:val="single" w:sz="4" w:space="0" w:color="auto"/>
        <w:bottom w:val="single" w:sz="8" w:space="0" w:color="auto"/>
        <w:right w:val="single" w:sz="8" w:space="0" w:color="auto"/>
      </w:pBdr>
      <w:bidi w:val="0"/>
      <w:spacing w:before="100" w:beforeAutospacing="1" w:after="100" w:afterAutospacing="1"/>
    </w:pPr>
    <w:rPr>
      <w:rFonts w:ascii="Arial" w:hAnsi="Arial" w:cs="Arial"/>
      <w:b/>
      <w:bCs/>
    </w:rPr>
  </w:style>
  <w:style w:type="paragraph" w:customStyle="1" w:styleId="xl46">
    <w:name w:val="xl46"/>
    <w:basedOn w:val="a0"/>
    <w:uiPriority w:val="99"/>
    <w:rsid w:val="004A7FBE"/>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ascii="Arial" w:hAnsi="Arial" w:cs="Arial"/>
      <w:b/>
      <w:bCs/>
    </w:rPr>
  </w:style>
  <w:style w:type="paragraph" w:customStyle="1" w:styleId="xl47">
    <w:name w:val="xl47"/>
    <w:basedOn w:val="a0"/>
    <w:uiPriority w:val="99"/>
    <w:rsid w:val="004A7FBE"/>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ascii="Arial" w:hAnsi="Arial" w:cs="Arial"/>
      <w:b/>
      <w:bCs/>
    </w:rPr>
  </w:style>
  <w:style w:type="paragraph" w:customStyle="1" w:styleId="xl48">
    <w:name w:val="xl48"/>
    <w:basedOn w:val="a0"/>
    <w:uiPriority w:val="99"/>
    <w:rsid w:val="004A7FBE"/>
    <w:pPr>
      <w:pBdr>
        <w:top w:val="single" w:sz="4" w:space="0" w:color="auto"/>
        <w:left w:val="single" w:sz="4" w:space="0" w:color="auto"/>
        <w:bottom w:val="single" w:sz="8" w:space="0" w:color="auto"/>
        <w:right w:val="single" w:sz="4" w:space="0" w:color="auto"/>
      </w:pBdr>
      <w:bidi w:val="0"/>
      <w:spacing w:before="100" w:beforeAutospacing="1" w:after="100" w:afterAutospacing="1"/>
    </w:pPr>
    <w:rPr>
      <w:rFonts w:ascii="Arial" w:hAnsi="Arial" w:cs="Arial"/>
      <w:b/>
      <w:bCs/>
    </w:rPr>
  </w:style>
  <w:style w:type="paragraph" w:customStyle="1" w:styleId="xl49">
    <w:name w:val="xl49"/>
    <w:basedOn w:val="a0"/>
    <w:uiPriority w:val="99"/>
    <w:rsid w:val="004A7FBE"/>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Arial" w:hAnsi="Arial" w:cs="Arial"/>
      <w:b/>
      <w:bCs/>
    </w:rPr>
  </w:style>
  <w:style w:type="character" w:styleId="affff7">
    <w:name w:val="endnote reference"/>
    <w:basedOn w:val="a1"/>
    <w:uiPriority w:val="99"/>
    <w:semiHidden/>
    <w:rsid w:val="004A7FBE"/>
    <w:rPr>
      <w:rFonts w:cs="Times New Roman"/>
      <w:vertAlign w:val="superscript"/>
    </w:rPr>
  </w:style>
  <w:style w:type="paragraph" w:styleId="affff8">
    <w:name w:val="TOC Heading"/>
    <w:basedOn w:val="10"/>
    <w:next w:val="a0"/>
    <w:uiPriority w:val="39"/>
    <w:qFormat/>
    <w:rsid w:val="004A7FBE"/>
    <w:pPr>
      <w:keepLines/>
      <w:numPr>
        <w:numId w:val="0"/>
      </w:numPr>
      <w:spacing w:before="480" w:after="0" w:line="276" w:lineRule="auto"/>
      <w:ind w:right="0"/>
      <w:jc w:val="left"/>
      <w:outlineLvl w:val="9"/>
    </w:pPr>
    <w:rPr>
      <w:rFonts w:ascii="Cambria" w:hAnsi="Cambria" w:cs="Times New Roman"/>
      <w:noProof w:val="0"/>
      <w:color w:val="365F91"/>
      <w:kern w:val="0"/>
      <w:sz w:val="28"/>
      <w:szCs w:val="28"/>
      <w:u w:val="none"/>
      <w:lang w:eastAsia="en-US"/>
    </w:rPr>
  </w:style>
  <w:style w:type="paragraph" w:customStyle="1" w:styleId="43">
    <w:name w:val="ס4()"/>
    <w:basedOn w:val="a0"/>
    <w:uiPriority w:val="99"/>
    <w:rsid w:val="004A7FBE"/>
    <w:pPr>
      <w:widowControl w:val="0"/>
      <w:tabs>
        <w:tab w:val="left" w:pos="1701"/>
        <w:tab w:val="left" w:pos="2041"/>
        <w:tab w:val="right" w:pos="2154"/>
      </w:tabs>
      <w:autoSpaceDE w:val="0"/>
      <w:autoSpaceDN w:val="0"/>
      <w:spacing w:after="20"/>
      <w:ind w:left="2410" w:right="2410" w:hanging="1559"/>
      <w:jc w:val="right"/>
    </w:pPr>
    <w:rPr>
      <w:rFonts w:cs="Times New Roman"/>
      <w:sz w:val="22"/>
    </w:rPr>
  </w:style>
  <w:style w:type="paragraph" w:customStyle="1" w:styleId="B867A7CF2B6F4597B3A242B1E998028E">
    <w:name w:val="B867A7CF2B6F4597B3A242B1E998028E"/>
    <w:uiPriority w:val="99"/>
    <w:rsid w:val="004A7FBE"/>
    <w:pPr>
      <w:spacing w:after="200" w:line="276" w:lineRule="auto"/>
    </w:pPr>
    <w:rPr>
      <w:rFonts w:ascii="Calibri" w:hAnsi="Calibri" w:cs="Arial"/>
      <w:sz w:val="22"/>
      <w:szCs w:val="22"/>
      <w:lang w:bidi="ar-SA"/>
    </w:rPr>
  </w:style>
  <w:style w:type="character" w:customStyle="1" w:styleId="1f4">
    <w:name w:val="כותרת 1 תו"/>
    <w:basedOn w:val="a1"/>
    <w:uiPriority w:val="9"/>
    <w:rsid w:val="004A7FBE"/>
    <w:rPr>
      <w:rFonts w:ascii="Arial" w:hAnsi="Arial" w:cs="Arial"/>
      <w:b/>
      <w:bCs/>
      <w:kern w:val="32"/>
      <w:sz w:val="28"/>
      <w:szCs w:val="28"/>
      <w:u w:val="single"/>
      <w:lang w:eastAsia="he-IL" w:bidi="he-IL"/>
    </w:rPr>
  </w:style>
  <w:style w:type="character" w:customStyle="1" w:styleId="affff9">
    <w:name w:val="גוף טקסט תו"/>
    <w:basedOn w:val="a1"/>
    <w:uiPriority w:val="99"/>
    <w:rsid w:val="004A7FBE"/>
    <w:rPr>
      <w:rFonts w:ascii="Tahoma" w:hAnsi="Tahoma" w:cs="David"/>
      <w:sz w:val="24"/>
      <w:szCs w:val="24"/>
      <w:lang w:eastAsia="he-IL" w:bidi="he-IL"/>
    </w:rPr>
  </w:style>
  <w:style w:type="paragraph" w:customStyle="1" w:styleId="N-1">
    <w:name w:val="N-1"/>
    <w:basedOn w:val="a0"/>
    <w:uiPriority w:val="99"/>
    <w:rsid w:val="004A7FBE"/>
    <w:pPr>
      <w:overflowPunct w:val="0"/>
      <w:autoSpaceDE w:val="0"/>
      <w:autoSpaceDN w:val="0"/>
      <w:adjustRightInd w:val="0"/>
      <w:spacing w:after="200" w:line="252" w:lineRule="auto"/>
      <w:ind w:left="567"/>
      <w:textAlignment w:val="baseline"/>
    </w:pPr>
    <w:rPr>
      <w:rFonts w:ascii="Cambria" w:hAnsi="Cambria"/>
      <w:spacing w:val="10"/>
      <w:sz w:val="20"/>
      <w:szCs w:val="22"/>
      <w:lang w:eastAsia="en-US"/>
    </w:rPr>
  </w:style>
  <w:style w:type="paragraph" w:customStyle="1" w:styleId="N-2">
    <w:name w:val="N-2"/>
    <w:basedOn w:val="a0"/>
    <w:uiPriority w:val="99"/>
    <w:rsid w:val="004A7FBE"/>
    <w:pPr>
      <w:overflowPunct w:val="0"/>
      <w:autoSpaceDE w:val="0"/>
      <w:autoSpaceDN w:val="0"/>
      <w:adjustRightInd w:val="0"/>
      <w:spacing w:after="200" w:line="252" w:lineRule="auto"/>
      <w:ind w:left="1247"/>
      <w:textAlignment w:val="baseline"/>
    </w:pPr>
    <w:rPr>
      <w:rFonts w:ascii="Cambria" w:hAnsi="Cambria"/>
      <w:spacing w:val="10"/>
      <w:sz w:val="20"/>
      <w:szCs w:val="22"/>
      <w:lang w:eastAsia="en-US"/>
    </w:rPr>
  </w:style>
  <w:style w:type="paragraph" w:customStyle="1" w:styleId="N-1A">
    <w:name w:val="N-1A"/>
    <w:basedOn w:val="N-1"/>
    <w:link w:val="N-1A0"/>
    <w:uiPriority w:val="99"/>
    <w:rsid w:val="004A7FBE"/>
  </w:style>
  <w:style w:type="paragraph" w:customStyle="1" w:styleId="N-1B">
    <w:name w:val="N-1B"/>
    <w:basedOn w:val="a0"/>
    <w:uiPriority w:val="99"/>
    <w:rsid w:val="004A7FBE"/>
    <w:pPr>
      <w:overflowPunct w:val="0"/>
      <w:autoSpaceDE w:val="0"/>
      <w:autoSpaceDN w:val="0"/>
      <w:adjustRightInd w:val="0"/>
      <w:spacing w:after="200" w:line="252" w:lineRule="auto"/>
      <w:ind w:left="1304" w:hanging="340"/>
      <w:textAlignment w:val="baseline"/>
    </w:pPr>
    <w:rPr>
      <w:rFonts w:ascii="Cambria" w:hAnsi="Cambria"/>
      <w:spacing w:val="10"/>
      <w:sz w:val="20"/>
      <w:szCs w:val="22"/>
      <w:lang w:eastAsia="en-US"/>
    </w:rPr>
  </w:style>
  <w:style w:type="paragraph" w:customStyle="1" w:styleId="affffa">
    <w:name w:val="כותרת פרק"/>
    <w:basedOn w:val="a0"/>
    <w:next w:val="a0"/>
    <w:uiPriority w:val="99"/>
    <w:rsid w:val="004A7FBE"/>
    <w:pPr>
      <w:tabs>
        <w:tab w:val="left" w:pos="454"/>
      </w:tabs>
      <w:spacing w:after="360" w:line="360" w:lineRule="auto"/>
      <w:jc w:val="center"/>
    </w:pPr>
    <w:rPr>
      <w:rFonts w:ascii="Cambria" w:hAnsi="Cambria"/>
      <w:b/>
      <w:bCs/>
      <w:spacing w:val="20"/>
      <w:sz w:val="44"/>
      <w:szCs w:val="44"/>
      <w:u w:val="single"/>
      <w:lang w:eastAsia="en-US"/>
    </w:rPr>
  </w:style>
  <w:style w:type="paragraph" w:customStyle="1" w:styleId="affffb">
    <w:name w:val="בסיס"/>
    <w:basedOn w:val="a0"/>
    <w:uiPriority w:val="99"/>
    <w:rsid w:val="004A7FBE"/>
    <w:pPr>
      <w:tabs>
        <w:tab w:val="left" w:pos="454"/>
      </w:tabs>
      <w:spacing w:after="200" w:line="360" w:lineRule="auto"/>
      <w:jc w:val="both"/>
    </w:pPr>
    <w:rPr>
      <w:rFonts w:ascii="Cambria" w:hAnsi="Cambria"/>
      <w:sz w:val="26"/>
      <w:szCs w:val="26"/>
      <w:lang w:eastAsia="en-US"/>
    </w:rPr>
  </w:style>
  <w:style w:type="character" w:styleId="affffc">
    <w:name w:val="Emphasis"/>
    <w:basedOn w:val="a1"/>
    <w:uiPriority w:val="20"/>
    <w:qFormat/>
    <w:rsid w:val="004A7FBE"/>
    <w:rPr>
      <w:rFonts w:cs="Times New Roman"/>
      <w:caps/>
      <w:spacing w:val="5"/>
      <w:sz w:val="20"/>
    </w:rPr>
  </w:style>
  <w:style w:type="paragraph" w:styleId="affffd">
    <w:name w:val="No Spacing"/>
    <w:basedOn w:val="a0"/>
    <w:link w:val="affffe"/>
    <w:uiPriority w:val="1"/>
    <w:qFormat/>
    <w:rsid w:val="004A7FBE"/>
    <w:pPr>
      <w:bidi w:val="0"/>
    </w:pPr>
    <w:rPr>
      <w:rFonts w:ascii="Cambria" w:hAnsi="Cambria" w:cs="Times New Roman"/>
      <w:sz w:val="22"/>
      <w:szCs w:val="22"/>
      <w:lang w:eastAsia="en-US"/>
    </w:rPr>
  </w:style>
  <w:style w:type="character" w:customStyle="1" w:styleId="affffe">
    <w:name w:val="ללא מרווח תו"/>
    <w:basedOn w:val="a1"/>
    <w:link w:val="affffd"/>
    <w:uiPriority w:val="1"/>
    <w:locked/>
    <w:rsid w:val="004A7FBE"/>
    <w:rPr>
      <w:rFonts w:ascii="Cambria" w:hAnsi="Cambria" w:cs="Times New Roman"/>
      <w:sz w:val="22"/>
      <w:szCs w:val="22"/>
    </w:rPr>
  </w:style>
  <w:style w:type="paragraph" w:styleId="afffff">
    <w:name w:val="Quote"/>
    <w:basedOn w:val="a0"/>
    <w:next w:val="a0"/>
    <w:link w:val="afffff0"/>
    <w:uiPriority w:val="29"/>
    <w:qFormat/>
    <w:rsid w:val="004A7FBE"/>
    <w:pPr>
      <w:bidi w:val="0"/>
      <w:spacing w:after="200" w:line="252" w:lineRule="auto"/>
    </w:pPr>
    <w:rPr>
      <w:rFonts w:ascii="Cambria" w:hAnsi="Cambria" w:cs="Times New Roman"/>
      <w:i/>
      <w:iCs/>
      <w:sz w:val="22"/>
      <w:szCs w:val="22"/>
      <w:lang w:eastAsia="en-US"/>
    </w:rPr>
  </w:style>
  <w:style w:type="character" w:customStyle="1" w:styleId="afffff0">
    <w:name w:val="ציטוט תו"/>
    <w:basedOn w:val="a1"/>
    <w:link w:val="afffff"/>
    <w:uiPriority w:val="29"/>
    <w:rsid w:val="004A7FBE"/>
    <w:rPr>
      <w:rFonts w:ascii="Cambria" w:hAnsi="Cambria" w:cs="Times New Roman"/>
      <w:i/>
      <w:iCs/>
      <w:sz w:val="22"/>
      <w:szCs w:val="22"/>
    </w:rPr>
  </w:style>
  <w:style w:type="paragraph" w:styleId="afffff1">
    <w:name w:val="Intense Quote"/>
    <w:basedOn w:val="a0"/>
    <w:next w:val="a0"/>
    <w:link w:val="afffff2"/>
    <w:uiPriority w:val="30"/>
    <w:qFormat/>
    <w:rsid w:val="004A7FBE"/>
    <w:pPr>
      <w:pBdr>
        <w:top w:val="dotted" w:sz="2" w:space="10" w:color="632423"/>
        <w:bottom w:val="dotted" w:sz="2" w:space="4" w:color="632423"/>
      </w:pBdr>
      <w:bidi w:val="0"/>
      <w:spacing w:before="160" w:after="200" w:line="300" w:lineRule="auto"/>
      <w:ind w:left="1440" w:right="1440"/>
    </w:pPr>
    <w:rPr>
      <w:rFonts w:ascii="Cambria" w:hAnsi="Cambria" w:cs="Times New Roman"/>
      <w:caps/>
      <w:color w:val="622423"/>
      <w:spacing w:val="5"/>
      <w:sz w:val="20"/>
      <w:szCs w:val="20"/>
      <w:lang w:eastAsia="en-US"/>
    </w:rPr>
  </w:style>
  <w:style w:type="character" w:customStyle="1" w:styleId="afffff2">
    <w:name w:val="ציטוט חזק תו"/>
    <w:basedOn w:val="a1"/>
    <w:link w:val="afffff1"/>
    <w:uiPriority w:val="30"/>
    <w:rsid w:val="004A7FBE"/>
    <w:rPr>
      <w:rFonts w:ascii="Cambria" w:hAnsi="Cambria" w:cs="Times New Roman"/>
      <w:caps/>
      <w:color w:val="622423"/>
      <w:spacing w:val="5"/>
    </w:rPr>
  </w:style>
  <w:style w:type="character" w:styleId="afffff3">
    <w:name w:val="Subtle Emphasis"/>
    <w:basedOn w:val="a1"/>
    <w:uiPriority w:val="19"/>
    <w:qFormat/>
    <w:rsid w:val="004A7FBE"/>
    <w:rPr>
      <w:i/>
    </w:rPr>
  </w:style>
  <w:style w:type="character" w:styleId="afffff4">
    <w:name w:val="Intense Emphasis"/>
    <w:basedOn w:val="a1"/>
    <w:uiPriority w:val="21"/>
    <w:qFormat/>
    <w:rsid w:val="004A7FBE"/>
    <w:rPr>
      <w:i/>
      <w:caps/>
      <w:spacing w:val="10"/>
      <w:sz w:val="20"/>
    </w:rPr>
  </w:style>
  <w:style w:type="character" w:styleId="afffff5">
    <w:name w:val="Subtle Reference"/>
    <w:basedOn w:val="a1"/>
    <w:uiPriority w:val="99"/>
    <w:qFormat/>
    <w:rsid w:val="004A7FBE"/>
    <w:rPr>
      <w:rFonts w:ascii="Calibri" w:hAnsi="Calibri" w:cs="Arial"/>
      <w:i/>
      <w:iCs/>
      <w:color w:val="622423"/>
    </w:rPr>
  </w:style>
  <w:style w:type="character" w:styleId="afffff6">
    <w:name w:val="Intense Reference"/>
    <w:basedOn w:val="a1"/>
    <w:uiPriority w:val="32"/>
    <w:qFormat/>
    <w:rsid w:val="004A7FBE"/>
    <w:rPr>
      <w:rFonts w:ascii="Calibri" w:hAnsi="Calibri"/>
      <w:b/>
      <w:i/>
      <w:color w:val="622423"/>
    </w:rPr>
  </w:style>
  <w:style w:type="character" w:styleId="afffff7">
    <w:name w:val="Book Title"/>
    <w:basedOn w:val="a1"/>
    <w:uiPriority w:val="99"/>
    <w:qFormat/>
    <w:rsid w:val="004A7FBE"/>
    <w:rPr>
      <w:caps/>
      <w:color w:val="622423"/>
      <w:spacing w:val="5"/>
      <w:u w:color="622423"/>
    </w:rPr>
  </w:style>
  <w:style w:type="paragraph" w:customStyle="1" w:styleId="afffff8">
    <w:name w:val="שם נספח"/>
    <w:basedOn w:val="ae"/>
    <w:uiPriority w:val="99"/>
    <w:qFormat/>
    <w:rsid w:val="004A7FBE"/>
    <w:pPr>
      <w:pageBreakBefore/>
      <w:ind w:right="357"/>
    </w:pPr>
    <w:rPr>
      <w:rFonts w:cs="David"/>
      <w:iCs w:val="0"/>
      <w:u w:val="single"/>
    </w:rPr>
  </w:style>
  <w:style w:type="character" w:customStyle="1" w:styleId="N-1A0">
    <w:name w:val="N-1A תו"/>
    <w:basedOn w:val="a1"/>
    <w:link w:val="N-1A"/>
    <w:uiPriority w:val="99"/>
    <w:locked/>
    <w:rsid w:val="004A7FBE"/>
    <w:rPr>
      <w:rFonts w:ascii="Cambria" w:hAnsi="Cambria" w:cs="David"/>
      <w:spacing w:val="10"/>
      <w:szCs w:val="22"/>
    </w:rPr>
  </w:style>
  <w:style w:type="character" w:customStyle="1" w:styleId="1f5">
    <w:name w:val="גוף טקסט1"/>
    <w:rsid w:val="004A7FBE"/>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4A7FBE"/>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4A7FBE"/>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4A7FBE"/>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4A7FBE"/>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0"/>
    <w:uiPriority w:val="99"/>
    <w:rsid w:val="004A7FBE"/>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lang w:eastAsia="en-US"/>
    </w:rPr>
  </w:style>
  <w:style w:type="character" w:customStyle="1" w:styleId="apple-converted-space">
    <w:name w:val="apple-converted-space"/>
    <w:rsid w:val="004A7FBE"/>
  </w:style>
  <w:style w:type="character" w:customStyle="1" w:styleId="spelle">
    <w:name w:val="spelle"/>
    <w:rsid w:val="004A7FBE"/>
  </w:style>
  <w:style w:type="paragraph" w:customStyle="1" w:styleId="1">
    <w:name w:val="סיעוף 1"/>
    <w:basedOn w:val="a0"/>
    <w:rsid w:val="004A7FBE"/>
    <w:pPr>
      <w:numPr>
        <w:numId w:val="47"/>
      </w:numPr>
      <w:spacing w:before="120"/>
      <w:ind w:right="0"/>
    </w:pPr>
    <w:rPr>
      <w:lang w:eastAsia="en-US"/>
    </w:rPr>
  </w:style>
  <w:style w:type="paragraph" w:customStyle="1" w:styleId="2">
    <w:name w:val="סיעוף 2"/>
    <w:basedOn w:val="1"/>
    <w:rsid w:val="004A7FBE"/>
    <w:pPr>
      <w:numPr>
        <w:ilvl w:val="1"/>
      </w:numPr>
      <w:ind w:right="0"/>
    </w:pPr>
  </w:style>
  <w:style w:type="paragraph" w:customStyle="1" w:styleId="3">
    <w:name w:val="סיעוף 3"/>
    <w:basedOn w:val="2"/>
    <w:rsid w:val="004A7FBE"/>
    <w:pPr>
      <w:numPr>
        <w:ilvl w:val="2"/>
      </w:numPr>
      <w:ind w:right="0"/>
    </w:pPr>
  </w:style>
  <w:style w:type="paragraph" w:customStyle="1" w:styleId="4">
    <w:name w:val="סיעוף 4"/>
    <w:basedOn w:val="3"/>
    <w:rsid w:val="004A7FBE"/>
    <w:pPr>
      <w:numPr>
        <w:ilvl w:val="3"/>
      </w:numPr>
      <w:ind w:right="0"/>
    </w:pPr>
  </w:style>
  <w:style w:type="character" w:customStyle="1" w:styleId="Bodytext7">
    <w:name w:val="Body text (7)_"/>
    <w:basedOn w:val="a1"/>
    <w:link w:val="Bodytext70"/>
    <w:rsid w:val="004A7FBE"/>
    <w:rPr>
      <w:shd w:val="clear" w:color="auto" w:fill="FFFFFF"/>
    </w:rPr>
  </w:style>
  <w:style w:type="paragraph" w:customStyle="1" w:styleId="Bodytext70">
    <w:name w:val="Body text (7)"/>
    <w:basedOn w:val="a0"/>
    <w:link w:val="Bodytext7"/>
    <w:rsid w:val="004A7FBE"/>
    <w:pPr>
      <w:shd w:val="clear" w:color="auto" w:fill="FFFFFF"/>
      <w:bidi w:val="0"/>
      <w:spacing w:line="331" w:lineRule="exact"/>
      <w:jc w:val="right"/>
    </w:pPr>
    <w:rPr>
      <w:rFonts w:cs="Miriam"/>
      <w:sz w:val="20"/>
      <w:szCs w:val="20"/>
      <w:lang w:eastAsia="en-US"/>
    </w:rPr>
  </w:style>
  <w:style w:type="character" w:customStyle="1" w:styleId="Bodytext3">
    <w:name w:val="Body text (3)_"/>
    <w:basedOn w:val="a1"/>
    <w:link w:val="Bodytext30"/>
    <w:rsid w:val="004A7FBE"/>
    <w:rPr>
      <w:rFonts w:ascii="David" w:eastAsia="David" w:hAnsi="David" w:cs="David"/>
      <w:sz w:val="52"/>
      <w:szCs w:val="52"/>
      <w:shd w:val="clear" w:color="auto" w:fill="FFFFFF"/>
    </w:rPr>
  </w:style>
  <w:style w:type="paragraph" w:customStyle="1" w:styleId="Bodytext30">
    <w:name w:val="Body text (3)"/>
    <w:basedOn w:val="a0"/>
    <w:link w:val="Bodytext3"/>
    <w:rsid w:val="004A7FBE"/>
    <w:pPr>
      <w:shd w:val="clear" w:color="auto" w:fill="FFFFFF"/>
      <w:spacing w:before="240" w:after="2820" w:line="583" w:lineRule="exact"/>
      <w:jc w:val="center"/>
    </w:pPr>
    <w:rPr>
      <w:rFonts w:ascii="David" w:eastAsia="David" w:hAnsi="David"/>
      <w:sz w:val="52"/>
      <w:szCs w:val="52"/>
      <w:lang w:eastAsia="en-US"/>
    </w:rPr>
  </w:style>
  <w:style w:type="paragraph" w:styleId="afffff9">
    <w:name w:val="endnote text"/>
    <w:basedOn w:val="a0"/>
    <w:link w:val="afffffa"/>
    <w:uiPriority w:val="99"/>
    <w:semiHidden/>
    <w:unhideWhenUsed/>
    <w:rsid w:val="004A7FBE"/>
    <w:pPr>
      <w:ind w:right="733"/>
      <w:jc w:val="both"/>
    </w:pPr>
    <w:rPr>
      <w:sz w:val="20"/>
      <w:szCs w:val="20"/>
    </w:rPr>
  </w:style>
  <w:style w:type="character" w:customStyle="1" w:styleId="afffffa">
    <w:name w:val="טקסט הערת סיום תו"/>
    <w:basedOn w:val="a1"/>
    <w:link w:val="afffff9"/>
    <w:uiPriority w:val="99"/>
    <w:semiHidden/>
    <w:rsid w:val="004A7FBE"/>
    <w:rPr>
      <w:rFonts w:cs="David"/>
      <w:lang w:eastAsia="he-IL"/>
    </w:rPr>
  </w:style>
  <w:style w:type="numbering" w:customStyle="1" w:styleId="1f6">
    <w:name w:val="ללא רשימה1"/>
    <w:next w:val="a3"/>
    <w:uiPriority w:val="99"/>
    <w:semiHidden/>
    <w:unhideWhenUsed/>
    <w:rsid w:val="003A740F"/>
  </w:style>
  <w:style w:type="character" w:styleId="afffffb">
    <w:name w:val="Placeholder Text"/>
    <w:basedOn w:val="a1"/>
    <w:uiPriority w:val="99"/>
    <w:semiHidden/>
    <w:rsid w:val="003A740F"/>
    <w:rPr>
      <w:color w:val="808080"/>
    </w:rPr>
  </w:style>
  <w:style w:type="table" w:customStyle="1" w:styleId="1f7">
    <w:name w:val="טבלת רשת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8">
    <w:name w:val="רשימה בהירה1"/>
    <w:basedOn w:val="a2"/>
    <w:next w:val="afffffc"/>
    <w:uiPriority w:val="61"/>
    <w:rsid w:val="003A740F"/>
    <w:pPr>
      <w:bidi/>
    </w:pPr>
    <w:rPr>
      <w:rFonts w:ascii="David" w:hAnsi="David" w:cs="David"/>
      <w:sz w:val="22"/>
      <w:szCs w:val="22"/>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31">
    <w:name w:val="Plain Table 31"/>
    <w:basedOn w:val="a2"/>
    <w:uiPriority w:val="43"/>
    <w:rsid w:val="003A740F"/>
    <w:rPr>
      <w:rFonts w:ascii="David" w:eastAsia="David" w:hAnsi="David" w:cs="David"/>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a2"/>
    <w:uiPriority w:val="42"/>
    <w:rsid w:val="003A740F"/>
    <w:rPr>
      <w:rFonts w:ascii="David" w:eastAsia="David" w:hAnsi="David" w:cs="David"/>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afffffd">
    <w:name w:val="כותרת נספח"/>
    <w:basedOn w:val="10"/>
    <w:next w:val="a0"/>
    <w:link w:val="afffffe"/>
    <w:qFormat/>
    <w:rsid w:val="003A740F"/>
    <w:pPr>
      <w:keepLines/>
      <w:numPr>
        <w:numId w:val="0"/>
      </w:numPr>
      <w:spacing w:before="240" w:after="0"/>
      <w:ind w:right="0"/>
    </w:pPr>
    <w:rPr>
      <w:rFonts w:ascii="David" w:hAnsi="David"/>
      <w:noProof w:val="0"/>
      <w:sz w:val="28"/>
      <w:szCs w:val="28"/>
    </w:rPr>
  </w:style>
  <w:style w:type="table" w:customStyle="1" w:styleId="GridTable6Colorful1">
    <w:name w:val="Grid Table 6 Colorful1"/>
    <w:basedOn w:val="a2"/>
    <w:uiPriority w:val="51"/>
    <w:rsid w:val="003A740F"/>
    <w:rPr>
      <w:rFonts w:ascii="David" w:eastAsia="David" w:hAnsi="David" w:cs="David"/>
      <w:color w:val="000000"/>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affffff">
    <w:name w:val="כותרת טופס לנספח"/>
    <w:basedOn w:val="20"/>
    <w:next w:val="a0"/>
    <w:qFormat/>
    <w:rsid w:val="003A740F"/>
    <w:pPr>
      <w:keepNext/>
      <w:keepLines/>
      <w:spacing w:before="40" w:after="0"/>
      <w:ind w:right="0"/>
      <w:jc w:val="center"/>
    </w:pPr>
    <w:rPr>
      <w:rFonts w:ascii="David" w:hAnsi="David"/>
      <w:b w:val="0"/>
      <w:noProof w:val="0"/>
      <w:sz w:val="26"/>
      <w:szCs w:val="26"/>
      <w:lang w:eastAsia="en-US"/>
    </w:rPr>
  </w:style>
  <w:style w:type="table" w:customStyle="1" w:styleId="GridTable3-Accent31">
    <w:name w:val="Grid Table 3 - Accent 31"/>
    <w:basedOn w:val="a2"/>
    <w:uiPriority w:val="48"/>
    <w:rsid w:val="003A740F"/>
    <w:rPr>
      <w:rFonts w:ascii="David" w:eastAsia="David" w:hAnsi="David"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PlainTable11">
    <w:name w:val="Plain Table 11"/>
    <w:basedOn w:val="a2"/>
    <w:uiPriority w:val="41"/>
    <w:rsid w:val="003A740F"/>
    <w:rPr>
      <w:rFonts w:ascii="David" w:eastAsia="David" w:hAnsi="David" w:cs="David"/>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nresolvedMention1">
    <w:name w:val="Unresolved Mention1"/>
    <w:basedOn w:val="a1"/>
    <w:uiPriority w:val="99"/>
    <w:semiHidden/>
    <w:unhideWhenUsed/>
    <w:rsid w:val="003A740F"/>
    <w:rPr>
      <w:color w:val="808080"/>
      <w:shd w:val="clear" w:color="auto" w:fill="E6E6E6"/>
    </w:rPr>
  </w:style>
  <w:style w:type="table" w:customStyle="1" w:styleId="ADALYABUSINESS">
    <w:name w:val="ADALYA BUSINESS"/>
    <w:basedOn w:val="a2"/>
    <w:uiPriority w:val="99"/>
    <w:rsid w:val="003A740F"/>
    <w:pPr>
      <w:jc w:val="center"/>
    </w:pPr>
    <w:rPr>
      <w:rFonts w:ascii="David" w:eastAsia="David" w:hAnsi="David" w:cs="David"/>
      <w:sz w:val="22"/>
      <w:szCs w:val="22"/>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1">
    <w:name w:val="ללא רשימה11"/>
    <w:next w:val="a3"/>
    <w:uiPriority w:val="99"/>
    <w:semiHidden/>
    <w:unhideWhenUsed/>
    <w:rsid w:val="003A740F"/>
  </w:style>
  <w:style w:type="table" w:customStyle="1" w:styleId="1f9">
    <w:name w:val="רשת טבלה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ה רגילה 31"/>
    <w:basedOn w:val="a2"/>
    <w:next w:val="PlainTable31"/>
    <w:uiPriority w:val="43"/>
    <w:rsid w:val="003A740F"/>
    <w:rPr>
      <w:rFonts w:ascii="David" w:eastAsia="David" w:hAnsi="David" w:cs="David"/>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0">
    <w:name w:val="טבלה רגילה 21"/>
    <w:basedOn w:val="a2"/>
    <w:next w:val="PlainTable21"/>
    <w:uiPriority w:val="42"/>
    <w:rsid w:val="003A740F"/>
    <w:rPr>
      <w:rFonts w:ascii="David" w:eastAsia="David" w:hAnsi="David" w:cs="David"/>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2">
    <w:name w:val="סגנון1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
    <w:name w:val="טבלת רשת 6 צבעונית1"/>
    <w:basedOn w:val="a2"/>
    <w:next w:val="GridTable6Colorful1"/>
    <w:uiPriority w:val="51"/>
    <w:rsid w:val="003A740F"/>
    <w:rPr>
      <w:rFonts w:ascii="David" w:eastAsia="David" w:hAnsi="David" w:cs="David"/>
      <w:color w:val="000000"/>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
    <w:name w:val="טבלת רשת 3 - הדגשה 31"/>
    <w:basedOn w:val="a2"/>
    <w:next w:val="GridTable3-Accent31"/>
    <w:uiPriority w:val="48"/>
    <w:rsid w:val="003A740F"/>
    <w:rPr>
      <w:rFonts w:ascii="David" w:eastAsia="David" w:hAnsi="David"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3">
    <w:name w:val="טבלה רגילה 11"/>
    <w:basedOn w:val="a2"/>
    <w:next w:val="PlainTable11"/>
    <w:uiPriority w:val="41"/>
    <w:rsid w:val="003A740F"/>
    <w:rPr>
      <w:rFonts w:ascii="David" w:eastAsia="David" w:hAnsi="David" w:cs="David"/>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0">
    <w:name w:val="סגנון12"/>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0">
    <w:name w:val="סגנון13"/>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fe">
    <w:name w:val="כותרת נספח תו"/>
    <w:basedOn w:val="1f4"/>
    <w:link w:val="afffffd"/>
    <w:rsid w:val="003A740F"/>
    <w:rPr>
      <w:rFonts w:ascii="David" w:hAnsi="David" w:cs="David"/>
      <w:b/>
      <w:bCs/>
      <w:kern w:val="32"/>
      <w:sz w:val="28"/>
      <w:szCs w:val="28"/>
      <w:u w:val="single"/>
      <w:lang w:eastAsia="he-IL" w:bidi="he-IL"/>
    </w:rPr>
  </w:style>
  <w:style w:type="table" w:customStyle="1" w:styleId="114">
    <w:name w:val="רשת טבלה1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סגנון11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
    <w:name w:val="רשת טבלה11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0">
    <w:name w:val="סגנון111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0">
    <w:name w:val="רשת טבלה112"/>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סגנון1112"/>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0">
    <w:name w:val="רשת טבלה113"/>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סגנון1113"/>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
    <w:name w:val="רשת טבלה113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
    <w:name w:val="סגנון1113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
    <w:name w:val="רשת טבלה1132"/>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
    <w:name w:val="סגנון11132"/>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ff0">
    <w:name w:val="כותרת נספח הסכם"/>
    <w:basedOn w:val="afffffd"/>
    <w:qFormat/>
    <w:rsid w:val="003A740F"/>
    <w:pPr>
      <w:outlineLvl w:val="1"/>
    </w:pPr>
  </w:style>
  <w:style w:type="character" w:customStyle="1" w:styleId="29">
    <w:name w:val="אזכור לא מזוהה2"/>
    <w:basedOn w:val="a1"/>
    <w:uiPriority w:val="99"/>
    <w:semiHidden/>
    <w:unhideWhenUsed/>
    <w:rsid w:val="003A740F"/>
    <w:rPr>
      <w:color w:val="808080"/>
      <w:shd w:val="clear" w:color="auto" w:fill="E6E6E6"/>
    </w:rPr>
  </w:style>
  <w:style w:type="numbering" w:customStyle="1" w:styleId="2a">
    <w:name w:val="ללא רשימה2"/>
    <w:next w:val="a3"/>
    <w:uiPriority w:val="99"/>
    <w:semiHidden/>
    <w:unhideWhenUsed/>
    <w:rsid w:val="003A740F"/>
  </w:style>
  <w:style w:type="table" w:customStyle="1" w:styleId="2b">
    <w:name w:val="רשת טבלה2"/>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ימה בהירה2"/>
    <w:basedOn w:val="a2"/>
    <w:next w:val="afffffc"/>
    <w:uiPriority w:val="61"/>
    <w:locked/>
    <w:rsid w:val="003A740F"/>
    <w:pPr>
      <w:bidi/>
    </w:pPr>
    <w:rPr>
      <w:rFonts w:ascii="David" w:hAnsi="David" w:cs="David"/>
      <w:sz w:val="22"/>
      <w:szCs w:val="22"/>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20">
    <w:name w:val="טבלה רגילה 32"/>
    <w:basedOn w:val="a2"/>
    <w:next w:val="PlainTable31"/>
    <w:uiPriority w:val="43"/>
    <w:rsid w:val="003A740F"/>
    <w:rPr>
      <w:rFonts w:ascii="David" w:eastAsia="David" w:hAnsi="David" w:cs="David"/>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20">
    <w:name w:val="טבלה רגילה 22"/>
    <w:basedOn w:val="a2"/>
    <w:next w:val="PlainTable21"/>
    <w:uiPriority w:val="42"/>
    <w:rsid w:val="003A740F"/>
    <w:rPr>
      <w:rFonts w:ascii="David" w:eastAsia="David" w:hAnsi="David" w:cs="David"/>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40">
    <w:name w:val="סגנון14"/>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2">
    <w:name w:val="טבלת רשת 6 צבעונית2"/>
    <w:basedOn w:val="a2"/>
    <w:next w:val="GridTable6Colorful1"/>
    <w:uiPriority w:val="51"/>
    <w:rsid w:val="003A740F"/>
    <w:rPr>
      <w:rFonts w:ascii="David" w:eastAsia="David" w:hAnsi="David" w:cs="David"/>
      <w:color w:val="000000"/>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2">
    <w:name w:val="טבלת רשת 3 - הדגשה 32"/>
    <w:basedOn w:val="a2"/>
    <w:next w:val="GridTable3-Accent31"/>
    <w:uiPriority w:val="48"/>
    <w:locked/>
    <w:rsid w:val="003A740F"/>
    <w:rPr>
      <w:rFonts w:ascii="David" w:eastAsia="David" w:hAnsi="David"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21">
    <w:name w:val="טבלה רגילה 12"/>
    <w:basedOn w:val="a2"/>
    <w:next w:val="PlainTable11"/>
    <w:uiPriority w:val="41"/>
    <w:locked/>
    <w:rsid w:val="003A740F"/>
    <w:rPr>
      <w:rFonts w:ascii="David" w:eastAsia="David" w:hAnsi="David" w:cs="David"/>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ADALYABUSINESS1">
    <w:name w:val="ADALYA BUSINESS1"/>
    <w:basedOn w:val="a2"/>
    <w:uiPriority w:val="99"/>
    <w:locked/>
    <w:rsid w:val="003A740F"/>
    <w:pPr>
      <w:jc w:val="center"/>
    </w:pPr>
    <w:rPr>
      <w:rFonts w:ascii="David" w:eastAsia="David" w:hAnsi="David" w:cs="David"/>
      <w:sz w:val="22"/>
      <w:szCs w:val="22"/>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14">
    <w:name w:val="ללא רשימה111"/>
    <w:next w:val="a3"/>
    <w:uiPriority w:val="99"/>
    <w:semiHidden/>
    <w:unhideWhenUsed/>
    <w:rsid w:val="003A740F"/>
  </w:style>
  <w:style w:type="table" w:customStyle="1" w:styleId="122">
    <w:name w:val="רשת טבלה12"/>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בהירה11"/>
    <w:basedOn w:val="a2"/>
    <w:next w:val="afffffc"/>
    <w:uiPriority w:val="61"/>
    <w:locked/>
    <w:rsid w:val="003A740F"/>
    <w:pPr>
      <w:bidi/>
    </w:pPr>
    <w:rPr>
      <w:rFonts w:ascii="David" w:hAnsi="David" w:cs="David"/>
      <w:sz w:val="22"/>
      <w:szCs w:val="22"/>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11">
    <w:name w:val="טבלה רגילה 311"/>
    <w:basedOn w:val="a2"/>
    <w:next w:val="PlainTable31"/>
    <w:uiPriority w:val="43"/>
    <w:rsid w:val="003A740F"/>
    <w:rPr>
      <w:rFonts w:ascii="David" w:eastAsia="David" w:hAnsi="David" w:cs="David"/>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1">
    <w:name w:val="טבלה רגילה 211"/>
    <w:basedOn w:val="a2"/>
    <w:next w:val="PlainTable21"/>
    <w:uiPriority w:val="42"/>
    <w:rsid w:val="003A740F"/>
    <w:rPr>
      <w:rFonts w:ascii="David" w:eastAsia="David" w:hAnsi="David" w:cs="David"/>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21">
    <w:name w:val="סגנון112"/>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1">
    <w:name w:val="טבלת רשת 6 צבעונית11"/>
    <w:basedOn w:val="a2"/>
    <w:next w:val="GridTable6Colorful1"/>
    <w:uiPriority w:val="51"/>
    <w:rsid w:val="003A740F"/>
    <w:rPr>
      <w:rFonts w:ascii="David" w:eastAsia="David" w:hAnsi="David" w:cs="David"/>
      <w:color w:val="000000"/>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1">
    <w:name w:val="טבלת רשת 3 - הדגשה 311"/>
    <w:basedOn w:val="a2"/>
    <w:next w:val="GridTable3-Accent31"/>
    <w:uiPriority w:val="48"/>
    <w:locked/>
    <w:rsid w:val="003A740F"/>
    <w:rPr>
      <w:rFonts w:ascii="David" w:eastAsia="David" w:hAnsi="David" w:cs="David"/>
      <w:sz w:val="22"/>
      <w:szCs w:val="22"/>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15">
    <w:name w:val="טבלה רגילה 111"/>
    <w:basedOn w:val="a2"/>
    <w:next w:val="PlainTable11"/>
    <w:uiPriority w:val="41"/>
    <w:rsid w:val="003A740F"/>
    <w:rPr>
      <w:rFonts w:ascii="David" w:eastAsia="David" w:hAnsi="David" w:cs="David"/>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10">
    <w:name w:val="סגנון12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40">
    <w:name w:val="רשת טבלה114"/>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0">
    <w:name w:val="סגנון1114"/>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1">
    <w:name w:val="רשת טבלה111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0">
    <w:name w:val="סגנון1111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10">
    <w:name w:val="רשת טבלה112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
    <w:name w:val="סגנון1112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3">
    <w:name w:val="רשת טבלה1133"/>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סגנון11133"/>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1">
    <w:name w:val="רשת טבלה1131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1">
    <w:name w:val="סגנון11131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1">
    <w:name w:val="רשת טבלה11321"/>
    <w:basedOn w:val="a2"/>
    <w:next w:val="afb"/>
    <w:uiPriority w:val="39"/>
    <w:rsid w:val="003A740F"/>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1">
    <w:name w:val="סגנון111321"/>
    <w:basedOn w:val="a2"/>
    <w:uiPriority w:val="99"/>
    <w:rsid w:val="003A740F"/>
    <w:rPr>
      <w:rFonts w:ascii="David" w:eastAsia="David" w:hAnsi="David" w:cs="David"/>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UnresolvedMention2">
    <w:name w:val="Unresolved Mention2"/>
    <w:basedOn w:val="a1"/>
    <w:uiPriority w:val="99"/>
    <w:semiHidden/>
    <w:unhideWhenUsed/>
    <w:rsid w:val="003A740F"/>
    <w:rPr>
      <w:color w:val="605E5C"/>
      <w:shd w:val="clear" w:color="auto" w:fill="E1DFDD"/>
    </w:rPr>
  </w:style>
  <w:style w:type="character" w:customStyle="1" w:styleId="UnresolvedMention3">
    <w:name w:val="Unresolved Mention3"/>
    <w:basedOn w:val="a1"/>
    <w:uiPriority w:val="99"/>
    <w:semiHidden/>
    <w:unhideWhenUsed/>
    <w:rsid w:val="003A740F"/>
    <w:rPr>
      <w:color w:val="605E5C"/>
      <w:shd w:val="clear" w:color="auto" w:fill="E1DFDD"/>
    </w:rPr>
  </w:style>
  <w:style w:type="character" w:customStyle="1" w:styleId="38">
    <w:name w:val="אזכור לא מזוהה3"/>
    <w:basedOn w:val="a1"/>
    <w:uiPriority w:val="99"/>
    <w:semiHidden/>
    <w:unhideWhenUsed/>
    <w:rsid w:val="003A740F"/>
    <w:rPr>
      <w:color w:val="605E5C"/>
      <w:shd w:val="clear" w:color="auto" w:fill="E1DFDD"/>
    </w:rPr>
  </w:style>
  <w:style w:type="table" w:styleId="afffffc">
    <w:name w:val="Light List"/>
    <w:basedOn w:val="a2"/>
    <w:uiPriority w:val="61"/>
    <w:rsid w:val="003A740F"/>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44">
    <w:name w:val="אזכור לא מזוהה4"/>
    <w:basedOn w:val="a1"/>
    <w:uiPriority w:val="99"/>
    <w:semiHidden/>
    <w:unhideWhenUsed/>
    <w:rsid w:val="002B6BF5"/>
    <w:rPr>
      <w:color w:val="605E5C"/>
      <w:shd w:val="clear" w:color="auto" w:fill="E1DFDD"/>
    </w:rPr>
  </w:style>
  <w:style w:type="character" w:customStyle="1" w:styleId="52">
    <w:name w:val="אזכור לא מזוהה5"/>
    <w:uiPriority w:val="99"/>
    <w:semiHidden/>
    <w:unhideWhenUsed/>
    <w:rsid w:val="00911A15"/>
    <w:rPr>
      <w:color w:val="605E5C"/>
      <w:shd w:val="clear" w:color="auto" w:fill="E1DFDD"/>
    </w:rPr>
  </w:style>
  <w:style w:type="character" w:customStyle="1" w:styleId="UnresolvedMention">
    <w:name w:val="Unresolved Mention"/>
    <w:basedOn w:val="a1"/>
    <w:uiPriority w:val="99"/>
    <w:semiHidden/>
    <w:unhideWhenUsed/>
    <w:rsid w:val="00B51E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46058260">
      <w:bodyDiv w:val="1"/>
      <w:marLeft w:val="0"/>
      <w:marRight w:val="0"/>
      <w:marTop w:val="0"/>
      <w:marBottom w:val="0"/>
      <w:divBdr>
        <w:top w:val="none" w:sz="0" w:space="0" w:color="auto"/>
        <w:left w:val="none" w:sz="0" w:space="0" w:color="auto"/>
        <w:bottom w:val="none" w:sz="0" w:space="0" w:color="auto"/>
        <w:right w:val="none" w:sz="0" w:space="0" w:color="auto"/>
      </w:divBdr>
    </w:div>
    <w:div w:id="592664404">
      <w:bodyDiv w:val="1"/>
      <w:marLeft w:val="0"/>
      <w:marRight w:val="0"/>
      <w:marTop w:val="0"/>
      <w:marBottom w:val="0"/>
      <w:divBdr>
        <w:top w:val="none" w:sz="0" w:space="0" w:color="auto"/>
        <w:left w:val="none" w:sz="0" w:space="0" w:color="auto"/>
        <w:bottom w:val="none" w:sz="0" w:space="0" w:color="auto"/>
        <w:right w:val="none" w:sz="0" w:space="0" w:color="auto"/>
      </w:divBdr>
    </w:div>
    <w:div w:id="730661266">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1211192035">
      <w:bodyDiv w:val="1"/>
      <w:marLeft w:val="0"/>
      <w:marRight w:val="0"/>
      <w:marTop w:val="0"/>
      <w:marBottom w:val="0"/>
      <w:divBdr>
        <w:top w:val="none" w:sz="0" w:space="0" w:color="auto"/>
        <w:left w:val="none" w:sz="0" w:space="0" w:color="auto"/>
        <w:bottom w:val="none" w:sz="0" w:space="0" w:color="auto"/>
        <w:right w:val="none" w:sz="0" w:space="0" w:color="auto"/>
      </w:divBdr>
    </w:div>
    <w:div w:id="123019224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1758022">
      <w:bodyDiv w:val="1"/>
      <w:marLeft w:val="0"/>
      <w:marRight w:val="0"/>
      <w:marTop w:val="0"/>
      <w:marBottom w:val="0"/>
      <w:divBdr>
        <w:top w:val="none" w:sz="0" w:space="0" w:color="auto"/>
        <w:left w:val="none" w:sz="0" w:space="0" w:color="auto"/>
        <w:bottom w:val="none" w:sz="0" w:space="0" w:color="auto"/>
        <w:right w:val="none" w:sz="0" w:space="0" w:color="auto"/>
      </w:divBdr>
    </w:div>
    <w:div w:id="1462917950">
      <w:bodyDiv w:val="1"/>
      <w:marLeft w:val="0"/>
      <w:marRight w:val="0"/>
      <w:marTop w:val="0"/>
      <w:marBottom w:val="0"/>
      <w:divBdr>
        <w:top w:val="none" w:sz="0" w:space="0" w:color="auto"/>
        <w:left w:val="none" w:sz="0" w:space="0" w:color="auto"/>
        <w:bottom w:val="none" w:sz="0" w:space="0" w:color="auto"/>
        <w:right w:val="none" w:sz="0" w:space="0" w:color="auto"/>
      </w:divBdr>
    </w:div>
    <w:div w:id="1551572285">
      <w:bodyDiv w:val="1"/>
      <w:marLeft w:val="0"/>
      <w:marRight w:val="0"/>
      <w:marTop w:val="0"/>
      <w:marBottom w:val="0"/>
      <w:divBdr>
        <w:top w:val="none" w:sz="0" w:space="0" w:color="auto"/>
        <w:left w:val="none" w:sz="0" w:space="0" w:color="auto"/>
        <w:bottom w:val="none" w:sz="0" w:space="0" w:color="auto"/>
        <w:right w:val="none" w:sz="0" w:space="0" w:color="auto"/>
      </w:divBdr>
    </w:div>
    <w:div w:id="1577476088">
      <w:bodyDiv w:val="1"/>
      <w:marLeft w:val="0"/>
      <w:marRight w:val="0"/>
      <w:marTop w:val="0"/>
      <w:marBottom w:val="0"/>
      <w:divBdr>
        <w:top w:val="none" w:sz="0" w:space="0" w:color="auto"/>
        <w:left w:val="none" w:sz="0" w:space="0" w:color="auto"/>
        <w:bottom w:val="none" w:sz="0" w:space="0" w:color="auto"/>
        <w:right w:val="none" w:sz="0" w:space="0" w:color="auto"/>
      </w:divBdr>
    </w:div>
    <w:div w:id="1603881002">
      <w:bodyDiv w:val="1"/>
      <w:marLeft w:val="0"/>
      <w:marRight w:val="0"/>
      <w:marTop w:val="0"/>
      <w:marBottom w:val="0"/>
      <w:divBdr>
        <w:top w:val="none" w:sz="0" w:space="0" w:color="auto"/>
        <w:left w:val="none" w:sz="0" w:space="0" w:color="auto"/>
        <w:bottom w:val="none" w:sz="0" w:space="0" w:color="auto"/>
        <w:right w:val="none" w:sz="0" w:space="0" w:color="auto"/>
      </w:divBdr>
    </w:div>
    <w:div w:id="1701199561">
      <w:bodyDiv w:val="1"/>
      <w:marLeft w:val="0"/>
      <w:marRight w:val="0"/>
      <w:marTop w:val="0"/>
      <w:marBottom w:val="0"/>
      <w:divBdr>
        <w:top w:val="none" w:sz="0" w:space="0" w:color="auto"/>
        <w:left w:val="none" w:sz="0" w:space="0" w:color="auto"/>
        <w:bottom w:val="none" w:sz="0" w:space="0" w:color="auto"/>
        <w:right w:val="none" w:sz="0" w:space="0" w:color="auto"/>
      </w:divBdr>
    </w:div>
    <w:div w:id="205071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ch.gov.il/tichnun/Pages/taarifey_tichnun.asp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gov.il/he/Departments/policies/planning_rat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2139D05BD646884EB894D80492EFFAD3" ma:contentTypeVersion="1" ma:contentTypeDescription="צור מסמך חדש." ma:contentTypeScope="" ma:versionID="2612fe148c3fcbf7ef5b700a38be29a3">
  <xsd:schema xmlns:xsd="http://www.w3.org/2001/XMLSchema" xmlns:p="http://schemas.microsoft.com/office/2006/metadata/properties" xmlns:ns1="http://schemas.microsoft.com/sharepoint/v3" targetNamespace="http://schemas.microsoft.com/office/2006/metadata/properties" ma:root="true" ma:fieldsID="986221bcce254233815d8948e2273de9"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ת. התחלה" ma:description="" ma:internalName="PublishingStartDate">
      <xsd:simpleType>
        <xsd:restriction base="dms:Unknown"/>
      </xsd:simpleType>
    </xsd:element>
    <xsd:element name="PublishingExpirationDate" ma:index="9" nillable="true" ma:displayName="ת.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EDB74-36B6-4063-AC67-B4AB42F4BFA9}">
  <ds:schemaRefs>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purl.org/dc/elements/1.1/"/>
    <ds:schemaRef ds:uri="http://schemas.microsoft.com/office/2006/metadata/properties"/>
    <ds:schemaRef ds:uri="http://www.w3.org/XML/1998/namespace"/>
    <ds:schemaRef ds:uri="http://schemas.microsoft.com/office/infopath/2007/PartnerControls"/>
  </ds:schemaRefs>
</ds:datastoreItem>
</file>

<file path=customXml/itemProps2.xml><?xml version="1.0" encoding="utf-8"?>
<ds:datastoreItem xmlns:ds="http://schemas.openxmlformats.org/officeDocument/2006/customXml" ds:itemID="{37AAAD28-310B-4883-877E-EE7564FC51D4}">
  <ds:schemaRefs>
    <ds:schemaRef ds:uri="http://schemas.microsoft.com/office/2006/metadata/longProperties"/>
  </ds:schemaRefs>
</ds:datastoreItem>
</file>

<file path=customXml/itemProps3.xml><?xml version="1.0" encoding="utf-8"?>
<ds:datastoreItem xmlns:ds="http://schemas.openxmlformats.org/officeDocument/2006/customXml" ds:itemID="{FAB34F90-0EB9-492E-8C7B-683C42CAD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B54D4C3-6175-4651-958C-3B7AD389EB44}">
  <ds:schemaRefs>
    <ds:schemaRef ds:uri="http://schemas.microsoft.com/sharepoint/v3/contenttype/forms"/>
  </ds:schemaRefs>
</ds:datastoreItem>
</file>

<file path=customXml/itemProps5.xml><?xml version="1.0" encoding="utf-8"?>
<ds:datastoreItem xmlns:ds="http://schemas.openxmlformats.org/officeDocument/2006/customXml" ds:itemID="{293559CB-8256-48F2-82D8-F15C176C2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81</TotalTime>
  <Pages>144</Pages>
  <Words>38102</Words>
  <Characters>190515</Characters>
  <Application>Microsoft Office Word</Application>
  <DocSecurity>0</DocSecurity>
  <Lines>1587</Lines>
  <Paragraphs>456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המשרד לבטחון הפנים, מכרז למתן שירותי עזר לתכנית עיר ללא אלימות</vt:lpstr>
      <vt:lpstr>המשרד לבטחון הפנים, מכרז למתן שירותי עזר לתכנית עיר ללא אלימות</vt:lpstr>
    </vt:vector>
  </TitlesOfParts>
  <Company>Horn Consultants Ltd.</Company>
  <LinksUpToDate>false</LinksUpToDate>
  <CharactersWithSpaces>228161</CharactersWithSpaces>
  <SharedDoc>false</SharedDoc>
  <HLinks>
    <vt:vector size="1284" baseType="variant">
      <vt:variant>
        <vt:i4>5973418</vt:i4>
      </vt:variant>
      <vt:variant>
        <vt:i4>896</vt:i4>
      </vt:variant>
      <vt:variant>
        <vt:i4>0</vt:i4>
      </vt:variant>
      <vt:variant>
        <vt:i4>5</vt:i4>
      </vt:variant>
      <vt:variant>
        <vt:lpwstr/>
      </vt:variant>
      <vt:variant>
        <vt:lpwstr>_נספח_א_–_1</vt:lpwstr>
      </vt:variant>
      <vt:variant>
        <vt:i4>1770979</vt:i4>
      </vt:variant>
      <vt:variant>
        <vt:i4>893</vt:i4>
      </vt:variant>
      <vt:variant>
        <vt:i4>0</vt:i4>
      </vt:variant>
      <vt:variant>
        <vt:i4>5</vt:i4>
      </vt:variant>
      <vt:variant>
        <vt:lpwstr>http://hozrim.mof.gov.il/doc/hashkal/horaot.nsf/ByNum/ה.7.11.3.4</vt:lpwstr>
      </vt:variant>
      <vt:variant>
        <vt:lpwstr/>
      </vt:variant>
      <vt:variant>
        <vt:i4>2359343</vt:i4>
      </vt:variant>
      <vt:variant>
        <vt:i4>890</vt:i4>
      </vt:variant>
      <vt:variant>
        <vt:i4>0</vt:i4>
      </vt:variant>
      <vt:variant>
        <vt:i4>5</vt:i4>
      </vt:variant>
      <vt:variant>
        <vt:lpwstr>http://www.moital.gov.il/NR/exeres/4544D0D7-FCA9-46FC-BE26-20DB6469315E.htm</vt:lpwstr>
      </vt:variant>
      <vt:variant>
        <vt:lpwstr/>
      </vt:variant>
      <vt:variant>
        <vt:i4>2359343</vt:i4>
      </vt:variant>
      <vt:variant>
        <vt:i4>887</vt:i4>
      </vt:variant>
      <vt:variant>
        <vt:i4>0</vt:i4>
      </vt:variant>
      <vt:variant>
        <vt:i4>5</vt:i4>
      </vt:variant>
      <vt:variant>
        <vt:lpwstr>http://www.moital.gov.il/NR/exeres/4544D0D7-FCA9-46FC-BE26-20DB6469315E.htm</vt:lpwstr>
      </vt:variant>
      <vt:variant>
        <vt:lpwstr/>
      </vt:variant>
      <vt:variant>
        <vt:i4>2359343</vt:i4>
      </vt:variant>
      <vt:variant>
        <vt:i4>884</vt:i4>
      </vt:variant>
      <vt:variant>
        <vt:i4>0</vt:i4>
      </vt:variant>
      <vt:variant>
        <vt:i4>5</vt:i4>
      </vt:variant>
      <vt:variant>
        <vt:lpwstr>http://www.moital.gov.il/NR/exeres/4544D0D7-FCA9-46FC-BE26-20DB6469315E.htm</vt:lpwstr>
      </vt:variant>
      <vt:variant>
        <vt:lpwstr/>
      </vt:variant>
      <vt:variant>
        <vt:i4>2359343</vt:i4>
      </vt:variant>
      <vt:variant>
        <vt:i4>881</vt:i4>
      </vt:variant>
      <vt:variant>
        <vt:i4>0</vt:i4>
      </vt:variant>
      <vt:variant>
        <vt:i4>5</vt:i4>
      </vt:variant>
      <vt:variant>
        <vt:lpwstr>http://www.moital.gov.il/NR/exeres/4544D0D7-FCA9-46FC-BE26-20DB6469315E.htm</vt:lpwstr>
      </vt:variant>
      <vt:variant>
        <vt:lpwstr/>
      </vt:variant>
      <vt:variant>
        <vt:i4>2359343</vt:i4>
      </vt:variant>
      <vt:variant>
        <vt:i4>878</vt:i4>
      </vt:variant>
      <vt:variant>
        <vt:i4>0</vt:i4>
      </vt:variant>
      <vt:variant>
        <vt:i4>5</vt:i4>
      </vt:variant>
      <vt:variant>
        <vt:lpwstr>http://www.moital.gov.il/NR/exeres/4544D0D7-FCA9-46FC-BE26-20DB6469315E.htm</vt:lpwstr>
      </vt:variant>
      <vt:variant>
        <vt:lpwstr/>
      </vt:variant>
      <vt:variant>
        <vt:i4>5373977</vt:i4>
      </vt:variant>
      <vt:variant>
        <vt:i4>875</vt:i4>
      </vt:variant>
      <vt:variant>
        <vt:i4>0</vt:i4>
      </vt:variant>
      <vt:variant>
        <vt:i4>5</vt:i4>
      </vt:variant>
      <vt:variant>
        <vt:lpwstr>http://www.btl.gov.il/laws/btlLaws.aspx?lawid=255181</vt:lpwstr>
      </vt:variant>
      <vt:variant>
        <vt:lpwstr/>
      </vt:variant>
      <vt:variant>
        <vt:i4>7995436</vt:i4>
      </vt:variant>
      <vt:variant>
        <vt:i4>872</vt:i4>
      </vt:variant>
      <vt:variant>
        <vt:i4>0</vt:i4>
      </vt:variant>
      <vt:variant>
        <vt:i4>5</vt:i4>
      </vt:variant>
      <vt:variant>
        <vt:lpwstr>http://www.moital.gov.il/NR/exeres/C5BB9038-3C2D-4E83-AB4F-FE5DDD6B63FE.htm</vt:lpwstr>
      </vt:variant>
      <vt:variant>
        <vt:lpwstr/>
      </vt:variant>
      <vt:variant>
        <vt:i4>5701651</vt:i4>
      </vt:variant>
      <vt:variant>
        <vt:i4>869</vt:i4>
      </vt:variant>
      <vt:variant>
        <vt:i4>0</vt:i4>
      </vt:variant>
      <vt:variant>
        <vt:i4>5</vt:i4>
      </vt:variant>
      <vt:variant>
        <vt:lpwstr>http://www.btl.gov.il/laws/btlLaws.aspx?lawid=323153</vt:lpwstr>
      </vt:variant>
      <vt:variant>
        <vt:lpwstr/>
      </vt:variant>
      <vt:variant>
        <vt:i4>5439508</vt:i4>
      </vt:variant>
      <vt:variant>
        <vt:i4>866</vt:i4>
      </vt:variant>
      <vt:variant>
        <vt:i4>0</vt:i4>
      </vt:variant>
      <vt:variant>
        <vt:i4>5</vt:i4>
      </vt:variant>
      <vt:variant>
        <vt:lpwstr>http://www.btl.gov.il/laws/btlLaws.aspx?lawid=130433</vt:lpwstr>
      </vt:variant>
      <vt:variant>
        <vt:lpwstr/>
      </vt:variant>
      <vt:variant>
        <vt:i4>6946854</vt:i4>
      </vt:variant>
      <vt:variant>
        <vt:i4>863</vt:i4>
      </vt:variant>
      <vt:variant>
        <vt:i4>0</vt:i4>
      </vt:variant>
      <vt:variant>
        <vt:i4>5</vt:i4>
      </vt:variant>
      <vt:variant>
        <vt:lpwstr>http://www.mof.gov.il/bachar/pdf/2005reformaLaw1-3.pdf</vt:lpwstr>
      </vt:variant>
      <vt:variant>
        <vt:lpwstr/>
      </vt:variant>
      <vt:variant>
        <vt:i4>6946854</vt:i4>
      </vt:variant>
      <vt:variant>
        <vt:i4>860</vt:i4>
      </vt:variant>
      <vt:variant>
        <vt:i4>0</vt:i4>
      </vt:variant>
      <vt:variant>
        <vt:i4>5</vt:i4>
      </vt:variant>
      <vt:variant>
        <vt:lpwstr>http://www.mof.gov.il/bachar/pdf/2005reformaLaw1-3.pdf</vt:lpwstr>
      </vt:variant>
      <vt:variant>
        <vt:lpwstr/>
      </vt:variant>
      <vt:variant>
        <vt:i4>2359343</vt:i4>
      </vt:variant>
      <vt:variant>
        <vt:i4>857</vt:i4>
      </vt:variant>
      <vt:variant>
        <vt:i4>0</vt:i4>
      </vt:variant>
      <vt:variant>
        <vt:i4>5</vt:i4>
      </vt:variant>
      <vt:variant>
        <vt:lpwstr>http://www.moital.gov.il/NR/exeres/4544D0D7-FCA9-46FC-BE26-20DB6469315E.htm</vt:lpwstr>
      </vt:variant>
      <vt:variant>
        <vt:lpwstr/>
      </vt:variant>
      <vt:variant>
        <vt:i4>2359343</vt:i4>
      </vt:variant>
      <vt:variant>
        <vt:i4>851</vt:i4>
      </vt:variant>
      <vt:variant>
        <vt:i4>0</vt:i4>
      </vt:variant>
      <vt:variant>
        <vt:i4>5</vt:i4>
      </vt:variant>
      <vt:variant>
        <vt:lpwstr>http://www.moital.gov.il/NR/exeres/4544D0D7-FCA9-46FC-BE26-20DB6469315E.htm</vt:lpwstr>
      </vt:variant>
      <vt:variant>
        <vt:lpwstr/>
      </vt:variant>
      <vt:variant>
        <vt:i4>2359343</vt:i4>
      </vt:variant>
      <vt:variant>
        <vt:i4>848</vt:i4>
      </vt:variant>
      <vt:variant>
        <vt:i4>0</vt:i4>
      </vt:variant>
      <vt:variant>
        <vt:i4>5</vt:i4>
      </vt:variant>
      <vt:variant>
        <vt:lpwstr>http://www.moital.gov.il/NR/exeres/4544D0D7-FCA9-46FC-BE26-20DB6469315E.htm</vt:lpwstr>
      </vt:variant>
      <vt:variant>
        <vt:lpwstr/>
      </vt:variant>
      <vt:variant>
        <vt:i4>7012384</vt:i4>
      </vt:variant>
      <vt:variant>
        <vt:i4>845</vt:i4>
      </vt:variant>
      <vt:variant>
        <vt:i4>0</vt:i4>
      </vt:variant>
      <vt:variant>
        <vt:i4>5</vt:i4>
      </vt:variant>
      <vt:variant>
        <vt:lpwstr>http://www.btl.gov.il/laws/btlLaws.aspx?lawid=18742</vt:lpwstr>
      </vt:variant>
      <vt:variant>
        <vt:lpwstr/>
      </vt:variant>
      <vt:variant>
        <vt:i4>5767263</vt:i4>
      </vt:variant>
      <vt:variant>
        <vt:i4>836</vt:i4>
      </vt:variant>
      <vt:variant>
        <vt:i4>0</vt:i4>
      </vt:variant>
      <vt:variant>
        <vt:i4>5</vt:i4>
      </vt:variant>
      <vt:variant>
        <vt:lpwstr>http://www.knesset.gov.il/Laws/Data/law/2024/2024.pdf</vt:lpwstr>
      </vt:variant>
      <vt:variant>
        <vt:lpwstr/>
      </vt:variant>
      <vt:variant>
        <vt:i4>2228347</vt:i4>
      </vt:variant>
      <vt:variant>
        <vt:i4>833</vt:i4>
      </vt:variant>
      <vt:variant>
        <vt:i4>0</vt:i4>
      </vt:variant>
      <vt:variant>
        <vt:i4>5</vt:i4>
      </vt:variant>
      <vt:variant>
        <vt:lpwstr>http://www.moital.gov.il/NR/exeres/86A87DC2-C719-41A9-8109-C272DCB0D0E2.htm</vt:lpwstr>
      </vt:variant>
      <vt:variant>
        <vt:lpwstr/>
      </vt:variant>
      <vt:variant>
        <vt:i4>6094857</vt:i4>
      </vt:variant>
      <vt:variant>
        <vt:i4>830</vt:i4>
      </vt:variant>
      <vt:variant>
        <vt:i4>0</vt:i4>
      </vt:variant>
      <vt:variant>
        <vt:i4>5</vt:i4>
      </vt:variant>
      <vt:variant>
        <vt:lpwstr>http://www.moital.gov.il/NR/exeres/B2BB22C7-72A7-4B73-85AF-BB55F43FAA92,frameless.htm</vt:lpwstr>
      </vt:variant>
      <vt:variant>
        <vt:lpwstr/>
      </vt:variant>
      <vt:variant>
        <vt:i4>8126563</vt:i4>
      </vt:variant>
      <vt:variant>
        <vt:i4>827</vt:i4>
      </vt:variant>
      <vt:variant>
        <vt:i4>0</vt:i4>
      </vt:variant>
      <vt:variant>
        <vt:i4>5</vt:i4>
      </vt:variant>
      <vt:variant>
        <vt:lpwstr>http://www.tamas.gov.il/NR/exeres/41B7D460-C8B8-447C-B9C8-CFAEA1E367D4.htm</vt:lpwstr>
      </vt:variant>
      <vt:variant>
        <vt:lpwstr/>
      </vt:variant>
      <vt:variant>
        <vt:i4>5505028</vt:i4>
      </vt:variant>
      <vt:variant>
        <vt:i4>824</vt:i4>
      </vt:variant>
      <vt:variant>
        <vt:i4>0</vt:i4>
      </vt:variant>
      <vt:variant>
        <vt:i4>5</vt:i4>
      </vt:variant>
      <vt:variant>
        <vt:lpwstr>http://www.moital.gov.il/NR/exeres/66F4DD4E-FA4A-4B76-94BC-DC29543471DE,frameless.htm</vt:lpwstr>
      </vt:variant>
      <vt:variant>
        <vt:lpwstr/>
      </vt:variant>
      <vt:variant>
        <vt:i4>2949175</vt:i4>
      </vt:variant>
      <vt:variant>
        <vt:i4>821</vt:i4>
      </vt:variant>
      <vt:variant>
        <vt:i4>0</vt:i4>
      </vt:variant>
      <vt:variant>
        <vt:i4>5</vt:i4>
      </vt:variant>
      <vt:variant>
        <vt:lpwstr>http://www.tamas.gov.il/NR/exeres/5D0DD993-E5F3-4079-8880-59C5D176F508.htm</vt:lpwstr>
      </vt:variant>
      <vt:variant>
        <vt:lpwstr/>
      </vt:variant>
      <vt:variant>
        <vt:i4>5636119</vt:i4>
      </vt:variant>
      <vt:variant>
        <vt:i4>818</vt:i4>
      </vt:variant>
      <vt:variant>
        <vt:i4>0</vt:i4>
      </vt:variant>
      <vt:variant>
        <vt:i4>5</vt:i4>
      </vt:variant>
      <vt:variant>
        <vt:lpwstr>http://www.btl.gov.il/laws/btlLaws.aspx?lawid=221320</vt:lpwstr>
      </vt:variant>
      <vt:variant>
        <vt:lpwstr/>
      </vt:variant>
      <vt:variant>
        <vt:i4>1769501</vt:i4>
      </vt:variant>
      <vt:variant>
        <vt:i4>815</vt:i4>
      </vt:variant>
      <vt:variant>
        <vt:i4>0</vt:i4>
      </vt:variant>
      <vt:variant>
        <vt:i4>5</vt:i4>
      </vt:variant>
      <vt:variant>
        <vt:lpwstr>http://www.moit.gov.il/NR/exeres/2869E4AD-3C22-41DD-91D8-08054F8F40E4.htm</vt:lpwstr>
      </vt:variant>
      <vt:variant>
        <vt:lpwstr/>
      </vt:variant>
      <vt:variant>
        <vt:i4>5701652</vt:i4>
      </vt:variant>
      <vt:variant>
        <vt:i4>812</vt:i4>
      </vt:variant>
      <vt:variant>
        <vt:i4>0</vt:i4>
      </vt:variant>
      <vt:variant>
        <vt:i4>5</vt:i4>
      </vt:variant>
      <vt:variant>
        <vt:lpwstr>http://www.btl.gov.il/laws/btlLaws.aspx?lawid=135665</vt:lpwstr>
      </vt:variant>
      <vt:variant>
        <vt:lpwstr/>
      </vt:variant>
      <vt:variant>
        <vt:i4>2359348</vt:i4>
      </vt:variant>
      <vt:variant>
        <vt:i4>809</vt:i4>
      </vt:variant>
      <vt:variant>
        <vt:i4>0</vt:i4>
      </vt:variant>
      <vt:variant>
        <vt:i4>5</vt:i4>
      </vt:variant>
      <vt:variant>
        <vt:lpwstr>http://www.moital.gov.il/NR/exeres/F222C0BC-054F-4996-A9AD-5E8E3D8ED21F.htm?WBCMODE=presentationun</vt:lpwstr>
      </vt:variant>
      <vt:variant>
        <vt:lpwstr/>
      </vt:variant>
      <vt:variant>
        <vt:i4>2949170</vt:i4>
      </vt:variant>
      <vt:variant>
        <vt:i4>806</vt:i4>
      </vt:variant>
      <vt:variant>
        <vt:i4>0</vt:i4>
      </vt:variant>
      <vt:variant>
        <vt:i4>5</vt:i4>
      </vt:variant>
      <vt:variant>
        <vt:lpwstr>http://www.tamas.gov.il/NR/exeres/82CF3999-915B-4D33-BE32-48D61416302D.htm</vt:lpwstr>
      </vt:variant>
      <vt:variant>
        <vt:lpwstr/>
      </vt:variant>
      <vt:variant>
        <vt:i4>5373975</vt:i4>
      </vt:variant>
      <vt:variant>
        <vt:i4>803</vt:i4>
      </vt:variant>
      <vt:variant>
        <vt:i4>0</vt:i4>
      </vt:variant>
      <vt:variant>
        <vt:i4>5</vt:i4>
      </vt:variant>
      <vt:variant>
        <vt:lpwstr>http://www.btl.gov.il/laws/btlLaws.aspx?lawid=255262</vt:lpwstr>
      </vt:variant>
      <vt:variant>
        <vt:lpwstr/>
      </vt:variant>
      <vt:variant>
        <vt:i4>5505026</vt:i4>
      </vt:variant>
      <vt:variant>
        <vt:i4>800</vt:i4>
      </vt:variant>
      <vt:variant>
        <vt:i4>0</vt:i4>
      </vt:variant>
      <vt:variant>
        <vt:i4>5</vt:i4>
      </vt:variant>
      <vt:variant>
        <vt:lpwstr>http://www.moital.gov.il/NR/exeres/5BCFBF7C-5B02-48F0-B19B-277B21CAC420,frameless.htm</vt:lpwstr>
      </vt:variant>
      <vt:variant>
        <vt:lpwstr/>
      </vt:variant>
      <vt:variant>
        <vt:i4>5701649</vt:i4>
      </vt:variant>
      <vt:variant>
        <vt:i4>797</vt:i4>
      </vt:variant>
      <vt:variant>
        <vt:i4>0</vt:i4>
      </vt:variant>
      <vt:variant>
        <vt:i4>5</vt:i4>
      </vt:variant>
      <vt:variant>
        <vt:lpwstr>http://www.btl.gov.il/laws/btlLaws.aspx?lawid=361056</vt:lpwstr>
      </vt:variant>
      <vt:variant>
        <vt:lpwstr/>
      </vt:variant>
      <vt:variant>
        <vt:i4>8126568</vt:i4>
      </vt:variant>
      <vt:variant>
        <vt:i4>794</vt:i4>
      </vt:variant>
      <vt:variant>
        <vt:i4>0</vt:i4>
      </vt:variant>
      <vt:variant>
        <vt:i4>5</vt:i4>
      </vt:variant>
      <vt:variant>
        <vt:lpwstr>http://www.tamas.gov.il/NR/exeres/A7A9F028-3364-4657-B55B-519576164BBD.htm</vt:lpwstr>
      </vt:variant>
      <vt:variant>
        <vt:lpwstr/>
      </vt:variant>
      <vt:variant>
        <vt:i4>6094877</vt:i4>
      </vt:variant>
      <vt:variant>
        <vt:i4>791</vt:i4>
      </vt:variant>
      <vt:variant>
        <vt:i4>0</vt:i4>
      </vt:variant>
      <vt:variant>
        <vt:i4>5</vt:i4>
      </vt:variant>
      <vt:variant>
        <vt:lpwstr>http://www.btl.gov.il/laws/btlLaws.aspx?lawid=291586</vt:lpwstr>
      </vt:variant>
      <vt:variant>
        <vt:lpwstr/>
      </vt:variant>
      <vt:variant>
        <vt:i4>2752574</vt:i4>
      </vt:variant>
      <vt:variant>
        <vt:i4>788</vt:i4>
      </vt:variant>
      <vt:variant>
        <vt:i4>0</vt:i4>
      </vt:variant>
      <vt:variant>
        <vt:i4>5</vt:i4>
      </vt:variant>
      <vt:variant>
        <vt:lpwstr>http://www.tamas.gov.il/NR/exeres/EF5DCC9A-852D-4F5E-8C22-8DA0CF8F4C25.htm</vt:lpwstr>
      </vt:variant>
      <vt:variant>
        <vt:lpwstr/>
      </vt:variant>
      <vt:variant>
        <vt:i4>8323190</vt:i4>
      </vt:variant>
      <vt:variant>
        <vt:i4>785</vt:i4>
      </vt:variant>
      <vt:variant>
        <vt:i4>0</vt:i4>
      </vt:variant>
      <vt:variant>
        <vt:i4>5</vt:i4>
      </vt:variant>
      <vt:variant>
        <vt:lpwstr>http://www.moital.gov.il/NR/exeres/2BFAC7B1-E7B0-4441-BC6C-2AC6107BFF3F.htm</vt:lpwstr>
      </vt:variant>
      <vt:variant>
        <vt:lpwstr/>
      </vt:variant>
      <vt:variant>
        <vt:i4>6160412</vt:i4>
      </vt:variant>
      <vt:variant>
        <vt:i4>782</vt:i4>
      </vt:variant>
      <vt:variant>
        <vt:i4>0</vt:i4>
      </vt:variant>
      <vt:variant>
        <vt:i4>5</vt:i4>
      </vt:variant>
      <vt:variant>
        <vt:lpwstr>http://www.btl.gov.il/laws/btlLaws.aspx?lawid=288908</vt:lpwstr>
      </vt:variant>
      <vt:variant>
        <vt:lpwstr/>
      </vt:variant>
      <vt:variant>
        <vt:i4>983115</vt:i4>
      </vt:variant>
      <vt:variant>
        <vt:i4>779</vt:i4>
      </vt:variant>
      <vt:variant>
        <vt:i4>0</vt:i4>
      </vt:variant>
      <vt:variant>
        <vt:i4>5</vt:i4>
      </vt:variant>
      <vt:variant>
        <vt:lpwstr>http://www.tamas.gov.il/NR/exeres/30C02A20-3BA3-49CF-8768-F93A9860AD46,frameless.htm</vt:lpwstr>
      </vt:variant>
      <vt:variant>
        <vt:lpwstr/>
      </vt:variant>
      <vt:variant>
        <vt:i4>7864429</vt:i4>
      </vt:variant>
      <vt:variant>
        <vt:i4>776</vt:i4>
      </vt:variant>
      <vt:variant>
        <vt:i4>0</vt:i4>
      </vt:variant>
      <vt:variant>
        <vt:i4>5</vt:i4>
      </vt:variant>
      <vt:variant>
        <vt:lpwstr>http://www.tamas.gov.il/NR/exeres/25D81D9F-DE2C-473A-9FD2-F5F68352BB8A.htm</vt:lpwstr>
      </vt:variant>
      <vt:variant>
        <vt:lpwstr/>
      </vt:variant>
      <vt:variant>
        <vt:i4>7012384</vt:i4>
      </vt:variant>
      <vt:variant>
        <vt:i4>773</vt:i4>
      </vt:variant>
      <vt:variant>
        <vt:i4>0</vt:i4>
      </vt:variant>
      <vt:variant>
        <vt:i4>5</vt:i4>
      </vt:variant>
      <vt:variant>
        <vt:lpwstr>http://www.btl.gov.il/laws/btlLaws.aspx?lawid=18742</vt:lpwstr>
      </vt:variant>
      <vt:variant>
        <vt:lpwstr/>
      </vt:variant>
      <vt:variant>
        <vt:i4>262163</vt:i4>
      </vt:variant>
      <vt:variant>
        <vt:i4>770</vt:i4>
      </vt:variant>
      <vt:variant>
        <vt:i4>0</vt:i4>
      </vt:variant>
      <vt:variant>
        <vt:i4>5</vt:i4>
      </vt:variant>
      <vt:variant>
        <vt:lpwstr>http://www.tamas.gov.il/NR/exeres/DB32620A-EAD8-4B73-BC90-A5AEE373AEEF,frameless.htm</vt:lpwstr>
      </vt:variant>
      <vt:variant>
        <vt:lpwstr/>
      </vt:variant>
      <vt:variant>
        <vt:i4>7077935</vt:i4>
      </vt:variant>
      <vt:variant>
        <vt:i4>767</vt:i4>
      </vt:variant>
      <vt:variant>
        <vt:i4>0</vt:i4>
      </vt:variant>
      <vt:variant>
        <vt:i4>5</vt:i4>
      </vt:variant>
      <vt:variant>
        <vt:lpwstr>http://www.btl.gov.il/laws/btlLaws.aspx?lawid=18835</vt:lpwstr>
      </vt:variant>
      <vt:variant>
        <vt:lpwstr/>
      </vt:variant>
      <vt:variant>
        <vt:i4>98762843</vt:i4>
      </vt:variant>
      <vt:variant>
        <vt:i4>764</vt:i4>
      </vt:variant>
      <vt:variant>
        <vt:i4>0</vt:i4>
      </vt:variant>
      <vt:variant>
        <vt:i4>5</vt:i4>
      </vt:variant>
      <vt:variant>
        <vt:lpwstr/>
      </vt:variant>
      <vt:variant>
        <vt:lpwstr>נספח_ו</vt:lpwstr>
      </vt:variant>
      <vt:variant>
        <vt:i4>98697307</vt:i4>
      </vt:variant>
      <vt:variant>
        <vt:i4>761</vt:i4>
      </vt:variant>
      <vt:variant>
        <vt:i4>0</vt:i4>
      </vt:variant>
      <vt:variant>
        <vt:i4>5</vt:i4>
      </vt:variant>
      <vt:variant>
        <vt:lpwstr/>
      </vt:variant>
      <vt:variant>
        <vt:lpwstr>נספח_ה</vt:lpwstr>
      </vt:variant>
      <vt:variant>
        <vt:i4>263611</vt:i4>
      </vt:variant>
      <vt:variant>
        <vt:i4>758</vt:i4>
      </vt:variant>
      <vt:variant>
        <vt:i4>0</vt:i4>
      </vt:variant>
      <vt:variant>
        <vt:i4>5</vt:i4>
      </vt:variant>
      <vt:variant>
        <vt:lpwstr/>
      </vt:variant>
      <vt:variant>
        <vt:lpwstr>_נספח_ג_–</vt:lpwstr>
      </vt:variant>
      <vt:variant>
        <vt:i4>7536699</vt:i4>
      </vt:variant>
      <vt:variant>
        <vt:i4>755</vt:i4>
      </vt:variant>
      <vt:variant>
        <vt:i4>0</vt:i4>
      </vt:variant>
      <vt:variant>
        <vt:i4>5</vt:i4>
      </vt:variant>
      <vt:variant>
        <vt:lpwstr>http://www.tamas.gov.il/NR/exeres/9A74A6C7-F74C-44D9-B131-5574F05E72DD.htm</vt:lpwstr>
      </vt:variant>
      <vt:variant>
        <vt:lpwstr/>
      </vt:variant>
      <vt:variant>
        <vt:i4>1770979</vt:i4>
      </vt:variant>
      <vt:variant>
        <vt:i4>752</vt:i4>
      </vt:variant>
      <vt:variant>
        <vt:i4>0</vt:i4>
      </vt:variant>
      <vt:variant>
        <vt:i4>5</vt:i4>
      </vt:variant>
      <vt:variant>
        <vt:lpwstr>http://hozrim.mof.gov.il/doc/hashkal/horaot.nsf/ByNum/ה.7.11.3.4</vt:lpwstr>
      </vt:variant>
      <vt:variant>
        <vt:lpwstr/>
      </vt:variant>
      <vt:variant>
        <vt:i4>1836515</vt:i4>
      </vt:variant>
      <vt:variant>
        <vt:i4>749</vt:i4>
      </vt:variant>
      <vt:variant>
        <vt:i4>0</vt:i4>
      </vt:variant>
      <vt:variant>
        <vt:i4>5</vt:i4>
      </vt:variant>
      <vt:variant>
        <vt:lpwstr>http://hozrim.mof.gov.il/doc/hashkal/horaot.nsf/ByNum/ה.7.11.3.3</vt:lpwstr>
      </vt:variant>
      <vt:variant>
        <vt:lpwstr/>
      </vt:variant>
      <vt:variant>
        <vt:i4>1902051</vt:i4>
      </vt:variant>
      <vt:variant>
        <vt:i4>746</vt:i4>
      </vt:variant>
      <vt:variant>
        <vt:i4>0</vt:i4>
      </vt:variant>
      <vt:variant>
        <vt:i4>5</vt:i4>
      </vt:variant>
      <vt:variant>
        <vt:lpwstr>http://hozrim.mof.gov.il/doc/hashkal/horaot.nsf/ByNum/ה.7.11.3.2</vt:lpwstr>
      </vt:variant>
      <vt:variant>
        <vt:lpwstr/>
      </vt:variant>
      <vt:variant>
        <vt:i4>1967587</vt:i4>
      </vt:variant>
      <vt:variant>
        <vt:i4>743</vt:i4>
      </vt:variant>
      <vt:variant>
        <vt:i4>0</vt:i4>
      </vt:variant>
      <vt:variant>
        <vt:i4>5</vt:i4>
      </vt:variant>
      <vt:variant>
        <vt:lpwstr>http://hozrim.mof.gov.il/doc/hashkal/horaot.nsf/ByNum/ה.7.11.3.1</vt:lpwstr>
      </vt:variant>
      <vt:variant>
        <vt:lpwstr/>
      </vt:variant>
      <vt:variant>
        <vt:i4>458777</vt:i4>
      </vt:variant>
      <vt:variant>
        <vt:i4>740</vt:i4>
      </vt:variant>
      <vt:variant>
        <vt:i4>0</vt:i4>
      </vt:variant>
      <vt:variant>
        <vt:i4>5</vt:i4>
      </vt:variant>
      <vt:variant>
        <vt:lpwstr>http://hozrim.mof.gov.il/doc/hashkal/horaot.nsf/ByNum/7.17.3</vt:lpwstr>
      </vt:variant>
      <vt:variant>
        <vt:lpwstr/>
      </vt:variant>
      <vt:variant>
        <vt:i4>524313</vt:i4>
      </vt:variant>
      <vt:variant>
        <vt:i4>737</vt:i4>
      </vt:variant>
      <vt:variant>
        <vt:i4>0</vt:i4>
      </vt:variant>
      <vt:variant>
        <vt:i4>5</vt:i4>
      </vt:variant>
      <vt:variant>
        <vt:lpwstr>http://hozrim.mof.gov.il/doc/hashkal/horaot.nsf/ByNum/7.12.9</vt:lpwstr>
      </vt:variant>
      <vt:variant>
        <vt:lpwstr/>
      </vt:variant>
      <vt:variant>
        <vt:i4>2949175</vt:i4>
      </vt:variant>
      <vt:variant>
        <vt:i4>734</vt:i4>
      </vt:variant>
      <vt:variant>
        <vt:i4>0</vt:i4>
      </vt:variant>
      <vt:variant>
        <vt:i4>5</vt:i4>
      </vt:variant>
      <vt:variant>
        <vt:lpwstr>http://hozrim.mof.gov.il/doc/hashkal/horaot.nsf/ByNum/7.1.1</vt:lpwstr>
      </vt:variant>
      <vt:variant>
        <vt:lpwstr/>
      </vt:variant>
      <vt:variant>
        <vt:i4>262233</vt:i4>
      </vt:variant>
      <vt:variant>
        <vt:i4>731</vt:i4>
      </vt:variant>
      <vt:variant>
        <vt:i4>0</vt:i4>
      </vt:variant>
      <vt:variant>
        <vt:i4>5</vt:i4>
      </vt:variant>
      <vt:variant>
        <vt:lpwstr>http://147.237.72.225/doc/nasham/nashamprod.nsf/WebView/064.htm/$FILE/064.htm?OpenElement</vt:lpwstr>
      </vt:variant>
      <vt:variant>
        <vt:lpwstr/>
      </vt:variant>
      <vt:variant>
        <vt:i4>8192115</vt:i4>
      </vt:variant>
      <vt:variant>
        <vt:i4>728</vt:i4>
      </vt:variant>
      <vt:variant>
        <vt:i4>0</vt:i4>
      </vt:variant>
      <vt:variant>
        <vt:i4>5</vt:i4>
      </vt:variant>
      <vt:variant>
        <vt:lpwstr>http://www.moital.gov.il/NR/exeres/7CD66526-6C05-4678-B66D-561C0F290E46.htm</vt:lpwstr>
      </vt:variant>
      <vt:variant>
        <vt:lpwstr/>
      </vt:variant>
      <vt:variant>
        <vt:i4>6750254</vt:i4>
      </vt:variant>
      <vt:variant>
        <vt:i4>725</vt:i4>
      </vt:variant>
      <vt:variant>
        <vt:i4>0</vt:i4>
      </vt:variant>
      <vt:variant>
        <vt:i4>5</vt:i4>
      </vt:variant>
      <vt:variant>
        <vt:lpwstr>http://www.btl.gov.il/laws/btlLaws.aspx?lawid=18981</vt:lpwstr>
      </vt:variant>
      <vt:variant>
        <vt:lpwstr/>
      </vt:variant>
      <vt:variant>
        <vt:i4>2752614</vt:i4>
      </vt:variant>
      <vt:variant>
        <vt:i4>722</vt:i4>
      </vt:variant>
      <vt:variant>
        <vt:i4>0</vt:i4>
      </vt:variant>
      <vt:variant>
        <vt:i4>5</vt:i4>
      </vt:variant>
      <vt:variant>
        <vt:lpwstr>http://mr.gov.il/Information/Training materials/%D7%97%D7%95%D7%A7 %D7%97%D7%95%D7%91%D7%AA %D7%94%D7%9E%D7%9B%D7%A8%D7%96%D7%99%D7%9D %D7%95%D7%AA%D7%A7%D7%A0%D7%95%D7%AA%D7%99%D7%95 - %D7%90%D7%95%D7%92%D7%95%D7%A1%D7%98 2012.pdf</vt:lpwstr>
      </vt:variant>
      <vt:variant>
        <vt:lpwstr/>
      </vt:variant>
      <vt:variant>
        <vt:i4>5373975</vt:i4>
      </vt:variant>
      <vt:variant>
        <vt:i4>719</vt:i4>
      </vt:variant>
      <vt:variant>
        <vt:i4>0</vt:i4>
      </vt:variant>
      <vt:variant>
        <vt:i4>5</vt:i4>
      </vt:variant>
      <vt:variant>
        <vt:lpwstr>http://www.btl.gov.il/laws/btlLaws.aspx?lawid=255262</vt:lpwstr>
      </vt:variant>
      <vt:variant>
        <vt:lpwstr/>
      </vt:variant>
      <vt:variant>
        <vt:i4>3539015</vt:i4>
      </vt:variant>
      <vt:variant>
        <vt:i4>716</vt:i4>
      </vt:variant>
      <vt:variant>
        <vt:i4>0</vt:i4>
      </vt:variant>
      <vt:variant>
        <vt:i4>5</vt:i4>
      </vt:variant>
      <vt:variant>
        <vt:lpwstr>http://www.isa.gov.il/Download/IsaFile_2646.pdf</vt:lpwstr>
      </vt:variant>
      <vt:variant>
        <vt:lpwstr/>
      </vt:variant>
      <vt:variant>
        <vt:i4>5963799</vt:i4>
      </vt:variant>
      <vt:variant>
        <vt:i4>713</vt:i4>
      </vt:variant>
      <vt:variant>
        <vt:i4>0</vt:i4>
      </vt:variant>
      <vt:variant>
        <vt:i4>5</vt:i4>
      </vt:variant>
      <vt:variant>
        <vt:lpwstr>http://www.btl.gov.il/laws/btlLaws.aspx?lawid=256851</vt:lpwstr>
      </vt:variant>
      <vt:variant>
        <vt:lpwstr/>
      </vt:variant>
      <vt:variant>
        <vt:i4>6946854</vt:i4>
      </vt:variant>
      <vt:variant>
        <vt:i4>710</vt:i4>
      </vt:variant>
      <vt:variant>
        <vt:i4>0</vt:i4>
      </vt:variant>
      <vt:variant>
        <vt:i4>5</vt:i4>
      </vt:variant>
      <vt:variant>
        <vt:lpwstr>http://www.mof.gov.il/bachar/pdf/2005reformaLaw1-3.pdf</vt:lpwstr>
      </vt:variant>
      <vt:variant>
        <vt:lpwstr/>
      </vt:variant>
      <vt:variant>
        <vt:i4>5701652</vt:i4>
      </vt:variant>
      <vt:variant>
        <vt:i4>707</vt:i4>
      </vt:variant>
      <vt:variant>
        <vt:i4>0</vt:i4>
      </vt:variant>
      <vt:variant>
        <vt:i4>5</vt:i4>
      </vt:variant>
      <vt:variant>
        <vt:lpwstr>http://www.btl.gov.il/laws/btlLaws.aspx?lawid=135665</vt:lpwstr>
      </vt:variant>
      <vt:variant>
        <vt:lpwstr/>
      </vt:variant>
      <vt:variant>
        <vt:i4>8126563</vt:i4>
      </vt:variant>
      <vt:variant>
        <vt:i4>704</vt:i4>
      </vt:variant>
      <vt:variant>
        <vt:i4>0</vt:i4>
      </vt:variant>
      <vt:variant>
        <vt:i4>5</vt:i4>
      </vt:variant>
      <vt:variant>
        <vt:lpwstr>http://www.tamas.gov.il/NR/exeres/41B7D460-C8B8-447C-B9C8-CFAEA1E367D4.htm</vt:lpwstr>
      </vt:variant>
      <vt:variant>
        <vt:lpwstr/>
      </vt:variant>
      <vt:variant>
        <vt:i4>6946854</vt:i4>
      </vt:variant>
      <vt:variant>
        <vt:i4>701</vt:i4>
      </vt:variant>
      <vt:variant>
        <vt:i4>0</vt:i4>
      </vt:variant>
      <vt:variant>
        <vt:i4>5</vt:i4>
      </vt:variant>
      <vt:variant>
        <vt:lpwstr>http://www.btl.gov.il/laws/btlLaws.aspx?lawid=7875</vt:lpwstr>
      </vt:variant>
      <vt:variant>
        <vt:lpwstr/>
      </vt:variant>
      <vt:variant>
        <vt:i4>5832798</vt:i4>
      </vt:variant>
      <vt:variant>
        <vt:i4>698</vt:i4>
      </vt:variant>
      <vt:variant>
        <vt:i4>0</vt:i4>
      </vt:variant>
      <vt:variant>
        <vt:i4>5</vt:i4>
      </vt:variant>
      <vt:variant>
        <vt:lpwstr>http://www.knesset.gov.il/laws/data/law/2326/2326.pdf</vt:lpwstr>
      </vt:variant>
      <vt:variant>
        <vt:lpwstr/>
      </vt:variant>
      <vt:variant>
        <vt:i4>2883586</vt:i4>
      </vt:variant>
      <vt:variant>
        <vt:i4>695</vt:i4>
      </vt:variant>
      <vt:variant>
        <vt:i4>0</vt:i4>
      </vt:variant>
      <vt:variant>
        <vt:i4>5</vt:i4>
      </vt:variant>
      <vt:variant>
        <vt:lpwstr>http://www.bankisrael.gov.il/deptdata/pikuah/bank_hakika/124.pdf</vt:lpwstr>
      </vt:variant>
      <vt:variant>
        <vt:lpwstr/>
      </vt:variant>
      <vt:variant>
        <vt:i4>99024987</vt:i4>
      </vt:variant>
      <vt:variant>
        <vt:i4>686</vt:i4>
      </vt:variant>
      <vt:variant>
        <vt:i4>0</vt:i4>
      </vt:variant>
      <vt:variant>
        <vt:i4>5</vt:i4>
      </vt:variant>
      <vt:variant>
        <vt:lpwstr/>
      </vt:variant>
      <vt:variant>
        <vt:lpwstr>נספח_ב</vt:lpwstr>
      </vt:variant>
      <vt:variant>
        <vt:i4>98828379</vt:i4>
      </vt:variant>
      <vt:variant>
        <vt:i4>683</vt:i4>
      </vt:variant>
      <vt:variant>
        <vt:i4>0</vt:i4>
      </vt:variant>
      <vt:variant>
        <vt:i4>5</vt:i4>
      </vt:variant>
      <vt:variant>
        <vt:lpwstr/>
      </vt:variant>
      <vt:variant>
        <vt:lpwstr>נספח_ג</vt:lpwstr>
      </vt:variant>
      <vt:variant>
        <vt:i4>99024987</vt:i4>
      </vt:variant>
      <vt:variant>
        <vt:i4>680</vt:i4>
      </vt:variant>
      <vt:variant>
        <vt:i4>0</vt:i4>
      </vt:variant>
      <vt:variant>
        <vt:i4>5</vt:i4>
      </vt:variant>
      <vt:variant>
        <vt:lpwstr/>
      </vt:variant>
      <vt:variant>
        <vt:lpwstr>נספח_ב</vt:lpwstr>
      </vt:variant>
      <vt:variant>
        <vt:i4>99024987</vt:i4>
      </vt:variant>
      <vt:variant>
        <vt:i4>674</vt:i4>
      </vt:variant>
      <vt:variant>
        <vt:i4>0</vt:i4>
      </vt:variant>
      <vt:variant>
        <vt:i4>5</vt:i4>
      </vt:variant>
      <vt:variant>
        <vt:lpwstr/>
      </vt:variant>
      <vt:variant>
        <vt:lpwstr>נספח_ב</vt:lpwstr>
      </vt:variant>
      <vt:variant>
        <vt:i4>5832798</vt:i4>
      </vt:variant>
      <vt:variant>
        <vt:i4>668</vt:i4>
      </vt:variant>
      <vt:variant>
        <vt:i4>0</vt:i4>
      </vt:variant>
      <vt:variant>
        <vt:i4>5</vt:i4>
      </vt:variant>
      <vt:variant>
        <vt:lpwstr>http://www.knesset.gov.il/laws/data/law/2326/2326.pdf</vt:lpwstr>
      </vt:variant>
      <vt:variant>
        <vt:lpwstr/>
      </vt:variant>
      <vt:variant>
        <vt:i4>98697307</vt:i4>
      </vt:variant>
      <vt:variant>
        <vt:i4>662</vt:i4>
      </vt:variant>
      <vt:variant>
        <vt:i4>0</vt:i4>
      </vt:variant>
      <vt:variant>
        <vt:i4>5</vt:i4>
      </vt:variant>
      <vt:variant>
        <vt:lpwstr/>
      </vt:variant>
      <vt:variant>
        <vt:lpwstr>נספח_ה</vt:lpwstr>
      </vt:variant>
      <vt:variant>
        <vt:i4>5701652</vt:i4>
      </vt:variant>
      <vt:variant>
        <vt:i4>656</vt:i4>
      </vt:variant>
      <vt:variant>
        <vt:i4>0</vt:i4>
      </vt:variant>
      <vt:variant>
        <vt:i4>5</vt:i4>
      </vt:variant>
      <vt:variant>
        <vt:lpwstr>http://www.btl.gov.il/laws/btlLaws.aspx?lawid=135665</vt:lpwstr>
      </vt:variant>
      <vt:variant>
        <vt:lpwstr/>
      </vt:variant>
      <vt:variant>
        <vt:i4>98893915</vt:i4>
      </vt:variant>
      <vt:variant>
        <vt:i4>653</vt:i4>
      </vt:variant>
      <vt:variant>
        <vt:i4>0</vt:i4>
      </vt:variant>
      <vt:variant>
        <vt:i4>5</vt:i4>
      </vt:variant>
      <vt:variant>
        <vt:lpwstr/>
      </vt:variant>
      <vt:variant>
        <vt:lpwstr>נספח_ד</vt:lpwstr>
      </vt:variant>
      <vt:variant>
        <vt:i4>98959451</vt:i4>
      </vt:variant>
      <vt:variant>
        <vt:i4>650</vt:i4>
      </vt:variant>
      <vt:variant>
        <vt:i4>0</vt:i4>
      </vt:variant>
      <vt:variant>
        <vt:i4>5</vt:i4>
      </vt:variant>
      <vt:variant>
        <vt:lpwstr/>
      </vt:variant>
      <vt:variant>
        <vt:lpwstr>נספח_א</vt:lpwstr>
      </vt:variant>
      <vt:variant>
        <vt:i4>1770979</vt:i4>
      </vt:variant>
      <vt:variant>
        <vt:i4>647</vt:i4>
      </vt:variant>
      <vt:variant>
        <vt:i4>0</vt:i4>
      </vt:variant>
      <vt:variant>
        <vt:i4>5</vt:i4>
      </vt:variant>
      <vt:variant>
        <vt:lpwstr>http://hozrim.mof.gov.il/doc/hashkal/horaot.nsf/ByNum/ה.7.11.3.4</vt:lpwstr>
      </vt:variant>
      <vt:variant>
        <vt:lpwstr/>
      </vt:variant>
      <vt:variant>
        <vt:i4>524313</vt:i4>
      </vt:variant>
      <vt:variant>
        <vt:i4>644</vt:i4>
      </vt:variant>
      <vt:variant>
        <vt:i4>0</vt:i4>
      </vt:variant>
      <vt:variant>
        <vt:i4>5</vt:i4>
      </vt:variant>
      <vt:variant>
        <vt:lpwstr>http://hozrim.mof.gov.il/doc/hashkal/horaot.nsf/ByNum/7.12.9</vt:lpwstr>
      </vt:variant>
      <vt:variant>
        <vt:lpwstr/>
      </vt:variant>
      <vt:variant>
        <vt:i4>5701652</vt:i4>
      </vt:variant>
      <vt:variant>
        <vt:i4>641</vt:i4>
      </vt:variant>
      <vt:variant>
        <vt:i4>0</vt:i4>
      </vt:variant>
      <vt:variant>
        <vt:i4>5</vt:i4>
      </vt:variant>
      <vt:variant>
        <vt:lpwstr>http://www.btl.gov.il/laws/btlLaws.aspx?lawid=135665</vt:lpwstr>
      </vt:variant>
      <vt:variant>
        <vt:lpwstr/>
      </vt:variant>
      <vt:variant>
        <vt:i4>99024987</vt:i4>
      </vt:variant>
      <vt:variant>
        <vt:i4>638</vt:i4>
      </vt:variant>
      <vt:variant>
        <vt:i4>0</vt:i4>
      </vt:variant>
      <vt:variant>
        <vt:i4>5</vt:i4>
      </vt:variant>
      <vt:variant>
        <vt:lpwstr/>
      </vt:variant>
      <vt:variant>
        <vt:lpwstr>נספח_ב</vt:lpwstr>
      </vt:variant>
      <vt:variant>
        <vt:i4>5373975</vt:i4>
      </vt:variant>
      <vt:variant>
        <vt:i4>620</vt:i4>
      </vt:variant>
      <vt:variant>
        <vt:i4>0</vt:i4>
      </vt:variant>
      <vt:variant>
        <vt:i4>5</vt:i4>
      </vt:variant>
      <vt:variant>
        <vt:lpwstr>http://www.btl.gov.il/laws/btlLaws.aspx?lawid=255262</vt:lpwstr>
      </vt:variant>
      <vt:variant>
        <vt:lpwstr/>
      </vt:variant>
      <vt:variant>
        <vt:i4>5767263</vt:i4>
      </vt:variant>
      <vt:variant>
        <vt:i4>614</vt:i4>
      </vt:variant>
      <vt:variant>
        <vt:i4>0</vt:i4>
      </vt:variant>
      <vt:variant>
        <vt:i4>5</vt:i4>
      </vt:variant>
      <vt:variant>
        <vt:lpwstr>http://www.knesset.gov.il/Laws/Data/law/2024/2024.pdf</vt:lpwstr>
      </vt:variant>
      <vt:variant>
        <vt:lpwstr/>
      </vt:variant>
      <vt:variant>
        <vt:i4>5767263</vt:i4>
      </vt:variant>
      <vt:variant>
        <vt:i4>611</vt:i4>
      </vt:variant>
      <vt:variant>
        <vt:i4>0</vt:i4>
      </vt:variant>
      <vt:variant>
        <vt:i4>5</vt:i4>
      </vt:variant>
      <vt:variant>
        <vt:lpwstr>http://www.knesset.gov.il/Laws/Data/law/2024/2024.pdf</vt:lpwstr>
      </vt:variant>
      <vt:variant>
        <vt:lpwstr/>
      </vt:variant>
      <vt:variant>
        <vt:i4>6946854</vt:i4>
      </vt:variant>
      <vt:variant>
        <vt:i4>608</vt:i4>
      </vt:variant>
      <vt:variant>
        <vt:i4>0</vt:i4>
      </vt:variant>
      <vt:variant>
        <vt:i4>5</vt:i4>
      </vt:variant>
      <vt:variant>
        <vt:lpwstr>http://www.mof.gov.il/bachar/pdf/2005reformaLaw1-3.pdf</vt:lpwstr>
      </vt:variant>
      <vt:variant>
        <vt:lpwstr/>
      </vt:variant>
      <vt:variant>
        <vt:i4>8192115</vt:i4>
      </vt:variant>
      <vt:variant>
        <vt:i4>605</vt:i4>
      </vt:variant>
      <vt:variant>
        <vt:i4>0</vt:i4>
      </vt:variant>
      <vt:variant>
        <vt:i4>5</vt:i4>
      </vt:variant>
      <vt:variant>
        <vt:lpwstr>http://www.moital.gov.il/NR/exeres/7CD66526-6C05-4678-B66D-561C0F290E46.htm</vt:lpwstr>
      </vt:variant>
      <vt:variant>
        <vt:lpwstr/>
      </vt:variant>
      <vt:variant>
        <vt:i4>8126563</vt:i4>
      </vt:variant>
      <vt:variant>
        <vt:i4>602</vt:i4>
      </vt:variant>
      <vt:variant>
        <vt:i4>0</vt:i4>
      </vt:variant>
      <vt:variant>
        <vt:i4>5</vt:i4>
      </vt:variant>
      <vt:variant>
        <vt:lpwstr>http://www.tamas.gov.il/NR/exeres/41B7D460-C8B8-447C-B9C8-CFAEA1E367D4.htm</vt:lpwstr>
      </vt:variant>
      <vt:variant>
        <vt:lpwstr/>
      </vt:variant>
      <vt:variant>
        <vt:i4>6946854</vt:i4>
      </vt:variant>
      <vt:variant>
        <vt:i4>599</vt:i4>
      </vt:variant>
      <vt:variant>
        <vt:i4>0</vt:i4>
      </vt:variant>
      <vt:variant>
        <vt:i4>5</vt:i4>
      </vt:variant>
      <vt:variant>
        <vt:lpwstr>http://www.btl.gov.il/laws/btlLaws.aspx?lawid=7875</vt:lpwstr>
      </vt:variant>
      <vt:variant>
        <vt:lpwstr/>
      </vt:variant>
      <vt:variant>
        <vt:i4>2752614</vt:i4>
      </vt:variant>
      <vt:variant>
        <vt:i4>596</vt:i4>
      </vt:variant>
      <vt:variant>
        <vt:i4>0</vt:i4>
      </vt:variant>
      <vt:variant>
        <vt:i4>5</vt:i4>
      </vt:variant>
      <vt:variant>
        <vt:lpwstr>http://mr.gov.il/Information/Training materials/%D7%97%D7%95%D7%A7 %D7%97%D7%95%D7%91%D7%AA %D7%94%D7%9E%D7%9B%D7%A8%D7%96%D7%99%D7%9D %D7%95%D7%AA%D7%A7%D7%A0%D7%95%D7%AA%D7%99%D7%95 - %D7%90%D7%95%D7%92%D7%95%D7%A1%D7%98 2012.pdf</vt:lpwstr>
      </vt:variant>
      <vt:variant>
        <vt:lpwstr/>
      </vt:variant>
      <vt:variant>
        <vt:i4>99024987</vt:i4>
      </vt:variant>
      <vt:variant>
        <vt:i4>593</vt:i4>
      </vt:variant>
      <vt:variant>
        <vt:i4>0</vt:i4>
      </vt:variant>
      <vt:variant>
        <vt:i4>5</vt:i4>
      </vt:variant>
      <vt:variant>
        <vt:lpwstr/>
      </vt:variant>
      <vt:variant>
        <vt:lpwstr>נספח_ב</vt:lpwstr>
      </vt:variant>
      <vt:variant>
        <vt:i4>98959451</vt:i4>
      </vt:variant>
      <vt:variant>
        <vt:i4>586</vt:i4>
      </vt:variant>
      <vt:variant>
        <vt:i4>0</vt:i4>
      </vt:variant>
      <vt:variant>
        <vt:i4>5</vt:i4>
      </vt:variant>
      <vt:variant>
        <vt:lpwstr/>
      </vt:variant>
      <vt:variant>
        <vt:lpwstr>נספח_א</vt:lpwstr>
      </vt:variant>
      <vt:variant>
        <vt:i4>98959451</vt:i4>
      </vt:variant>
      <vt:variant>
        <vt:i4>584</vt:i4>
      </vt:variant>
      <vt:variant>
        <vt:i4>0</vt:i4>
      </vt:variant>
      <vt:variant>
        <vt:i4>5</vt:i4>
      </vt:variant>
      <vt:variant>
        <vt:lpwstr/>
      </vt:variant>
      <vt:variant>
        <vt:lpwstr>נספח_א</vt:lpwstr>
      </vt:variant>
      <vt:variant>
        <vt:i4>98959451</vt:i4>
      </vt:variant>
      <vt:variant>
        <vt:i4>581</vt:i4>
      </vt:variant>
      <vt:variant>
        <vt:i4>0</vt:i4>
      </vt:variant>
      <vt:variant>
        <vt:i4>5</vt:i4>
      </vt:variant>
      <vt:variant>
        <vt:lpwstr/>
      </vt:variant>
      <vt:variant>
        <vt:lpwstr>נספח_א</vt:lpwstr>
      </vt:variant>
      <vt:variant>
        <vt:i4>98762843</vt:i4>
      </vt:variant>
      <vt:variant>
        <vt:i4>572</vt:i4>
      </vt:variant>
      <vt:variant>
        <vt:i4>0</vt:i4>
      </vt:variant>
      <vt:variant>
        <vt:i4>5</vt:i4>
      </vt:variant>
      <vt:variant>
        <vt:lpwstr/>
      </vt:variant>
      <vt:variant>
        <vt:lpwstr>נספח_ו</vt:lpwstr>
      </vt:variant>
      <vt:variant>
        <vt:i4>1836515</vt:i4>
      </vt:variant>
      <vt:variant>
        <vt:i4>569</vt:i4>
      </vt:variant>
      <vt:variant>
        <vt:i4>0</vt:i4>
      </vt:variant>
      <vt:variant>
        <vt:i4>5</vt:i4>
      </vt:variant>
      <vt:variant>
        <vt:lpwstr>http://hozrim.mof.gov.il/doc/hashkal/horaot.nsf/ByNum/ה.7.11.3.3</vt:lpwstr>
      </vt:variant>
      <vt:variant>
        <vt:lpwstr/>
      </vt:variant>
      <vt:variant>
        <vt:i4>1902051</vt:i4>
      </vt:variant>
      <vt:variant>
        <vt:i4>566</vt:i4>
      </vt:variant>
      <vt:variant>
        <vt:i4>0</vt:i4>
      </vt:variant>
      <vt:variant>
        <vt:i4>5</vt:i4>
      </vt:variant>
      <vt:variant>
        <vt:lpwstr>http://hozrim.mof.gov.il/doc/hashkal/horaot.nsf/ByNum/ה.7.11.3.2</vt:lpwstr>
      </vt:variant>
      <vt:variant>
        <vt:lpwstr/>
      </vt:variant>
      <vt:variant>
        <vt:i4>1967587</vt:i4>
      </vt:variant>
      <vt:variant>
        <vt:i4>563</vt:i4>
      </vt:variant>
      <vt:variant>
        <vt:i4>0</vt:i4>
      </vt:variant>
      <vt:variant>
        <vt:i4>5</vt:i4>
      </vt:variant>
      <vt:variant>
        <vt:lpwstr>http://hozrim.mof.gov.il/doc/hashkal/horaot.nsf/ByNum/ה.7.11.3.1</vt:lpwstr>
      </vt:variant>
      <vt:variant>
        <vt:lpwstr/>
      </vt:variant>
      <vt:variant>
        <vt:i4>524313</vt:i4>
      </vt:variant>
      <vt:variant>
        <vt:i4>560</vt:i4>
      </vt:variant>
      <vt:variant>
        <vt:i4>0</vt:i4>
      </vt:variant>
      <vt:variant>
        <vt:i4>5</vt:i4>
      </vt:variant>
      <vt:variant>
        <vt:lpwstr>http://hozrim.mof.gov.il/doc/hashkal/horaot.nsf/ByNum/7.12.9</vt:lpwstr>
      </vt:variant>
      <vt:variant>
        <vt:lpwstr/>
      </vt:variant>
      <vt:variant>
        <vt:i4>5832798</vt:i4>
      </vt:variant>
      <vt:variant>
        <vt:i4>557</vt:i4>
      </vt:variant>
      <vt:variant>
        <vt:i4>0</vt:i4>
      </vt:variant>
      <vt:variant>
        <vt:i4>5</vt:i4>
      </vt:variant>
      <vt:variant>
        <vt:lpwstr>http://www.knesset.gov.il/laws/data/law/2326/2326.pdf</vt:lpwstr>
      </vt:variant>
      <vt:variant>
        <vt:lpwstr/>
      </vt:variant>
      <vt:variant>
        <vt:i4>98959451</vt:i4>
      </vt:variant>
      <vt:variant>
        <vt:i4>554</vt:i4>
      </vt:variant>
      <vt:variant>
        <vt:i4>0</vt:i4>
      </vt:variant>
      <vt:variant>
        <vt:i4>5</vt:i4>
      </vt:variant>
      <vt:variant>
        <vt:lpwstr/>
      </vt:variant>
      <vt:variant>
        <vt:lpwstr>נספח_א</vt:lpwstr>
      </vt:variant>
      <vt:variant>
        <vt:i4>5701652</vt:i4>
      </vt:variant>
      <vt:variant>
        <vt:i4>551</vt:i4>
      </vt:variant>
      <vt:variant>
        <vt:i4>0</vt:i4>
      </vt:variant>
      <vt:variant>
        <vt:i4>5</vt:i4>
      </vt:variant>
      <vt:variant>
        <vt:lpwstr>http://www.btl.gov.il/laws/btlLaws.aspx?lawid=135665</vt:lpwstr>
      </vt:variant>
      <vt:variant>
        <vt:lpwstr/>
      </vt:variant>
      <vt:variant>
        <vt:i4>524313</vt:i4>
      </vt:variant>
      <vt:variant>
        <vt:i4>548</vt:i4>
      </vt:variant>
      <vt:variant>
        <vt:i4>0</vt:i4>
      </vt:variant>
      <vt:variant>
        <vt:i4>5</vt:i4>
      </vt:variant>
      <vt:variant>
        <vt:lpwstr>http://hozrim.mof.gov.il/doc/hashkal/horaot.nsf/ByNum/7.12.9</vt:lpwstr>
      </vt:variant>
      <vt:variant>
        <vt:lpwstr/>
      </vt:variant>
      <vt:variant>
        <vt:i4>99024987</vt:i4>
      </vt:variant>
      <vt:variant>
        <vt:i4>545</vt:i4>
      </vt:variant>
      <vt:variant>
        <vt:i4>0</vt:i4>
      </vt:variant>
      <vt:variant>
        <vt:i4>5</vt:i4>
      </vt:variant>
      <vt:variant>
        <vt:lpwstr/>
      </vt:variant>
      <vt:variant>
        <vt:lpwstr>נספח_ב</vt:lpwstr>
      </vt:variant>
      <vt:variant>
        <vt:i4>5701652</vt:i4>
      </vt:variant>
      <vt:variant>
        <vt:i4>542</vt:i4>
      </vt:variant>
      <vt:variant>
        <vt:i4>0</vt:i4>
      </vt:variant>
      <vt:variant>
        <vt:i4>5</vt:i4>
      </vt:variant>
      <vt:variant>
        <vt:lpwstr>http://www.btl.gov.il/laws/btlLaws.aspx?lawid=135665</vt:lpwstr>
      </vt:variant>
      <vt:variant>
        <vt:lpwstr/>
      </vt:variant>
      <vt:variant>
        <vt:i4>2949175</vt:i4>
      </vt:variant>
      <vt:variant>
        <vt:i4>539</vt:i4>
      </vt:variant>
      <vt:variant>
        <vt:i4>0</vt:i4>
      </vt:variant>
      <vt:variant>
        <vt:i4>5</vt:i4>
      </vt:variant>
      <vt:variant>
        <vt:lpwstr>http://hozrim.mof.gov.il/doc/hashkal/horaot.nsf/ByNum/7.1.1</vt:lpwstr>
      </vt:variant>
      <vt:variant>
        <vt:lpwstr/>
      </vt:variant>
      <vt:variant>
        <vt:i4>6750254</vt:i4>
      </vt:variant>
      <vt:variant>
        <vt:i4>536</vt:i4>
      </vt:variant>
      <vt:variant>
        <vt:i4>0</vt:i4>
      </vt:variant>
      <vt:variant>
        <vt:i4>5</vt:i4>
      </vt:variant>
      <vt:variant>
        <vt:lpwstr>http://www.btl.gov.il/laws/btlLaws.aspx?lawid=18981</vt:lpwstr>
      </vt:variant>
      <vt:variant>
        <vt:lpwstr/>
      </vt:variant>
      <vt:variant>
        <vt:i4>6946854</vt:i4>
      </vt:variant>
      <vt:variant>
        <vt:i4>533</vt:i4>
      </vt:variant>
      <vt:variant>
        <vt:i4>0</vt:i4>
      </vt:variant>
      <vt:variant>
        <vt:i4>5</vt:i4>
      </vt:variant>
      <vt:variant>
        <vt:lpwstr>http://www.mof.gov.il/bachar/pdf/2005reformaLaw1-3.pdf</vt:lpwstr>
      </vt:variant>
      <vt:variant>
        <vt:lpwstr/>
      </vt:variant>
      <vt:variant>
        <vt:i4>5832798</vt:i4>
      </vt:variant>
      <vt:variant>
        <vt:i4>530</vt:i4>
      </vt:variant>
      <vt:variant>
        <vt:i4>0</vt:i4>
      </vt:variant>
      <vt:variant>
        <vt:i4>5</vt:i4>
      </vt:variant>
      <vt:variant>
        <vt:lpwstr>http://www.knesset.gov.il/laws/data/law/2326/2326.pdf</vt:lpwstr>
      </vt:variant>
      <vt:variant>
        <vt:lpwstr/>
      </vt:variant>
      <vt:variant>
        <vt:i4>2883586</vt:i4>
      </vt:variant>
      <vt:variant>
        <vt:i4>527</vt:i4>
      </vt:variant>
      <vt:variant>
        <vt:i4>0</vt:i4>
      </vt:variant>
      <vt:variant>
        <vt:i4>5</vt:i4>
      </vt:variant>
      <vt:variant>
        <vt:lpwstr>http://www.bankisrael.gov.il/deptdata/pikuah/bank_hakika/124.pdf</vt:lpwstr>
      </vt:variant>
      <vt:variant>
        <vt:lpwstr/>
      </vt:variant>
      <vt:variant>
        <vt:i4>3539015</vt:i4>
      </vt:variant>
      <vt:variant>
        <vt:i4>524</vt:i4>
      </vt:variant>
      <vt:variant>
        <vt:i4>0</vt:i4>
      </vt:variant>
      <vt:variant>
        <vt:i4>5</vt:i4>
      </vt:variant>
      <vt:variant>
        <vt:lpwstr>http://www.isa.gov.il/Download/IsaFile_2646.pdf</vt:lpwstr>
      </vt:variant>
      <vt:variant>
        <vt:lpwstr/>
      </vt:variant>
      <vt:variant>
        <vt:i4>5832798</vt:i4>
      </vt:variant>
      <vt:variant>
        <vt:i4>521</vt:i4>
      </vt:variant>
      <vt:variant>
        <vt:i4>0</vt:i4>
      </vt:variant>
      <vt:variant>
        <vt:i4>5</vt:i4>
      </vt:variant>
      <vt:variant>
        <vt:lpwstr>http://www.knesset.gov.il/laws/data/law/2326/2326.pdf</vt:lpwstr>
      </vt:variant>
      <vt:variant>
        <vt:lpwstr/>
      </vt:variant>
      <vt:variant>
        <vt:i4>1836515</vt:i4>
      </vt:variant>
      <vt:variant>
        <vt:i4>518</vt:i4>
      </vt:variant>
      <vt:variant>
        <vt:i4>0</vt:i4>
      </vt:variant>
      <vt:variant>
        <vt:i4>5</vt:i4>
      </vt:variant>
      <vt:variant>
        <vt:lpwstr>http://hozrim.mof.gov.il/doc/hashkal/horaot.nsf/ByNum/ה.7.11.3.3</vt:lpwstr>
      </vt:variant>
      <vt:variant>
        <vt:lpwstr/>
      </vt:variant>
      <vt:variant>
        <vt:i4>1902051</vt:i4>
      </vt:variant>
      <vt:variant>
        <vt:i4>515</vt:i4>
      </vt:variant>
      <vt:variant>
        <vt:i4>0</vt:i4>
      </vt:variant>
      <vt:variant>
        <vt:i4>5</vt:i4>
      </vt:variant>
      <vt:variant>
        <vt:lpwstr>http://hozrim.mof.gov.il/doc/hashkal/horaot.nsf/ByNum/ה.7.11.3.2</vt:lpwstr>
      </vt:variant>
      <vt:variant>
        <vt:lpwstr/>
      </vt:variant>
      <vt:variant>
        <vt:i4>5832798</vt:i4>
      </vt:variant>
      <vt:variant>
        <vt:i4>512</vt:i4>
      </vt:variant>
      <vt:variant>
        <vt:i4>0</vt:i4>
      </vt:variant>
      <vt:variant>
        <vt:i4>5</vt:i4>
      </vt:variant>
      <vt:variant>
        <vt:lpwstr>http://www.knesset.gov.il/laws/data/law/2326/2326.pdf</vt:lpwstr>
      </vt:variant>
      <vt:variant>
        <vt:lpwstr/>
      </vt:variant>
      <vt:variant>
        <vt:i4>5963799</vt:i4>
      </vt:variant>
      <vt:variant>
        <vt:i4>509</vt:i4>
      </vt:variant>
      <vt:variant>
        <vt:i4>0</vt:i4>
      </vt:variant>
      <vt:variant>
        <vt:i4>5</vt:i4>
      </vt:variant>
      <vt:variant>
        <vt:lpwstr>http://www.btl.gov.il/laws/btlLaws.aspx?lawid=256851</vt:lpwstr>
      </vt:variant>
      <vt:variant>
        <vt:lpwstr/>
      </vt:variant>
      <vt:variant>
        <vt:i4>5373975</vt:i4>
      </vt:variant>
      <vt:variant>
        <vt:i4>504</vt:i4>
      </vt:variant>
      <vt:variant>
        <vt:i4>0</vt:i4>
      </vt:variant>
      <vt:variant>
        <vt:i4>5</vt:i4>
      </vt:variant>
      <vt:variant>
        <vt:lpwstr>http://www.btl.gov.il/laws/btlLaws.aspx?lawid=255262</vt:lpwstr>
      </vt:variant>
      <vt:variant>
        <vt:lpwstr/>
      </vt:variant>
      <vt:variant>
        <vt:i4>1770979</vt:i4>
      </vt:variant>
      <vt:variant>
        <vt:i4>501</vt:i4>
      </vt:variant>
      <vt:variant>
        <vt:i4>0</vt:i4>
      </vt:variant>
      <vt:variant>
        <vt:i4>5</vt:i4>
      </vt:variant>
      <vt:variant>
        <vt:lpwstr>http://hozrim.mof.gov.il/doc/hashkal/horaot.nsf/ByNum/ה.7.11.3.4</vt:lpwstr>
      </vt:variant>
      <vt:variant>
        <vt:lpwstr/>
      </vt:variant>
      <vt:variant>
        <vt:i4>5767263</vt:i4>
      </vt:variant>
      <vt:variant>
        <vt:i4>498</vt:i4>
      </vt:variant>
      <vt:variant>
        <vt:i4>0</vt:i4>
      </vt:variant>
      <vt:variant>
        <vt:i4>5</vt:i4>
      </vt:variant>
      <vt:variant>
        <vt:lpwstr>http://www.knesset.gov.il/Laws/Data/law/2024/2024.pdf</vt:lpwstr>
      </vt:variant>
      <vt:variant>
        <vt:lpwstr/>
      </vt:variant>
      <vt:variant>
        <vt:i4>5767263</vt:i4>
      </vt:variant>
      <vt:variant>
        <vt:i4>495</vt:i4>
      </vt:variant>
      <vt:variant>
        <vt:i4>0</vt:i4>
      </vt:variant>
      <vt:variant>
        <vt:i4>5</vt:i4>
      </vt:variant>
      <vt:variant>
        <vt:lpwstr>http://www.knesset.gov.il/Laws/Data/law/2024/2024.pdf</vt:lpwstr>
      </vt:variant>
      <vt:variant>
        <vt:lpwstr/>
      </vt:variant>
      <vt:variant>
        <vt:i4>8192115</vt:i4>
      </vt:variant>
      <vt:variant>
        <vt:i4>492</vt:i4>
      </vt:variant>
      <vt:variant>
        <vt:i4>0</vt:i4>
      </vt:variant>
      <vt:variant>
        <vt:i4>5</vt:i4>
      </vt:variant>
      <vt:variant>
        <vt:lpwstr>http://www.moital.gov.il/NR/exeres/7CD66526-6C05-4678-B66D-561C0F290E46.htm</vt:lpwstr>
      </vt:variant>
      <vt:variant>
        <vt:lpwstr/>
      </vt:variant>
      <vt:variant>
        <vt:i4>1966144</vt:i4>
      </vt:variant>
      <vt:variant>
        <vt:i4>489</vt:i4>
      </vt:variant>
      <vt:variant>
        <vt:i4>0</vt:i4>
      </vt:variant>
      <vt:variant>
        <vt:i4>5</vt:i4>
      </vt:variant>
      <vt:variant>
        <vt:lpwstr>http://hozrim.mof.gov.il/doc/hashkal/horaot.nsf/linkredirect?openform&amp;67</vt:lpwstr>
      </vt:variant>
      <vt:variant>
        <vt:lpwstr/>
      </vt:variant>
      <vt:variant>
        <vt:i4>6946854</vt:i4>
      </vt:variant>
      <vt:variant>
        <vt:i4>486</vt:i4>
      </vt:variant>
      <vt:variant>
        <vt:i4>0</vt:i4>
      </vt:variant>
      <vt:variant>
        <vt:i4>5</vt:i4>
      </vt:variant>
      <vt:variant>
        <vt:lpwstr>http://www.btl.gov.il/laws/btlLaws.aspx?lawid=7875</vt:lpwstr>
      </vt:variant>
      <vt:variant>
        <vt:lpwstr/>
      </vt:variant>
      <vt:variant>
        <vt:i4>99024987</vt:i4>
      </vt:variant>
      <vt:variant>
        <vt:i4>483</vt:i4>
      </vt:variant>
      <vt:variant>
        <vt:i4>0</vt:i4>
      </vt:variant>
      <vt:variant>
        <vt:i4>5</vt:i4>
      </vt:variant>
      <vt:variant>
        <vt:lpwstr/>
      </vt:variant>
      <vt:variant>
        <vt:lpwstr>נספח_ב</vt:lpwstr>
      </vt:variant>
      <vt:variant>
        <vt:i4>5701652</vt:i4>
      </vt:variant>
      <vt:variant>
        <vt:i4>480</vt:i4>
      </vt:variant>
      <vt:variant>
        <vt:i4>0</vt:i4>
      </vt:variant>
      <vt:variant>
        <vt:i4>5</vt:i4>
      </vt:variant>
      <vt:variant>
        <vt:lpwstr>http://www.btl.gov.il/laws/btlLaws.aspx?lawid=135665</vt:lpwstr>
      </vt:variant>
      <vt:variant>
        <vt:lpwstr/>
      </vt:variant>
      <vt:variant>
        <vt:i4>99024987</vt:i4>
      </vt:variant>
      <vt:variant>
        <vt:i4>477</vt:i4>
      </vt:variant>
      <vt:variant>
        <vt:i4>0</vt:i4>
      </vt:variant>
      <vt:variant>
        <vt:i4>5</vt:i4>
      </vt:variant>
      <vt:variant>
        <vt:lpwstr/>
      </vt:variant>
      <vt:variant>
        <vt:lpwstr>נספח_ב</vt:lpwstr>
      </vt:variant>
      <vt:variant>
        <vt:i4>2228347</vt:i4>
      </vt:variant>
      <vt:variant>
        <vt:i4>474</vt:i4>
      </vt:variant>
      <vt:variant>
        <vt:i4>0</vt:i4>
      </vt:variant>
      <vt:variant>
        <vt:i4>5</vt:i4>
      </vt:variant>
      <vt:variant>
        <vt:lpwstr>http://www.moital.gov.il/NR/exeres/86A87DC2-C719-41A9-8109-C272DCB0D0E2.htm</vt:lpwstr>
      </vt:variant>
      <vt:variant>
        <vt:lpwstr/>
      </vt:variant>
      <vt:variant>
        <vt:i4>6094857</vt:i4>
      </vt:variant>
      <vt:variant>
        <vt:i4>471</vt:i4>
      </vt:variant>
      <vt:variant>
        <vt:i4>0</vt:i4>
      </vt:variant>
      <vt:variant>
        <vt:i4>5</vt:i4>
      </vt:variant>
      <vt:variant>
        <vt:lpwstr>http://www.moital.gov.il/NR/exeres/B2BB22C7-72A7-4B73-85AF-BB55F43FAA92,frameless.htm</vt:lpwstr>
      </vt:variant>
      <vt:variant>
        <vt:lpwstr/>
      </vt:variant>
      <vt:variant>
        <vt:i4>8126563</vt:i4>
      </vt:variant>
      <vt:variant>
        <vt:i4>468</vt:i4>
      </vt:variant>
      <vt:variant>
        <vt:i4>0</vt:i4>
      </vt:variant>
      <vt:variant>
        <vt:i4>5</vt:i4>
      </vt:variant>
      <vt:variant>
        <vt:lpwstr>http://www.tamas.gov.il/NR/exeres/41B7D460-C8B8-447C-B9C8-CFAEA1E367D4.htm</vt:lpwstr>
      </vt:variant>
      <vt:variant>
        <vt:lpwstr/>
      </vt:variant>
      <vt:variant>
        <vt:i4>5505028</vt:i4>
      </vt:variant>
      <vt:variant>
        <vt:i4>465</vt:i4>
      </vt:variant>
      <vt:variant>
        <vt:i4>0</vt:i4>
      </vt:variant>
      <vt:variant>
        <vt:i4>5</vt:i4>
      </vt:variant>
      <vt:variant>
        <vt:lpwstr>http://www.moital.gov.il/NR/exeres/66F4DD4E-FA4A-4B76-94BC-DC29543471DE,frameless.htm</vt:lpwstr>
      </vt:variant>
      <vt:variant>
        <vt:lpwstr/>
      </vt:variant>
      <vt:variant>
        <vt:i4>2949175</vt:i4>
      </vt:variant>
      <vt:variant>
        <vt:i4>462</vt:i4>
      </vt:variant>
      <vt:variant>
        <vt:i4>0</vt:i4>
      </vt:variant>
      <vt:variant>
        <vt:i4>5</vt:i4>
      </vt:variant>
      <vt:variant>
        <vt:lpwstr>http://www.tamas.gov.il/NR/exeres/5D0DD993-E5F3-4079-8880-59C5D176F508.htm</vt:lpwstr>
      </vt:variant>
      <vt:variant>
        <vt:lpwstr/>
      </vt:variant>
      <vt:variant>
        <vt:i4>5636119</vt:i4>
      </vt:variant>
      <vt:variant>
        <vt:i4>459</vt:i4>
      </vt:variant>
      <vt:variant>
        <vt:i4>0</vt:i4>
      </vt:variant>
      <vt:variant>
        <vt:i4>5</vt:i4>
      </vt:variant>
      <vt:variant>
        <vt:lpwstr>http://www.btl.gov.il/laws/btlLaws.aspx?lawid=221320</vt:lpwstr>
      </vt:variant>
      <vt:variant>
        <vt:lpwstr/>
      </vt:variant>
      <vt:variant>
        <vt:i4>1769501</vt:i4>
      </vt:variant>
      <vt:variant>
        <vt:i4>456</vt:i4>
      </vt:variant>
      <vt:variant>
        <vt:i4>0</vt:i4>
      </vt:variant>
      <vt:variant>
        <vt:i4>5</vt:i4>
      </vt:variant>
      <vt:variant>
        <vt:lpwstr>http://www.moit.gov.il/NR/exeres/2869E4AD-3C22-41DD-91D8-08054F8F40E4.htm</vt:lpwstr>
      </vt:variant>
      <vt:variant>
        <vt:lpwstr/>
      </vt:variant>
      <vt:variant>
        <vt:i4>5701652</vt:i4>
      </vt:variant>
      <vt:variant>
        <vt:i4>453</vt:i4>
      </vt:variant>
      <vt:variant>
        <vt:i4>0</vt:i4>
      </vt:variant>
      <vt:variant>
        <vt:i4>5</vt:i4>
      </vt:variant>
      <vt:variant>
        <vt:lpwstr>http://www.btl.gov.il/laws/btlLaws.aspx?lawid=135665</vt:lpwstr>
      </vt:variant>
      <vt:variant>
        <vt:lpwstr/>
      </vt:variant>
      <vt:variant>
        <vt:i4>2359348</vt:i4>
      </vt:variant>
      <vt:variant>
        <vt:i4>450</vt:i4>
      </vt:variant>
      <vt:variant>
        <vt:i4>0</vt:i4>
      </vt:variant>
      <vt:variant>
        <vt:i4>5</vt:i4>
      </vt:variant>
      <vt:variant>
        <vt:lpwstr>http://www.moital.gov.il/NR/exeres/F222C0BC-054F-4996-A9AD-5E8E3D8ED21F.htm?WBCMODE=presentationun</vt:lpwstr>
      </vt:variant>
      <vt:variant>
        <vt:lpwstr/>
      </vt:variant>
      <vt:variant>
        <vt:i4>2949170</vt:i4>
      </vt:variant>
      <vt:variant>
        <vt:i4>447</vt:i4>
      </vt:variant>
      <vt:variant>
        <vt:i4>0</vt:i4>
      </vt:variant>
      <vt:variant>
        <vt:i4>5</vt:i4>
      </vt:variant>
      <vt:variant>
        <vt:lpwstr>http://www.tamas.gov.il/NR/exeres/82CF3999-915B-4D33-BE32-48D61416302D.htm</vt:lpwstr>
      </vt:variant>
      <vt:variant>
        <vt:lpwstr/>
      </vt:variant>
      <vt:variant>
        <vt:i4>5373975</vt:i4>
      </vt:variant>
      <vt:variant>
        <vt:i4>444</vt:i4>
      </vt:variant>
      <vt:variant>
        <vt:i4>0</vt:i4>
      </vt:variant>
      <vt:variant>
        <vt:i4>5</vt:i4>
      </vt:variant>
      <vt:variant>
        <vt:lpwstr>http://www.btl.gov.il/laws/btlLaws.aspx?lawid=255262</vt:lpwstr>
      </vt:variant>
      <vt:variant>
        <vt:lpwstr/>
      </vt:variant>
      <vt:variant>
        <vt:i4>5505026</vt:i4>
      </vt:variant>
      <vt:variant>
        <vt:i4>441</vt:i4>
      </vt:variant>
      <vt:variant>
        <vt:i4>0</vt:i4>
      </vt:variant>
      <vt:variant>
        <vt:i4>5</vt:i4>
      </vt:variant>
      <vt:variant>
        <vt:lpwstr>http://www.moital.gov.il/NR/exeres/5BCFBF7C-5B02-48F0-B19B-277B21CAC420,frameless.htm</vt:lpwstr>
      </vt:variant>
      <vt:variant>
        <vt:lpwstr/>
      </vt:variant>
      <vt:variant>
        <vt:i4>5701649</vt:i4>
      </vt:variant>
      <vt:variant>
        <vt:i4>438</vt:i4>
      </vt:variant>
      <vt:variant>
        <vt:i4>0</vt:i4>
      </vt:variant>
      <vt:variant>
        <vt:i4>5</vt:i4>
      </vt:variant>
      <vt:variant>
        <vt:lpwstr>http://www.btl.gov.il/laws/btlLaws.aspx?lawid=361056</vt:lpwstr>
      </vt:variant>
      <vt:variant>
        <vt:lpwstr/>
      </vt:variant>
      <vt:variant>
        <vt:i4>8126568</vt:i4>
      </vt:variant>
      <vt:variant>
        <vt:i4>435</vt:i4>
      </vt:variant>
      <vt:variant>
        <vt:i4>0</vt:i4>
      </vt:variant>
      <vt:variant>
        <vt:i4>5</vt:i4>
      </vt:variant>
      <vt:variant>
        <vt:lpwstr>http://www.tamas.gov.il/NR/exeres/A7A9F028-3364-4657-B55B-519576164BBD.htm</vt:lpwstr>
      </vt:variant>
      <vt:variant>
        <vt:lpwstr/>
      </vt:variant>
      <vt:variant>
        <vt:i4>6094877</vt:i4>
      </vt:variant>
      <vt:variant>
        <vt:i4>432</vt:i4>
      </vt:variant>
      <vt:variant>
        <vt:i4>0</vt:i4>
      </vt:variant>
      <vt:variant>
        <vt:i4>5</vt:i4>
      </vt:variant>
      <vt:variant>
        <vt:lpwstr>http://www.btl.gov.il/laws/btlLaws.aspx?lawid=291586</vt:lpwstr>
      </vt:variant>
      <vt:variant>
        <vt:lpwstr/>
      </vt:variant>
      <vt:variant>
        <vt:i4>2752574</vt:i4>
      </vt:variant>
      <vt:variant>
        <vt:i4>429</vt:i4>
      </vt:variant>
      <vt:variant>
        <vt:i4>0</vt:i4>
      </vt:variant>
      <vt:variant>
        <vt:i4>5</vt:i4>
      </vt:variant>
      <vt:variant>
        <vt:lpwstr>http://www.tamas.gov.il/NR/exeres/EF5DCC9A-852D-4F5E-8C22-8DA0CF8F4C25.htm</vt:lpwstr>
      </vt:variant>
      <vt:variant>
        <vt:lpwstr/>
      </vt:variant>
      <vt:variant>
        <vt:i4>8323190</vt:i4>
      </vt:variant>
      <vt:variant>
        <vt:i4>426</vt:i4>
      </vt:variant>
      <vt:variant>
        <vt:i4>0</vt:i4>
      </vt:variant>
      <vt:variant>
        <vt:i4>5</vt:i4>
      </vt:variant>
      <vt:variant>
        <vt:lpwstr>http://www.moital.gov.il/NR/exeres/2BFAC7B1-E7B0-4441-BC6C-2AC6107BFF3F.htm</vt:lpwstr>
      </vt:variant>
      <vt:variant>
        <vt:lpwstr/>
      </vt:variant>
      <vt:variant>
        <vt:i4>6160412</vt:i4>
      </vt:variant>
      <vt:variant>
        <vt:i4>423</vt:i4>
      </vt:variant>
      <vt:variant>
        <vt:i4>0</vt:i4>
      </vt:variant>
      <vt:variant>
        <vt:i4>5</vt:i4>
      </vt:variant>
      <vt:variant>
        <vt:lpwstr>http://www.btl.gov.il/laws/btlLaws.aspx?lawid=288908</vt:lpwstr>
      </vt:variant>
      <vt:variant>
        <vt:lpwstr/>
      </vt:variant>
      <vt:variant>
        <vt:i4>983115</vt:i4>
      </vt:variant>
      <vt:variant>
        <vt:i4>420</vt:i4>
      </vt:variant>
      <vt:variant>
        <vt:i4>0</vt:i4>
      </vt:variant>
      <vt:variant>
        <vt:i4>5</vt:i4>
      </vt:variant>
      <vt:variant>
        <vt:lpwstr>http://www.tamas.gov.il/NR/exeres/30C02A20-3BA3-49CF-8768-F93A9860AD46,frameless.htm</vt:lpwstr>
      </vt:variant>
      <vt:variant>
        <vt:lpwstr/>
      </vt:variant>
      <vt:variant>
        <vt:i4>7864429</vt:i4>
      </vt:variant>
      <vt:variant>
        <vt:i4>417</vt:i4>
      </vt:variant>
      <vt:variant>
        <vt:i4>0</vt:i4>
      </vt:variant>
      <vt:variant>
        <vt:i4>5</vt:i4>
      </vt:variant>
      <vt:variant>
        <vt:lpwstr>http://www.tamas.gov.il/NR/exeres/25D81D9F-DE2C-473A-9FD2-F5F68352BB8A.htm</vt:lpwstr>
      </vt:variant>
      <vt:variant>
        <vt:lpwstr/>
      </vt:variant>
      <vt:variant>
        <vt:i4>7012384</vt:i4>
      </vt:variant>
      <vt:variant>
        <vt:i4>414</vt:i4>
      </vt:variant>
      <vt:variant>
        <vt:i4>0</vt:i4>
      </vt:variant>
      <vt:variant>
        <vt:i4>5</vt:i4>
      </vt:variant>
      <vt:variant>
        <vt:lpwstr>http://www.btl.gov.il/laws/btlLaws.aspx?lawid=18742</vt:lpwstr>
      </vt:variant>
      <vt:variant>
        <vt:lpwstr/>
      </vt:variant>
      <vt:variant>
        <vt:i4>262163</vt:i4>
      </vt:variant>
      <vt:variant>
        <vt:i4>411</vt:i4>
      </vt:variant>
      <vt:variant>
        <vt:i4>0</vt:i4>
      </vt:variant>
      <vt:variant>
        <vt:i4>5</vt:i4>
      </vt:variant>
      <vt:variant>
        <vt:lpwstr>http://www.tamas.gov.il/NR/exeres/DB32620A-EAD8-4B73-BC90-A5AEE373AEEF,frameless.htm</vt:lpwstr>
      </vt:variant>
      <vt:variant>
        <vt:lpwstr/>
      </vt:variant>
      <vt:variant>
        <vt:i4>7077935</vt:i4>
      </vt:variant>
      <vt:variant>
        <vt:i4>408</vt:i4>
      </vt:variant>
      <vt:variant>
        <vt:i4>0</vt:i4>
      </vt:variant>
      <vt:variant>
        <vt:i4>5</vt:i4>
      </vt:variant>
      <vt:variant>
        <vt:lpwstr>http://www.btl.gov.il/laws/btlLaws.aspx?lawid=18835</vt:lpwstr>
      </vt:variant>
      <vt:variant>
        <vt:lpwstr/>
      </vt:variant>
      <vt:variant>
        <vt:i4>1770979</vt:i4>
      </vt:variant>
      <vt:variant>
        <vt:i4>405</vt:i4>
      </vt:variant>
      <vt:variant>
        <vt:i4>0</vt:i4>
      </vt:variant>
      <vt:variant>
        <vt:i4>5</vt:i4>
      </vt:variant>
      <vt:variant>
        <vt:lpwstr>http://hozrim.mof.gov.il/doc/hashkal/horaot.nsf/ByNum/ה.7.11.3.4</vt:lpwstr>
      </vt:variant>
      <vt:variant>
        <vt:lpwstr/>
      </vt:variant>
      <vt:variant>
        <vt:i4>5373975</vt:i4>
      </vt:variant>
      <vt:variant>
        <vt:i4>402</vt:i4>
      </vt:variant>
      <vt:variant>
        <vt:i4>0</vt:i4>
      </vt:variant>
      <vt:variant>
        <vt:i4>5</vt:i4>
      </vt:variant>
      <vt:variant>
        <vt:lpwstr>http://www.btl.gov.il/laws/btlLaws.aspx?lawid=255262</vt:lpwstr>
      </vt:variant>
      <vt:variant>
        <vt:lpwstr/>
      </vt:variant>
      <vt:variant>
        <vt:i4>1114224</vt:i4>
      </vt:variant>
      <vt:variant>
        <vt:i4>399</vt:i4>
      </vt:variant>
      <vt:variant>
        <vt:i4>0</vt:i4>
      </vt:variant>
      <vt:variant>
        <vt:i4>5</vt:i4>
      </vt:variant>
      <vt:variant>
        <vt:lpwstr>mailto:michrazim@molsa.gov.il</vt:lpwstr>
      </vt:variant>
      <vt:variant>
        <vt:lpwstr/>
      </vt:variant>
      <vt:variant>
        <vt:i4>1967587</vt:i4>
      </vt:variant>
      <vt:variant>
        <vt:i4>396</vt:i4>
      </vt:variant>
      <vt:variant>
        <vt:i4>0</vt:i4>
      </vt:variant>
      <vt:variant>
        <vt:i4>5</vt:i4>
      </vt:variant>
      <vt:variant>
        <vt:lpwstr>http://hozrim.mof.gov.il/doc/hashkal/horaot.nsf/ByNum/ה.7.11.3.1</vt:lpwstr>
      </vt:variant>
      <vt:variant>
        <vt:lpwstr/>
      </vt:variant>
      <vt:variant>
        <vt:i4>1703998</vt:i4>
      </vt:variant>
      <vt:variant>
        <vt:i4>389</vt:i4>
      </vt:variant>
      <vt:variant>
        <vt:i4>0</vt:i4>
      </vt:variant>
      <vt:variant>
        <vt:i4>5</vt:i4>
      </vt:variant>
      <vt:variant>
        <vt:lpwstr/>
      </vt:variant>
      <vt:variant>
        <vt:lpwstr>_Toc402511996</vt:lpwstr>
      </vt:variant>
      <vt:variant>
        <vt:i4>1703998</vt:i4>
      </vt:variant>
      <vt:variant>
        <vt:i4>383</vt:i4>
      </vt:variant>
      <vt:variant>
        <vt:i4>0</vt:i4>
      </vt:variant>
      <vt:variant>
        <vt:i4>5</vt:i4>
      </vt:variant>
      <vt:variant>
        <vt:lpwstr/>
      </vt:variant>
      <vt:variant>
        <vt:lpwstr>_Toc402511995</vt:lpwstr>
      </vt:variant>
      <vt:variant>
        <vt:i4>1703998</vt:i4>
      </vt:variant>
      <vt:variant>
        <vt:i4>377</vt:i4>
      </vt:variant>
      <vt:variant>
        <vt:i4>0</vt:i4>
      </vt:variant>
      <vt:variant>
        <vt:i4>5</vt:i4>
      </vt:variant>
      <vt:variant>
        <vt:lpwstr/>
      </vt:variant>
      <vt:variant>
        <vt:lpwstr>_Toc402511994</vt:lpwstr>
      </vt:variant>
      <vt:variant>
        <vt:i4>1703998</vt:i4>
      </vt:variant>
      <vt:variant>
        <vt:i4>371</vt:i4>
      </vt:variant>
      <vt:variant>
        <vt:i4>0</vt:i4>
      </vt:variant>
      <vt:variant>
        <vt:i4>5</vt:i4>
      </vt:variant>
      <vt:variant>
        <vt:lpwstr/>
      </vt:variant>
      <vt:variant>
        <vt:lpwstr>_Toc402511993</vt:lpwstr>
      </vt:variant>
      <vt:variant>
        <vt:i4>1703998</vt:i4>
      </vt:variant>
      <vt:variant>
        <vt:i4>362</vt:i4>
      </vt:variant>
      <vt:variant>
        <vt:i4>0</vt:i4>
      </vt:variant>
      <vt:variant>
        <vt:i4>5</vt:i4>
      </vt:variant>
      <vt:variant>
        <vt:lpwstr/>
      </vt:variant>
      <vt:variant>
        <vt:lpwstr>_Toc402511992</vt:lpwstr>
      </vt:variant>
      <vt:variant>
        <vt:i4>1703998</vt:i4>
      </vt:variant>
      <vt:variant>
        <vt:i4>356</vt:i4>
      </vt:variant>
      <vt:variant>
        <vt:i4>0</vt:i4>
      </vt:variant>
      <vt:variant>
        <vt:i4>5</vt:i4>
      </vt:variant>
      <vt:variant>
        <vt:lpwstr/>
      </vt:variant>
      <vt:variant>
        <vt:lpwstr>_Toc402511991</vt:lpwstr>
      </vt:variant>
      <vt:variant>
        <vt:i4>1703998</vt:i4>
      </vt:variant>
      <vt:variant>
        <vt:i4>350</vt:i4>
      </vt:variant>
      <vt:variant>
        <vt:i4>0</vt:i4>
      </vt:variant>
      <vt:variant>
        <vt:i4>5</vt:i4>
      </vt:variant>
      <vt:variant>
        <vt:lpwstr/>
      </vt:variant>
      <vt:variant>
        <vt:lpwstr>_Toc402511990</vt:lpwstr>
      </vt:variant>
      <vt:variant>
        <vt:i4>1769534</vt:i4>
      </vt:variant>
      <vt:variant>
        <vt:i4>344</vt:i4>
      </vt:variant>
      <vt:variant>
        <vt:i4>0</vt:i4>
      </vt:variant>
      <vt:variant>
        <vt:i4>5</vt:i4>
      </vt:variant>
      <vt:variant>
        <vt:lpwstr/>
      </vt:variant>
      <vt:variant>
        <vt:lpwstr>_Toc402511989</vt:lpwstr>
      </vt:variant>
      <vt:variant>
        <vt:i4>1769534</vt:i4>
      </vt:variant>
      <vt:variant>
        <vt:i4>338</vt:i4>
      </vt:variant>
      <vt:variant>
        <vt:i4>0</vt:i4>
      </vt:variant>
      <vt:variant>
        <vt:i4>5</vt:i4>
      </vt:variant>
      <vt:variant>
        <vt:lpwstr/>
      </vt:variant>
      <vt:variant>
        <vt:lpwstr>_Toc402511988</vt:lpwstr>
      </vt:variant>
      <vt:variant>
        <vt:i4>1769534</vt:i4>
      </vt:variant>
      <vt:variant>
        <vt:i4>332</vt:i4>
      </vt:variant>
      <vt:variant>
        <vt:i4>0</vt:i4>
      </vt:variant>
      <vt:variant>
        <vt:i4>5</vt:i4>
      </vt:variant>
      <vt:variant>
        <vt:lpwstr/>
      </vt:variant>
      <vt:variant>
        <vt:lpwstr>_Toc402511987</vt:lpwstr>
      </vt:variant>
      <vt:variant>
        <vt:i4>1769534</vt:i4>
      </vt:variant>
      <vt:variant>
        <vt:i4>326</vt:i4>
      </vt:variant>
      <vt:variant>
        <vt:i4>0</vt:i4>
      </vt:variant>
      <vt:variant>
        <vt:i4>5</vt:i4>
      </vt:variant>
      <vt:variant>
        <vt:lpwstr/>
      </vt:variant>
      <vt:variant>
        <vt:lpwstr>_Toc402511986</vt:lpwstr>
      </vt:variant>
      <vt:variant>
        <vt:i4>1769534</vt:i4>
      </vt:variant>
      <vt:variant>
        <vt:i4>320</vt:i4>
      </vt:variant>
      <vt:variant>
        <vt:i4>0</vt:i4>
      </vt:variant>
      <vt:variant>
        <vt:i4>5</vt:i4>
      </vt:variant>
      <vt:variant>
        <vt:lpwstr/>
      </vt:variant>
      <vt:variant>
        <vt:lpwstr>_Toc402511985</vt:lpwstr>
      </vt:variant>
      <vt:variant>
        <vt:i4>1769534</vt:i4>
      </vt:variant>
      <vt:variant>
        <vt:i4>314</vt:i4>
      </vt:variant>
      <vt:variant>
        <vt:i4>0</vt:i4>
      </vt:variant>
      <vt:variant>
        <vt:i4>5</vt:i4>
      </vt:variant>
      <vt:variant>
        <vt:lpwstr/>
      </vt:variant>
      <vt:variant>
        <vt:lpwstr>_Toc402511984</vt:lpwstr>
      </vt:variant>
      <vt:variant>
        <vt:i4>1769534</vt:i4>
      </vt:variant>
      <vt:variant>
        <vt:i4>308</vt:i4>
      </vt:variant>
      <vt:variant>
        <vt:i4>0</vt:i4>
      </vt:variant>
      <vt:variant>
        <vt:i4>5</vt:i4>
      </vt:variant>
      <vt:variant>
        <vt:lpwstr/>
      </vt:variant>
      <vt:variant>
        <vt:lpwstr>_Toc402511983</vt:lpwstr>
      </vt:variant>
      <vt:variant>
        <vt:i4>1769534</vt:i4>
      </vt:variant>
      <vt:variant>
        <vt:i4>302</vt:i4>
      </vt:variant>
      <vt:variant>
        <vt:i4>0</vt:i4>
      </vt:variant>
      <vt:variant>
        <vt:i4>5</vt:i4>
      </vt:variant>
      <vt:variant>
        <vt:lpwstr/>
      </vt:variant>
      <vt:variant>
        <vt:lpwstr>_Toc402511982</vt:lpwstr>
      </vt:variant>
      <vt:variant>
        <vt:i4>1769534</vt:i4>
      </vt:variant>
      <vt:variant>
        <vt:i4>296</vt:i4>
      </vt:variant>
      <vt:variant>
        <vt:i4>0</vt:i4>
      </vt:variant>
      <vt:variant>
        <vt:i4>5</vt:i4>
      </vt:variant>
      <vt:variant>
        <vt:lpwstr/>
      </vt:variant>
      <vt:variant>
        <vt:lpwstr>_Toc402511981</vt:lpwstr>
      </vt:variant>
      <vt:variant>
        <vt:i4>1769534</vt:i4>
      </vt:variant>
      <vt:variant>
        <vt:i4>290</vt:i4>
      </vt:variant>
      <vt:variant>
        <vt:i4>0</vt:i4>
      </vt:variant>
      <vt:variant>
        <vt:i4>5</vt:i4>
      </vt:variant>
      <vt:variant>
        <vt:lpwstr/>
      </vt:variant>
      <vt:variant>
        <vt:lpwstr>_Toc402511980</vt:lpwstr>
      </vt:variant>
      <vt:variant>
        <vt:i4>1310782</vt:i4>
      </vt:variant>
      <vt:variant>
        <vt:i4>284</vt:i4>
      </vt:variant>
      <vt:variant>
        <vt:i4>0</vt:i4>
      </vt:variant>
      <vt:variant>
        <vt:i4>5</vt:i4>
      </vt:variant>
      <vt:variant>
        <vt:lpwstr/>
      </vt:variant>
      <vt:variant>
        <vt:lpwstr>_Toc402511979</vt:lpwstr>
      </vt:variant>
      <vt:variant>
        <vt:i4>1310782</vt:i4>
      </vt:variant>
      <vt:variant>
        <vt:i4>278</vt:i4>
      </vt:variant>
      <vt:variant>
        <vt:i4>0</vt:i4>
      </vt:variant>
      <vt:variant>
        <vt:i4>5</vt:i4>
      </vt:variant>
      <vt:variant>
        <vt:lpwstr/>
      </vt:variant>
      <vt:variant>
        <vt:lpwstr>_Toc402511978</vt:lpwstr>
      </vt:variant>
      <vt:variant>
        <vt:i4>1310782</vt:i4>
      </vt:variant>
      <vt:variant>
        <vt:i4>272</vt:i4>
      </vt:variant>
      <vt:variant>
        <vt:i4>0</vt:i4>
      </vt:variant>
      <vt:variant>
        <vt:i4>5</vt:i4>
      </vt:variant>
      <vt:variant>
        <vt:lpwstr/>
      </vt:variant>
      <vt:variant>
        <vt:lpwstr>_Toc402511977</vt:lpwstr>
      </vt:variant>
      <vt:variant>
        <vt:i4>1310782</vt:i4>
      </vt:variant>
      <vt:variant>
        <vt:i4>266</vt:i4>
      </vt:variant>
      <vt:variant>
        <vt:i4>0</vt:i4>
      </vt:variant>
      <vt:variant>
        <vt:i4>5</vt:i4>
      </vt:variant>
      <vt:variant>
        <vt:lpwstr/>
      </vt:variant>
      <vt:variant>
        <vt:lpwstr>_Toc402511976</vt:lpwstr>
      </vt:variant>
      <vt:variant>
        <vt:i4>1310782</vt:i4>
      </vt:variant>
      <vt:variant>
        <vt:i4>260</vt:i4>
      </vt:variant>
      <vt:variant>
        <vt:i4>0</vt:i4>
      </vt:variant>
      <vt:variant>
        <vt:i4>5</vt:i4>
      </vt:variant>
      <vt:variant>
        <vt:lpwstr/>
      </vt:variant>
      <vt:variant>
        <vt:lpwstr>_Toc402511975</vt:lpwstr>
      </vt:variant>
      <vt:variant>
        <vt:i4>1310782</vt:i4>
      </vt:variant>
      <vt:variant>
        <vt:i4>254</vt:i4>
      </vt:variant>
      <vt:variant>
        <vt:i4>0</vt:i4>
      </vt:variant>
      <vt:variant>
        <vt:i4>5</vt:i4>
      </vt:variant>
      <vt:variant>
        <vt:lpwstr/>
      </vt:variant>
      <vt:variant>
        <vt:lpwstr>_Toc402511974</vt:lpwstr>
      </vt:variant>
      <vt:variant>
        <vt:i4>1310782</vt:i4>
      </vt:variant>
      <vt:variant>
        <vt:i4>248</vt:i4>
      </vt:variant>
      <vt:variant>
        <vt:i4>0</vt:i4>
      </vt:variant>
      <vt:variant>
        <vt:i4>5</vt:i4>
      </vt:variant>
      <vt:variant>
        <vt:lpwstr/>
      </vt:variant>
      <vt:variant>
        <vt:lpwstr>_Toc402511973</vt:lpwstr>
      </vt:variant>
      <vt:variant>
        <vt:i4>1310782</vt:i4>
      </vt:variant>
      <vt:variant>
        <vt:i4>242</vt:i4>
      </vt:variant>
      <vt:variant>
        <vt:i4>0</vt:i4>
      </vt:variant>
      <vt:variant>
        <vt:i4>5</vt:i4>
      </vt:variant>
      <vt:variant>
        <vt:lpwstr/>
      </vt:variant>
      <vt:variant>
        <vt:lpwstr>_Toc402511972</vt:lpwstr>
      </vt:variant>
      <vt:variant>
        <vt:i4>1310782</vt:i4>
      </vt:variant>
      <vt:variant>
        <vt:i4>236</vt:i4>
      </vt:variant>
      <vt:variant>
        <vt:i4>0</vt:i4>
      </vt:variant>
      <vt:variant>
        <vt:i4>5</vt:i4>
      </vt:variant>
      <vt:variant>
        <vt:lpwstr/>
      </vt:variant>
      <vt:variant>
        <vt:lpwstr>_Toc402511971</vt:lpwstr>
      </vt:variant>
      <vt:variant>
        <vt:i4>1310782</vt:i4>
      </vt:variant>
      <vt:variant>
        <vt:i4>230</vt:i4>
      </vt:variant>
      <vt:variant>
        <vt:i4>0</vt:i4>
      </vt:variant>
      <vt:variant>
        <vt:i4>5</vt:i4>
      </vt:variant>
      <vt:variant>
        <vt:lpwstr/>
      </vt:variant>
      <vt:variant>
        <vt:lpwstr>_Toc402511970</vt:lpwstr>
      </vt:variant>
      <vt:variant>
        <vt:i4>1376318</vt:i4>
      </vt:variant>
      <vt:variant>
        <vt:i4>224</vt:i4>
      </vt:variant>
      <vt:variant>
        <vt:i4>0</vt:i4>
      </vt:variant>
      <vt:variant>
        <vt:i4>5</vt:i4>
      </vt:variant>
      <vt:variant>
        <vt:lpwstr/>
      </vt:variant>
      <vt:variant>
        <vt:lpwstr>_Toc402511969</vt:lpwstr>
      </vt:variant>
      <vt:variant>
        <vt:i4>1376318</vt:i4>
      </vt:variant>
      <vt:variant>
        <vt:i4>218</vt:i4>
      </vt:variant>
      <vt:variant>
        <vt:i4>0</vt:i4>
      </vt:variant>
      <vt:variant>
        <vt:i4>5</vt:i4>
      </vt:variant>
      <vt:variant>
        <vt:lpwstr/>
      </vt:variant>
      <vt:variant>
        <vt:lpwstr>_Toc402511968</vt:lpwstr>
      </vt:variant>
      <vt:variant>
        <vt:i4>1376318</vt:i4>
      </vt:variant>
      <vt:variant>
        <vt:i4>212</vt:i4>
      </vt:variant>
      <vt:variant>
        <vt:i4>0</vt:i4>
      </vt:variant>
      <vt:variant>
        <vt:i4>5</vt:i4>
      </vt:variant>
      <vt:variant>
        <vt:lpwstr/>
      </vt:variant>
      <vt:variant>
        <vt:lpwstr>_Toc402511967</vt:lpwstr>
      </vt:variant>
      <vt:variant>
        <vt:i4>1376318</vt:i4>
      </vt:variant>
      <vt:variant>
        <vt:i4>206</vt:i4>
      </vt:variant>
      <vt:variant>
        <vt:i4>0</vt:i4>
      </vt:variant>
      <vt:variant>
        <vt:i4>5</vt:i4>
      </vt:variant>
      <vt:variant>
        <vt:lpwstr/>
      </vt:variant>
      <vt:variant>
        <vt:lpwstr>_Toc402511966</vt:lpwstr>
      </vt:variant>
      <vt:variant>
        <vt:i4>1376318</vt:i4>
      </vt:variant>
      <vt:variant>
        <vt:i4>200</vt:i4>
      </vt:variant>
      <vt:variant>
        <vt:i4>0</vt:i4>
      </vt:variant>
      <vt:variant>
        <vt:i4>5</vt:i4>
      </vt:variant>
      <vt:variant>
        <vt:lpwstr/>
      </vt:variant>
      <vt:variant>
        <vt:lpwstr>_Toc402511965</vt:lpwstr>
      </vt:variant>
      <vt:variant>
        <vt:i4>1376318</vt:i4>
      </vt:variant>
      <vt:variant>
        <vt:i4>194</vt:i4>
      </vt:variant>
      <vt:variant>
        <vt:i4>0</vt:i4>
      </vt:variant>
      <vt:variant>
        <vt:i4>5</vt:i4>
      </vt:variant>
      <vt:variant>
        <vt:lpwstr/>
      </vt:variant>
      <vt:variant>
        <vt:lpwstr>_Toc402511964</vt:lpwstr>
      </vt:variant>
      <vt:variant>
        <vt:i4>1376318</vt:i4>
      </vt:variant>
      <vt:variant>
        <vt:i4>188</vt:i4>
      </vt:variant>
      <vt:variant>
        <vt:i4>0</vt:i4>
      </vt:variant>
      <vt:variant>
        <vt:i4>5</vt:i4>
      </vt:variant>
      <vt:variant>
        <vt:lpwstr/>
      </vt:variant>
      <vt:variant>
        <vt:lpwstr>_Toc402511963</vt:lpwstr>
      </vt:variant>
      <vt:variant>
        <vt:i4>1376318</vt:i4>
      </vt:variant>
      <vt:variant>
        <vt:i4>182</vt:i4>
      </vt:variant>
      <vt:variant>
        <vt:i4>0</vt:i4>
      </vt:variant>
      <vt:variant>
        <vt:i4>5</vt:i4>
      </vt:variant>
      <vt:variant>
        <vt:lpwstr/>
      </vt:variant>
      <vt:variant>
        <vt:lpwstr>_Toc402511962</vt:lpwstr>
      </vt:variant>
      <vt:variant>
        <vt:i4>1376318</vt:i4>
      </vt:variant>
      <vt:variant>
        <vt:i4>176</vt:i4>
      </vt:variant>
      <vt:variant>
        <vt:i4>0</vt:i4>
      </vt:variant>
      <vt:variant>
        <vt:i4>5</vt:i4>
      </vt:variant>
      <vt:variant>
        <vt:lpwstr/>
      </vt:variant>
      <vt:variant>
        <vt:lpwstr>_Toc402511961</vt:lpwstr>
      </vt:variant>
      <vt:variant>
        <vt:i4>1376318</vt:i4>
      </vt:variant>
      <vt:variant>
        <vt:i4>170</vt:i4>
      </vt:variant>
      <vt:variant>
        <vt:i4>0</vt:i4>
      </vt:variant>
      <vt:variant>
        <vt:i4>5</vt:i4>
      </vt:variant>
      <vt:variant>
        <vt:lpwstr/>
      </vt:variant>
      <vt:variant>
        <vt:lpwstr>_Toc402511960</vt:lpwstr>
      </vt:variant>
      <vt:variant>
        <vt:i4>1441854</vt:i4>
      </vt:variant>
      <vt:variant>
        <vt:i4>164</vt:i4>
      </vt:variant>
      <vt:variant>
        <vt:i4>0</vt:i4>
      </vt:variant>
      <vt:variant>
        <vt:i4>5</vt:i4>
      </vt:variant>
      <vt:variant>
        <vt:lpwstr/>
      </vt:variant>
      <vt:variant>
        <vt:lpwstr>_Toc402511959</vt:lpwstr>
      </vt:variant>
      <vt:variant>
        <vt:i4>1441854</vt:i4>
      </vt:variant>
      <vt:variant>
        <vt:i4>158</vt:i4>
      </vt:variant>
      <vt:variant>
        <vt:i4>0</vt:i4>
      </vt:variant>
      <vt:variant>
        <vt:i4>5</vt:i4>
      </vt:variant>
      <vt:variant>
        <vt:lpwstr/>
      </vt:variant>
      <vt:variant>
        <vt:lpwstr>_Toc402511958</vt:lpwstr>
      </vt:variant>
      <vt:variant>
        <vt:i4>1441854</vt:i4>
      </vt:variant>
      <vt:variant>
        <vt:i4>152</vt:i4>
      </vt:variant>
      <vt:variant>
        <vt:i4>0</vt:i4>
      </vt:variant>
      <vt:variant>
        <vt:i4>5</vt:i4>
      </vt:variant>
      <vt:variant>
        <vt:lpwstr/>
      </vt:variant>
      <vt:variant>
        <vt:lpwstr>_Toc402511957</vt:lpwstr>
      </vt:variant>
      <vt:variant>
        <vt:i4>1441854</vt:i4>
      </vt:variant>
      <vt:variant>
        <vt:i4>146</vt:i4>
      </vt:variant>
      <vt:variant>
        <vt:i4>0</vt:i4>
      </vt:variant>
      <vt:variant>
        <vt:i4>5</vt:i4>
      </vt:variant>
      <vt:variant>
        <vt:lpwstr/>
      </vt:variant>
      <vt:variant>
        <vt:lpwstr>_Toc402511956</vt:lpwstr>
      </vt:variant>
      <vt:variant>
        <vt:i4>1441854</vt:i4>
      </vt:variant>
      <vt:variant>
        <vt:i4>140</vt:i4>
      </vt:variant>
      <vt:variant>
        <vt:i4>0</vt:i4>
      </vt:variant>
      <vt:variant>
        <vt:i4>5</vt:i4>
      </vt:variant>
      <vt:variant>
        <vt:lpwstr/>
      </vt:variant>
      <vt:variant>
        <vt:lpwstr>_Toc402511955</vt:lpwstr>
      </vt:variant>
      <vt:variant>
        <vt:i4>1441854</vt:i4>
      </vt:variant>
      <vt:variant>
        <vt:i4>134</vt:i4>
      </vt:variant>
      <vt:variant>
        <vt:i4>0</vt:i4>
      </vt:variant>
      <vt:variant>
        <vt:i4>5</vt:i4>
      </vt:variant>
      <vt:variant>
        <vt:lpwstr/>
      </vt:variant>
      <vt:variant>
        <vt:lpwstr>_Toc402511954</vt:lpwstr>
      </vt:variant>
      <vt:variant>
        <vt:i4>1441854</vt:i4>
      </vt:variant>
      <vt:variant>
        <vt:i4>128</vt:i4>
      </vt:variant>
      <vt:variant>
        <vt:i4>0</vt:i4>
      </vt:variant>
      <vt:variant>
        <vt:i4>5</vt:i4>
      </vt:variant>
      <vt:variant>
        <vt:lpwstr/>
      </vt:variant>
      <vt:variant>
        <vt:lpwstr>_Toc402511953</vt:lpwstr>
      </vt:variant>
      <vt:variant>
        <vt:i4>1441854</vt:i4>
      </vt:variant>
      <vt:variant>
        <vt:i4>122</vt:i4>
      </vt:variant>
      <vt:variant>
        <vt:i4>0</vt:i4>
      </vt:variant>
      <vt:variant>
        <vt:i4>5</vt:i4>
      </vt:variant>
      <vt:variant>
        <vt:lpwstr/>
      </vt:variant>
      <vt:variant>
        <vt:lpwstr>_Toc402511952</vt:lpwstr>
      </vt:variant>
      <vt:variant>
        <vt:i4>1441854</vt:i4>
      </vt:variant>
      <vt:variant>
        <vt:i4>116</vt:i4>
      </vt:variant>
      <vt:variant>
        <vt:i4>0</vt:i4>
      </vt:variant>
      <vt:variant>
        <vt:i4>5</vt:i4>
      </vt:variant>
      <vt:variant>
        <vt:lpwstr/>
      </vt:variant>
      <vt:variant>
        <vt:lpwstr>_Toc402511951</vt:lpwstr>
      </vt:variant>
      <vt:variant>
        <vt:i4>1441854</vt:i4>
      </vt:variant>
      <vt:variant>
        <vt:i4>110</vt:i4>
      </vt:variant>
      <vt:variant>
        <vt:i4>0</vt:i4>
      </vt:variant>
      <vt:variant>
        <vt:i4>5</vt:i4>
      </vt:variant>
      <vt:variant>
        <vt:lpwstr/>
      </vt:variant>
      <vt:variant>
        <vt:lpwstr>_Toc402511950</vt:lpwstr>
      </vt:variant>
      <vt:variant>
        <vt:i4>1507390</vt:i4>
      </vt:variant>
      <vt:variant>
        <vt:i4>104</vt:i4>
      </vt:variant>
      <vt:variant>
        <vt:i4>0</vt:i4>
      </vt:variant>
      <vt:variant>
        <vt:i4>5</vt:i4>
      </vt:variant>
      <vt:variant>
        <vt:lpwstr/>
      </vt:variant>
      <vt:variant>
        <vt:lpwstr>_Toc402511949</vt:lpwstr>
      </vt:variant>
      <vt:variant>
        <vt:i4>1507390</vt:i4>
      </vt:variant>
      <vt:variant>
        <vt:i4>98</vt:i4>
      </vt:variant>
      <vt:variant>
        <vt:i4>0</vt:i4>
      </vt:variant>
      <vt:variant>
        <vt:i4>5</vt:i4>
      </vt:variant>
      <vt:variant>
        <vt:lpwstr/>
      </vt:variant>
      <vt:variant>
        <vt:lpwstr>_Toc402511948</vt:lpwstr>
      </vt:variant>
      <vt:variant>
        <vt:i4>1507390</vt:i4>
      </vt:variant>
      <vt:variant>
        <vt:i4>92</vt:i4>
      </vt:variant>
      <vt:variant>
        <vt:i4>0</vt:i4>
      </vt:variant>
      <vt:variant>
        <vt:i4>5</vt:i4>
      </vt:variant>
      <vt:variant>
        <vt:lpwstr/>
      </vt:variant>
      <vt:variant>
        <vt:lpwstr>_Toc402511947</vt:lpwstr>
      </vt:variant>
      <vt:variant>
        <vt:i4>1507390</vt:i4>
      </vt:variant>
      <vt:variant>
        <vt:i4>86</vt:i4>
      </vt:variant>
      <vt:variant>
        <vt:i4>0</vt:i4>
      </vt:variant>
      <vt:variant>
        <vt:i4>5</vt:i4>
      </vt:variant>
      <vt:variant>
        <vt:lpwstr/>
      </vt:variant>
      <vt:variant>
        <vt:lpwstr>_Toc402511946</vt:lpwstr>
      </vt:variant>
      <vt:variant>
        <vt:i4>1507390</vt:i4>
      </vt:variant>
      <vt:variant>
        <vt:i4>80</vt:i4>
      </vt:variant>
      <vt:variant>
        <vt:i4>0</vt:i4>
      </vt:variant>
      <vt:variant>
        <vt:i4>5</vt:i4>
      </vt:variant>
      <vt:variant>
        <vt:lpwstr/>
      </vt:variant>
      <vt:variant>
        <vt:lpwstr>_Toc402511945</vt:lpwstr>
      </vt:variant>
      <vt:variant>
        <vt:i4>1507390</vt:i4>
      </vt:variant>
      <vt:variant>
        <vt:i4>74</vt:i4>
      </vt:variant>
      <vt:variant>
        <vt:i4>0</vt:i4>
      </vt:variant>
      <vt:variant>
        <vt:i4>5</vt:i4>
      </vt:variant>
      <vt:variant>
        <vt:lpwstr/>
      </vt:variant>
      <vt:variant>
        <vt:lpwstr>_Toc402511944</vt:lpwstr>
      </vt:variant>
      <vt:variant>
        <vt:i4>1507390</vt:i4>
      </vt:variant>
      <vt:variant>
        <vt:i4>68</vt:i4>
      </vt:variant>
      <vt:variant>
        <vt:i4>0</vt:i4>
      </vt:variant>
      <vt:variant>
        <vt:i4>5</vt:i4>
      </vt:variant>
      <vt:variant>
        <vt:lpwstr/>
      </vt:variant>
      <vt:variant>
        <vt:lpwstr>_Toc402511943</vt:lpwstr>
      </vt:variant>
      <vt:variant>
        <vt:i4>1507390</vt:i4>
      </vt:variant>
      <vt:variant>
        <vt:i4>62</vt:i4>
      </vt:variant>
      <vt:variant>
        <vt:i4>0</vt:i4>
      </vt:variant>
      <vt:variant>
        <vt:i4>5</vt:i4>
      </vt:variant>
      <vt:variant>
        <vt:lpwstr/>
      </vt:variant>
      <vt:variant>
        <vt:lpwstr>_Toc402511942</vt:lpwstr>
      </vt:variant>
      <vt:variant>
        <vt:i4>1507390</vt:i4>
      </vt:variant>
      <vt:variant>
        <vt:i4>56</vt:i4>
      </vt:variant>
      <vt:variant>
        <vt:i4>0</vt:i4>
      </vt:variant>
      <vt:variant>
        <vt:i4>5</vt:i4>
      </vt:variant>
      <vt:variant>
        <vt:lpwstr/>
      </vt:variant>
      <vt:variant>
        <vt:lpwstr>_Toc402511941</vt:lpwstr>
      </vt:variant>
      <vt:variant>
        <vt:i4>1507390</vt:i4>
      </vt:variant>
      <vt:variant>
        <vt:i4>50</vt:i4>
      </vt:variant>
      <vt:variant>
        <vt:i4>0</vt:i4>
      </vt:variant>
      <vt:variant>
        <vt:i4>5</vt:i4>
      </vt:variant>
      <vt:variant>
        <vt:lpwstr/>
      </vt:variant>
      <vt:variant>
        <vt:lpwstr>_Toc402511940</vt:lpwstr>
      </vt:variant>
      <vt:variant>
        <vt:i4>1048638</vt:i4>
      </vt:variant>
      <vt:variant>
        <vt:i4>44</vt:i4>
      </vt:variant>
      <vt:variant>
        <vt:i4>0</vt:i4>
      </vt:variant>
      <vt:variant>
        <vt:i4>5</vt:i4>
      </vt:variant>
      <vt:variant>
        <vt:lpwstr/>
      </vt:variant>
      <vt:variant>
        <vt:lpwstr>_Toc402511939</vt:lpwstr>
      </vt:variant>
      <vt:variant>
        <vt:i4>1048638</vt:i4>
      </vt:variant>
      <vt:variant>
        <vt:i4>38</vt:i4>
      </vt:variant>
      <vt:variant>
        <vt:i4>0</vt:i4>
      </vt:variant>
      <vt:variant>
        <vt:i4>5</vt:i4>
      </vt:variant>
      <vt:variant>
        <vt:lpwstr/>
      </vt:variant>
      <vt:variant>
        <vt:lpwstr>_Toc402511938</vt:lpwstr>
      </vt:variant>
      <vt:variant>
        <vt:i4>1048638</vt:i4>
      </vt:variant>
      <vt:variant>
        <vt:i4>32</vt:i4>
      </vt:variant>
      <vt:variant>
        <vt:i4>0</vt:i4>
      </vt:variant>
      <vt:variant>
        <vt:i4>5</vt:i4>
      </vt:variant>
      <vt:variant>
        <vt:lpwstr/>
      </vt:variant>
      <vt:variant>
        <vt:lpwstr>_Toc402511937</vt:lpwstr>
      </vt:variant>
      <vt:variant>
        <vt:i4>1048638</vt:i4>
      </vt:variant>
      <vt:variant>
        <vt:i4>26</vt:i4>
      </vt:variant>
      <vt:variant>
        <vt:i4>0</vt:i4>
      </vt:variant>
      <vt:variant>
        <vt:i4>5</vt:i4>
      </vt:variant>
      <vt:variant>
        <vt:lpwstr/>
      </vt:variant>
      <vt:variant>
        <vt:lpwstr>_Toc402511936</vt:lpwstr>
      </vt:variant>
      <vt:variant>
        <vt:i4>1048638</vt:i4>
      </vt:variant>
      <vt:variant>
        <vt:i4>20</vt:i4>
      </vt:variant>
      <vt:variant>
        <vt:i4>0</vt:i4>
      </vt:variant>
      <vt:variant>
        <vt:i4>5</vt:i4>
      </vt:variant>
      <vt:variant>
        <vt:lpwstr/>
      </vt:variant>
      <vt:variant>
        <vt:lpwstr>_Toc402511935</vt:lpwstr>
      </vt:variant>
      <vt:variant>
        <vt:i4>1048638</vt:i4>
      </vt:variant>
      <vt:variant>
        <vt:i4>14</vt:i4>
      </vt:variant>
      <vt:variant>
        <vt:i4>0</vt:i4>
      </vt:variant>
      <vt:variant>
        <vt:i4>5</vt:i4>
      </vt:variant>
      <vt:variant>
        <vt:lpwstr/>
      </vt:variant>
      <vt:variant>
        <vt:lpwstr>_Toc402511934</vt:lpwstr>
      </vt:variant>
      <vt:variant>
        <vt:i4>1048638</vt:i4>
      </vt:variant>
      <vt:variant>
        <vt:i4>8</vt:i4>
      </vt:variant>
      <vt:variant>
        <vt:i4>0</vt:i4>
      </vt:variant>
      <vt:variant>
        <vt:i4>5</vt:i4>
      </vt:variant>
      <vt:variant>
        <vt:lpwstr/>
      </vt:variant>
      <vt:variant>
        <vt:lpwstr>_Toc402511933</vt:lpwstr>
      </vt:variant>
      <vt:variant>
        <vt:i4>1048638</vt:i4>
      </vt:variant>
      <vt:variant>
        <vt:i4>2</vt:i4>
      </vt:variant>
      <vt:variant>
        <vt:i4>0</vt:i4>
      </vt:variant>
      <vt:variant>
        <vt:i4>5</vt:i4>
      </vt:variant>
      <vt:variant>
        <vt:lpwstr/>
      </vt:variant>
      <vt:variant>
        <vt:lpwstr>_Toc402511932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המשרד לבטחון הפנים, מכרז למתן שירותי עזר לתכנית עיר ללא אלימות</dc:title>
  <dc:subject>תאריך: 29-3-2015</dc:subject>
  <dc:creator>אורית אביטל  [Orit avital]</dc:creator>
  <cp:keywords>תיק 205</cp:keywords>
  <dc:description/>
  <cp:lastModifiedBy>דיאנה דהן [Diana Dahan]</cp:lastModifiedBy>
  <cp:revision>8</cp:revision>
  <cp:lastPrinted>2019-05-19T11:34:00Z</cp:lastPrinted>
  <dcterms:created xsi:type="dcterms:W3CDTF">2019-05-07T08:26:00Z</dcterms:created>
  <dcterms:modified xsi:type="dcterms:W3CDTF">2019-05-20T07:15:00Z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